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23FECF" w14:textId="77777777" w:rsidR="00F60F66" w:rsidRDefault="00F60F66" w:rsidP="00F60F66">
      <w:pPr>
        <w:keepNext/>
        <w:keepLines/>
        <w:autoSpaceDE w:val="0"/>
        <w:autoSpaceDN w:val="0"/>
        <w:adjustRightInd w:val="0"/>
        <w:spacing w:after="0" w:line="240" w:lineRule="auto"/>
        <w:rPr>
          <w:rFonts w:ascii="Tms Rmn" w:hAnsi="Tms Rmn"/>
          <w:kern w:val="0"/>
          <w:sz w:val="24"/>
          <w:szCs w:val="24"/>
        </w:rPr>
      </w:pPr>
    </w:p>
    <w:tbl>
      <w:tblPr>
        <w:tblW w:w="5000" w:type="pct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BF" w:firstRow="1" w:lastRow="0" w:firstColumn="1" w:lastColumn="0" w:noHBand="0" w:noVBand="0"/>
      </w:tblPr>
      <w:tblGrid>
        <w:gridCol w:w="8838"/>
      </w:tblGrid>
      <w:tr w:rsidR="00F60F66" w14:paraId="7CDD08F5" w14:textId="77777777">
        <w:tc>
          <w:tcPr>
            <w:tcW w:w="5000" w:type="pct"/>
            <w:shd w:val="clear" w:color="auto" w:fill="C0C0C0"/>
            <w:vAlign w:val="center"/>
          </w:tcPr>
          <w:p w14:paraId="51F3464E" w14:textId="77777777" w:rsidR="00F60F66" w:rsidRDefault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color w:val="000000"/>
                <w:kern w:val="0"/>
                <w:sz w:val="40"/>
                <w:szCs w:val="40"/>
              </w:rPr>
            </w:pPr>
            <w:r>
              <w:rPr>
                <w:rFonts w:ascii="Tms Rmn" w:hAnsi="Tms Rmn" w:cs="Tms Rmn"/>
                <w:color w:val="000000"/>
                <w:kern w:val="0"/>
                <w:sz w:val="40"/>
                <w:szCs w:val="40"/>
              </w:rPr>
              <w:t>Sistematización - Acta - 03/2023</w:t>
            </w:r>
          </w:p>
        </w:tc>
      </w:tr>
    </w:tbl>
    <w:p w14:paraId="46AD8B0D" w14:textId="77777777" w:rsidR="00F60F66" w:rsidRDefault="00F60F66" w:rsidP="00F60F66">
      <w:pPr>
        <w:autoSpaceDE w:val="0"/>
        <w:autoSpaceDN w:val="0"/>
        <w:adjustRightInd w:val="0"/>
        <w:spacing w:after="0" w:line="240" w:lineRule="auto"/>
        <w:rPr>
          <w:rFonts w:ascii="Tms Rmn" w:hAnsi="Tms Rmn" w:cs="Tms Rmn"/>
          <w:color w:val="000000"/>
          <w:kern w:val="0"/>
          <w:sz w:val="40"/>
          <w:szCs w:val="40"/>
        </w:rPr>
      </w:pPr>
    </w:p>
    <w:tbl>
      <w:tblPr>
        <w:tblW w:w="5000" w:type="pct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BF" w:firstRow="1" w:lastRow="0" w:firstColumn="1" w:lastColumn="0" w:noHBand="0" w:noVBand="0"/>
      </w:tblPr>
      <w:tblGrid>
        <w:gridCol w:w="2228"/>
        <w:gridCol w:w="6485"/>
        <w:gridCol w:w="125"/>
      </w:tblGrid>
      <w:tr w:rsidR="00F60F66" w14:paraId="37D7EE30" w14:textId="77777777">
        <w:tc>
          <w:tcPr>
            <w:tcW w:w="1259" w:type="pct"/>
            <w:shd w:val="clear" w:color="auto" w:fill="C0C0C0"/>
            <w:vAlign w:val="center"/>
          </w:tcPr>
          <w:p w14:paraId="0ABC48DE" w14:textId="77777777" w:rsidR="00F60F66" w:rsidRDefault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  <w:t>Órgano:</w:t>
            </w:r>
          </w:p>
        </w:tc>
        <w:tc>
          <w:tcPr>
            <w:tcW w:w="3668" w:type="pct"/>
            <w:shd w:val="clear" w:color="auto" w:fill="C0C0C0"/>
            <w:vAlign w:val="center"/>
          </w:tcPr>
          <w:p w14:paraId="744429A3" w14:textId="77777777" w:rsidR="00F60F66" w:rsidRDefault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 xml:space="preserve">Asuntos Aduaneros y Facilitación del Comercio (CT </w:t>
            </w:r>
            <w:proofErr w:type="spellStart"/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>Nº</w:t>
            </w:r>
            <w:proofErr w:type="spellEnd"/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 xml:space="preserve"> 2)</w:t>
            </w:r>
          </w:p>
        </w:tc>
        <w:tc>
          <w:tcPr>
            <w:tcW w:w="71" w:type="pct"/>
            <w:shd w:val="clear" w:color="auto" w:fill="C0C0C0"/>
            <w:vAlign w:val="center"/>
          </w:tcPr>
          <w:p w14:paraId="75FE4CDF" w14:textId="77777777" w:rsidR="00F60F66" w:rsidRDefault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 xml:space="preserve"> </w:t>
            </w:r>
          </w:p>
        </w:tc>
      </w:tr>
      <w:tr w:rsidR="00F60F66" w14:paraId="2A6CA68F" w14:textId="77777777">
        <w:tc>
          <w:tcPr>
            <w:tcW w:w="1259" w:type="pct"/>
            <w:shd w:val="clear" w:color="auto" w:fill="C0C0C0"/>
            <w:vAlign w:val="center"/>
          </w:tcPr>
          <w:p w14:paraId="71D985EB" w14:textId="77777777" w:rsidR="00F60F66" w:rsidRDefault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  <w:t>Reunión:</w:t>
            </w:r>
          </w:p>
        </w:tc>
        <w:tc>
          <w:tcPr>
            <w:tcW w:w="3668" w:type="pct"/>
            <w:shd w:val="clear" w:color="auto" w:fill="C0C0C0"/>
            <w:vAlign w:val="center"/>
          </w:tcPr>
          <w:p w14:paraId="40F38A72" w14:textId="77777777" w:rsidR="00F60F66" w:rsidRDefault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>CXIX</w:t>
            </w:r>
          </w:p>
        </w:tc>
        <w:tc>
          <w:tcPr>
            <w:tcW w:w="71" w:type="pct"/>
            <w:shd w:val="clear" w:color="auto" w:fill="C0C0C0"/>
            <w:vAlign w:val="center"/>
          </w:tcPr>
          <w:p w14:paraId="5A131DD7" w14:textId="77777777" w:rsidR="00F60F66" w:rsidRDefault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 xml:space="preserve"> </w:t>
            </w:r>
          </w:p>
        </w:tc>
      </w:tr>
      <w:tr w:rsidR="00F60F66" w14:paraId="7FF89289" w14:textId="77777777">
        <w:tc>
          <w:tcPr>
            <w:tcW w:w="1259" w:type="pct"/>
            <w:shd w:val="clear" w:color="auto" w:fill="C0C0C0"/>
            <w:vAlign w:val="center"/>
          </w:tcPr>
          <w:p w14:paraId="253E938B" w14:textId="77777777" w:rsidR="00F60F66" w:rsidRDefault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  <w:t>Fecha:</w:t>
            </w:r>
          </w:p>
        </w:tc>
        <w:tc>
          <w:tcPr>
            <w:tcW w:w="3668" w:type="pct"/>
            <w:shd w:val="clear" w:color="auto" w:fill="C0C0C0"/>
            <w:vAlign w:val="center"/>
          </w:tcPr>
          <w:p w14:paraId="6CAEFBEF" w14:textId="77777777" w:rsidR="00F60F66" w:rsidRDefault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>31/08/2023</w:t>
            </w:r>
          </w:p>
        </w:tc>
        <w:tc>
          <w:tcPr>
            <w:tcW w:w="71" w:type="pct"/>
            <w:shd w:val="clear" w:color="auto" w:fill="C0C0C0"/>
            <w:vAlign w:val="center"/>
          </w:tcPr>
          <w:p w14:paraId="1003E1C2" w14:textId="77777777" w:rsidR="00F60F66" w:rsidRDefault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 xml:space="preserve"> </w:t>
            </w:r>
          </w:p>
        </w:tc>
      </w:tr>
      <w:tr w:rsidR="00F60F66" w14:paraId="0EA6144F" w14:textId="77777777">
        <w:tc>
          <w:tcPr>
            <w:tcW w:w="1259" w:type="pct"/>
            <w:shd w:val="clear" w:color="auto" w:fill="C0C0C0"/>
            <w:vAlign w:val="center"/>
          </w:tcPr>
          <w:p w14:paraId="7E1A8169" w14:textId="77777777" w:rsidR="00F60F66" w:rsidRDefault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  <w:t>Lugar:</w:t>
            </w:r>
          </w:p>
        </w:tc>
        <w:tc>
          <w:tcPr>
            <w:tcW w:w="3668" w:type="pct"/>
            <w:shd w:val="clear" w:color="auto" w:fill="C0C0C0"/>
            <w:vAlign w:val="center"/>
          </w:tcPr>
          <w:p w14:paraId="59E38BDC" w14:textId="77777777" w:rsidR="00F60F66" w:rsidRDefault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>Montevideo-Uruguay</w:t>
            </w:r>
          </w:p>
        </w:tc>
        <w:tc>
          <w:tcPr>
            <w:tcW w:w="71" w:type="pct"/>
            <w:shd w:val="clear" w:color="auto" w:fill="C0C0C0"/>
            <w:vAlign w:val="center"/>
          </w:tcPr>
          <w:p w14:paraId="0979545C" w14:textId="77777777" w:rsidR="00F60F66" w:rsidRDefault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 xml:space="preserve"> </w:t>
            </w:r>
          </w:p>
        </w:tc>
      </w:tr>
      <w:tr w:rsidR="00F60F66" w14:paraId="34B1790B" w14:textId="77777777">
        <w:tc>
          <w:tcPr>
            <w:tcW w:w="1259" w:type="pct"/>
            <w:shd w:val="clear" w:color="auto" w:fill="C0C0C0"/>
            <w:vAlign w:val="center"/>
          </w:tcPr>
          <w:p w14:paraId="1465C7BC" w14:textId="77777777" w:rsidR="00F60F66" w:rsidRDefault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  <w:t>Acta:</w:t>
            </w:r>
          </w:p>
        </w:tc>
        <w:tc>
          <w:tcPr>
            <w:tcW w:w="3668" w:type="pct"/>
            <w:shd w:val="clear" w:color="auto" w:fill="C0C0C0"/>
            <w:vAlign w:val="center"/>
          </w:tcPr>
          <w:p w14:paraId="1FAC3125" w14:textId="77777777" w:rsidR="00F60F66" w:rsidRDefault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>03/2023</w:t>
            </w:r>
          </w:p>
        </w:tc>
        <w:tc>
          <w:tcPr>
            <w:tcW w:w="71" w:type="pct"/>
            <w:shd w:val="clear" w:color="auto" w:fill="C0C0C0"/>
            <w:vAlign w:val="center"/>
          </w:tcPr>
          <w:p w14:paraId="2BE6149C" w14:textId="77777777" w:rsidR="00F60F66" w:rsidRDefault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 xml:space="preserve"> </w:t>
            </w:r>
          </w:p>
        </w:tc>
      </w:tr>
      <w:tr w:rsidR="00F60F66" w14:paraId="0525E2B7" w14:textId="77777777">
        <w:tc>
          <w:tcPr>
            <w:tcW w:w="1259" w:type="pct"/>
            <w:shd w:val="clear" w:color="auto" w:fill="C0C0C0"/>
            <w:vAlign w:val="center"/>
          </w:tcPr>
          <w:p w14:paraId="177D62B5" w14:textId="77777777" w:rsidR="00F60F66" w:rsidRDefault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  <w:t>Fecha de Ingreso:</w:t>
            </w:r>
          </w:p>
        </w:tc>
        <w:tc>
          <w:tcPr>
            <w:tcW w:w="3668" w:type="pct"/>
            <w:shd w:val="clear" w:color="auto" w:fill="C0C0C0"/>
            <w:vAlign w:val="center"/>
          </w:tcPr>
          <w:p w14:paraId="404066B6" w14:textId="77777777" w:rsidR="00F60F66" w:rsidRDefault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>31/8/2023</w:t>
            </w:r>
          </w:p>
        </w:tc>
        <w:tc>
          <w:tcPr>
            <w:tcW w:w="71" w:type="pct"/>
            <w:shd w:val="clear" w:color="auto" w:fill="C0C0C0"/>
            <w:vAlign w:val="center"/>
          </w:tcPr>
          <w:p w14:paraId="01B12D5C" w14:textId="77777777" w:rsidR="00F60F66" w:rsidRDefault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 xml:space="preserve"> </w:t>
            </w:r>
          </w:p>
        </w:tc>
      </w:tr>
    </w:tbl>
    <w:p w14:paraId="1977341E" w14:textId="77777777" w:rsidR="00F60F66" w:rsidRDefault="00F60F66" w:rsidP="00F60F66">
      <w:pPr>
        <w:autoSpaceDE w:val="0"/>
        <w:autoSpaceDN w:val="0"/>
        <w:adjustRightInd w:val="0"/>
        <w:spacing w:after="0" w:line="240" w:lineRule="auto"/>
        <w:rPr>
          <w:rFonts w:ascii="Tms Rmn" w:hAnsi="Tms Rmn" w:cs="Tms Rmn"/>
          <w:color w:val="000000"/>
          <w:kern w:val="0"/>
          <w:sz w:val="24"/>
          <w:szCs w:val="24"/>
        </w:rPr>
      </w:pPr>
    </w:p>
    <w:p w14:paraId="0D171EC3" w14:textId="77777777" w:rsidR="00F60F66" w:rsidRDefault="00F60F66" w:rsidP="00F60F66">
      <w:pPr>
        <w:autoSpaceDE w:val="0"/>
        <w:autoSpaceDN w:val="0"/>
        <w:adjustRightInd w:val="0"/>
        <w:spacing w:after="0" w:line="240" w:lineRule="auto"/>
        <w:rPr>
          <w:rFonts w:ascii="Tms Rmn" w:hAnsi="Tms Rmn" w:cs="Tms Rmn"/>
          <w:color w:val="000000"/>
          <w:kern w:val="0"/>
          <w:sz w:val="24"/>
          <w:szCs w:val="24"/>
        </w:rPr>
      </w:pPr>
    </w:p>
    <w:tbl>
      <w:tblPr>
        <w:tblW w:w="5000" w:type="pct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BF" w:firstRow="1" w:lastRow="0" w:firstColumn="1" w:lastColumn="0" w:noHBand="0" w:noVBand="0"/>
      </w:tblPr>
      <w:tblGrid>
        <w:gridCol w:w="1364"/>
        <w:gridCol w:w="6436"/>
        <w:gridCol w:w="1038"/>
      </w:tblGrid>
      <w:tr w:rsidR="00F60F66" w14:paraId="6C206B91" w14:textId="77777777" w:rsidTr="00F60F66">
        <w:tc>
          <w:tcPr>
            <w:tcW w:w="772" w:type="pct"/>
            <w:vAlign w:val="center"/>
          </w:tcPr>
          <w:p w14:paraId="4B03C816" w14:textId="77777777" w:rsidR="00F60F66" w:rsidRDefault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  <w:t>Acta,</w:t>
            </w:r>
          </w:p>
        </w:tc>
        <w:tc>
          <w:tcPr>
            <w:tcW w:w="3641" w:type="pct"/>
            <w:vAlign w:val="center"/>
          </w:tcPr>
          <w:p w14:paraId="6B1FE0C0" w14:textId="77777777" w:rsidR="00F60F66" w:rsidRDefault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 xml:space="preserve"> </w:t>
            </w:r>
          </w:p>
        </w:tc>
        <w:tc>
          <w:tcPr>
            <w:tcW w:w="587" w:type="pct"/>
            <w:shd w:val="clear" w:color="auto" w:fill="auto"/>
            <w:vAlign w:val="center"/>
          </w:tcPr>
          <w:p w14:paraId="40FE055C" w14:textId="09FA3900" w:rsidR="00F60F66" w:rsidRPr="00F60F66" w:rsidRDefault="00F60F66" w:rsidP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  <w:t xml:space="preserve">p.1 </w:t>
            </w:r>
          </w:p>
        </w:tc>
      </w:tr>
      <w:tr w:rsidR="00F60F66" w14:paraId="43256B60" w14:textId="77777777" w:rsidTr="00F60F66">
        <w:tc>
          <w:tcPr>
            <w:tcW w:w="772" w:type="pct"/>
            <w:vAlign w:val="center"/>
          </w:tcPr>
          <w:p w14:paraId="32CB8F04" w14:textId="77777777" w:rsidR="00F60F66" w:rsidRDefault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  <w:t>Ata</w:t>
            </w:r>
          </w:p>
        </w:tc>
        <w:tc>
          <w:tcPr>
            <w:tcW w:w="3641" w:type="pct"/>
            <w:vAlign w:val="center"/>
          </w:tcPr>
          <w:p w14:paraId="463A5150" w14:textId="77777777" w:rsidR="00F60F66" w:rsidRDefault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 xml:space="preserve"> </w:t>
            </w:r>
          </w:p>
        </w:tc>
        <w:tc>
          <w:tcPr>
            <w:tcW w:w="587" w:type="pct"/>
            <w:shd w:val="clear" w:color="auto" w:fill="auto"/>
            <w:vAlign w:val="center"/>
          </w:tcPr>
          <w:p w14:paraId="464E4121" w14:textId="10819EBD" w:rsidR="00F60F66" w:rsidRPr="00F60F66" w:rsidRDefault="00F60F66" w:rsidP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</w:tr>
      <w:tr w:rsidR="00F60F66" w14:paraId="44E8CA52" w14:textId="77777777" w:rsidTr="00F60F66">
        <w:tc>
          <w:tcPr>
            <w:tcW w:w="772" w:type="pct"/>
            <w:vAlign w:val="center"/>
          </w:tcPr>
          <w:p w14:paraId="0D951A4B" w14:textId="77777777" w:rsidR="00F60F66" w:rsidRDefault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641" w:type="pct"/>
            <w:vAlign w:val="center"/>
          </w:tcPr>
          <w:p w14:paraId="2C1E6F9C" w14:textId="77777777" w:rsidR="00F60F66" w:rsidRDefault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587" w:type="pct"/>
            <w:shd w:val="clear" w:color="auto" w:fill="auto"/>
            <w:vAlign w:val="center"/>
          </w:tcPr>
          <w:p w14:paraId="26AC8EA3" w14:textId="77777777" w:rsidR="00F60F66" w:rsidRPr="00F60F66" w:rsidRDefault="00F60F66" w:rsidP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</w:tr>
      <w:tr w:rsidR="00F60F66" w14:paraId="130F16E2" w14:textId="77777777" w:rsidTr="00F60F66">
        <w:tc>
          <w:tcPr>
            <w:tcW w:w="772" w:type="pct"/>
          </w:tcPr>
          <w:p w14:paraId="31A69417" w14:textId="77777777" w:rsidR="00F60F66" w:rsidRDefault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  <w:t>Anexo I</w:t>
            </w:r>
          </w:p>
        </w:tc>
        <w:tc>
          <w:tcPr>
            <w:tcW w:w="3641" w:type="pct"/>
          </w:tcPr>
          <w:p w14:paraId="5E8C0A33" w14:textId="77777777" w:rsidR="00F60F66" w:rsidRDefault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>Lista de Participantes</w:t>
            </w:r>
          </w:p>
        </w:tc>
        <w:tc>
          <w:tcPr>
            <w:tcW w:w="587" w:type="pct"/>
            <w:shd w:val="clear" w:color="auto" w:fill="auto"/>
            <w:vAlign w:val="center"/>
          </w:tcPr>
          <w:p w14:paraId="3D702A2F" w14:textId="32A03386" w:rsidR="00F60F66" w:rsidRPr="00F60F66" w:rsidRDefault="00F60F66" w:rsidP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  <w:t>Digital</w:t>
            </w:r>
          </w:p>
        </w:tc>
      </w:tr>
      <w:tr w:rsidR="00F60F66" w14:paraId="002730C7" w14:textId="77777777" w:rsidTr="00F60F66">
        <w:tc>
          <w:tcPr>
            <w:tcW w:w="772" w:type="pct"/>
            <w:vAlign w:val="center"/>
          </w:tcPr>
          <w:p w14:paraId="44ED8C5B" w14:textId="77777777" w:rsidR="00F60F66" w:rsidRDefault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 xml:space="preserve"> </w:t>
            </w:r>
          </w:p>
        </w:tc>
        <w:tc>
          <w:tcPr>
            <w:tcW w:w="3641" w:type="pct"/>
          </w:tcPr>
          <w:p w14:paraId="682E57FF" w14:textId="77777777" w:rsidR="00F60F66" w:rsidRDefault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>Lista de Participantes</w:t>
            </w:r>
          </w:p>
        </w:tc>
        <w:tc>
          <w:tcPr>
            <w:tcW w:w="587" w:type="pct"/>
            <w:shd w:val="clear" w:color="auto" w:fill="auto"/>
            <w:vAlign w:val="center"/>
          </w:tcPr>
          <w:p w14:paraId="54F2C2C7" w14:textId="17C71DB8" w:rsidR="00F60F66" w:rsidRPr="00F60F66" w:rsidRDefault="00F60F66" w:rsidP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</w:tr>
      <w:tr w:rsidR="00F60F66" w14:paraId="35445BE5" w14:textId="77777777" w:rsidTr="00F60F66">
        <w:tc>
          <w:tcPr>
            <w:tcW w:w="772" w:type="pct"/>
          </w:tcPr>
          <w:p w14:paraId="7A86E5A8" w14:textId="77777777" w:rsidR="00F60F66" w:rsidRDefault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  <w:t>Anexo II</w:t>
            </w:r>
          </w:p>
        </w:tc>
        <w:tc>
          <w:tcPr>
            <w:tcW w:w="3641" w:type="pct"/>
          </w:tcPr>
          <w:p w14:paraId="2425540C" w14:textId="77777777" w:rsidR="00F60F66" w:rsidRDefault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>Agenda</w:t>
            </w:r>
          </w:p>
        </w:tc>
        <w:tc>
          <w:tcPr>
            <w:tcW w:w="587" w:type="pct"/>
            <w:shd w:val="clear" w:color="auto" w:fill="auto"/>
            <w:vAlign w:val="center"/>
          </w:tcPr>
          <w:p w14:paraId="47161585" w14:textId="46E57BAA" w:rsidR="00F60F66" w:rsidRPr="00F60F66" w:rsidRDefault="00F60F66" w:rsidP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  <w:t>Digital</w:t>
            </w:r>
          </w:p>
        </w:tc>
      </w:tr>
      <w:tr w:rsidR="00F60F66" w14:paraId="0748580C" w14:textId="77777777" w:rsidTr="00F60F66">
        <w:tc>
          <w:tcPr>
            <w:tcW w:w="772" w:type="pct"/>
            <w:vAlign w:val="center"/>
          </w:tcPr>
          <w:p w14:paraId="1A862C19" w14:textId="77777777" w:rsidR="00F60F66" w:rsidRDefault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 xml:space="preserve"> </w:t>
            </w:r>
          </w:p>
        </w:tc>
        <w:tc>
          <w:tcPr>
            <w:tcW w:w="3641" w:type="pct"/>
          </w:tcPr>
          <w:p w14:paraId="28566EA2" w14:textId="77777777" w:rsidR="00F60F66" w:rsidRDefault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>Agenda</w:t>
            </w:r>
          </w:p>
        </w:tc>
        <w:tc>
          <w:tcPr>
            <w:tcW w:w="587" w:type="pct"/>
            <w:shd w:val="clear" w:color="auto" w:fill="auto"/>
            <w:vAlign w:val="center"/>
          </w:tcPr>
          <w:p w14:paraId="16DF157F" w14:textId="4410B51D" w:rsidR="00F60F66" w:rsidRPr="00F60F66" w:rsidRDefault="00F60F66" w:rsidP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</w:tr>
      <w:tr w:rsidR="00F60F66" w14:paraId="3577C45E" w14:textId="77777777" w:rsidTr="00F60F66">
        <w:tc>
          <w:tcPr>
            <w:tcW w:w="772" w:type="pct"/>
          </w:tcPr>
          <w:p w14:paraId="7D666C98" w14:textId="77777777" w:rsidR="00F60F66" w:rsidRDefault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  <w:t>Anexo III</w:t>
            </w:r>
          </w:p>
        </w:tc>
        <w:tc>
          <w:tcPr>
            <w:tcW w:w="3641" w:type="pct"/>
          </w:tcPr>
          <w:p w14:paraId="5D60F1D0" w14:textId="77777777" w:rsidR="00F60F66" w:rsidRDefault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>Resumen del Acta</w:t>
            </w:r>
          </w:p>
        </w:tc>
        <w:tc>
          <w:tcPr>
            <w:tcW w:w="587" w:type="pct"/>
            <w:shd w:val="clear" w:color="auto" w:fill="auto"/>
            <w:vAlign w:val="center"/>
          </w:tcPr>
          <w:p w14:paraId="6B29964C" w14:textId="6CC5F662" w:rsidR="00F60F66" w:rsidRPr="00F60F66" w:rsidRDefault="00F60F66" w:rsidP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  <w:t>Digital</w:t>
            </w:r>
          </w:p>
        </w:tc>
      </w:tr>
      <w:tr w:rsidR="00F60F66" w14:paraId="7EBC59E6" w14:textId="77777777" w:rsidTr="00F60F66">
        <w:tc>
          <w:tcPr>
            <w:tcW w:w="772" w:type="pct"/>
            <w:vAlign w:val="center"/>
          </w:tcPr>
          <w:p w14:paraId="4EB50D35" w14:textId="77777777" w:rsidR="00F60F66" w:rsidRDefault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 xml:space="preserve"> </w:t>
            </w:r>
          </w:p>
        </w:tc>
        <w:tc>
          <w:tcPr>
            <w:tcW w:w="3641" w:type="pct"/>
          </w:tcPr>
          <w:p w14:paraId="12C899E6" w14:textId="77777777" w:rsidR="00F60F66" w:rsidRDefault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>Resumo da Ata</w:t>
            </w:r>
          </w:p>
        </w:tc>
        <w:tc>
          <w:tcPr>
            <w:tcW w:w="587" w:type="pct"/>
            <w:shd w:val="clear" w:color="auto" w:fill="auto"/>
            <w:vAlign w:val="center"/>
          </w:tcPr>
          <w:p w14:paraId="34C4D8C2" w14:textId="4F23BFF1" w:rsidR="00F60F66" w:rsidRPr="00F60F66" w:rsidRDefault="00F60F66" w:rsidP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</w:tr>
      <w:tr w:rsidR="00F60F66" w:rsidRPr="00F60F66" w14:paraId="04104595" w14:textId="77777777" w:rsidTr="00F60F66">
        <w:tc>
          <w:tcPr>
            <w:tcW w:w="772" w:type="pct"/>
          </w:tcPr>
          <w:p w14:paraId="1AD1BB14" w14:textId="77777777" w:rsidR="00F60F66" w:rsidRDefault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  <w:t>Anexo IV</w:t>
            </w:r>
          </w:p>
        </w:tc>
        <w:tc>
          <w:tcPr>
            <w:tcW w:w="3641" w:type="pct"/>
          </w:tcPr>
          <w:p w14:paraId="7B029EBE" w14:textId="77777777" w:rsidR="00F60F66" w:rsidRPr="00F60F66" w:rsidRDefault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  <w:lang w:val="pt-BR"/>
              </w:rPr>
            </w:pPr>
            <w:r w:rsidRPr="00F60F66">
              <w:rPr>
                <w:rFonts w:ascii="Tms Rmn" w:hAnsi="Tms Rmn" w:cs="Tms Rmn"/>
                <w:color w:val="000000"/>
                <w:kern w:val="0"/>
                <w:sz w:val="24"/>
                <w:szCs w:val="24"/>
                <w:lang w:val="pt-BR"/>
              </w:rPr>
              <w:t>Acta SCTPAI - 9 e 10 de agosto de 2023</w:t>
            </w:r>
          </w:p>
        </w:tc>
        <w:tc>
          <w:tcPr>
            <w:tcW w:w="587" w:type="pct"/>
            <w:shd w:val="clear" w:color="auto" w:fill="auto"/>
            <w:vAlign w:val="center"/>
          </w:tcPr>
          <w:p w14:paraId="2E90CCDF" w14:textId="298772F8" w:rsidR="00F60F66" w:rsidRPr="00F60F66" w:rsidRDefault="00F60F66" w:rsidP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  <w:lang w:val="pt-BR"/>
              </w:rPr>
            </w:pPr>
          </w:p>
        </w:tc>
      </w:tr>
      <w:tr w:rsidR="00F60F66" w:rsidRPr="00F60F66" w14:paraId="143BBC3C" w14:textId="77777777" w:rsidTr="00F60F66">
        <w:tc>
          <w:tcPr>
            <w:tcW w:w="772" w:type="pct"/>
            <w:vAlign w:val="center"/>
          </w:tcPr>
          <w:p w14:paraId="7F4A0BF0" w14:textId="77777777" w:rsidR="00F60F66" w:rsidRPr="00F60F66" w:rsidRDefault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  <w:lang w:val="pt-BR"/>
              </w:rPr>
            </w:pPr>
            <w:r w:rsidRPr="00F60F66">
              <w:rPr>
                <w:rFonts w:ascii="Tms Rmn" w:hAnsi="Tms Rmn" w:cs="Tms Rmn"/>
                <w:color w:val="000000"/>
                <w:kern w:val="0"/>
                <w:sz w:val="24"/>
                <w:szCs w:val="24"/>
                <w:lang w:val="pt-BR"/>
              </w:rPr>
              <w:t xml:space="preserve"> </w:t>
            </w:r>
          </w:p>
        </w:tc>
        <w:tc>
          <w:tcPr>
            <w:tcW w:w="3641" w:type="pct"/>
          </w:tcPr>
          <w:p w14:paraId="56B8F9D6" w14:textId="77777777" w:rsidR="00F60F66" w:rsidRPr="00F60F66" w:rsidRDefault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  <w:lang w:val="pt-BR"/>
              </w:rPr>
            </w:pPr>
            <w:r w:rsidRPr="00F60F66">
              <w:rPr>
                <w:rFonts w:ascii="Tms Rmn" w:hAnsi="Tms Rmn" w:cs="Tms Rmn"/>
                <w:color w:val="000000"/>
                <w:kern w:val="0"/>
                <w:sz w:val="24"/>
                <w:szCs w:val="24"/>
                <w:lang w:val="pt-BR"/>
              </w:rPr>
              <w:t>Ata SCTPAI - 9 e 10 de agosto de 2023</w:t>
            </w:r>
          </w:p>
        </w:tc>
        <w:tc>
          <w:tcPr>
            <w:tcW w:w="587" w:type="pct"/>
            <w:shd w:val="clear" w:color="auto" w:fill="auto"/>
            <w:vAlign w:val="center"/>
          </w:tcPr>
          <w:p w14:paraId="11556621" w14:textId="4C525595" w:rsidR="00F60F66" w:rsidRPr="00F60F66" w:rsidRDefault="00F60F66" w:rsidP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  <w:lang w:val="pt-BR"/>
              </w:rPr>
            </w:pPr>
          </w:p>
        </w:tc>
      </w:tr>
      <w:tr w:rsidR="00F60F66" w14:paraId="0429221A" w14:textId="77777777" w:rsidTr="00F60F66">
        <w:tc>
          <w:tcPr>
            <w:tcW w:w="772" w:type="pct"/>
          </w:tcPr>
          <w:p w14:paraId="52B0FEC5" w14:textId="77777777" w:rsidR="00F60F66" w:rsidRDefault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  <w:t>Anexo V</w:t>
            </w:r>
          </w:p>
        </w:tc>
        <w:tc>
          <w:tcPr>
            <w:tcW w:w="3641" w:type="pct"/>
          </w:tcPr>
          <w:p w14:paraId="6B2AB583" w14:textId="77777777" w:rsidR="00F60F66" w:rsidRDefault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 xml:space="preserve">Acta SCTPLIA - 16 de agosto de 2023 </w:t>
            </w:r>
          </w:p>
        </w:tc>
        <w:tc>
          <w:tcPr>
            <w:tcW w:w="587" w:type="pct"/>
            <w:shd w:val="clear" w:color="auto" w:fill="auto"/>
            <w:vAlign w:val="center"/>
          </w:tcPr>
          <w:p w14:paraId="60825CA5" w14:textId="0189EE57" w:rsidR="00F60F66" w:rsidRPr="00F60F66" w:rsidRDefault="00F60F66" w:rsidP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  <w:t>Digital</w:t>
            </w:r>
          </w:p>
        </w:tc>
      </w:tr>
      <w:tr w:rsidR="00F60F66" w14:paraId="7D77E7FA" w14:textId="77777777" w:rsidTr="00F60F66">
        <w:tc>
          <w:tcPr>
            <w:tcW w:w="772" w:type="pct"/>
            <w:vAlign w:val="center"/>
          </w:tcPr>
          <w:p w14:paraId="390DF219" w14:textId="77777777" w:rsidR="00F60F66" w:rsidRDefault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 xml:space="preserve"> </w:t>
            </w:r>
          </w:p>
        </w:tc>
        <w:tc>
          <w:tcPr>
            <w:tcW w:w="3641" w:type="pct"/>
          </w:tcPr>
          <w:p w14:paraId="670D7AD4" w14:textId="77777777" w:rsidR="00F60F66" w:rsidRDefault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 xml:space="preserve">Ata SCTPLIA - 16 de agosto de 2023 </w:t>
            </w:r>
          </w:p>
        </w:tc>
        <w:tc>
          <w:tcPr>
            <w:tcW w:w="587" w:type="pct"/>
            <w:shd w:val="clear" w:color="auto" w:fill="auto"/>
            <w:vAlign w:val="center"/>
          </w:tcPr>
          <w:p w14:paraId="0B2DF761" w14:textId="4EA2E20F" w:rsidR="00F60F66" w:rsidRPr="00F60F66" w:rsidRDefault="00F60F66" w:rsidP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</w:tr>
      <w:tr w:rsidR="00F60F66" w14:paraId="5E62607B" w14:textId="77777777" w:rsidTr="00F60F66">
        <w:tc>
          <w:tcPr>
            <w:tcW w:w="772" w:type="pct"/>
          </w:tcPr>
          <w:p w14:paraId="7C0B544F" w14:textId="77777777" w:rsidR="00F60F66" w:rsidRDefault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  <w:t>Anexo VI</w:t>
            </w:r>
          </w:p>
        </w:tc>
        <w:tc>
          <w:tcPr>
            <w:tcW w:w="3641" w:type="pct"/>
          </w:tcPr>
          <w:p w14:paraId="59AE4984" w14:textId="77777777" w:rsidR="00F60F66" w:rsidRDefault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proofErr w:type="gramStart"/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>Ayuda-Memoria</w:t>
            </w:r>
            <w:proofErr w:type="gramEnd"/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>GAHVUCEs</w:t>
            </w:r>
            <w:proofErr w:type="spellEnd"/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 xml:space="preserve"> - 24 de agosto de 2023 </w:t>
            </w:r>
          </w:p>
        </w:tc>
        <w:tc>
          <w:tcPr>
            <w:tcW w:w="587" w:type="pct"/>
            <w:shd w:val="clear" w:color="auto" w:fill="auto"/>
            <w:vAlign w:val="center"/>
          </w:tcPr>
          <w:p w14:paraId="0E473FAC" w14:textId="23891FE7" w:rsidR="00F60F66" w:rsidRPr="00F60F66" w:rsidRDefault="00F60F66" w:rsidP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  <w:t>Digital</w:t>
            </w:r>
          </w:p>
        </w:tc>
      </w:tr>
      <w:tr w:rsidR="00F60F66" w:rsidRPr="00F60F66" w14:paraId="2350B7F4" w14:textId="77777777" w:rsidTr="00F60F66">
        <w:tc>
          <w:tcPr>
            <w:tcW w:w="772" w:type="pct"/>
            <w:vAlign w:val="center"/>
          </w:tcPr>
          <w:p w14:paraId="7F1C34F5" w14:textId="77777777" w:rsidR="00F60F66" w:rsidRDefault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 xml:space="preserve"> </w:t>
            </w:r>
          </w:p>
        </w:tc>
        <w:tc>
          <w:tcPr>
            <w:tcW w:w="3641" w:type="pct"/>
          </w:tcPr>
          <w:p w14:paraId="782898E1" w14:textId="77777777" w:rsidR="00F60F66" w:rsidRPr="00F60F66" w:rsidRDefault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  <w:lang w:val="pt-BR"/>
              </w:rPr>
            </w:pPr>
            <w:r w:rsidRPr="00F60F66">
              <w:rPr>
                <w:rFonts w:ascii="Tms Rmn" w:hAnsi="Tms Rmn" w:cs="Tms Rmn"/>
                <w:color w:val="000000"/>
                <w:kern w:val="0"/>
                <w:sz w:val="24"/>
                <w:szCs w:val="24"/>
                <w:lang w:val="pt-BR"/>
              </w:rPr>
              <w:t xml:space="preserve">Ajuda-Memória </w:t>
            </w:r>
            <w:proofErr w:type="spellStart"/>
            <w:r w:rsidRPr="00F60F66">
              <w:rPr>
                <w:rFonts w:ascii="Tms Rmn" w:hAnsi="Tms Rmn" w:cs="Tms Rmn"/>
                <w:color w:val="000000"/>
                <w:kern w:val="0"/>
                <w:sz w:val="24"/>
                <w:szCs w:val="24"/>
                <w:lang w:val="pt-BR"/>
              </w:rPr>
              <w:t>GAHVUCEs</w:t>
            </w:r>
            <w:proofErr w:type="spellEnd"/>
            <w:r w:rsidRPr="00F60F66">
              <w:rPr>
                <w:rFonts w:ascii="Tms Rmn" w:hAnsi="Tms Rmn" w:cs="Tms Rmn"/>
                <w:color w:val="000000"/>
                <w:kern w:val="0"/>
                <w:sz w:val="24"/>
                <w:szCs w:val="24"/>
                <w:lang w:val="pt-BR"/>
              </w:rPr>
              <w:t xml:space="preserve"> - 24 de agosto de 2023 (virtual)</w:t>
            </w:r>
          </w:p>
        </w:tc>
        <w:tc>
          <w:tcPr>
            <w:tcW w:w="587" w:type="pct"/>
            <w:shd w:val="clear" w:color="auto" w:fill="auto"/>
            <w:vAlign w:val="center"/>
          </w:tcPr>
          <w:p w14:paraId="487DF5EF" w14:textId="4D09CCE5" w:rsidR="00F60F66" w:rsidRPr="00F60F66" w:rsidRDefault="00F60F66" w:rsidP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  <w:lang w:val="pt-BR"/>
              </w:rPr>
            </w:pPr>
          </w:p>
        </w:tc>
      </w:tr>
      <w:tr w:rsidR="00F60F66" w14:paraId="638BD300" w14:textId="77777777" w:rsidTr="00F60F66">
        <w:tc>
          <w:tcPr>
            <w:tcW w:w="772" w:type="pct"/>
          </w:tcPr>
          <w:p w14:paraId="6AADD538" w14:textId="77777777" w:rsidR="00F60F66" w:rsidRDefault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  <w:t>Anexo VII</w:t>
            </w:r>
          </w:p>
        </w:tc>
        <w:tc>
          <w:tcPr>
            <w:tcW w:w="3641" w:type="pct"/>
          </w:tcPr>
          <w:p w14:paraId="29D9AD6C" w14:textId="77777777" w:rsidR="00F60F66" w:rsidRDefault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 xml:space="preserve">Ayuda Memoria GAH-OEA - 16 de agosto de 2023 </w:t>
            </w:r>
          </w:p>
        </w:tc>
        <w:tc>
          <w:tcPr>
            <w:tcW w:w="587" w:type="pct"/>
            <w:shd w:val="clear" w:color="auto" w:fill="auto"/>
            <w:vAlign w:val="center"/>
          </w:tcPr>
          <w:p w14:paraId="1EDEC72D" w14:textId="5E999F68" w:rsidR="00F60F66" w:rsidRPr="00F60F66" w:rsidRDefault="00F60F66" w:rsidP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  <w:t>Digital</w:t>
            </w:r>
          </w:p>
        </w:tc>
      </w:tr>
      <w:tr w:rsidR="00F60F66" w:rsidRPr="00F60F66" w14:paraId="143B612F" w14:textId="77777777" w:rsidTr="00F60F66">
        <w:tc>
          <w:tcPr>
            <w:tcW w:w="772" w:type="pct"/>
            <w:vAlign w:val="center"/>
          </w:tcPr>
          <w:p w14:paraId="062A960C" w14:textId="77777777" w:rsidR="00F60F66" w:rsidRDefault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 xml:space="preserve"> </w:t>
            </w:r>
          </w:p>
        </w:tc>
        <w:tc>
          <w:tcPr>
            <w:tcW w:w="3641" w:type="pct"/>
          </w:tcPr>
          <w:p w14:paraId="2ACB052E" w14:textId="77777777" w:rsidR="00F60F66" w:rsidRPr="00F60F66" w:rsidRDefault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  <w:lang w:val="pt-BR"/>
              </w:rPr>
            </w:pPr>
            <w:r w:rsidRPr="00F60F66">
              <w:rPr>
                <w:rFonts w:ascii="Tms Rmn" w:hAnsi="Tms Rmn" w:cs="Tms Rmn"/>
                <w:color w:val="000000"/>
                <w:kern w:val="0"/>
                <w:sz w:val="24"/>
                <w:szCs w:val="24"/>
                <w:lang w:val="pt-BR"/>
              </w:rPr>
              <w:t xml:space="preserve">Ajuda-Memória GAH-OEA - 16 de agosto de 2023 </w:t>
            </w:r>
          </w:p>
        </w:tc>
        <w:tc>
          <w:tcPr>
            <w:tcW w:w="587" w:type="pct"/>
            <w:shd w:val="clear" w:color="auto" w:fill="auto"/>
            <w:vAlign w:val="center"/>
          </w:tcPr>
          <w:p w14:paraId="49927FBD" w14:textId="69050262" w:rsidR="00F60F66" w:rsidRPr="00F60F66" w:rsidRDefault="00F60F66" w:rsidP="00F60F66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  <w:lang w:val="pt-BR"/>
              </w:rPr>
            </w:pPr>
          </w:p>
        </w:tc>
      </w:tr>
    </w:tbl>
    <w:p w14:paraId="450C14A7" w14:textId="77777777" w:rsidR="00F60F66" w:rsidRPr="00F60F66" w:rsidRDefault="00F60F66" w:rsidP="00F60F66">
      <w:pPr>
        <w:autoSpaceDE w:val="0"/>
        <w:autoSpaceDN w:val="0"/>
        <w:adjustRightInd w:val="0"/>
        <w:spacing w:after="0" w:line="240" w:lineRule="auto"/>
        <w:rPr>
          <w:rFonts w:ascii="Tms Rmn" w:hAnsi="Tms Rmn" w:cs="Tms Rmn"/>
          <w:color w:val="000000"/>
          <w:kern w:val="0"/>
          <w:sz w:val="24"/>
          <w:szCs w:val="24"/>
          <w:lang w:val="pt-BR"/>
        </w:rPr>
      </w:pPr>
    </w:p>
    <w:p w14:paraId="7B811691" w14:textId="43AEF4B8" w:rsidR="00F60F66" w:rsidRPr="00F60F66" w:rsidRDefault="00F60F66" w:rsidP="00F60F66">
      <w:pPr>
        <w:autoSpaceDE w:val="0"/>
        <w:autoSpaceDN w:val="0"/>
        <w:adjustRightInd w:val="0"/>
        <w:spacing w:after="0" w:line="240" w:lineRule="auto"/>
        <w:jc w:val="right"/>
        <w:rPr>
          <w:rFonts w:ascii="Tms Rmn" w:hAnsi="Tms Rmn" w:cs="Tms Rmn"/>
          <w:b/>
          <w:bCs/>
          <w:color w:val="000000"/>
          <w:kern w:val="0"/>
          <w:sz w:val="24"/>
          <w:szCs w:val="24"/>
          <w:lang w:val="pt-BR"/>
        </w:rPr>
      </w:pPr>
      <w:r w:rsidRPr="00F60F66">
        <w:rPr>
          <w:rFonts w:ascii="Tms Rmn" w:hAnsi="Tms Rmn" w:cs="Tms Rmn"/>
          <w:b/>
          <w:bCs/>
          <w:color w:val="000000"/>
          <w:kern w:val="0"/>
          <w:sz w:val="24"/>
          <w:szCs w:val="24"/>
          <w:lang w:val="pt-BR"/>
        </w:rPr>
        <w:t>VPB – 31/08/2023 - IK</w:t>
      </w:r>
      <w:r w:rsidRPr="00F60F66">
        <w:rPr>
          <w:rFonts w:ascii="Tms Rmn" w:hAnsi="Tms Rmn" w:cs="Tms Rmn"/>
          <w:b/>
          <w:bCs/>
          <w:color w:val="000000"/>
          <w:kern w:val="0"/>
          <w:sz w:val="24"/>
          <w:szCs w:val="24"/>
          <w:lang w:val="pt-BR"/>
        </w:rPr>
        <w:br/>
      </w:r>
    </w:p>
    <w:p w14:paraId="57E4B195" w14:textId="77777777" w:rsidR="000423E2" w:rsidRPr="00F60F66" w:rsidRDefault="000423E2">
      <w:pPr>
        <w:rPr>
          <w:lang w:val="pt-BR"/>
        </w:rPr>
      </w:pPr>
    </w:p>
    <w:sectPr w:rsidR="000423E2" w:rsidRPr="00F60F66" w:rsidSect="00B44937">
      <w:pgSz w:w="12240" w:h="15840"/>
      <w:pgMar w:top="1417" w:right="1701" w:bottom="1417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ms Rmn">
    <w:altName w:val="Times New Roman"/>
    <w:panose1 w:val="020206030405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17C6"/>
    <w:rsid w:val="000423E2"/>
    <w:rsid w:val="007C17C6"/>
    <w:rsid w:val="00CF7081"/>
    <w:rsid w:val="00F60F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396B02"/>
  <w15:chartTrackingRefBased/>
  <w15:docId w15:val="{0DE07E06-B971-40BD-841D-1FF0614313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UY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131</Words>
  <Characters>723</Characters>
  <Application>Microsoft Office Word</Application>
  <DocSecurity>0</DocSecurity>
  <Lines>6</Lines>
  <Paragraphs>1</Paragraphs>
  <ScaleCrop>false</ScaleCrop>
  <Company/>
  <LinksUpToDate>false</LinksUpToDate>
  <CharactersWithSpaces>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María Vanesa Pereyra Bonnet</dc:creator>
  <cp:keywords/>
  <dc:description/>
  <cp:lastModifiedBy>María Vanesa Pereyra Bonnet</cp:lastModifiedBy>
  <cp:revision>2</cp:revision>
  <dcterms:created xsi:type="dcterms:W3CDTF">2023-08-31T18:05:00Z</dcterms:created>
  <dcterms:modified xsi:type="dcterms:W3CDTF">2023-08-31T18:06:00Z</dcterms:modified>
</cp:coreProperties>
</file>