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418"/>
        <w:gridCol w:w="2535"/>
        <w:gridCol w:w="3277"/>
        <w:gridCol w:w="1384"/>
        <w:gridCol w:w="224"/>
      </w:tblGrid>
      <w:tr w:rsidR="000A66FF" w:rsidRPr="00E90BB1" w:rsidTr="00E90BB1">
        <w:tc>
          <w:tcPr>
            <w:tcW w:w="5000" w:type="pct"/>
            <w:gridSpan w:val="5"/>
            <w:shd w:val="clear" w:color="auto" w:fill="E2EFD9" w:themeFill="accent6" w:themeFillTint="33"/>
            <w:vAlign w:val="center"/>
          </w:tcPr>
          <w:p w:rsidR="000A66FF" w:rsidRPr="00E90BB1" w:rsidRDefault="000A66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</w:pPr>
            <w:r w:rsidRPr="00E90BB1">
              <w:rPr>
                <w:rFonts w:ascii="Arial" w:hAnsi="Arial" w:cs="Arial"/>
                <w:b/>
                <w:bCs/>
                <w:color w:val="000000"/>
                <w:sz w:val="36"/>
                <w:szCs w:val="36"/>
              </w:rPr>
              <w:t>Sistematización - Acta - 02/2021</w:t>
            </w:r>
          </w:p>
        </w:tc>
      </w:tr>
      <w:tr w:rsidR="000A66FF" w:rsidRPr="00E90BB1" w:rsidTr="00E90BB1">
        <w:tc>
          <w:tcPr>
            <w:tcW w:w="2236" w:type="pct"/>
            <w:gridSpan w:val="2"/>
            <w:shd w:val="clear" w:color="auto" w:fill="E2EFD9" w:themeFill="accent6" w:themeFillTint="33"/>
            <w:vAlign w:val="center"/>
          </w:tcPr>
          <w:p w:rsidR="000A66FF" w:rsidRPr="00E90BB1" w:rsidRDefault="000A66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2637" w:type="pct"/>
            <w:gridSpan w:val="2"/>
            <w:shd w:val="clear" w:color="auto" w:fill="E2EFD9" w:themeFill="accent6" w:themeFillTint="33"/>
            <w:vAlign w:val="center"/>
          </w:tcPr>
          <w:p w:rsidR="000A66FF" w:rsidRPr="00E90BB1" w:rsidRDefault="000A66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color w:val="000000"/>
                <w:sz w:val="24"/>
                <w:szCs w:val="24"/>
              </w:rPr>
              <w:t xml:space="preserve">Agricultura (SGT </w:t>
            </w:r>
            <w:proofErr w:type="spellStart"/>
            <w:r w:rsidRPr="00E90BB1">
              <w:rPr>
                <w:rFonts w:ascii="Arial" w:hAnsi="Arial" w:cs="Arial"/>
                <w:color w:val="000000"/>
                <w:sz w:val="24"/>
                <w:szCs w:val="24"/>
              </w:rPr>
              <w:t>Nº</w:t>
            </w:r>
            <w:proofErr w:type="spellEnd"/>
            <w:r w:rsidRPr="00E90BB1">
              <w:rPr>
                <w:rFonts w:ascii="Arial" w:hAnsi="Arial" w:cs="Arial"/>
                <w:color w:val="000000"/>
                <w:sz w:val="24"/>
                <w:szCs w:val="24"/>
              </w:rPr>
              <w:t xml:space="preserve"> 8)</w:t>
            </w:r>
          </w:p>
        </w:tc>
        <w:tc>
          <w:tcPr>
            <w:tcW w:w="127" w:type="pct"/>
            <w:shd w:val="clear" w:color="auto" w:fill="E2EFD9" w:themeFill="accent6" w:themeFillTint="33"/>
            <w:vAlign w:val="center"/>
          </w:tcPr>
          <w:p w:rsidR="000A66FF" w:rsidRPr="00E90BB1" w:rsidRDefault="000A66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A66FF" w:rsidRPr="00E90BB1" w:rsidTr="00E90BB1">
        <w:tc>
          <w:tcPr>
            <w:tcW w:w="2236" w:type="pct"/>
            <w:gridSpan w:val="2"/>
            <w:shd w:val="clear" w:color="auto" w:fill="E2EFD9" w:themeFill="accent6" w:themeFillTint="33"/>
            <w:vAlign w:val="center"/>
          </w:tcPr>
          <w:p w:rsidR="000A66FF" w:rsidRPr="00E90BB1" w:rsidRDefault="000A66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2637" w:type="pct"/>
            <w:gridSpan w:val="2"/>
            <w:shd w:val="clear" w:color="auto" w:fill="E2EFD9" w:themeFill="accent6" w:themeFillTint="33"/>
            <w:vAlign w:val="center"/>
          </w:tcPr>
          <w:p w:rsidR="000A66FF" w:rsidRPr="00E90BB1" w:rsidRDefault="000A66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color w:val="000000"/>
                <w:sz w:val="24"/>
                <w:szCs w:val="24"/>
              </w:rPr>
              <w:t>LVIII</w:t>
            </w:r>
          </w:p>
        </w:tc>
        <w:tc>
          <w:tcPr>
            <w:tcW w:w="127" w:type="pct"/>
            <w:shd w:val="clear" w:color="auto" w:fill="E2EFD9" w:themeFill="accent6" w:themeFillTint="33"/>
            <w:vAlign w:val="center"/>
          </w:tcPr>
          <w:p w:rsidR="000A66FF" w:rsidRPr="00E90BB1" w:rsidRDefault="000A66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A66FF" w:rsidRPr="00E90BB1" w:rsidTr="00E90BB1">
        <w:tc>
          <w:tcPr>
            <w:tcW w:w="2236" w:type="pct"/>
            <w:gridSpan w:val="2"/>
            <w:shd w:val="clear" w:color="auto" w:fill="E2EFD9" w:themeFill="accent6" w:themeFillTint="33"/>
            <w:vAlign w:val="center"/>
          </w:tcPr>
          <w:p w:rsidR="000A66FF" w:rsidRPr="00E90BB1" w:rsidRDefault="000A66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2637" w:type="pct"/>
            <w:gridSpan w:val="2"/>
            <w:shd w:val="clear" w:color="auto" w:fill="E2EFD9" w:themeFill="accent6" w:themeFillTint="33"/>
            <w:vAlign w:val="center"/>
          </w:tcPr>
          <w:p w:rsidR="000A66FF" w:rsidRPr="00E90BB1" w:rsidRDefault="000A66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color w:val="000000"/>
                <w:sz w:val="24"/>
                <w:szCs w:val="24"/>
              </w:rPr>
              <w:t>26/11/2021</w:t>
            </w:r>
          </w:p>
        </w:tc>
        <w:tc>
          <w:tcPr>
            <w:tcW w:w="127" w:type="pct"/>
            <w:shd w:val="clear" w:color="auto" w:fill="E2EFD9" w:themeFill="accent6" w:themeFillTint="33"/>
            <w:vAlign w:val="center"/>
          </w:tcPr>
          <w:p w:rsidR="000A66FF" w:rsidRPr="00E90BB1" w:rsidRDefault="000A66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A66FF" w:rsidRPr="00E90BB1" w:rsidTr="00E90BB1">
        <w:tc>
          <w:tcPr>
            <w:tcW w:w="2236" w:type="pct"/>
            <w:gridSpan w:val="2"/>
            <w:shd w:val="clear" w:color="auto" w:fill="E2EFD9" w:themeFill="accent6" w:themeFillTint="33"/>
            <w:vAlign w:val="center"/>
          </w:tcPr>
          <w:p w:rsidR="000A66FF" w:rsidRPr="00E90BB1" w:rsidRDefault="000A66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2637" w:type="pct"/>
            <w:gridSpan w:val="2"/>
            <w:shd w:val="clear" w:color="auto" w:fill="E2EFD9" w:themeFill="accent6" w:themeFillTint="33"/>
            <w:vAlign w:val="center"/>
          </w:tcPr>
          <w:p w:rsidR="000A66FF" w:rsidRPr="00E90BB1" w:rsidRDefault="000A66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color w:val="000000"/>
                <w:sz w:val="24"/>
                <w:szCs w:val="24"/>
              </w:rPr>
              <w:t>--Brasil</w:t>
            </w:r>
          </w:p>
        </w:tc>
        <w:tc>
          <w:tcPr>
            <w:tcW w:w="127" w:type="pct"/>
            <w:shd w:val="clear" w:color="auto" w:fill="E2EFD9" w:themeFill="accent6" w:themeFillTint="33"/>
            <w:vAlign w:val="center"/>
          </w:tcPr>
          <w:p w:rsidR="000A66FF" w:rsidRPr="00E90BB1" w:rsidRDefault="000A66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A66FF" w:rsidRPr="00E90BB1" w:rsidTr="00E90BB1">
        <w:tc>
          <w:tcPr>
            <w:tcW w:w="2236" w:type="pct"/>
            <w:gridSpan w:val="2"/>
            <w:shd w:val="clear" w:color="auto" w:fill="E2EFD9" w:themeFill="accent6" w:themeFillTint="33"/>
            <w:vAlign w:val="center"/>
          </w:tcPr>
          <w:p w:rsidR="000A66FF" w:rsidRPr="00E90BB1" w:rsidRDefault="000A66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2637" w:type="pct"/>
            <w:gridSpan w:val="2"/>
            <w:shd w:val="clear" w:color="auto" w:fill="E2EFD9" w:themeFill="accent6" w:themeFillTint="33"/>
            <w:vAlign w:val="center"/>
          </w:tcPr>
          <w:p w:rsidR="000A66FF" w:rsidRPr="00E90BB1" w:rsidRDefault="000A66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color w:val="000000"/>
                <w:sz w:val="24"/>
                <w:szCs w:val="24"/>
              </w:rPr>
              <w:t>02/2021</w:t>
            </w:r>
          </w:p>
        </w:tc>
        <w:tc>
          <w:tcPr>
            <w:tcW w:w="127" w:type="pct"/>
            <w:shd w:val="clear" w:color="auto" w:fill="E2EFD9" w:themeFill="accent6" w:themeFillTint="33"/>
            <w:vAlign w:val="center"/>
          </w:tcPr>
          <w:p w:rsidR="000A66FF" w:rsidRPr="00E90BB1" w:rsidRDefault="000A66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A66FF" w:rsidRPr="00E90BB1" w:rsidTr="00E90BB1">
        <w:tc>
          <w:tcPr>
            <w:tcW w:w="2236" w:type="pct"/>
            <w:gridSpan w:val="2"/>
            <w:shd w:val="clear" w:color="auto" w:fill="E2EFD9" w:themeFill="accent6" w:themeFillTint="33"/>
            <w:vAlign w:val="center"/>
          </w:tcPr>
          <w:p w:rsidR="000A66FF" w:rsidRPr="00E90BB1" w:rsidRDefault="000A66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2637" w:type="pct"/>
            <w:gridSpan w:val="2"/>
            <w:shd w:val="clear" w:color="auto" w:fill="E2EFD9" w:themeFill="accent6" w:themeFillTint="33"/>
            <w:vAlign w:val="center"/>
          </w:tcPr>
          <w:p w:rsidR="000A66FF" w:rsidRPr="00E90BB1" w:rsidRDefault="000A66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color w:val="000000"/>
                <w:sz w:val="24"/>
                <w:szCs w:val="24"/>
              </w:rPr>
              <w:t>08/12/2021</w:t>
            </w:r>
          </w:p>
        </w:tc>
        <w:tc>
          <w:tcPr>
            <w:tcW w:w="127" w:type="pct"/>
            <w:shd w:val="clear" w:color="auto" w:fill="E2EFD9" w:themeFill="accent6" w:themeFillTint="33"/>
            <w:vAlign w:val="center"/>
          </w:tcPr>
          <w:p w:rsidR="000A66FF" w:rsidRPr="00E90BB1" w:rsidRDefault="000A66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A66FF" w:rsidRPr="00E90BB1" w:rsidTr="000A66FF">
        <w:tc>
          <w:tcPr>
            <w:tcW w:w="802" w:type="pct"/>
            <w:vAlign w:val="center"/>
          </w:tcPr>
          <w:p w:rsidR="000A66FF" w:rsidRPr="00E90BB1" w:rsidRDefault="000A66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288" w:type="pct"/>
            <w:gridSpan w:val="2"/>
            <w:vAlign w:val="center"/>
          </w:tcPr>
          <w:p w:rsidR="000A66FF" w:rsidRPr="00E90BB1" w:rsidRDefault="000A66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0" w:type="pct"/>
            <w:gridSpan w:val="2"/>
            <w:vAlign w:val="center"/>
          </w:tcPr>
          <w:p w:rsidR="000A66FF" w:rsidRPr="00E90BB1" w:rsidRDefault="00E90BB1" w:rsidP="00E90B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A66FF" w:rsidRPr="00E90BB1" w:rsidTr="000A66FF">
        <w:tc>
          <w:tcPr>
            <w:tcW w:w="802" w:type="pct"/>
            <w:vAlign w:val="center"/>
          </w:tcPr>
          <w:p w:rsidR="000A66FF" w:rsidRPr="00E90BB1" w:rsidRDefault="000A66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288" w:type="pct"/>
            <w:gridSpan w:val="2"/>
            <w:vAlign w:val="center"/>
          </w:tcPr>
          <w:p w:rsidR="000A66FF" w:rsidRPr="00E90BB1" w:rsidRDefault="000A66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0" w:type="pct"/>
            <w:gridSpan w:val="2"/>
            <w:vAlign w:val="center"/>
          </w:tcPr>
          <w:p w:rsidR="000A66FF" w:rsidRPr="00E90BB1" w:rsidRDefault="00E90BB1" w:rsidP="00E90B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A66FF" w:rsidRPr="00E90BB1" w:rsidTr="000A66FF">
        <w:tc>
          <w:tcPr>
            <w:tcW w:w="802" w:type="pct"/>
            <w:vAlign w:val="center"/>
          </w:tcPr>
          <w:p w:rsidR="000A66FF" w:rsidRPr="00E90BB1" w:rsidRDefault="000A66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288" w:type="pct"/>
            <w:gridSpan w:val="2"/>
            <w:vAlign w:val="center"/>
          </w:tcPr>
          <w:p w:rsidR="000A66FF" w:rsidRPr="00E90BB1" w:rsidRDefault="000A66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10" w:type="pct"/>
            <w:gridSpan w:val="2"/>
            <w:vAlign w:val="center"/>
          </w:tcPr>
          <w:p w:rsidR="000A66FF" w:rsidRPr="00E90BB1" w:rsidRDefault="00E90BB1" w:rsidP="00E90B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A66FF" w:rsidRPr="00E90BB1" w:rsidTr="00E90BB1">
        <w:tc>
          <w:tcPr>
            <w:tcW w:w="802" w:type="pct"/>
          </w:tcPr>
          <w:p w:rsidR="000A66FF" w:rsidRPr="00E90BB1" w:rsidRDefault="000A66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288" w:type="pct"/>
            <w:gridSpan w:val="2"/>
          </w:tcPr>
          <w:p w:rsidR="000A66FF" w:rsidRPr="00E90BB1" w:rsidRDefault="000A66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910" w:type="pct"/>
            <w:gridSpan w:val="2"/>
            <w:shd w:val="clear" w:color="auto" w:fill="auto"/>
            <w:vAlign w:val="center"/>
          </w:tcPr>
          <w:p w:rsidR="000A66FF" w:rsidRPr="00E90BB1" w:rsidRDefault="00E90BB1" w:rsidP="00E90B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A66FF" w:rsidRPr="00E90BB1" w:rsidTr="00E90BB1">
        <w:tc>
          <w:tcPr>
            <w:tcW w:w="802" w:type="pct"/>
            <w:vAlign w:val="center"/>
          </w:tcPr>
          <w:p w:rsidR="000A66FF" w:rsidRPr="00E90BB1" w:rsidRDefault="000A66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88" w:type="pct"/>
            <w:gridSpan w:val="2"/>
          </w:tcPr>
          <w:p w:rsidR="000A66FF" w:rsidRPr="00E90BB1" w:rsidRDefault="000A66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910" w:type="pct"/>
            <w:gridSpan w:val="2"/>
            <w:shd w:val="clear" w:color="auto" w:fill="auto"/>
            <w:vAlign w:val="center"/>
          </w:tcPr>
          <w:p w:rsidR="000A66FF" w:rsidRPr="00E90BB1" w:rsidRDefault="00E90BB1" w:rsidP="00E90B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A66FF" w:rsidRPr="00E90BB1" w:rsidTr="00E90BB1">
        <w:tc>
          <w:tcPr>
            <w:tcW w:w="802" w:type="pct"/>
          </w:tcPr>
          <w:p w:rsidR="000A66FF" w:rsidRPr="00E90BB1" w:rsidRDefault="000A66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288" w:type="pct"/>
            <w:gridSpan w:val="2"/>
          </w:tcPr>
          <w:p w:rsidR="000A66FF" w:rsidRPr="00E90BB1" w:rsidRDefault="000A66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10" w:type="pct"/>
            <w:gridSpan w:val="2"/>
            <w:shd w:val="clear" w:color="auto" w:fill="auto"/>
            <w:vAlign w:val="center"/>
          </w:tcPr>
          <w:p w:rsidR="000A66FF" w:rsidRPr="00E90BB1" w:rsidRDefault="00E90BB1" w:rsidP="00E90B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A66FF" w:rsidRPr="00E90BB1" w:rsidTr="00E90BB1">
        <w:tc>
          <w:tcPr>
            <w:tcW w:w="802" w:type="pct"/>
            <w:vAlign w:val="center"/>
          </w:tcPr>
          <w:p w:rsidR="000A66FF" w:rsidRPr="00E90BB1" w:rsidRDefault="000A66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88" w:type="pct"/>
            <w:gridSpan w:val="2"/>
          </w:tcPr>
          <w:p w:rsidR="000A66FF" w:rsidRPr="00E90BB1" w:rsidRDefault="000A66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10" w:type="pct"/>
            <w:gridSpan w:val="2"/>
            <w:shd w:val="clear" w:color="auto" w:fill="auto"/>
            <w:vAlign w:val="center"/>
          </w:tcPr>
          <w:p w:rsidR="000A66FF" w:rsidRPr="00E90BB1" w:rsidRDefault="00E90BB1" w:rsidP="00E90B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A66FF" w:rsidRPr="00E90BB1" w:rsidTr="00E90BB1">
        <w:tc>
          <w:tcPr>
            <w:tcW w:w="802" w:type="pct"/>
          </w:tcPr>
          <w:p w:rsidR="000A66FF" w:rsidRPr="00E90BB1" w:rsidRDefault="000A66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288" w:type="pct"/>
            <w:gridSpan w:val="2"/>
          </w:tcPr>
          <w:p w:rsidR="000A66FF" w:rsidRPr="00E90BB1" w:rsidRDefault="000A66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910" w:type="pct"/>
            <w:gridSpan w:val="2"/>
            <w:shd w:val="clear" w:color="auto" w:fill="auto"/>
            <w:vAlign w:val="center"/>
          </w:tcPr>
          <w:p w:rsidR="000A66FF" w:rsidRPr="00E90BB1" w:rsidRDefault="00E90BB1" w:rsidP="00E90B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A66FF" w:rsidRPr="00E90BB1" w:rsidTr="00E90BB1">
        <w:tc>
          <w:tcPr>
            <w:tcW w:w="802" w:type="pct"/>
            <w:vAlign w:val="center"/>
          </w:tcPr>
          <w:p w:rsidR="000A66FF" w:rsidRPr="00E90BB1" w:rsidRDefault="000A66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88" w:type="pct"/>
            <w:gridSpan w:val="2"/>
          </w:tcPr>
          <w:p w:rsidR="000A66FF" w:rsidRPr="00E90BB1" w:rsidRDefault="000A66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910" w:type="pct"/>
            <w:gridSpan w:val="2"/>
            <w:shd w:val="clear" w:color="auto" w:fill="auto"/>
            <w:vAlign w:val="center"/>
          </w:tcPr>
          <w:p w:rsidR="000A66FF" w:rsidRPr="00E90BB1" w:rsidRDefault="00E90BB1" w:rsidP="00E90B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A66FF" w:rsidRPr="00E90BB1" w:rsidTr="00E90BB1">
        <w:tc>
          <w:tcPr>
            <w:tcW w:w="802" w:type="pct"/>
          </w:tcPr>
          <w:p w:rsidR="000A66FF" w:rsidRPr="00E90BB1" w:rsidRDefault="000A66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3288" w:type="pct"/>
            <w:gridSpan w:val="2"/>
          </w:tcPr>
          <w:p w:rsidR="000A66FF" w:rsidRPr="00E90BB1" w:rsidRDefault="000A66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color w:val="000000"/>
                <w:sz w:val="24"/>
                <w:szCs w:val="24"/>
              </w:rPr>
              <w:t xml:space="preserve">RESERVADO - RESERVADO - Estado de Situación de la Incorporación de la Normativa Regional Originada en el SGT </w:t>
            </w:r>
            <w:proofErr w:type="spellStart"/>
            <w:r w:rsidRPr="00E90BB1">
              <w:rPr>
                <w:rFonts w:ascii="Arial" w:hAnsi="Arial" w:cs="Arial"/>
                <w:color w:val="000000"/>
                <w:sz w:val="24"/>
                <w:szCs w:val="24"/>
              </w:rPr>
              <w:t>Nº</w:t>
            </w:r>
            <w:proofErr w:type="spellEnd"/>
            <w:r w:rsidRPr="00E90BB1">
              <w:rPr>
                <w:rFonts w:ascii="Arial" w:hAnsi="Arial" w:cs="Arial"/>
                <w:color w:val="000000"/>
                <w:sz w:val="24"/>
                <w:szCs w:val="24"/>
              </w:rPr>
              <w:t xml:space="preserve"> 8 a los Ordenamientos Jurídicos Nacionales</w:t>
            </w:r>
          </w:p>
        </w:tc>
        <w:tc>
          <w:tcPr>
            <w:tcW w:w="910" w:type="pct"/>
            <w:gridSpan w:val="2"/>
            <w:shd w:val="clear" w:color="auto" w:fill="auto"/>
            <w:vAlign w:val="center"/>
          </w:tcPr>
          <w:p w:rsidR="000A66FF" w:rsidRPr="00E90BB1" w:rsidRDefault="00E90BB1" w:rsidP="00E90B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A66FF" w:rsidRPr="00E90BB1" w:rsidTr="00E90BB1">
        <w:tc>
          <w:tcPr>
            <w:tcW w:w="802" w:type="pct"/>
            <w:vAlign w:val="center"/>
          </w:tcPr>
          <w:p w:rsidR="000A66FF" w:rsidRPr="00E90BB1" w:rsidRDefault="000A66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88" w:type="pct"/>
            <w:gridSpan w:val="2"/>
          </w:tcPr>
          <w:p w:rsidR="000A66FF" w:rsidRPr="00E90BB1" w:rsidRDefault="000A66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90BB1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pt-BR"/>
              </w:rPr>
              <w:t>RESERVADO - RESERVADO-Estado de Situação da Incorporação da Normativa Regional Originada no SGT Nº 8 aos Ordenamentos Jurídicos Nacionais</w:t>
            </w:r>
          </w:p>
        </w:tc>
        <w:tc>
          <w:tcPr>
            <w:tcW w:w="910" w:type="pct"/>
            <w:gridSpan w:val="2"/>
            <w:shd w:val="clear" w:color="auto" w:fill="auto"/>
            <w:vAlign w:val="center"/>
          </w:tcPr>
          <w:p w:rsidR="000A66FF" w:rsidRPr="00E90BB1" w:rsidRDefault="00E90BB1" w:rsidP="00E90B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E90BB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A66FF" w:rsidRPr="00E90BB1" w:rsidTr="00E90BB1">
        <w:tc>
          <w:tcPr>
            <w:tcW w:w="802" w:type="pct"/>
          </w:tcPr>
          <w:p w:rsidR="000A66FF" w:rsidRPr="00E90BB1" w:rsidRDefault="000A66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288" w:type="pct"/>
            <w:gridSpan w:val="2"/>
          </w:tcPr>
          <w:p w:rsidR="000A66FF" w:rsidRPr="00E90BB1" w:rsidRDefault="000A66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color w:val="000000"/>
                <w:sz w:val="24"/>
                <w:szCs w:val="24"/>
              </w:rPr>
              <w:t>Proyectos de Resoluciones Elevados</w:t>
            </w:r>
          </w:p>
        </w:tc>
        <w:tc>
          <w:tcPr>
            <w:tcW w:w="910" w:type="pct"/>
            <w:gridSpan w:val="2"/>
            <w:shd w:val="clear" w:color="auto" w:fill="auto"/>
            <w:vAlign w:val="center"/>
          </w:tcPr>
          <w:p w:rsidR="000A66FF" w:rsidRPr="00E90BB1" w:rsidRDefault="00E90BB1" w:rsidP="00E90B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A66FF" w:rsidRPr="00E90BB1" w:rsidTr="00E90BB1">
        <w:tc>
          <w:tcPr>
            <w:tcW w:w="802" w:type="pct"/>
            <w:vAlign w:val="center"/>
          </w:tcPr>
          <w:p w:rsidR="000A66FF" w:rsidRPr="00E90BB1" w:rsidRDefault="000A66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88" w:type="pct"/>
            <w:gridSpan w:val="2"/>
          </w:tcPr>
          <w:p w:rsidR="000A66FF" w:rsidRPr="00E90BB1" w:rsidRDefault="000A66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E90BB1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Projetos</w:t>
            </w:r>
            <w:proofErr w:type="spellEnd"/>
            <w:r w:rsidRPr="00E90BB1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E90BB1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Resoluções</w:t>
            </w:r>
            <w:proofErr w:type="spellEnd"/>
            <w:r w:rsidRPr="00E90BB1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Elevados</w:t>
            </w:r>
          </w:p>
        </w:tc>
        <w:tc>
          <w:tcPr>
            <w:tcW w:w="910" w:type="pct"/>
            <w:gridSpan w:val="2"/>
            <w:shd w:val="clear" w:color="auto" w:fill="auto"/>
            <w:vAlign w:val="center"/>
          </w:tcPr>
          <w:p w:rsidR="000A66FF" w:rsidRPr="00E90BB1" w:rsidRDefault="00E90BB1" w:rsidP="00E90B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A66FF" w:rsidRPr="00E90BB1" w:rsidTr="00E90BB1">
        <w:tc>
          <w:tcPr>
            <w:tcW w:w="802" w:type="pct"/>
          </w:tcPr>
          <w:p w:rsidR="000A66FF" w:rsidRPr="00E90BB1" w:rsidRDefault="000A66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288" w:type="pct"/>
            <w:gridSpan w:val="2"/>
          </w:tcPr>
          <w:p w:rsidR="000A66FF" w:rsidRPr="00E90BB1" w:rsidRDefault="000A66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color w:val="000000"/>
                <w:sz w:val="24"/>
                <w:szCs w:val="24"/>
              </w:rPr>
              <w:t>Programa de Trabajo 2021-2022 aprobado por el GMC</w:t>
            </w:r>
          </w:p>
        </w:tc>
        <w:tc>
          <w:tcPr>
            <w:tcW w:w="910" w:type="pct"/>
            <w:gridSpan w:val="2"/>
            <w:shd w:val="clear" w:color="auto" w:fill="auto"/>
            <w:vAlign w:val="center"/>
          </w:tcPr>
          <w:p w:rsidR="000A66FF" w:rsidRPr="00E90BB1" w:rsidRDefault="00E90BB1" w:rsidP="00E90B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A66FF" w:rsidRPr="00E90BB1" w:rsidTr="00E90BB1">
        <w:tc>
          <w:tcPr>
            <w:tcW w:w="802" w:type="pct"/>
            <w:vAlign w:val="center"/>
          </w:tcPr>
          <w:p w:rsidR="000A66FF" w:rsidRPr="00E90BB1" w:rsidRDefault="000A66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88" w:type="pct"/>
            <w:gridSpan w:val="2"/>
          </w:tcPr>
          <w:p w:rsidR="000A66FF" w:rsidRPr="00E90BB1" w:rsidRDefault="000A66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90BB1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pt-BR"/>
              </w:rPr>
              <w:t>Programa de Trabalho 2021-2022 aprovado pelo GMC</w:t>
            </w:r>
          </w:p>
        </w:tc>
        <w:tc>
          <w:tcPr>
            <w:tcW w:w="910" w:type="pct"/>
            <w:gridSpan w:val="2"/>
            <w:shd w:val="clear" w:color="auto" w:fill="auto"/>
            <w:vAlign w:val="center"/>
          </w:tcPr>
          <w:p w:rsidR="000A66FF" w:rsidRPr="00E90BB1" w:rsidRDefault="00E90BB1" w:rsidP="00E90B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E90BB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A66FF" w:rsidRPr="00E90BB1" w:rsidTr="00E90BB1">
        <w:tc>
          <w:tcPr>
            <w:tcW w:w="802" w:type="pct"/>
          </w:tcPr>
          <w:p w:rsidR="000A66FF" w:rsidRPr="00E90BB1" w:rsidRDefault="000A66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3288" w:type="pct"/>
            <w:gridSpan w:val="2"/>
          </w:tcPr>
          <w:p w:rsidR="000A66FF" w:rsidRPr="00E90BB1" w:rsidRDefault="000A66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color w:val="000000"/>
                <w:sz w:val="24"/>
                <w:szCs w:val="24"/>
              </w:rPr>
              <w:t xml:space="preserve">Res. GMC </w:t>
            </w:r>
            <w:proofErr w:type="spellStart"/>
            <w:r w:rsidRPr="00E90BB1">
              <w:rPr>
                <w:rFonts w:ascii="Arial" w:hAnsi="Arial" w:cs="Arial"/>
                <w:color w:val="000000"/>
                <w:sz w:val="24"/>
                <w:szCs w:val="24"/>
              </w:rPr>
              <w:t>N°</w:t>
            </w:r>
            <w:proofErr w:type="spellEnd"/>
            <w:r w:rsidRPr="00E90BB1">
              <w:rPr>
                <w:rFonts w:ascii="Arial" w:hAnsi="Arial" w:cs="Arial"/>
                <w:color w:val="000000"/>
                <w:sz w:val="24"/>
                <w:szCs w:val="24"/>
              </w:rPr>
              <w:t xml:space="preserve"> 26/01 y Guía de Estilo de Redacción de Actas</w:t>
            </w:r>
          </w:p>
        </w:tc>
        <w:tc>
          <w:tcPr>
            <w:tcW w:w="910" w:type="pct"/>
            <w:gridSpan w:val="2"/>
            <w:shd w:val="clear" w:color="auto" w:fill="auto"/>
            <w:vAlign w:val="center"/>
          </w:tcPr>
          <w:p w:rsidR="000A66FF" w:rsidRPr="00E90BB1" w:rsidRDefault="00E90BB1" w:rsidP="00E90B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A66FF" w:rsidRPr="00E90BB1" w:rsidTr="00E90BB1">
        <w:tc>
          <w:tcPr>
            <w:tcW w:w="802" w:type="pct"/>
            <w:vAlign w:val="center"/>
          </w:tcPr>
          <w:p w:rsidR="000A66FF" w:rsidRPr="00E90BB1" w:rsidRDefault="000A66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88" w:type="pct"/>
            <w:gridSpan w:val="2"/>
          </w:tcPr>
          <w:p w:rsidR="000A66FF" w:rsidRPr="00E90BB1" w:rsidRDefault="000A66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90BB1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pt-BR"/>
              </w:rPr>
              <w:t>Res. GMC N° 26/01 e a Guia de Estilo de Redação das Atas</w:t>
            </w:r>
          </w:p>
        </w:tc>
        <w:tc>
          <w:tcPr>
            <w:tcW w:w="910" w:type="pct"/>
            <w:gridSpan w:val="2"/>
            <w:shd w:val="clear" w:color="auto" w:fill="auto"/>
            <w:vAlign w:val="center"/>
          </w:tcPr>
          <w:p w:rsidR="000A66FF" w:rsidRPr="00E90BB1" w:rsidRDefault="00E90BB1" w:rsidP="00E90B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E90BB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A66FF" w:rsidRPr="00E90BB1" w:rsidTr="00E90BB1">
        <w:tc>
          <w:tcPr>
            <w:tcW w:w="802" w:type="pct"/>
          </w:tcPr>
          <w:p w:rsidR="000A66FF" w:rsidRPr="00E90BB1" w:rsidRDefault="000A66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Anexo VIII</w:t>
            </w:r>
          </w:p>
        </w:tc>
        <w:tc>
          <w:tcPr>
            <w:tcW w:w="3288" w:type="pct"/>
            <w:gridSpan w:val="2"/>
          </w:tcPr>
          <w:p w:rsidR="000A66FF" w:rsidRPr="00E90BB1" w:rsidRDefault="000A66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color w:val="000000"/>
                <w:sz w:val="24"/>
                <w:szCs w:val="24"/>
              </w:rPr>
              <w:t>Acta de la Comisión de Biotecnología Agropecuaria</w:t>
            </w:r>
          </w:p>
        </w:tc>
        <w:tc>
          <w:tcPr>
            <w:tcW w:w="910" w:type="pct"/>
            <w:gridSpan w:val="2"/>
            <w:shd w:val="clear" w:color="auto" w:fill="auto"/>
            <w:vAlign w:val="center"/>
          </w:tcPr>
          <w:p w:rsidR="000A66FF" w:rsidRPr="00E90BB1" w:rsidRDefault="00E90BB1" w:rsidP="00E90B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  <w:bookmarkStart w:id="0" w:name="_GoBack"/>
        <w:bookmarkEnd w:id="0"/>
      </w:tr>
      <w:tr w:rsidR="000A66FF" w:rsidRPr="00E90BB1" w:rsidTr="00E90BB1">
        <w:tc>
          <w:tcPr>
            <w:tcW w:w="802" w:type="pct"/>
            <w:vAlign w:val="center"/>
          </w:tcPr>
          <w:p w:rsidR="000A66FF" w:rsidRPr="00E90BB1" w:rsidRDefault="000A66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88" w:type="pct"/>
            <w:gridSpan w:val="2"/>
          </w:tcPr>
          <w:p w:rsidR="000A66FF" w:rsidRPr="00E90BB1" w:rsidRDefault="000A66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90BB1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pt-BR"/>
              </w:rPr>
              <w:t>Ata da Comissão de Biotecnologia Agropecuária</w:t>
            </w:r>
          </w:p>
        </w:tc>
        <w:tc>
          <w:tcPr>
            <w:tcW w:w="910" w:type="pct"/>
            <w:gridSpan w:val="2"/>
            <w:shd w:val="clear" w:color="auto" w:fill="auto"/>
            <w:vAlign w:val="center"/>
          </w:tcPr>
          <w:p w:rsidR="000A66FF" w:rsidRPr="00E90BB1" w:rsidRDefault="00E90BB1" w:rsidP="00E90B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E90BB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A66FF" w:rsidRPr="00E90BB1" w:rsidTr="00E90BB1">
        <w:tc>
          <w:tcPr>
            <w:tcW w:w="802" w:type="pct"/>
          </w:tcPr>
          <w:p w:rsidR="000A66FF" w:rsidRPr="00E90BB1" w:rsidRDefault="000A66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Anexo IX</w:t>
            </w:r>
          </w:p>
        </w:tc>
        <w:tc>
          <w:tcPr>
            <w:tcW w:w="3288" w:type="pct"/>
            <w:gridSpan w:val="2"/>
          </w:tcPr>
          <w:p w:rsidR="000A66FF" w:rsidRPr="00E90BB1" w:rsidRDefault="000A66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color w:val="000000"/>
                <w:sz w:val="24"/>
                <w:szCs w:val="24"/>
              </w:rPr>
              <w:t>Acta de la Comisión de Semillas</w:t>
            </w:r>
          </w:p>
        </w:tc>
        <w:tc>
          <w:tcPr>
            <w:tcW w:w="910" w:type="pct"/>
            <w:gridSpan w:val="2"/>
            <w:shd w:val="clear" w:color="auto" w:fill="auto"/>
            <w:vAlign w:val="center"/>
          </w:tcPr>
          <w:p w:rsidR="000A66FF" w:rsidRPr="00E90BB1" w:rsidRDefault="00E90BB1" w:rsidP="00E90B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A66FF" w:rsidRPr="00E90BB1" w:rsidTr="00E90BB1">
        <w:tc>
          <w:tcPr>
            <w:tcW w:w="802" w:type="pct"/>
            <w:vAlign w:val="center"/>
          </w:tcPr>
          <w:p w:rsidR="000A66FF" w:rsidRPr="00E90BB1" w:rsidRDefault="000A66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88" w:type="pct"/>
            <w:gridSpan w:val="2"/>
          </w:tcPr>
          <w:p w:rsidR="000A66FF" w:rsidRPr="00E90BB1" w:rsidRDefault="000A66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90BB1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pt-BR"/>
              </w:rPr>
              <w:t>Ata da Comissão de Sementes</w:t>
            </w:r>
          </w:p>
        </w:tc>
        <w:tc>
          <w:tcPr>
            <w:tcW w:w="910" w:type="pct"/>
            <w:gridSpan w:val="2"/>
            <w:shd w:val="clear" w:color="auto" w:fill="auto"/>
            <w:vAlign w:val="center"/>
          </w:tcPr>
          <w:p w:rsidR="000A66FF" w:rsidRPr="00E90BB1" w:rsidRDefault="00E90BB1" w:rsidP="00E90B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E90BB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A66FF" w:rsidRPr="00E90BB1" w:rsidTr="00E90BB1">
        <w:tc>
          <w:tcPr>
            <w:tcW w:w="802" w:type="pct"/>
          </w:tcPr>
          <w:p w:rsidR="000A66FF" w:rsidRPr="00E90BB1" w:rsidRDefault="000A66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Anexo X</w:t>
            </w:r>
          </w:p>
        </w:tc>
        <w:tc>
          <w:tcPr>
            <w:tcW w:w="3288" w:type="pct"/>
            <w:gridSpan w:val="2"/>
          </w:tcPr>
          <w:p w:rsidR="000A66FF" w:rsidRPr="00E90BB1" w:rsidRDefault="000A66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color w:val="000000"/>
                <w:sz w:val="24"/>
                <w:szCs w:val="24"/>
              </w:rPr>
              <w:t>Acta de la Comisión Vitivinícola</w:t>
            </w:r>
          </w:p>
        </w:tc>
        <w:tc>
          <w:tcPr>
            <w:tcW w:w="910" w:type="pct"/>
            <w:gridSpan w:val="2"/>
            <w:shd w:val="clear" w:color="auto" w:fill="auto"/>
            <w:vAlign w:val="center"/>
          </w:tcPr>
          <w:p w:rsidR="000A66FF" w:rsidRPr="00E90BB1" w:rsidRDefault="00E90BB1" w:rsidP="00E90B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A66FF" w:rsidRPr="00E90BB1" w:rsidTr="00E90BB1">
        <w:tc>
          <w:tcPr>
            <w:tcW w:w="802" w:type="pct"/>
            <w:vAlign w:val="center"/>
          </w:tcPr>
          <w:p w:rsidR="000A66FF" w:rsidRPr="00E90BB1" w:rsidRDefault="000A66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88" w:type="pct"/>
            <w:gridSpan w:val="2"/>
          </w:tcPr>
          <w:p w:rsidR="000A66FF" w:rsidRPr="00E90BB1" w:rsidRDefault="000A66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Ata da </w:t>
            </w:r>
            <w:proofErr w:type="spellStart"/>
            <w:r w:rsidRPr="00E90BB1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Comissão</w:t>
            </w:r>
            <w:proofErr w:type="spellEnd"/>
            <w:r w:rsidRPr="00E90BB1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Vitivinícola</w:t>
            </w:r>
          </w:p>
        </w:tc>
        <w:tc>
          <w:tcPr>
            <w:tcW w:w="910" w:type="pct"/>
            <w:gridSpan w:val="2"/>
            <w:shd w:val="clear" w:color="auto" w:fill="auto"/>
            <w:vAlign w:val="center"/>
          </w:tcPr>
          <w:p w:rsidR="000A66FF" w:rsidRPr="00E90BB1" w:rsidRDefault="00E90BB1" w:rsidP="00E90B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A66FF" w:rsidRPr="00E90BB1" w:rsidTr="00E90BB1">
        <w:tc>
          <w:tcPr>
            <w:tcW w:w="802" w:type="pct"/>
          </w:tcPr>
          <w:p w:rsidR="000A66FF" w:rsidRPr="00E90BB1" w:rsidRDefault="000A66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Anexo XI</w:t>
            </w:r>
          </w:p>
        </w:tc>
        <w:tc>
          <w:tcPr>
            <w:tcW w:w="3288" w:type="pct"/>
            <w:gridSpan w:val="2"/>
          </w:tcPr>
          <w:p w:rsidR="000A66FF" w:rsidRPr="00E90BB1" w:rsidRDefault="000A66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color w:val="000000"/>
                <w:sz w:val="24"/>
                <w:szCs w:val="24"/>
              </w:rPr>
              <w:t xml:space="preserve">Actas de la Comisión de Sanidad Vegetal y de la Subcomisión de Cuarentena Vegetal (Actas </w:t>
            </w:r>
            <w:proofErr w:type="spellStart"/>
            <w:r w:rsidRPr="00E90BB1">
              <w:rPr>
                <w:rFonts w:ascii="Arial" w:hAnsi="Arial" w:cs="Arial"/>
                <w:color w:val="000000"/>
                <w:sz w:val="24"/>
                <w:szCs w:val="24"/>
              </w:rPr>
              <w:t>N°</w:t>
            </w:r>
            <w:proofErr w:type="spellEnd"/>
            <w:r w:rsidRPr="00E90BB1">
              <w:rPr>
                <w:rFonts w:ascii="Arial" w:hAnsi="Arial" w:cs="Arial"/>
                <w:color w:val="000000"/>
                <w:sz w:val="24"/>
                <w:szCs w:val="24"/>
              </w:rPr>
              <w:t xml:space="preserve"> 03/21 e 04/21)</w:t>
            </w:r>
          </w:p>
        </w:tc>
        <w:tc>
          <w:tcPr>
            <w:tcW w:w="910" w:type="pct"/>
            <w:gridSpan w:val="2"/>
            <w:shd w:val="clear" w:color="auto" w:fill="auto"/>
            <w:vAlign w:val="center"/>
          </w:tcPr>
          <w:p w:rsidR="000A66FF" w:rsidRPr="00E90BB1" w:rsidRDefault="00E90BB1" w:rsidP="00E90B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A66FF" w:rsidRPr="00E90BB1" w:rsidTr="00E90BB1">
        <w:tc>
          <w:tcPr>
            <w:tcW w:w="802" w:type="pct"/>
            <w:vAlign w:val="center"/>
          </w:tcPr>
          <w:p w:rsidR="000A66FF" w:rsidRPr="00E90BB1" w:rsidRDefault="000A66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288" w:type="pct"/>
            <w:gridSpan w:val="2"/>
          </w:tcPr>
          <w:p w:rsidR="000A66FF" w:rsidRPr="00E90BB1" w:rsidRDefault="000A66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90BB1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pt-BR"/>
              </w:rPr>
              <w:t>Atas da Comissão de Sanidade Vegetal e da Subcomissão de Quarentena Vegetal (Atas N° 03/21 e 04/21)</w:t>
            </w:r>
          </w:p>
        </w:tc>
        <w:tc>
          <w:tcPr>
            <w:tcW w:w="910" w:type="pct"/>
            <w:gridSpan w:val="2"/>
            <w:shd w:val="clear" w:color="auto" w:fill="auto"/>
            <w:vAlign w:val="center"/>
          </w:tcPr>
          <w:p w:rsidR="000A66FF" w:rsidRPr="00E90BB1" w:rsidRDefault="00E90BB1" w:rsidP="00E90B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E90BB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A66FF" w:rsidRPr="00E90BB1" w:rsidTr="00E90BB1">
        <w:tc>
          <w:tcPr>
            <w:tcW w:w="802" w:type="pct"/>
          </w:tcPr>
          <w:p w:rsidR="000A66FF" w:rsidRPr="00E90BB1" w:rsidRDefault="000A66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Anexo XII</w:t>
            </w:r>
          </w:p>
        </w:tc>
        <w:tc>
          <w:tcPr>
            <w:tcW w:w="3288" w:type="pct"/>
            <w:gridSpan w:val="2"/>
          </w:tcPr>
          <w:p w:rsidR="000A66FF" w:rsidRPr="00E90BB1" w:rsidRDefault="000A66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color w:val="000000"/>
                <w:sz w:val="24"/>
                <w:szCs w:val="24"/>
              </w:rPr>
              <w:t>Actas de la Comisión de Sanidad Animal</w:t>
            </w:r>
          </w:p>
        </w:tc>
        <w:tc>
          <w:tcPr>
            <w:tcW w:w="910" w:type="pct"/>
            <w:gridSpan w:val="2"/>
            <w:shd w:val="clear" w:color="auto" w:fill="auto"/>
            <w:vAlign w:val="center"/>
          </w:tcPr>
          <w:p w:rsidR="000A66FF" w:rsidRPr="00E90BB1" w:rsidRDefault="00E90BB1" w:rsidP="00E90B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A66FF" w:rsidRPr="00E90BB1" w:rsidTr="00E90BB1">
        <w:tc>
          <w:tcPr>
            <w:tcW w:w="802" w:type="pct"/>
            <w:vAlign w:val="center"/>
          </w:tcPr>
          <w:p w:rsidR="000A66FF" w:rsidRPr="00E90BB1" w:rsidRDefault="000A66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88" w:type="pct"/>
            <w:gridSpan w:val="2"/>
          </w:tcPr>
          <w:p w:rsidR="000A66FF" w:rsidRPr="00E90BB1" w:rsidRDefault="000A66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90BB1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pt-BR"/>
              </w:rPr>
              <w:t>Atas da Comissão de Sanidade Animal</w:t>
            </w:r>
          </w:p>
        </w:tc>
        <w:tc>
          <w:tcPr>
            <w:tcW w:w="910" w:type="pct"/>
            <w:gridSpan w:val="2"/>
            <w:shd w:val="clear" w:color="auto" w:fill="auto"/>
            <w:vAlign w:val="center"/>
          </w:tcPr>
          <w:p w:rsidR="000A66FF" w:rsidRPr="00E90BB1" w:rsidRDefault="00E90BB1" w:rsidP="00E90B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E90BB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A66FF" w:rsidRPr="00E90BB1" w:rsidTr="00E90BB1">
        <w:tc>
          <w:tcPr>
            <w:tcW w:w="802" w:type="pct"/>
          </w:tcPr>
          <w:p w:rsidR="000A66FF" w:rsidRPr="00E90BB1" w:rsidRDefault="000A66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Anexo XIII</w:t>
            </w:r>
          </w:p>
        </w:tc>
        <w:tc>
          <w:tcPr>
            <w:tcW w:w="3288" w:type="pct"/>
            <w:gridSpan w:val="2"/>
          </w:tcPr>
          <w:p w:rsidR="000A66FF" w:rsidRPr="00E90BB1" w:rsidRDefault="000A66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color w:val="000000"/>
                <w:sz w:val="24"/>
                <w:szCs w:val="24"/>
              </w:rPr>
              <w:t xml:space="preserve">Cuadro Actualizado de los Representantes de los </w:t>
            </w:r>
            <w:proofErr w:type="gramStart"/>
            <w:r w:rsidRPr="00E90BB1">
              <w:rPr>
                <w:rFonts w:ascii="Arial" w:hAnsi="Arial" w:cs="Arial"/>
                <w:color w:val="000000"/>
                <w:sz w:val="24"/>
                <w:szCs w:val="24"/>
              </w:rPr>
              <w:t>Estados Partes</w:t>
            </w:r>
            <w:proofErr w:type="gramEnd"/>
            <w:r w:rsidRPr="00E90BB1">
              <w:rPr>
                <w:rFonts w:ascii="Arial" w:hAnsi="Arial" w:cs="Arial"/>
                <w:color w:val="000000"/>
                <w:sz w:val="24"/>
                <w:szCs w:val="24"/>
              </w:rPr>
              <w:t xml:space="preserve"> del SGT </w:t>
            </w:r>
            <w:proofErr w:type="spellStart"/>
            <w:r w:rsidRPr="00E90BB1">
              <w:rPr>
                <w:rFonts w:ascii="Arial" w:hAnsi="Arial" w:cs="Arial"/>
                <w:color w:val="000000"/>
                <w:sz w:val="24"/>
                <w:szCs w:val="24"/>
              </w:rPr>
              <w:t>Nº</w:t>
            </w:r>
            <w:proofErr w:type="spellEnd"/>
            <w:r w:rsidRPr="00E90BB1">
              <w:rPr>
                <w:rFonts w:ascii="Arial" w:hAnsi="Arial" w:cs="Arial"/>
                <w:color w:val="000000"/>
                <w:sz w:val="24"/>
                <w:szCs w:val="24"/>
              </w:rPr>
              <w:t xml:space="preserve"> 8 y sus Foros Dependientes</w:t>
            </w:r>
          </w:p>
        </w:tc>
        <w:tc>
          <w:tcPr>
            <w:tcW w:w="910" w:type="pct"/>
            <w:gridSpan w:val="2"/>
            <w:shd w:val="clear" w:color="auto" w:fill="auto"/>
            <w:vAlign w:val="center"/>
          </w:tcPr>
          <w:p w:rsidR="000A66FF" w:rsidRPr="00E90BB1" w:rsidRDefault="00E90BB1" w:rsidP="00E90B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0A66FF" w:rsidRPr="00E90BB1" w:rsidTr="00E90BB1">
        <w:tc>
          <w:tcPr>
            <w:tcW w:w="802" w:type="pct"/>
            <w:vAlign w:val="center"/>
          </w:tcPr>
          <w:p w:rsidR="000A66FF" w:rsidRPr="00E90BB1" w:rsidRDefault="000A66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0BB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88" w:type="pct"/>
            <w:gridSpan w:val="2"/>
          </w:tcPr>
          <w:p w:rsidR="000A66FF" w:rsidRPr="00E90BB1" w:rsidRDefault="000A66F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E90BB1">
              <w:rPr>
                <w:rFonts w:ascii="Arial" w:hAnsi="Arial" w:cs="Arial"/>
                <w:i/>
                <w:iCs/>
                <w:color w:val="000000"/>
                <w:sz w:val="24"/>
                <w:szCs w:val="24"/>
                <w:lang w:val="pt-BR"/>
              </w:rPr>
              <w:t>Quadro Atualização dos Representantes dos Estados Partes do SGT Nº 8 e seus Foros Dependentes</w:t>
            </w:r>
          </w:p>
        </w:tc>
        <w:tc>
          <w:tcPr>
            <w:tcW w:w="910" w:type="pct"/>
            <w:gridSpan w:val="2"/>
            <w:shd w:val="clear" w:color="auto" w:fill="auto"/>
            <w:vAlign w:val="center"/>
          </w:tcPr>
          <w:p w:rsidR="000A66FF" w:rsidRPr="00E90BB1" w:rsidRDefault="00E90BB1" w:rsidP="00E90BB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pt-BR"/>
              </w:rPr>
            </w:pPr>
            <w:r w:rsidRPr="00E90BB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</w:tbl>
    <w:p w:rsidR="000A66FF" w:rsidRPr="00E90BB1" w:rsidRDefault="000A66FF" w:rsidP="000A66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pt-BR"/>
        </w:rPr>
      </w:pPr>
    </w:p>
    <w:p w:rsidR="000A66FF" w:rsidRPr="00E90BB1" w:rsidRDefault="000A66FF" w:rsidP="000A66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pt-BR"/>
        </w:rPr>
      </w:pPr>
      <w:r w:rsidRPr="00E90BB1">
        <w:rPr>
          <w:rFonts w:ascii="Arial" w:hAnsi="Arial" w:cs="Arial"/>
          <w:color w:val="000000"/>
          <w:sz w:val="24"/>
          <w:szCs w:val="24"/>
          <w:lang w:val="pt-BR"/>
        </w:rPr>
        <w:br/>
      </w:r>
    </w:p>
    <w:p w:rsidR="000A66FF" w:rsidRPr="00E90BB1" w:rsidRDefault="00E90BB1" w:rsidP="00E90BB1">
      <w:pPr>
        <w:jc w:val="right"/>
        <w:rPr>
          <w:rFonts w:ascii="Arial" w:hAnsi="Arial" w:cs="Arial"/>
          <w:sz w:val="24"/>
          <w:szCs w:val="24"/>
          <w:lang w:val="pt-BR"/>
        </w:rPr>
      </w:pPr>
      <w:r w:rsidRPr="00E90BB1">
        <w:rPr>
          <w:rFonts w:ascii="Arial" w:hAnsi="Arial" w:cs="Arial"/>
          <w:sz w:val="24"/>
          <w:szCs w:val="24"/>
          <w:lang w:val="pt-BR"/>
        </w:rPr>
        <w:t>SND/RM</w:t>
      </w:r>
    </w:p>
    <w:sectPr w:rsidR="000A66FF" w:rsidRPr="00E90BB1" w:rsidSect="0029357A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FF"/>
    <w:rsid w:val="000A66FF"/>
    <w:rsid w:val="00E9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6398CE"/>
  <w15:chartTrackingRefBased/>
  <w15:docId w15:val="{A8061441-09C4-48A4-B200-960C4328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Mencia</dc:creator>
  <cp:keywords/>
  <dc:description/>
  <cp:lastModifiedBy>Ruth Mencia</cp:lastModifiedBy>
  <cp:revision>1</cp:revision>
  <dcterms:created xsi:type="dcterms:W3CDTF">2021-12-13T13:35:00Z</dcterms:created>
  <dcterms:modified xsi:type="dcterms:W3CDTF">2021-12-13T13:56:00Z</dcterms:modified>
</cp:coreProperties>
</file>