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813"/>
        <w:gridCol w:w="5715"/>
        <w:gridCol w:w="771"/>
        <w:gridCol w:w="125"/>
      </w:tblGrid>
      <w:tr w:rsidR="007D7065" w14:paraId="61DAF273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5BFF07CC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- 04/2021</w:t>
            </w:r>
          </w:p>
        </w:tc>
      </w:tr>
      <w:tr w:rsidR="007D7065" w14:paraId="569F59A8" w14:textId="77777777" w:rsidTr="007D7065">
        <w:tc>
          <w:tcPr>
            <w:tcW w:w="1260" w:type="pct"/>
            <w:gridSpan w:val="2"/>
            <w:shd w:val="clear" w:color="auto" w:fill="C0C0C0"/>
            <w:vAlign w:val="center"/>
          </w:tcPr>
          <w:p w14:paraId="78DE0739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78C81A2D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Asuntos Aduaneros y Facilitación del Comercio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2)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2FA135F2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D7065" w14:paraId="05771C2D" w14:textId="77777777" w:rsidTr="007D7065">
        <w:tc>
          <w:tcPr>
            <w:tcW w:w="1260" w:type="pct"/>
            <w:gridSpan w:val="2"/>
            <w:shd w:val="clear" w:color="auto" w:fill="C0C0C0"/>
            <w:vAlign w:val="center"/>
          </w:tcPr>
          <w:p w14:paraId="3A3F6C94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2E354ED8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CIX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4E1E8F95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D7065" w14:paraId="37A4298D" w14:textId="77777777" w:rsidTr="007D7065">
        <w:tc>
          <w:tcPr>
            <w:tcW w:w="1260" w:type="pct"/>
            <w:gridSpan w:val="2"/>
            <w:shd w:val="clear" w:color="auto" w:fill="C0C0C0"/>
            <w:vAlign w:val="center"/>
          </w:tcPr>
          <w:p w14:paraId="4580A40B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73220E96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27/08/2021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7C969377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D7065" w14:paraId="4C129D9C" w14:textId="77777777" w:rsidTr="007D7065">
        <w:tc>
          <w:tcPr>
            <w:tcW w:w="1260" w:type="pct"/>
            <w:gridSpan w:val="2"/>
            <w:shd w:val="clear" w:color="auto" w:fill="C0C0C0"/>
            <w:vAlign w:val="center"/>
          </w:tcPr>
          <w:p w14:paraId="2FDAE0AA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7AE99672" w14:textId="212EB935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-Brasil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6E3D988F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D7065" w14:paraId="4C74194A" w14:textId="77777777" w:rsidTr="007D7065">
        <w:tc>
          <w:tcPr>
            <w:tcW w:w="1260" w:type="pct"/>
            <w:gridSpan w:val="2"/>
            <w:shd w:val="clear" w:color="auto" w:fill="C0C0C0"/>
            <w:vAlign w:val="center"/>
          </w:tcPr>
          <w:p w14:paraId="013546A9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73E484D4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04/2021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20C8A524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D7065" w14:paraId="7398E91D" w14:textId="77777777" w:rsidTr="007D7065">
        <w:tc>
          <w:tcPr>
            <w:tcW w:w="1260" w:type="pct"/>
            <w:gridSpan w:val="2"/>
            <w:shd w:val="clear" w:color="auto" w:fill="C0C0C0"/>
            <w:vAlign w:val="center"/>
          </w:tcPr>
          <w:p w14:paraId="1CFB031A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64B2C067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1/9/2021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388C25F5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86EE0" w14:paraId="3575118D" w14:textId="77777777" w:rsidTr="00886EE0">
        <w:tc>
          <w:tcPr>
            <w:tcW w:w="800" w:type="pct"/>
            <w:vAlign w:val="center"/>
          </w:tcPr>
          <w:p w14:paraId="0643A1E9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693" w:type="pct"/>
            <w:gridSpan w:val="2"/>
            <w:vAlign w:val="center"/>
          </w:tcPr>
          <w:p w14:paraId="6BA71846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45B1659" w14:textId="4D5EECFB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14:paraId="021155AB" w14:textId="77777777" w:rsidTr="00886EE0">
        <w:tc>
          <w:tcPr>
            <w:tcW w:w="800" w:type="pct"/>
            <w:vAlign w:val="center"/>
          </w:tcPr>
          <w:p w14:paraId="672F110E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693" w:type="pct"/>
            <w:gridSpan w:val="2"/>
            <w:vAlign w:val="center"/>
          </w:tcPr>
          <w:p w14:paraId="13AE4731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FEDD501" w14:textId="220C8C8D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86EE0" w14:paraId="75D17FB2" w14:textId="77777777" w:rsidTr="00886EE0">
        <w:tc>
          <w:tcPr>
            <w:tcW w:w="800" w:type="pct"/>
            <w:vAlign w:val="center"/>
          </w:tcPr>
          <w:p w14:paraId="6E102D7A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693" w:type="pct"/>
            <w:gridSpan w:val="2"/>
            <w:vAlign w:val="center"/>
          </w:tcPr>
          <w:p w14:paraId="7DAD8F8A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6689966" w14:textId="77777777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86EE0" w14:paraId="2D71A860" w14:textId="77777777" w:rsidTr="00886EE0">
        <w:tc>
          <w:tcPr>
            <w:tcW w:w="800" w:type="pct"/>
          </w:tcPr>
          <w:p w14:paraId="011CBEDD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693" w:type="pct"/>
            <w:gridSpan w:val="2"/>
          </w:tcPr>
          <w:p w14:paraId="46D2C6AD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F1CC300" w14:textId="60C4EAE1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14:paraId="39AD1E88" w14:textId="77777777" w:rsidTr="00886EE0">
        <w:tc>
          <w:tcPr>
            <w:tcW w:w="800" w:type="pct"/>
            <w:vAlign w:val="center"/>
          </w:tcPr>
          <w:p w14:paraId="7C552863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9FB6309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C1340E2" w14:textId="6F9B2F23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86EE0" w14:paraId="391694E4" w14:textId="77777777" w:rsidTr="00886EE0">
        <w:tc>
          <w:tcPr>
            <w:tcW w:w="800" w:type="pct"/>
          </w:tcPr>
          <w:p w14:paraId="417907C5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693" w:type="pct"/>
            <w:gridSpan w:val="2"/>
          </w:tcPr>
          <w:p w14:paraId="5B2BEB87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EF78783" w14:textId="7D7392C0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14:paraId="1FD0AEB9" w14:textId="77777777" w:rsidTr="00886EE0">
        <w:tc>
          <w:tcPr>
            <w:tcW w:w="800" w:type="pct"/>
            <w:vAlign w:val="center"/>
          </w:tcPr>
          <w:p w14:paraId="325AC2AD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EEB2423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DD642E1" w14:textId="65EEFFD0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86EE0" w14:paraId="42E95E96" w14:textId="77777777" w:rsidTr="00886EE0">
        <w:tc>
          <w:tcPr>
            <w:tcW w:w="800" w:type="pct"/>
          </w:tcPr>
          <w:p w14:paraId="23CBA1C9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693" w:type="pct"/>
            <w:gridSpan w:val="2"/>
          </w:tcPr>
          <w:p w14:paraId="560A66CC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8168496" w14:textId="55D1C7DC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14:paraId="7A9C6BAE" w14:textId="77777777" w:rsidTr="00886EE0">
        <w:tc>
          <w:tcPr>
            <w:tcW w:w="800" w:type="pct"/>
            <w:vAlign w:val="center"/>
          </w:tcPr>
          <w:p w14:paraId="0DDE7025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980F224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2D6197B" w14:textId="42B23BB2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86EE0" w14:paraId="66333173" w14:textId="77777777" w:rsidTr="00886EE0">
        <w:tc>
          <w:tcPr>
            <w:tcW w:w="800" w:type="pct"/>
            <w:vAlign w:val="center"/>
          </w:tcPr>
          <w:p w14:paraId="279CF1A0" w14:textId="6CA74D7B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693" w:type="pct"/>
            <w:gridSpan w:val="2"/>
          </w:tcPr>
          <w:p w14:paraId="4AEE4889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Acta - 07/2021 - Subcomité Técnico de Procedimientos Aduaneros e Informática Aduanera (SCTPAI)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2619F90" w14:textId="3AB24FA6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23C97E04" w14:textId="77777777" w:rsidTr="00886EE0">
        <w:tc>
          <w:tcPr>
            <w:tcW w:w="800" w:type="pct"/>
            <w:vAlign w:val="center"/>
          </w:tcPr>
          <w:p w14:paraId="54FCF652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7829710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Ata - 07/2021 - Subcomitê Técnico de Procedimentos Aduaneiros </w:t>
            </w:r>
            <w:proofErr w:type="spellStart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eInformática</w:t>
            </w:r>
            <w:proofErr w:type="spellEnd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Aduaneira (SCTPAI)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7E9EA2C" w14:textId="770B70C5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16B82D25" w14:textId="77777777" w:rsidTr="00886EE0">
        <w:tc>
          <w:tcPr>
            <w:tcW w:w="800" w:type="pct"/>
            <w:vAlign w:val="center"/>
          </w:tcPr>
          <w:p w14:paraId="03F425BD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85885AC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70CF24D" w14:textId="0CF22FB4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2C2BB8A1" w14:textId="77777777" w:rsidTr="00886EE0">
        <w:tc>
          <w:tcPr>
            <w:tcW w:w="800" w:type="pct"/>
            <w:vAlign w:val="center"/>
          </w:tcPr>
          <w:p w14:paraId="32A8AE9F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C3FDCDC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908A843" w14:textId="30ABDEDE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14:paraId="048CD811" w14:textId="77777777" w:rsidTr="00886EE0">
        <w:tc>
          <w:tcPr>
            <w:tcW w:w="800" w:type="pct"/>
            <w:vAlign w:val="center"/>
          </w:tcPr>
          <w:p w14:paraId="057D97A1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E2EB9C1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198F8C8" w14:textId="421CC2DD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14:paraId="2289E49C" w14:textId="77777777" w:rsidTr="00886EE0">
        <w:tc>
          <w:tcPr>
            <w:tcW w:w="800" w:type="pct"/>
            <w:vAlign w:val="center"/>
          </w:tcPr>
          <w:p w14:paraId="2A49BBA0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9AFAC7C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378F634" w14:textId="2A2C9D9A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86EE0" w14:paraId="57A6C866" w14:textId="77777777" w:rsidTr="00886EE0">
        <w:tc>
          <w:tcPr>
            <w:tcW w:w="800" w:type="pct"/>
            <w:vAlign w:val="center"/>
          </w:tcPr>
          <w:p w14:paraId="7B429ADE" w14:textId="655A02DC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693" w:type="pct"/>
            <w:gridSpan w:val="2"/>
          </w:tcPr>
          <w:p w14:paraId="453C2611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Acta - 03/2021 - Subcomité Técnico de Prevención y Lucha Contra Ilícitos Aduaneros (SCTPLIA)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F8D37EA" w14:textId="45BF11C9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28C5A3D8" w14:textId="77777777" w:rsidTr="00886EE0">
        <w:tc>
          <w:tcPr>
            <w:tcW w:w="800" w:type="pct"/>
            <w:vAlign w:val="center"/>
          </w:tcPr>
          <w:p w14:paraId="3462DA54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F5EAA39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Ata - 03/2021 - Subcomitê Técnico de Prevenção e Luta Contra Ilícitos Aduaneiros (SCTPLIA)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DB52126" w14:textId="56F236A6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:rsidRPr="007D7065" w14:paraId="2F5D43C2" w14:textId="77777777" w:rsidTr="00886EE0">
        <w:tc>
          <w:tcPr>
            <w:tcW w:w="800" w:type="pct"/>
            <w:vAlign w:val="center"/>
          </w:tcPr>
          <w:p w14:paraId="412B64D1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8C78D7A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A8B5C35" w14:textId="4E1A2B41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5BC71EA7" w14:textId="77777777" w:rsidTr="00886EE0">
        <w:tc>
          <w:tcPr>
            <w:tcW w:w="800" w:type="pct"/>
            <w:vAlign w:val="center"/>
          </w:tcPr>
          <w:p w14:paraId="27FD2F89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7156E3E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C330156" w14:textId="73645E7A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14:paraId="6CDD4D45" w14:textId="77777777" w:rsidTr="00886EE0">
        <w:tc>
          <w:tcPr>
            <w:tcW w:w="800" w:type="pct"/>
            <w:vAlign w:val="center"/>
          </w:tcPr>
          <w:p w14:paraId="47EBC830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B6BA93D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C484DCC" w14:textId="5CFA3148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14:paraId="229484C4" w14:textId="77777777" w:rsidTr="00886EE0">
        <w:tc>
          <w:tcPr>
            <w:tcW w:w="800" w:type="pct"/>
            <w:vAlign w:val="center"/>
          </w:tcPr>
          <w:p w14:paraId="00EA38D2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492815E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379CC03" w14:textId="739457D4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86EE0" w14:paraId="76741BE8" w14:textId="77777777" w:rsidTr="00886EE0">
        <w:tc>
          <w:tcPr>
            <w:tcW w:w="800" w:type="pct"/>
            <w:vAlign w:val="center"/>
          </w:tcPr>
          <w:p w14:paraId="4F9F7459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33F5AB1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86EE0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III:  Material Presentado - Uso de análisis de datos - Gestión de Riesgo en nueva VUCE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0870268" w14:textId="05417ABD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2E95B806" w14:textId="77777777" w:rsidTr="00886EE0">
        <w:tc>
          <w:tcPr>
            <w:tcW w:w="800" w:type="pct"/>
            <w:vAlign w:val="center"/>
          </w:tcPr>
          <w:p w14:paraId="5F5F8219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E0EEBCB" w14:textId="0FA54DE1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86EE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Anexo III:  Material apresentado - Uso de análise de dados - Gestão de R</w:t>
            </w:r>
            <w:r w:rsidR="00886EE0">
              <w:rPr>
                <w:rFonts w:ascii="Tms Rmn" w:hAnsi="Tms Rmn" w:cs="Tms Rmn"/>
                <w:color w:val="000000"/>
                <w:sz w:val="24"/>
                <w:szCs w:val="24"/>
              </w:rPr>
              <w:t>i</w:t>
            </w: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sco nova VUCE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D78CE78" w14:textId="7FD60BFE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14:paraId="50BF14AE" w14:textId="77777777" w:rsidTr="00886EE0">
        <w:tc>
          <w:tcPr>
            <w:tcW w:w="800" w:type="pct"/>
            <w:vAlign w:val="center"/>
          </w:tcPr>
          <w:p w14:paraId="7B4021BE" w14:textId="4FB1682E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86EE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886E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693" w:type="pct"/>
            <w:gridSpan w:val="2"/>
          </w:tcPr>
          <w:p w14:paraId="665B6165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Acta - 01/2021 - Subcomité Técnico de Controles y Operativa de Frontera (SCTCOF)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AB444C5" w14:textId="63F69B01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3ED04BE1" w14:textId="77777777" w:rsidTr="00886EE0">
        <w:tc>
          <w:tcPr>
            <w:tcW w:w="800" w:type="pct"/>
            <w:vAlign w:val="center"/>
          </w:tcPr>
          <w:p w14:paraId="4D892C41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27399AC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Ata - 01/2021 - Subcomitê Técnico de Controles e Operativa de Fronteira (SCTCOF)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7DB3014" w14:textId="6B25A113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:rsidRPr="007D7065" w14:paraId="63E8FB77" w14:textId="77777777" w:rsidTr="00886EE0">
        <w:tc>
          <w:tcPr>
            <w:tcW w:w="800" w:type="pct"/>
            <w:vAlign w:val="center"/>
          </w:tcPr>
          <w:p w14:paraId="57FBBDB2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FA93006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8A458A1" w14:textId="7D72A377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682B7429" w14:textId="77777777" w:rsidTr="00886EE0">
        <w:tc>
          <w:tcPr>
            <w:tcW w:w="800" w:type="pct"/>
            <w:vAlign w:val="center"/>
          </w:tcPr>
          <w:p w14:paraId="7C040268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0DD4B7D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4A5D00F" w14:textId="4CEAAF99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:rsidRPr="007D7065" w14:paraId="06FA7202" w14:textId="77777777" w:rsidTr="00886EE0">
        <w:tc>
          <w:tcPr>
            <w:tcW w:w="800" w:type="pct"/>
            <w:vAlign w:val="center"/>
          </w:tcPr>
          <w:p w14:paraId="5FE4A0E4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93" w:type="pct"/>
            <w:gridSpan w:val="2"/>
          </w:tcPr>
          <w:p w14:paraId="60FD3693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Acta Reunion ACI de Cargas Dionísio </w:t>
            </w:r>
            <w:proofErr w:type="spellStart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Cequeira</w:t>
            </w:r>
            <w:proofErr w:type="spellEnd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/ Bernardo de </w:t>
            </w:r>
            <w:proofErr w:type="spellStart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Irigoyen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D2386E2" w14:textId="31F60864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0B8CF1DD" w14:textId="77777777" w:rsidTr="00886EE0">
        <w:tc>
          <w:tcPr>
            <w:tcW w:w="800" w:type="pct"/>
            <w:vAlign w:val="center"/>
          </w:tcPr>
          <w:p w14:paraId="50F46B67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BC91C7E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Ata Reunião ACI de Cargas Dionísio </w:t>
            </w:r>
            <w:proofErr w:type="spellStart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Cequeira</w:t>
            </w:r>
            <w:proofErr w:type="spellEnd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/ Bernardo de </w:t>
            </w:r>
            <w:proofErr w:type="spellStart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Irigoyen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D56F1F3" w14:textId="2F532CB5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:rsidRPr="007D7065" w14:paraId="34D7E714" w14:textId="77777777" w:rsidTr="00886EE0">
        <w:tc>
          <w:tcPr>
            <w:tcW w:w="800" w:type="pct"/>
            <w:vAlign w:val="center"/>
          </w:tcPr>
          <w:p w14:paraId="25084C15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A5B79E6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</w:t>
            </w:r>
            <w:proofErr w:type="spellStart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Reglamento</w:t>
            </w:r>
            <w:proofErr w:type="spellEnd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ACI Cargas Dionísio </w:t>
            </w:r>
            <w:proofErr w:type="spellStart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Cequeira</w:t>
            </w:r>
            <w:proofErr w:type="spellEnd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 Bernardo de </w:t>
            </w:r>
            <w:proofErr w:type="spellStart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rigoyen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2605634" w14:textId="46ACADFC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5E1E71C5" w14:textId="77777777" w:rsidTr="00886EE0">
        <w:tc>
          <w:tcPr>
            <w:tcW w:w="800" w:type="pct"/>
            <w:vAlign w:val="center"/>
          </w:tcPr>
          <w:p w14:paraId="59C8AA1A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2329E5C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Regulamento ACI Cargas Dionísio </w:t>
            </w:r>
            <w:proofErr w:type="spellStart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Cequeira</w:t>
            </w:r>
            <w:proofErr w:type="spellEnd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 Bernardo de </w:t>
            </w:r>
            <w:proofErr w:type="spellStart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rigoyen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AF1ED03" w14:textId="02AD9B5C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14:paraId="14B8E658" w14:textId="77777777" w:rsidTr="00886EE0">
        <w:tc>
          <w:tcPr>
            <w:tcW w:w="800" w:type="pct"/>
            <w:vAlign w:val="center"/>
          </w:tcPr>
          <w:p w14:paraId="22AB73EB" w14:textId="4E608E8C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86EE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886E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693" w:type="pct"/>
            <w:gridSpan w:val="2"/>
          </w:tcPr>
          <w:p w14:paraId="268AC867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Ayuda Memoria - 02/2021 - Grupo Ad Hoc OEA-MERCOSUR (GAH-OEA)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536DC94" w14:textId="09874342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2901A4EE" w14:textId="77777777" w:rsidTr="00886EE0">
        <w:tc>
          <w:tcPr>
            <w:tcW w:w="800" w:type="pct"/>
            <w:vAlign w:val="center"/>
          </w:tcPr>
          <w:p w14:paraId="146989E0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FDB09ED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Ajuda Memória - 02/2021 - Grupo Ad Hoc OEA-MERCOSUL (GAH-OEA)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118A1BE" w14:textId="5E3691A3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:rsidRPr="007D7065" w14:paraId="40C5ED1F" w14:textId="77777777" w:rsidTr="00886EE0">
        <w:tc>
          <w:tcPr>
            <w:tcW w:w="800" w:type="pct"/>
            <w:vAlign w:val="center"/>
          </w:tcPr>
          <w:p w14:paraId="3F210D10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1FEF28B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CABAAD7" w14:textId="252BDEA5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7477613F" w14:textId="77777777" w:rsidTr="00886EE0">
        <w:tc>
          <w:tcPr>
            <w:tcW w:w="800" w:type="pct"/>
            <w:vAlign w:val="center"/>
          </w:tcPr>
          <w:p w14:paraId="04269123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69A9B25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43EB376" w14:textId="734A54C3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14:paraId="77E10336" w14:textId="77777777" w:rsidTr="00886EE0">
        <w:tc>
          <w:tcPr>
            <w:tcW w:w="800" w:type="pct"/>
            <w:vAlign w:val="center"/>
          </w:tcPr>
          <w:p w14:paraId="0FC6F285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E5289C4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F7C1FE9" w14:textId="1F09251A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14:paraId="4B04C4CA" w14:textId="77777777" w:rsidTr="00886EE0">
        <w:tc>
          <w:tcPr>
            <w:tcW w:w="800" w:type="pct"/>
            <w:vAlign w:val="center"/>
          </w:tcPr>
          <w:p w14:paraId="0E451918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BE0658B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AA44556" w14:textId="60927040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86EE0" w14:paraId="7BB0276B" w14:textId="77777777" w:rsidTr="00886EE0">
        <w:tc>
          <w:tcPr>
            <w:tcW w:w="800" w:type="pct"/>
            <w:vAlign w:val="center"/>
          </w:tcPr>
          <w:p w14:paraId="630361FA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3D2A3B1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86EE0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Anexo III:  Plan de Trabajo Brasil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2DE780C" w14:textId="3CE12306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14:paraId="29AAAEF1" w14:textId="77777777" w:rsidTr="00886EE0">
        <w:tc>
          <w:tcPr>
            <w:tcW w:w="800" w:type="pct"/>
            <w:vAlign w:val="center"/>
          </w:tcPr>
          <w:p w14:paraId="2FE52384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4904B4F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III:  Plan de Trabajo Brasil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EA5CCB3" w14:textId="00A5185B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86EE0" w14:paraId="50438126" w14:textId="77777777" w:rsidTr="00886EE0">
        <w:tc>
          <w:tcPr>
            <w:tcW w:w="800" w:type="pct"/>
            <w:vAlign w:val="center"/>
          </w:tcPr>
          <w:p w14:paraId="2CBDDC96" w14:textId="19744D4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 w:rsidR="00886E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693" w:type="pct"/>
            <w:gridSpan w:val="2"/>
          </w:tcPr>
          <w:p w14:paraId="0AC432C3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Ayuda Memoria - 01/2021 - Grupo Ad Hoc OEA-MERCOSUR (GAH-OEA)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3DC29FC" w14:textId="43324559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72467FFC" w14:textId="77777777" w:rsidTr="00886EE0">
        <w:tc>
          <w:tcPr>
            <w:tcW w:w="800" w:type="pct"/>
            <w:vAlign w:val="center"/>
          </w:tcPr>
          <w:p w14:paraId="48BE73C5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D6C305F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Ajuda Memória - 01/2021 - Grupo Ad Hoc OEA-MERCOSUL (GAH-OEA)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A888441" w14:textId="4545435D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:rsidRPr="007D7065" w14:paraId="4EAD86D6" w14:textId="77777777" w:rsidTr="00886EE0">
        <w:tc>
          <w:tcPr>
            <w:tcW w:w="800" w:type="pct"/>
            <w:vAlign w:val="center"/>
          </w:tcPr>
          <w:p w14:paraId="15A8E69A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BA365C2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68385B7" w14:textId="7A9B3BFF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44F8A156" w14:textId="77777777" w:rsidTr="00886EE0">
        <w:tc>
          <w:tcPr>
            <w:tcW w:w="800" w:type="pct"/>
            <w:vAlign w:val="center"/>
          </w:tcPr>
          <w:p w14:paraId="721A92E9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082E651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8CA53AB" w14:textId="71FB7B5F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14:paraId="210CC370" w14:textId="77777777" w:rsidTr="00886EE0">
        <w:tc>
          <w:tcPr>
            <w:tcW w:w="800" w:type="pct"/>
            <w:vAlign w:val="center"/>
          </w:tcPr>
          <w:p w14:paraId="26F9523D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5D4C381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E5D016F" w14:textId="3059AF95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14:paraId="6F3D9DFB" w14:textId="77777777" w:rsidTr="00886EE0">
        <w:tc>
          <w:tcPr>
            <w:tcW w:w="800" w:type="pct"/>
            <w:vAlign w:val="center"/>
          </w:tcPr>
          <w:p w14:paraId="01B25770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1D11C8F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E416E9F" w14:textId="0FE8DA40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86EE0" w14:paraId="3650D668" w14:textId="77777777" w:rsidTr="00886EE0">
        <w:tc>
          <w:tcPr>
            <w:tcW w:w="800" w:type="pct"/>
            <w:vAlign w:val="center"/>
          </w:tcPr>
          <w:p w14:paraId="0BF96EE4" w14:textId="77BCC3D1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 w:rsidR="00886E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693" w:type="pct"/>
            <w:gridSpan w:val="2"/>
          </w:tcPr>
          <w:p w14:paraId="7B1FE070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Ayuda Memoria - 05/2021 - Grupo ad hoc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VUCEs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MERCOSUR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GAHVUCEs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0F2310F" w14:textId="4C2944D2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6615BCE2" w14:textId="77777777" w:rsidTr="00886EE0">
        <w:tc>
          <w:tcPr>
            <w:tcW w:w="800" w:type="pct"/>
            <w:vAlign w:val="center"/>
          </w:tcPr>
          <w:p w14:paraId="563E11F9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6444E28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Ajuda Memória - 05/2021 - Grupo ad hoc </w:t>
            </w:r>
            <w:proofErr w:type="spellStart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VUCEs</w:t>
            </w:r>
            <w:proofErr w:type="spellEnd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MERCOSUL (</w:t>
            </w:r>
            <w:proofErr w:type="spellStart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GAHVUCEs</w:t>
            </w:r>
            <w:proofErr w:type="spellEnd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5772010" w14:textId="2C00A836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:rsidRPr="007D7065" w14:paraId="32089BB2" w14:textId="77777777" w:rsidTr="00886EE0">
        <w:tc>
          <w:tcPr>
            <w:tcW w:w="800" w:type="pct"/>
            <w:vAlign w:val="center"/>
          </w:tcPr>
          <w:p w14:paraId="6AFC1758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41884BA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BA8B3DB" w14:textId="1C65E7DB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3096152B" w14:textId="77777777" w:rsidTr="00886EE0">
        <w:tc>
          <w:tcPr>
            <w:tcW w:w="800" w:type="pct"/>
            <w:vAlign w:val="center"/>
          </w:tcPr>
          <w:p w14:paraId="0F49CBEA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D209817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6777A28" w14:textId="6DCC9205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14:paraId="02AC1C37" w14:textId="77777777" w:rsidTr="00886EE0">
        <w:tc>
          <w:tcPr>
            <w:tcW w:w="800" w:type="pct"/>
            <w:vAlign w:val="center"/>
          </w:tcPr>
          <w:p w14:paraId="3065DAD2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E8870A5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_BCONNECT - Presentación - ESPAÑOL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3565948" w14:textId="60DF67F8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86EE0" w:rsidRPr="007D7065" w14:paraId="36070F9B" w14:textId="77777777" w:rsidTr="00886EE0">
        <w:tc>
          <w:tcPr>
            <w:tcW w:w="800" w:type="pct"/>
            <w:vAlign w:val="center"/>
          </w:tcPr>
          <w:p w14:paraId="1FC32387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C36B8B5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Anexo II:  BCONNECT - Apresentação - PORTUGUÊS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A58A6E1" w14:textId="75A47C44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14:paraId="6DE56160" w14:textId="77777777" w:rsidTr="00886EE0">
        <w:tc>
          <w:tcPr>
            <w:tcW w:w="800" w:type="pct"/>
            <w:vAlign w:val="center"/>
          </w:tcPr>
          <w:p w14:paraId="2BF05CAE" w14:textId="78F0B42B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 w:rsidR="00886E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3693" w:type="pct"/>
            <w:gridSpan w:val="2"/>
          </w:tcPr>
          <w:p w14:paraId="3F20577A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Ayuda Memoria - 04/2021 - Grupo ad hoc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VUCEs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MERCOSUR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GAHVUCEs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6C8BC1C" w14:textId="0AB7631A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13A9F12B" w14:textId="77777777" w:rsidTr="00886EE0">
        <w:tc>
          <w:tcPr>
            <w:tcW w:w="800" w:type="pct"/>
            <w:vAlign w:val="center"/>
          </w:tcPr>
          <w:p w14:paraId="13D58C99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27F92A4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Ajuda Memória - 04/2021 - Grupo ad hoc </w:t>
            </w:r>
            <w:proofErr w:type="spellStart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VUCEs</w:t>
            </w:r>
            <w:proofErr w:type="spellEnd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MERCOSUL (</w:t>
            </w:r>
            <w:proofErr w:type="spellStart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GAHVUCEs</w:t>
            </w:r>
            <w:proofErr w:type="spellEnd"/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32954DF" w14:textId="2D6AC880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:rsidRPr="007D7065" w14:paraId="588F8942" w14:textId="77777777" w:rsidTr="00886EE0">
        <w:tc>
          <w:tcPr>
            <w:tcW w:w="800" w:type="pct"/>
            <w:vAlign w:val="center"/>
          </w:tcPr>
          <w:p w14:paraId="7995B64A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F7F3382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DE80187" w14:textId="3861A607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1588B156" w14:textId="77777777" w:rsidTr="00886EE0">
        <w:tc>
          <w:tcPr>
            <w:tcW w:w="800" w:type="pct"/>
            <w:vAlign w:val="center"/>
          </w:tcPr>
          <w:p w14:paraId="1591946D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CF7DF36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C3AC448" w14:textId="6D9CA914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14:paraId="70EAB083" w14:textId="77777777" w:rsidTr="00886EE0">
        <w:tc>
          <w:tcPr>
            <w:tcW w:w="800" w:type="pct"/>
            <w:vAlign w:val="center"/>
          </w:tcPr>
          <w:p w14:paraId="1C89BA07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AB26B91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Documento “Estado de Armonización de datos de Elementos Interoperables para la interoperabilidad de las VUCE”.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9D58F63" w14:textId="152B1C42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7367592A" w14:textId="77777777" w:rsidTr="00886EE0">
        <w:tc>
          <w:tcPr>
            <w:tcW w:w="800" w:type="pct"/>
            <w:vAlign w:val="center"/>
          </w:tcPr>
          <w:p w14:paraId="768292D7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lastRenderedPageBreak/>
              <w:t xml:space="preserve"> </w:t>
            </w:r>
          </w:p>
        </w:tc>
        <w:tc>
          <w:tcPr>
            <w:tcW w:w="3693" w:type="pct"/>
            <w:gridSpan w:val="2"/>
          </w:tcPr>
          <w:p w14:paraId="0A4828B0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Anexo II:  Documento "Estado de Harmonização dos dados de Elementos Interoperáveis ​​para a interoperabilidade das VUCE"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D4D8EAE" w14:textId="1C90450E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E0" w14:paraId="22FCC595" w14:textId="77777777" w:rsidTr="00886EE0">
        <w:tc>
          <w:tcPr>
            <w:tcW w:w="800" w:type="pct"/>
            <w:vAlign w:val="center"/>
          </w:tcPr>
          <w:p w14:paraId="4BE43931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D72ED89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III:  Documento “Definición del concepto de interoperabilidad de las VUCE para el MERCOSUR”.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D0F675B" w14:textId="31E7CEEB" w:rsidR="007D7065" w:rsidRPr="007D7065" w:rsidRDefault="00886EE0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86EE0" w:rsidRPr="007D7065" w14:paraId="1619DC79" w14:textId="77777777" w:rsidTr="00886EE0">
        <w:tc>
          <w:tcPr>
            <w:tcW w:w="800" w:type="pct"/>
            <w:vAlign w:val="center"/>
          </w:tcPr>
          <w:p w14:paraId="5634AF75" w14:textId="77777777" w:rsid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E3BFC89" w14:textId="77777777" w:rsidR="007D7065" w:rsidRPr="007D7065" w:rsidRDefault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7D7065">
              <w:rPr>
                <w:rFonts w:ascii="Tms Rmn" w:hAnsi="Tms Rmn" w:cs="Tms Rmn"/>
                <w:color w:val="000000"/>
                <w:sz w:val="24"/>
                <w:szCs w:val="24"/>
              </w:rPr>
              <w:t>Anexo III:  Documento "Definição do conceito de interoperabilidade das VUCE para o MERCOSUL".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E53F63A" w14:textId="52141851" w:rsidR="007D7065" w:rsidRPr="007D7065" w:rsidRDefault="007D7065" w:rsidP="007D70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92BD9C8" w14:textId="77777777" w:rsidR="007D7065" w:rsidRPr="007D7065" w:rsidRDefault="007D7065" w:rsidP="007D706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24EC6F8" w14:textId="77777777" w:rsidR="007D7065" w:rsidRPr="007D7065" w:rsidRDefault="007D7065" w:rsidP="007D706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D7065">
        <w:rPr>
          <w:rFonts w:ascii="Tms Rmn" w:hAnsi="Tms Rmn" w:cs="Tms Rmn"/>
          <w:color w:val="000000"/>
          <w:sz w:val="24"/>
          <w:szCs w:val="24"/>
        </w:rPr>
        <w:br/>
      </w:r>
    </w:p>
    <w:p w14:paraId="51C626C6" w14:textId="7707B307" w:rsidR="00645C1D" w:rsidRPr="009D1CCF" w:rsidRDefault="009D1CCF" w:rsidP="009D1CCF">
      <w:pPr>
        <w:jc w:val="right"/>
        <w:rPr>
          <w:b/>
          <w:bCs/>
        </w:rPr>
      </w:pPr>
      <w:r w:rsidRPr="009D1CCF">
        <w:rPr>
          <w:b/>
          <w:bCs/>
        </w:rPr>
        <w:t>VPB – 30/11/2021 - IK</w:t>
      </w:r>
    </w:p>
    <w:sectPr w:rsidR="00645C1D" w:rsidRPr="009D1CCF" w:rsidSect="000F5BA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CB"/>
    <w:rsid w:val="003B283D"/>
    <w:rsid w:val="00451D5B"/>
    <w:rsid w:val="00592BB0"/>
    <w:rsid w:val="005D2BB3"/>
    <w:rsid w:val="00617919"/>
    <w:rsid w:val="00645C1D"/>
    <w:rsid w:val="006E5B85"/>
    <w:rsid w:val="007D7065"/>
    <w:rsid w:val="00800EAF"/>
    <w:rsid w:val="00886EE0"/>
    <w:rsid w:val="009D1CCF"/>
    <w:rsid w:val="00C86F9E"/>
    <w:rsid w:val="00C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0F21"/>
  <w15:chartTrackingRefBased/>
  <w15:docId w15:val="{B8308C5C-6658-4E50-9DD1-A5F1B5AB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2021-11-30T19:16:00Z</dcterms:created>
  <dcterms:modified xsi:type="dcterms:W3CDTF">2021-11-30T19:27:00Z</dcterms:modified>
</cp:coreProperties>
</file>