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91B4" w14:textId="77777777" w:rsidR="00002C8B" w:rsidRDefault="00002C8B" w:rsidP="00002C8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697"/>
        <w:gridCol w:w="5989"/>
        <w:gridCol w:w="152"/>
      </w:tblGrid>
      <w:tr w:rsidR="00002C8B" w14:paraId="6D9DC070" w14:textId="77777777" w:rsidTr="00002C8B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7D6D853F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002C8B" w14:paraId="6D573C73" w14:textId="77777777" w:rsidTr="00002C8B">
        <w:tc>
          <w:tcPr>
            <w:tcW w:w="1526" w:type="pct"/>
            <w:shd w:val="clear" w:color="auto" w:fill="C5E0B3" w:themeFill="accent6" w:themeFillTint="66"/>
            <w:vAlign w:val="center"/>
          </w:tcPr>
          <w:p w14:paraId="57EC80F2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388" w:type="pct"/>
            <w:shd w:val="clear" w:color="auto" w:fill="C5E0B3" w:themeFill="accent6" w:themeFillTint="66"/>
            <w:vAlign w:val="center"/>
          </w:tcPr>
          <w:p w14:paraId="271BB249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Ad Hoc Sector Azucarero (GAHAZ)</w:t>
            </w:r>
          </w:p>
        </w:tc>
        <w:tc>
          <w:tcPr>
            <w:tcW w:w="86" w:type="pct"/>
            <w:shd w:val="clear" w:color="auto" w:fill="C5E0B3" w:themeFill="accent6" w:themeFillTint="66"/>
            <w:vAlign w:val="center"/>
          </w:tcPr>
          <w:p w14:paraId="6C936359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2C8B" w14:paraId="5CBFA4A8" w14:textId="77777777" w:rsidTr="00002C8B">
        <w:tc>
          <w:tcPr>
            <w:tcW w:w="1526" w:type="pct"/>
            <w:shd w:val="clear" w:color="auto" w:fill="C5E0B3" w:themeFill="accent6" w:themeFillTint="66"/>
            <w:vAlign w:val="center"/>
          </w:tcPr>
          <w:p w14:paraId="46B6F001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388" w:type="pct"/>
            <w:shd w:val="clear" w:color="auto" w:fill="C5E0B3" w:themeFill="accent6" w:themeFillTint="66"/>
            <w:vAlign w:val="center"/>
          </w:tcPr>
          <w:p w14:paraId="73222350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XVII</w:t>
            </w:r>
          </w:p>
        </w:tc>
        <w:tc>
          <w:tcPr>
            <w:tcW w:w="86" w:type="pct"/>
            <w:shd w:val="clear" w:color="auto" w:fill="C5E0B3" w:themeFill="accent6" w:themeFillTint="66"/>
            <w:vAlign w:val="center"/>
          </w:tcPr>
          <w:p w14:paraId="7FB1A2CE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2C8B" w14:paraId="0AF4E1B4" w14:textId="77777777" w:rsidTr="00002C8B">
        <w:tc>
          <w:tcPr>
            <w:tcW w:w="1526" w:type="pct"/>
            <w:shd w:val="clear" w:color="auto" w:fill="C5E0B3" w:themeFill="accent6" w:themeFillTint="66"/>
            <w:vAlign w:val="center"/>
          </w:tcPr>
          <w:p w14:paraId="3F1CA98E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388" w:type="pct"/>
            <w:shd w:val="clear" w:color="auto" w:fill="C5E0B3" w:themeFill="accent6" w:themeFillTint="66"/>
            <w:vAlign w:val="center"/>
          </w:tcPr>
          <w:p w14:paraId="49A19556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18/05/2021</w:t>
            </w:r>
          </w:p>
        </w:tc>
        <w:tc>
          <w:tcPr>
            <w:tcW w:w="86" w:type="pct"/>
            <w:shd w:val="clear" w:color="auto" w:fill="C5E0B3" w:themeFill="accent6" w:themeFillTint="66"/>
            <w:vAlign w:val="center"/>
          </w:tcPr>
          <w:p w14:paraId="56EADB88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2C8B" w14:paraId="7999D75D" w14:textId="77777777" w:rsidTr="00002C8B">
        <w:tc>
          <w:tcPr>
            <w:tcW w:w="1526" w:type="pct"/>
            <w:shd w:val="clear" w:color="auto" w:fill="C5E0B3" w:themeFill="accent6" w:themeFillTint="66"/>
            <w:vAlign w:val="center"/>
          </w:tcPr>
          <w:p w14:paraId="6F835C14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388" w:type="pct"/>
            <w:shd w:val="clear" w:color="auto" w:fill="C5E0B3" w:themeFill="accent6" w:themeFillTint="66"/>
            <w:vAlign w:val="center"/>
          </w:tcPr>
          <w:p w14:paraId="1D70531E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Videoconferencia-Argentina</w:t>
            </w:r>
          </w:p>
        </w:tc>
        <w:tc>
          <w:tcPr>
            <w:tcW w:w="86" w:type="pct"/>
            <w:shd w:val="clear" w:color="auto" w:fill="C5E0B3" w:themeFill="accent6" w:themeFillTint="66"/>
            <w:vAlign w:val="center"/>
          </w:tcPr>
          <w:p w14:paraId="79317671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2C8B" w14:paraId="1CCAA507" w14:textId="77777777" w:rsidTr="00002C8B">
        <w:tc>
          <w:tcPr>
            <w:tcW w:w="1526" w:type="pct"/>
            <w:shd w:val="clear" w:color="auto" w:fill="C5E0B3" w:themeFill="accent6" w:themeFillTint="66"/>
            <w:vAlign w:val="center"/>
          </w:tcPr>
          <w:p w14:paraId="1DE816FA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388" w:type="pct"/>
            <w:shd w:val="clear" w:color="auto" w:fill="C5E0B3" w:themeFill="accent6" w:themeFillTint="66"/>
            <w:vAlign w:val="center"/>
          </w:tcPr>
          <w:p w14:paraId="6BC648F6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86" w:type="pct"/>
            <w:shd w:val="clear" w:color="auto" w:fill="C5E0B3" w:themeFill="accent6" w:themeFillTint="66"/>
            <w:vAlign w:val="center"/>
          </w:tcPr>
          <w:p w14:paraId="30EA04E5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2C8B" w14:paraId="5EFFA9BF" w14:textId="77777777" w:rsidTr="00002C8B">
        <w:tc>
          <w:tcPr>
            <w:tcW w:w="1526" w:type="pct"/>
            <w:shd w:val="clear" w:color="auto" w:fill="C5E0B3" w:themeFill="accent6" w:themeFillTint="66"/>
            <w:vAlign w:val="center"/>
          </w:tcPr>
          <w:p w14:paraId="2529BD3C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388" w:type="pct"/>
            <w:shd w:val="clear" w:color="auto" w:fill="C5E0B3" w:themeFill="accent6" w:themeFillTint="66"/>
            <w:vAlign w:val="center"/>
          </w:tcPr>
          <w:p w14:paraId="4D4D6968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07/06/2021</w:t>
            </w:r>
          </w:p>
        </w:tc>
        <w:tc>
          <w:tcPr>
            <w:tcW w:w="86" w:type="pct"/>
            <w:shd w:val="clear" w:color="auto" w:fill="C5E0B3" w:themeFill="accent6" w:themeFillTint="66"/>
            <w:vAlign w:val="center"/>
          </w:tcPr>
          <w:p w14:paraId="2DD1A6FB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11FF7EE" w14:textId="77777777" w:rsidR="00002C8B" w:rsidRDefault="00002C8B" w:rsidP="00002C8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2771C63" w14:textId="77777777" w:rsidR="00002C8B" w:rsidRDefault="00002C8B" w:rsidP="00002C8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58"/>
        <w:gridCol w:w="5534"/>
        <w:gridCol w:w="1746"/>
      </w:tblGrid>
      <w:tr w:rsidR="00002C8B" w14:paraId="6581CD7A" w14:textId="77777777" w:rsidTr="00002C8B">
        <w:tc>
          <w:tcPr>
            <w:tcW w:w="881" w:type="pct"/>
            <w:vAlign w:val="center"/>
          </w:tcPr>
          <w:p w14:paraId="7E88BAE8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130" w:type="pct"/>
            <w:vAlign w:val="center"/>
          </w:tcPr>
          <w:p w14:paraId="5E775848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2382A1B1" w14:textId="77777777" w:rsidR="00002C8B" w:rsidRPr="00002C8B" w:rsidRDefault="00002C8B" w:rsidP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002C8B" w14:paraId="6C8380F7" w14:textId="77777777" w:rsidTr="00002C8B">
        <w:tc>
          <w:tcPr>
            <w:tcW w:w="881" w:type="pct"/>
            <w:vAlign w:val="center"/>
          </w:tcPr>
          <w:p w14:paraId="3FB4BAC8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130" w:type="pct"/>
            <w:vAlign w:val="center"/>
          </w:tcPr>
          <w:p w14:paraId="136E4EFE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09D932EE" w14:textId="77777777" w:rsidR="00002C8B" w:rsidRPr="00002C8B" w:rsidRDefault="00002C8B" w:rsidP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2C8B" w14:paraId="1F400636" w14:textId="77777777" w:rsidTr="00002C8B">
        <w:tc>
          <w:tcPr>
            <w:tcW w:w="881" w:type="pct"/>
            <w:vAlign w:val="center"/>
          </w:tcPr>
          <w:p w14:paraId="0BF77FE4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130" w:type="pct"/>
            <w:vAlign w:val="center"/>
          </w:tcPr>
          <w:p w14:paraId="30F2008E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4F0C204D" w14:textId="77777777" w:rsidR="00002C8B" w:rsidRPr="00002C8B" w:rsidRDefault="00002C8B" w:rsidP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2C8B" w14:paraId="1B3DE731" w14:textId="77777777" w:rsidTr="00002C8B">
        <w:tc>
          <w:tcPr>
            <w:tcW w:w="881" w:type="pct"/>
          </w:tcPr>
          <w:p w14:paraId="763B1018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130" w:type="pct"/>
          </w:tcPr>
          <w:p w14:paraId="52E557B0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cipantes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4361D53A" w14:textId="77777777" w:rsidR="00002C8B" w:rsidRPr="00002C8B" w:rsidRDefault="00002C8B" w:rsidP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p.03</w:t>
            </w:r>
          </w:p>
        </w:tc>
      </w:tr>
      <w:tr w:rsidR="00002C8B" w14:paraId="6FD7A6AC" w14:textId="77777777" w:rsidTr="00002C8B">
        <w:tc>
          <w:tcPr>
            <w:tcW w:w="881" w:type="pct"/>
            <w:vAlign w:val="center"/>
          </w:tcPr>
          <w:p w14:paraId="30DB0377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pct"/>
          </w:tcPr>
          <w:p w14:paraId="5D20BCB4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pantes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4BF42260" w14:textId="77777777" w:rsidR="00002C8B" w:rsidRPr="00002C8B" w:rsidRDefault="00002C8B" w:rsidP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2C8B" w14:paraId="79739695" w14:textId="77777777" w:rsidTr="00002C8B">
        <w:tc>
          <w:tcPr>
            <w:tcW w:w="881" w:type="pct"/>
          </w:tcPr>
          <w:p w14:paraId="3F22009B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130" w:type="pct"/>
          </w:tcPr>
          <w:p w14:paraId="167E1859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7E78C03B" w14:textId="77777777" w:rsidR="00002C8B" w:rsidRPr="00002C8B" w:rsidRDefault="00002C8B" w:rsidP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p.06</w:t>
            </w:r>
          </w:p>
        </w:tc>
      </w:tr>
      <w:tr w:rsidR="00002C8B" w14:paraId="6C5CA2B2" w14:textId="77777777" w:rsidTr="00002C8B">
        <w:tc>
          <w:tcPr>
            <w:tcW w:w="881" w:type="pct"/>
            <w:vAlign w:val="center"/>
          </w:tcPr>
          <w:p w14:paraId="6264DBC5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pct"/>
          </w:tcPr>
          <w:p w14:paraId="52500854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635C70B4" w14:textId="77777777" w:rsidR="00002C8B" w:rsidRPr="00002C8B" w:rsidRDefault="00002C8B" w:rsidP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2C8B" w14:paraId="19F659A1" w14:textId="77777777" w:rsidTr="00002C8B">
        <w:tc>
          <w:tcPr>
            <w:tcW w:w="881" w:type="pct"/>
          </w:tcPr>
          <w:p w14:paraId="38DA89CA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130" w:type="pct"/>
          </w:tcPr>
          <w:p w14:paraId="32E4DF6D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del Seminario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115C38A9" w14:textId="77777777" w:rsidR="00002C8B" w:rsidRPr="00002C8B" w:rsidRDefault="00002C8B" w:rsidP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p.07</w:t>
            </w:r>
          </w:p>
        </w:tc>
      </w:tr>
      <w:tr w:rsidR="00002C8B" w14:paraId="560897ED" w14:textId="77777777" w:rsidTr="00002C8B">
        <w:tc>
          <w:tcPr>
            <w:tcW w:w="881" w:type="pct"/>
            <w:vAlign w:val="center"/>
          </w:tcPr>
          <w:p w14:paraId="1AD92BBD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pct"/>
          </w:tcPr>
          <w:p w14:paraId="186FB89F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Seminário</w:t>
            </w:r>
            <w:proofErr w:type="spellEnd"/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110A5FC4" w14:textId="77777777" w:rsidR="00002C8B" w:rsidRPr="00002C8B" w:rsidRDefault="00002C8B" w:rsidP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2C8B" w14:paraId="7528C0D2" w14:textId="77777777" w:rsidTr="00002C8B">
        <w:tc>
          <w:tcPr>
            <w:tcW w:w="881" w:type="pct"/>
          </w:tcPr>
          <w:p w14:paraId="22B94201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130" w:type="pct"/>
          </w:tcPr>
          <w:p w14:paraId="3825F136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Gacetilla de Prensa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22A37E15" w14:textId="77777777" w:rsidR="00002C8B" w:rsidRPr="00002C8B" w:rsidRDefault="00002C8B" w:rsidP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p.09</w:t>
            </w:r>
          </w:p>
        </w:tc>
      </w:tr>
      <w:tr w:rsidR="00002C8B" w14:paraId="3E1CA4CA" w14:textId="77777777" w:rsidTr="00002C8B">
        <w:tc>
          <w:tcPr>
            <w:tcW w:w="881" w:type="pct"/>
            <w:vAlign w:val="center"/>
          </w:tcPr>
          <w:p w14:paraId="377A2649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0" w:type="pct"/>
          </w:tcPr>
          <w:p w14:paraId="641B8ADF" w14:textId="77777777" w:rsidR="00002C8B" w:rsidRDefault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Comunicado de prensa</w:t>
            </w: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14:paraId="0FAB6A60" w14:textId="77777777" w:rsidR="00002C8B" w:rsidRPr="00002C8B" w:rsidRDefault="00002C8B" w:rsidP="00002C8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BEAB0E6" w14:textId="77777777" w:rsidR="00002C8B" w:rsidRDefault="00002C8B" w:rsidP="00002C8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5914764" w14:textId="77777777" w:rsidR="00002C8B" w:rsidRDefault="00002C8B" w:rsidP="00002C8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516C8717" w14:textId="77777777" w:rsidR="00002C8B" w:rsidRPr="00002C8B" w:rsidRDefault="00002C8B">
      <w:pPr>
        <w:rPr>
          <w:b/>
          <w:bCs/>
        </w:rPr>
      </w:pPr>
      <w:proofErr w:type="gramStart"/>
      <w:r w:rsidRPr="00002C8B">
        <w:rPr>
          <w:b/>
          <w:bCs/>
        </w:rPr>
        <w:t>TOTAL</w:t>
      </w:r>
      <w:proofErr w:type="gramEnd"/>
      <w:r w:rsidRPr="00002C8B">
        <w:rPr>
          <w:b/>
          <w:bCs/>
        </w:rPr>
        <w:t xml:space="preserve"> DE PÁGINAS: 09</w:t>
      </w:r>
      <w:bookmarkStart w:id="0" w:name="_GoBack"/>
      <w:bookmarkEnd w:id="0"/>
    </w:p>
    <w:sectPr w:rsidR="00002C8B" w:rsidRPr="00002C8B" w:rsidSect="00F339A1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702FF" w14:textId="77777777" w:rsidR="00002C8B" w:rsidRDefault="00002C8B" w:rsidP="00002C8B">
      <w:pPr>
        <w:spacing w:after="0" w:line="240" w:lineRule="auto"/>
      </w:pPr>
      <w:r>
        <w:separator/>
      </w:r>
    </w:p>
  </w:endnote>
  <w:endnote w:type="continuationSeparator" w:id="0">
    <w:p w14:paraId="4C7CFE94" w14:textId="77777777" w:rsidR="00002C8B" w:rsidRDefault="00002C8B" w:rsidP="0000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A3BEF" w14:textId="77777777" w:rsidR="00002C8B" w:rsidRPr="00002C8B" w:rsidRDefault="00002C8B">
    <w:pPr>
      <w:pStyle w:val="Piedepgina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Pr="00002C8B">
      <w:rPr>
        <w:b/>
        <w:bCs/>
      </w:rPr>
      <w:t>CP-05/07/2021-IK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79E8D" w14:textId="77777777" w:rsidR="00002C8B" w:rsidRDefault="00002C8B" w:rsidP="00002C8B">
      <w:pPr>
        <w:spacing w:after="0" w:line="240" w:lineRule="auto"/>
      </w:pPr>
      <w:r>
        <w:separator/>
      </w:r>
    </w:p>
  </w:footnote>
  <w:footnote w:type="continuationSeparator" w:id="0">
    <w:p w14:paraId="3FB0748B" w14:textId="77777777" w:rsidR="00002C8B" w:rsidRDefault="00002C8B" w:rsidP="00002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8B"/>
    <w:rsid w:val="0000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76541"/>
  <w15:chartTrackingRefBased/>
  <w15:docId w15:val="{E82BCF3F-CB41-4869-9446-9FAA15D5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C8B"/>
  </w:style>
  <w:style w:type="paragraph" w:styleId="Piedepgina">
    <w:name w:val="footer"/>
    <w:basedOn w:val="Normal"/>
    <w:link w:val="PiedepginaCar"/>
    <w:uiPriority w:val="99"/>
    <w:unhideWhenUsed/>
    <w:rsid w:val="00002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2021-08-05T15:13:00Z</cp:lastPrinted>
  <dcterms:created xsi:type="dcterms:W3CDTF">2021-08-05T15:09:00Z</dcterms:created>
  <dcterms:modified xsi:type="dcterms:W3CDTF">2021-08-05T15:14:00Z</dcterms:modified>
</cp:coreProperties>
</file>