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F" w:rsidRDefault="00EC356F" w:rsidP="00EC356F">
      <w:pPr>
        <w:keepNext/>
        <w:keepLines/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342"/>
        <w:gridCol w:w="6363"/>
        <w:gridCol w:w="133"/>
      </w:tblGrid>
      <w:tr w:rsidR="00EC356F" w:rsidTr="00EC356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- 03/2017</w:t>
            </w:r>
          </w:p>
        </w:tc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 del Instituto Social del MERCOSUR (CISM)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XXVIII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09/11/2017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Brasilia-Brasil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03/2017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56F" w:rsidTr="00EC356F">
        <w:tc>
          <w:tcPr>
            <w:tcW w:w="132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23/02/2018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:rsidR="00EC356F" w:rsidRDefault="00EC356F" w:rsidP="00EC356F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07"/>
        <w:gridCol w:w="5243"/>
        <w:gridCol w:w="1188"/>
      </w:tblGrid>
      <w:tr w:rsidR="00EC356F" w:rsidTr="00EC356F">
        <w:tc>
          <w:tcPr>
            <w:tcW w:w="1362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2966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EC356F" w:rsidRPr="00EC356F" w:rsidRDefault="00EC356F" w:rsidP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EC356F" w:rsidTr="00EC356F">
        <w:tc>
          <w:tcPr>
            <w:tcW w:w="1362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66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:rsidR="00EC356F" w:rsidRPr="00EC356F" w:rsidRDefault="00EC356F" w:rsidP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56F" w:rsidTr="00EC356F">
        <w:tc>
          <w:tcPr>
            <w:tcW w:w="1362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2966" w:type="pct"/>
            <w:vAlign w:val="center"/>
          </w:tcPr>
          <w:p w:rsidR="00EC356F" w:rsidRDefault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EC356F" w:rsidRPr="00EC356F" w:rsidRDefault="00EC356F" w:rsidP="00EC35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C356F" w:rsidRP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b/>
          <w:bCs/>
          <w:color w:val="000000"/>
          <w:sz w:val="24"/>
          <w:szCs w:val="24"/>
        </w:rPr>
      </w:pPr>
      <w:proofErr w:type="gramStart"/>
      <w:r w:rsidRPr="00EC356F">
        <w:rPr>
          <w:rFonts w:ascii="Tms Rmn" w:eastAsia="Calibri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EC356F">
        <w:rPr>
          <w:rFonts w:ascii="Tms Rmn" w:eastAsia="Calibri" w:hAnsi="Tms Rmn" w:cs="Tms Rmn"/>
          <w:b/>
          <w:bCs/>
          <w:color w:val="000000"/>
          <w:sz w:val="24"/>
          <w:szCs w:val="24"/>
        </w:rPr>
        <w:t xml:space="preserve"> DE PÁGINAS: 9</w:t>
      </w:r>
    </w:p>
    <w:p w:rsid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</w:rPr>
      </w:pPr>
    </w:p>
    <w:p w:rsidR="00EC356F" w:rsidRP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</w:rPr>
      </w:pPr>
    </w:p>
    <w:p w:rsidR="00EC356F" w:rsidRP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</w:rPr>
      </w:pPr>
      <w:r w:rsidRPr="00EC356F">
        <w:rPr>
          <w:rFonts w:ascii="Tms Rmn" w:eastAsia="Calibri" w:hAnsi="Tms Rmn" w:cs="Tms Rmn"/>
          <w:color w:val="000000"/>
          <w:sz w:val="24"/>
          <w:szCs w:val="24"/>
        </w:rPr>
        <w:t xml:space="preserve">Observaciones en </w:t>
      </w:r>
      <w:proofErr w:type="gramStart"/>
      <w:r w:rsidRPr="00EC356F">
        <w:rPr>
          <w:rFonts w:ascii="Tms Rmn" w:eastAsia="Calibri" w:hAnsi="Tms Rmn" w:cs="Tms Rmn"/>
          <w:color w:val="000000"/>
          <w:sz w:val="24"/>
          <w:szCs w:val="24"/>
        </w:rPr>
        <w:t>Español  :</w:t>
      </w:r>
      <w:proofErr w:type="gramEnd"/>
      <w:r w:rsidRPr="00EC356F">
        <w:rPr>
          <w:rFonts w:ascii="Tms Rmn" w:eastAsia="Calibri" w:hAnsi="Tms Rmn" w:cs="Tms Rmn"/>
          <w:color w:val="000000"/>
          <w:sz w:val="24"/>
          <w:szCs w:val="24"/>
        </w:rPr>
        <w:tab/>
        <w:t>Los Anexos no fueron depositados en la SM</w:t>
      </w:r>
    </w:p>
    <w:p w:rsidR="00EC356F" w:rsidRP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eastAsia="Calibri" w:hAnsi="Tms Rmn" w:cs="Tms Rmn"/>
          <w:color w:val="000000"/>
          <w:sz w:val="24"/>
          <w:szCs w:val="24"/>
          <w:lang w:val="pt-BR"/>
        </w:rPr>
      </w:pPr>
      <w:proofErr w:type="spellStart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>Observaciones</w:t>
      </w:r>
      <w:proofErr w:type="spellEnd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 xml:space="preserve"> </w:t>
      </w:r>
      <w:proofErr w:type="spellStart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>en</w:t>
      </w:r>
      <w:proofErr w:type="spellEnd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 xml:space="preserve"> </w:t>
      </w:r>
      <w:proofErr w:type="spellStart"/>
      <w:proofErr w:type="gramStart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>Portugués</w:t>
      </w:r>
      <w:proofErr w:type="spellEnd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 xml:space="preserve">  :</w:t>
      </w:r>
      <w:proofErr w:type="gramEnd"/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>Os Anexos não foram depositados na SM</w:t>
      </w:r>
      <w:r w:rsidRPr="00EC356F">
        <w:rPr>
          <w:rFonts w:ascii="Tms Rmn" w:eastAsia="Calibri" w:hAnsi="Tms Rmn" w:cs="Tms Rmn"/>
          <w:color w:val="000000"/>
          <w:sz w:val="24"/>
          <w:szCs w:val="24"/>
          <w:lang w:val="pt-BR"/>
        </w:rPr>
        <w:tab/>
      </w:r>
    </w:p>
    <w:p w:rsidR="00EC356F" w:rsidRPr="00EC356F" w:rsidRDefault="00EC356F" w:rsidP="00EC356F">
      <w:pPr>
        <w:spacing w:line="254" w:lineRule="auto"/>
        <w:rPr>
          <w:rFonts w:ascii="Calibri" w:eastAsia="Calibri" w:hAnsi="Calibri" w:cs="Times New Roman"/>
          <w:lang w:val="pt-BR"/>
        </w:rPr>
      </w:pPr>
    </w:p>
    <w:p w:rsidR="00EC356F" w:rsidRPr="00EC356F" w:rsidRDefault="00EC356F" w:rsidP="00EC35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C356F" w:rsidRPr="00EC356F" w:rsidRDefault="00EC356F">
      <w:pPr>
        <w:rPr>
          <w:lang w:val="pt-BR"/>
        </w:rPr>
      </w:pPr>
    </w:p>
    <w:sectPr w:rsidR="00EC356F" w:rsidRPr="00EC356F" w:rsidSect="00033FE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6F" w:rsidRDefault="00EC356F" w:rsidP="00EC356F">
      <w:pPr>
        <w:spacing w:after="0" w:line="240" w:lineRule="auto"/>
      </w:pPr>
      <w:r>
        <w:separator/>
      </w:r>
    </w:p>
  </w:endnote>
  <w:endnote w:type="continuationSeparator" w:id="0">
    <w:p w:rsidR="00EC356F" w:rsidRDefault="00EC356F" w:rsidP="00EC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56F" w:rsidRPr="00EC356F" w:rsidRDefault="00EC356F" w:rsidP="00EC356F">
    <w:pPr>
      <w:pStyle w:val="Piedepgina"/>
      <w:jc w:val="right"/>
      <w:rPr>
        <w:b/>
        <w:bCs/>
      </w:rPr>
    </w:pPr>
    <w:r w:rsidRPr="00EC356F">
      <w:rPr>
        <w:b/>
        <w:bCs/>
      </w:rPr>
      <w:t>CP-17/03/2020-IK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6F" w:rsidRDefault="00EC356F" w:rsidP="00EC356F">
      <w:pPr>
        <w:spacing w:after="0" w:line="240" w:lineRule="auto"/>
      </w:pPr>
      <w:r>
        <w:separator/>
      </w:r>
    </w:p>
  </w:footnote>
  <w:footnote w:type="continuationSeparator" w:id="0">
    <w:p w:rsidR="00EC356F" w:rsidRDefault="00EC356F" w:rsidP="00EC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6F"/>
    <w:rsid w:val="00E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D893D"/>
  <w15:chartTrackingRefBased/>
  <w15:docId w15:val="{CAD3B687-C7FA-4151-AC6F-67456C1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56F"/>
  </w:style>
  <w:style w:type="paragraph" w:styleId="Piedepgina">
    <w:name w:val="footer"/>
    <w:basedOn w:val="Normal"/>
    <w:link w:val="PiedepginaCar"/>
    <w:uiPriority w:val="99"/>
    <w:unhideWhenUsed/>
    <w:rsid w:val="00EC3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2020-03-17T14:49:00Z</cp:lastPrinted>
  <dcterms:created xsi:type="dcterms:W3CDTF">2020-03-17T14:46:00Z</dcterms:created>
  <dcterms:modified xsi:type="dcterms:W3CDTF">2020-03-17T14:50:00Z</dcterms:modified>
</cp:coreProperties>
</file>