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F57FD" w14:textId="4B3DCF09" w:rsidR="00DA4CEF" w:rsidRPr="00FB0BFB" w:rsidRDefault="00CD0F30" w:rsidP="00FB0BFB">
      <w:pPr>
        <w:ind w:left="-284" w:right="-425"/>
        <w:rPr>
          <w:rFonts w:eastAsia="Arial" w:cs="Arial"/>
          <w:b/>
          <w:szCs w:val="24"/>
          <w:lang w:eastAsia="es-AR"/>
        </w:rPr>
      </w:pPr>
      <w:r w:rsidRPr="00FB0BFB">
        <w:rPr>
          <w:rFonts w:cs="Arial"/>
          <w:noProof/>
          <w:szCs w:val="24"/>
          <w:lang w:val="es-UY" w:eastAsia="es-UY"/>
        </w:rPr>
        <w:drawing>
          <wp:inline distT="0" distB="0" distL="0" distR="0" wp14:anchorId="2D9371E6" wp14:editId="0C854333">
            <wp:extent cx="1199515" cy="76454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CEF" w:rsidRPr="00FB0BFB">
        <w:rPr>
          <w:rFonts w:cs="Arial"/>
          <w:szCs w:val="24"/>
        </w:rPr>
        <w:t xml:space="preserve">                                                                </w:t>
      </w:r>
      <w:r w:rsidR="00FB0BFB">
        <w:rPr>
          <w:rFonts w:cs="Arial"/>
          <w:szCs w:val="24"/>
        </w:rPr>
        <w:tab/>
      </w:r>
      <w:r w:rsidR="00FB0BFB">
        <w:rPr>
          <w:rFonts w:cs="Arial"/>
          <w:szCs w:val="24"/>
        </w:rPr>
        <w:tab/>
      </w:r>
      <w:r w:rsidR="00DA4CEF" w:rsidRPr="00FB0BFB">
        <w:rPr>
          <w:rFonts w:cs="Arial"/>
          <w:szCs w:val="24"/>
        </w:rPr>
        <w:t xml:space="preserve"> </w:t>
      </w:r>
      <w:r w:rsidRPr="00FB0BFB">
        <w:rPr>
          <w:rFonts w:cs="Arial"/>
          <w:noProof/>
          <w:szCs w:val="24"/>
          <w:lang w:val="es-UY" w:eastAsia="es-UY"/>
        </w:rPr>
        <w:drawing>
          <wp:inline distT="0" distB="0" distL="0" distR="0" wp14:anchorId="6F6FA94E" wp14:editId="29BF14DE">
            <wp:extent cx="1143635" cy="725805"/>
            <wp:effectExtent l="0" t="0" r="0" b="0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F5EAC" w14:textId="77777777" w:rsidR="00DA4CEF" w:rsidRDefault="00DA4CEF" w:rsidP="00FB0BFB">
      <w:pPr>
        <w:keepNext/>
        <w:tabs>
          <w:tab w:val="num" w:pos="0"/>
        </w:tabs>
        <w:suppressAutoHyphens/>
        <w:jc w:val="both"/>
        <w:outlineLvl w:val="1"/>
        <w:rPr>
          <w:rFonts w:cs="Arial"/>
          <w:b/>
          <w:szCs w:val="24"/>
          <w:lang w:eastAsia="ar-SA"/>
        </w:rPr>
      </w:pPr>
    </w:p>
    <w:p w14:paraId="093F5CE5" w14:textId="77777777" w:rsidR="00FB0BFB" w:rsidRPr="00FB0BFB" w:rsidRDefault="00FB0BFB" w:rsidP="00FB0BFB">
      <w:pPr>
        <w:spacing w:before="93"/>
        <w:ind w:left="204"/>
        <w:jc w:val="both"/>
        <w:outlineLvl w:val="0"/>
        <w:rPr>
          <w:rFonts w:eastAsia="Arial" w:cs="Arial"/>
          <w:b/>
          <w:bCs/>
          <w:color w:val="00000A"/>
          <w:szCs w:val="24"/>
          <w:lang w:eastAsia="en-US"/>
        </w:rPr>
      </w:pPr>
      <w:bookmarkStart w:id="0" w:name="_Hlk162943126"/>
      <w:r w:rsidRPr="00FB0BFB">
        <w:rPr>
          <w:rFonts w:eastAsia="Arial" w:cs="Arial"/>
          <w:b/>
          <w:bCs/>
          <w:color w:val="00000A"/>
          <w:spacing w:val="-1"/>
          <w:szCs w:val="24"/>
          <w:lang w:eastAsia="en-US"/>
        </w:rPr>
        <w:t>MERCOSUR/RMADS-GT/ACTA</w:t>
      </w:r>
      <w:r w:rsidRPr="00FB0BFB">
        <w:rPr>
          <w:rFonts w:eastAsia="Arial" w:cs="Arial"/>
          <w:b/>
          <w:bCs/>
          <w:color w:val="00000A"/>
          <w:spacing w:val="-15"/>
          <w:szCs w:val="24"/>
          <w:lang w:eastAsia="en-US"/>
        </w:rPr>
        <w:t xml:space="preserve"> </w:t>
      </w:r>
      <w:r w:rsidRPr="00FB0BFB">
        <w:rPr>
          <w:rFonts w:eastAsia="Arial" w:cs="Arial"/>
          <w:b/>
          <w:bCs/>
          <w:color w:val="00000A"/>
          <w:szCs w:val="24"/>
          <w:lang w:eastAsia="en-US"/>
        </w:rPr>
        <w:t>Nº</w:t>
      </w:r>
      <w:r w:rsidRPr="00FB0BFB">
        <w:rPr>
          <w:rFonts w:eastAsia="Arial" w:cs="Arial"/>
          <w:b/>
          <w:bCs/>
          <w:color w:val="00000A"/>
          <w:spacing w:val="-5"/>
          <w:szCs w:val="24"/>
          <w:lang w:eastAsia="en-US"/>
        </w:rPr>
        <w:t xml:space="preserve"> </w:t>
      </w:r>
      <w:r w:rsidRPr="00FB0BFB">
        <w:rPr>
          <w:rFonts w:eastAsia="Arial" w:cs="Arial"/>
          <w:b/>
          <w:bCs/>
          <w:color w:val="00000A"/>
          <w:szCs w:val="24"/>
          <w:lang w:eastAsia="en-US"/>
        </w:rPr>
        <w:t>01/24</w:t>
      </w:r>
    </w:p>
    <w:p w14:paraId="5EDB6E45" w14:textId="77777777" w:rsidR="00FB0BFB" w:rsidRPr="00FB0BFB" w:rsidRDefault="00FB0BFB" w:rsidP="00FB0BFB">
      <w:pPr>
        <w:rPr>
          <w:rFonts w:eastAsia="Arial MT" w:cs="Arial MT"/>
          <w:b/>
          <w:color w:val="00000A"/>
          <w:sz w:val="26"/>
          <w:szCs w:val="24"/>
          <w:lang w:eastAsia="en-US"/>
        </w:rPr>
      </w:pPr>
    </w:p>
    <w:p w14:paraId="232225EF" w14:textId="77777777" w:rsidR="00FB0BFB" w:rsidRPr="00FB0BFB" w:rsidRDefault="00FB0BFB" w:rsidP="00FB0BFB">
      <w:pPr>
        <w:rPr>
          <w:rFonts w:eastAsia="Arial MT" w:cs="Arial MT"/>
          <w:b/>
          <w:color w:val="00000A"/>
          <w:sz w:val="22"/>
          <w:szCs w:val="24"/>
          <w:lang w:eastAsia="en-US"/>
        </w:rPr>
      </w:pPr>
    </w:p>
    <w:p w14:paraId="701605A2" w14:textId="4C426011" w:rsidR="00FB0BFB" w:rsidRPr="00FB0BFB" w:rsidRDefault="00FB0BFB" w:rsidP="00FB0BFB">
      <w:pPr>
        <w:ind w:left="255" w:right="611" w:firstLine="1"/>
        <w:jc w:val="center"/>
        <w:rPr>
          <w:rFonts w:eastAsia="Arial MT" w:cs="Arial MT"/>
          <w:b/>
          <w:color w:val="00000A"/>
          <w:szCs w:val="22"/>
          <w:lang w:val="es-ES" w:eastAsia="en-US"/>
        </w:rPr>
      </w:pPr>
      <w:r w:rsidRPr="0062774D">
        <w:rPr>
          <w:rFonts w:eastAsia="Arial MT" w:cs="Arial MT"/>
          <w:b/>
          <w:color w:val="00000A"/>
          <w:szCs w:val="22"/>
          <w:lang w:val="es-ES" w:eastAsia="en-US"/>
        </w:rPr>
        <w:t>L</w:t>
      </w:r>
      <w:r w:rsidR="00285B8D" w:rsidRPr="0062774D">
        <w:rPr>
          <w:rFonts w:eastAsia="Arial MT" w:cs="Arial MT"/>
          <w:b/>
          <w:color w:val="00000A"/>
          <w:szCs w:val="22"/>
          <w:lang w:val="es-ES" w:eastAsia="en-US"/>
        </w:rPr>
        <w:t>VII</w:t>
      </w:r>
      <w:r w:rsidRPr="0062774D">
        <w:rPr>
          <w:rFonts w:eastAsia="Arial MT" w:cs="Arial MT"/>
          <w:b/>
          <w:color w:val="00000A"/>
          <w:szCs w:val="22"/>
          <w:lang w:val="es-ES" w:eastAsia="en-US"/>
        </w:rPr>
        <w:t xml:space="preserve"> R</w:t>
      </w:r>
      <w:r w:rsidRPr="00FB0BFB">
        <w:rPr>
          <w:rFonts w:eastAsia="Arial MT" w:cs="Arial MT"/>
          <w:b/>
          <w:color w:val="00000A"/>
          <w:szCs w:val="22"/>
          <w:lang w:val="es-ES" w:eastAsia="en-US"/>
        </w:rPr>
        <w:t>EUNIÓN DEL GRUPO TÉCNICO DE LA REUNIÓN DE MINISTROS Y</w:t>
      </w:r>
      <w:r w:rsidRPr="00FB0BFB">
        <w:rPr>
          <w:rFonts w:eastAsia="Arial MT" w:cs="Arial MT"/>
          <w:b/>
          <w:color w:val="00000A"/>
          <w:spacing w:val="1"/>
          <w:szCs w:val="22"/>
          <w:lang w:val="es-ES" w:eastAsia="en-US"/>
        </w:rPr>
        <w:t xml:space="preserve"> </w:t>
      </w:r>
      <w:r w:rsidRPr="00FB0BFB">
        <w:rPr>
          <w:rFonts w:eastAsia="Arial MT" w:cs="Arial MT"/>
          <w:b/>
          <w:color w:val="00000A"/>
          <w:szCs w:val="22"/>
          <w:lang w:val="es-ES" w:eastAsia="en-US"/>
        </w:rPr>
        <w:t>AUTORIDADES</w:t>
      </w:r>
      <w:r w:rsidRPr="00FB0BFB">
        <w:rPr>
          <w:rFonts w:eastAsia="Arial MT" w:cs="Arial MT"/>
          <w:b/>
          <w:color w:val="00000A"/>
          <w:spacing w:val="-8"/>
          <w:szCs w:val="22"/>
          <w:lang w:val="es-ES" w:eastAsia="en-US"/>
        </w:rPr>
        <w:t xml:space="preserve"> </w:t>
      </w:r>
      <w:r w:rsidRPr="00FB0BFB">
        <w:rPr>
          <w:rFonts w:eastAsia="Arial MT" w:cs="Arial MT"/>
          <w:b/>
          <w:color w:val="00000A"/>
          <w:szCs w:val="22"/>
          <w:lang w:val="es-ES" w:eastAsia="en-US"/>
        </w:rPr>
        <w:t>DE</w:t>
      </w:r>
      <w:r w:rsidRPr="00FB0BFB">
        <w:rPr>
          <w:rFonts w:eastAsia="Arial MT" w:cs="Arial MT"/>
          <w:b/>
          <w:color w:val="00000A"/>
          <w:spacing w:val="-7"/>
          <w:szCs w:val="22"/>
          <w:lang w:val="es-ES" w:eastAsia="en-US"/>
        </w:rPr>
        <w:t xml:space="preserve"> </w:t>
      </w:r>
      <w:r w:rsidRPr="00FB0BFB">
        <w:rPr>
          <w:rFonts w:eastAsia="Arial MT" w:cs="Arial MT"/>
          <w:b/>
          <w:color w:val="00000A"/>
          <w:szCs w:val="22"/>
          <w:lang w:val="es-ES" w:eastAsia="en-US"/>
        </w:rPr>
        <w:t>DESARROLLO</w:t>
      </w:r>
      <w:r w:rsidRPr="00FB0BFB">
        <w:rPr>
          <w:rFonts w:eastAsia="Arial MT" w:cs="Arial MT"/>
          <w:b/>
          <w:color w:val="00000A"/>
          <w:spacing w:val="-5"/>
          <w:szCs w:val="22"/>
          <w:lang w:val="es-ES" w:eastAsia="en-US"/>
        </w:rPr>
        <w:t xml:space="preserve"> </w:t>
      </w:r>
      <w:r w:rsidRPr="00FB0BFB">
        <w:rPr>
          <w:rFonts w:eastAsia="Arial MT" w:cs="Arial MT"/>
          <w:b/>
          <w:color w:val="00000A"/>
          <w:szCs w:val="22"/>
          <w:lang w:val="es-ES" w:eastAsia="en-US"/>
        </w:rPr>
        <w:t>SOCIAL</w:t>
      </w:r>
      <w:r w:rsidRPr="00FB0BFB">
        <w:rPr>
          <w:rFonts w:eastAsia="Arial MT" w:cs="Arial MT"/>
          <w:b/>
          <w:color w:val="00000A"/>
          <w:spacing w:val="-9"/>
          <w:szCs w:val="22"/>
          <w:lang w:val="es-ES" w:eastAsia="en-US"/>
        </w:rPr>
        <w:t xml:space="preserve"> </w:t>
      </w:r>
      <w:r w:rsidRPr="00FB0BFB">
        <w:rPr>
          <w:rFonts w:eastAsia="Arial MT" w:cs="Arial MT"/>
          <w:b/>
          <w:color w:val="00000A"/>
          <w:szCs w:val="22"/>
          <w:lang w:val="es-ES" w:eastAsia="en-US"/>
        </w:rPr>
        <w:t>DEL</w:t>
      </w:r>
      <w:r w:rsidRPr="00FB0BFB">
        <w:rPr>
          <w:rFonts w:eastAsia="Arial MT" w:cs="Arial MT"/>
          <w:b/>
          <w:color w:val="00000A"/>
          <w:spacing w:val="-9"/>
          <w:szCs w:val="22"/>
          <w:lang w:val="es-ES" w:eastAsia="en-US"/>
        </w:rPr>
        <w:t xml:space="preserve"> </w:t>
      </w:r>
      <w:r w:rsidRPr="00FB0BFB">
        <w:rPr>
          <w:rFonts w:eastAsia="Arial MT" w:cs="Arial MT"/>
          <w:b/>
          <w:color w:val="00000A"/>
          <w:szCs w:val="22"/>
          <w:lang w:val="es-ES" w:eastAsia="en-US"/>
        </w:rPr>
        <w:t>MERCOSUR</w:t>
      </w:r>
      <w:r w:rsidRPr="00FB0BFB">
        <w:rPr>
          <w:rFonts w:eastAsia="Arial MT" w:cs="Arial MT"/>
          <w:b/>
          <w:color w:val="00000A"/>
          <w:spacing w:val="-6"/>
          <w:szCs w:val="22"/>
          <w:lang w:val="es-ES" w:eastAsia="en-US"/>
        </w:rPr>
        <w:t xml:space="preserve"> </w:t>
      </w:r>
      <w:r w:rsidRPr="00FB0BFB">
        <w:rPr>
          <w:rFonts w:eastAsia="Arial MT" w:cs="Arial MT"/>
          <w:b/>
          <w:color w:val="00000A"/>
          <w:szCs w:val="22"/>
          <w:lang w:val="es-ES" w:eastAsia="en-US"/>
        </w:rPr>
        <w:t>(RMADS-GT)</w:t>
      </w:r>
    </w:p>
    <w:p w14:paraId="17E30074" w14:textId="77777777" w:rsidR="00FB0BFB" w:rsidRPr="00FB0BFB" w:rsidRDefault="00FB0BFB" w:rsidP="00FB0BFB">
      <w:pPr>
        <w:rPr>
          <w:rFonts w:eastAsia="Arial MT" w:cs="Arial MT"/>
          <w:b/>
          <w:color w:val="00000A"/>
          <w:szCs w:val="24"/>
          <w:lang w:val="es-ES" w:eastAsia="en-US"/>
        </w:rPr>
      </w:pPr>
    </w:p>
    <w:p w14:paraId="7B6D23CB" w14:textId="5281ED46" w:rsidR="00847607" w:rsidRPr="00F05876" w:rsidRDefault="00FB0BFB" w:rsidP="00847607">
      <w:pPr>
        <w:jc w:val="both"/>
        <w:rPr>
          <w:rFonts w:cs="Arial"/>
          <w:lang w:val="es-PY"/>
        </w:rPr>
      </w:pPr>
      <w:r w:rsidRPr="00FB0BFB">
        <w:rPr>
          <w:rFonts w:eastAsia="Arial MT" w:cs="Arial"/>
          <w:color w:val="00000A"/>
          <w:szCs w:val="24"/>
          <w:lang w:val="es-ES" w:eastAsia="en-US"/>
        </w:rPr>
        <w:t xml:space="preserve">Se realizó el día </w:t>
      </w:r>
      <w:r w:rsidR="00F71B92">
        <w:rPr>
          <w:rFonts w:eastAsia="Arial MT" w:cs="Arial"/>
          <w:color w:val="00000A"/>
          <w:szCs w:val="24"/>
          <w:lang w:val="es-ES" w:eastAsia="en-US"/>
        </w:rPr>
        <w:t>3</w:t>
      </w:r>
      <w:r w:rsidRPr="00FB0BFB">
        <w:rPr>
          <w:rFonts w:eastAsia="Arial MT" w:cs="Arial"/>
          <w:color w:val="00000A"/>
          <w:szCs w:val="24"/>
          <w:lang w:val="es-ES" w:eastAsia="en-US"/>
        </w:rPr>
        <w:t xml:space="preserve"> de abril de 2024, en ejercicio de la Presidencia </w:t>
      </w:r>
      <w:r w:rsidRPr="00FB0BFB">
        <w:rPr>
          <w:rFonts w:eastAsia="Arial MT" w:cs="Arial"/>
          <w:i/>
          <w:color w:val="00000A"/>
          <w:szCs w:val="24"/>
          <w:lang w:val="es-ES" w:eastAsia="en-US"/>
        </w:rPr>
        <w:t>Pro</w:t>
      </w:r>
      <w:r w:rsidRPr="00FB0BFB">
        <w:rPr>
          <w:rFonts w:eastAsia="Arial MT" w:cs="Arial"/>
          <w:i/>
          <w:color w:val="00000A"/>
          <w:spacing w:val="1"/>
          <w:szCs w:val="24"/>
          <w:lang w:val="es-ES" w:eastAsia="en-US"/>
        </w:rPr>
        <w:t xml:space="preserve"> </w:t>
      </w:r>
      <w:r w:rsidRPr="00FB0BFB">
        <w:rPr>
          <w:rFonts w:eastAsia="Arial MT" w:cs="Arial"/>
          <w:i/>
          <w:color w:val="00000A"/>
          <w:szCs w:val="24"/>
          <w:lang w:val="es-ES" w:eastAsia="en-US"/>
        </w:rPr>
        <w:t xml:space="preserve">Tempore </w:t>
      </w:r>
      <w:r w:rsidRPr="00FB0BFB">
        <w:rPr>
          <w:rFonts w:eastAsia="Arial MT" w:cs="Arial"/>
          <w:color w:val="00000A"/>
          <w:szCs w:val="24"/>
          <w:lang w:val="es-ES" w:eastAsia="en-US"/>
        </w:rPr>
        <w:t>del Paraguay (PPTP</w:t>
      </w:r>
      <w:r w:rsidRPr="0062774D">
        <w:rPr>
          <w:rFonts w:eastAsia="Arial MT" w:cs="Arial"/>
          <w:color w:val="00000A"/>
          <w:szCs w:val="24"/>
          <w:lang w:val="es-ES" w:eastAsia="en-US"/>
        </w:rPr>
        <w:t>),</w:t>
      </w:r>
      <w:r w:rsidR="003A3785">
        <w:rPr>
          <w:rFonts w:eastAsia="Arial MT" w:cs="Arial"/>
          <w:color w:val="00000A"/>
          <w:szCs w:val="24"/>
          <w:lang w:val="es-ES" w:eastAsia="en-US"/>
        </w:rPr>
        <w:t xml:space="preserve"> la</w:t>
      </w:r>
      <w:r w:rsidRPr="0062774D">
        <w:rPr>
          <w:rFonts w:eastAsia="Arial MT" w:cs="Arial"/>
          <w:color w:val="00000A"/>
          <w:szCs w:val="24"/>
          <w:lang w:val="es-ES" w:eastAsia="en-US"/>
        </w:rPr>
        <w:t xml:space="preserve"> L</w:t>
      </w:r>
      <w:r w:rsidR="00285B8D" w:rsidRPr="0062774D">
        <w:rPr>
          <w:rFonts w:eastAsia="Arial MT" w:cs="Arial"/>
          <w:color w:val="00000A"/>
          <w:szCs w:val="24"/>
          <w:lang w:val="es-ES" w:eastAsia="en-US"/>
        </w:rPr>
        <w:t>VII</w:t>
      </w:r>
      <w:r w:rsidRPr="0062774D">
        <w:rPr>
          <w:rFonts w:eastAsia="Arial MT" w:cs="Arial"/>
          <w:color w:val="00000A"/>
          <w:szCs w:val="24"/>
          <w:lang w:val="es-ES" w:eastAsia="en-US"/>
        </w:rPr>
        <w:t xml:space="preserve"> Reunión</w:t>
      </w:r>
      <w:r w:rsidRPr="00FB0BFB">
        <w:rPr>
          <w:rFonts w:eastAsia="Arial MT" w:cs="Arial"/>
          <w:color w:val="00000A"/>
          <w:szCs w:val="24"/>
          <w:lang w:val="es-ES" w:eastAsia="en-US"/>
        </w:rPr>
        <w:t xml:space="preserve"> del Grupo Técnico de la Reunión de</w:t>
      </w:r>
      <w:r w:rsidRPr="00FB0BFB">
        <w:rPr>
          <w:rFonts w:eastAsia="Arial MT" w:cs="Arial"/>
          <w:color w:val="00000A"/>
          <w:spacing w:val="1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Ministros</w:t>
      </w:r>
      <w:r w:rsidRPr="00FB0BFB">
        <w:rPr>
          <w:rFonts w:eastAsia="Arial MT" w:cs="Arial"/>
          <w:color w:val="00000A"/>
          <w:spacing w:val="43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y</w:t>
      </w:r>
      <w:r w:rsidRPr="00FB0BFB">
        <w:rPr>
          <w:rFonts w:eastAsia="Arial MT" w:cs="Arial"/>
          <w:color w:val="00000A"/>
          <w:spacing w:val="29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Autoridades</w:t>
      </w:r>
      <w:r w:rsidRPr="00FB0BFB">
        <w:rPr>
          <w:rFonts w:eastAsia="Arial MT" w:cs="Arial"/>
          <w:color w:val="00000A"/>
          <w:spacing w:val="41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de</w:t>
      </w:r>
      <w:r w:rsidRPr="00FB0BFB">
        <w:rPr>
          <w:rFonts w:eastAsia="Arial MT" w:cs="Arial"/>
          <w:color w:val="00000A"/>
          <w:spacing w:val="44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Desarrollo</w:t>
      </w:r>
      <w:r w:rsidRPr="00FB0BFB">
        <w:rPr>
          <w:rFonts w:eastAsia="Arial MT" w:cs="Arial"/>
          <w:color w:val="00000A"/>
          <w:spacing w:val="43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Social</w:t>
      </w:r>
      <w:r w:rsidRPr="00FB0BFB">
        <w:rPr>
          <w:rFonts w:eastAsia="Arial MT" w:cs="Arial"/>
          <w:color w:val="00000A"/>
          <w:spacing w:val="43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del</w:t>
      </w:r>
      <w:r w:rsidRPr="00FB0BFB">
        <w:rPr>
          <w:rFonts w:eastAsia="Arial MT" w:cs="Arial"/>
          <w:color w:val="00000A"/>
          <w:spacing w:val="44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MERCOSUR</w:t>
      </w:r>
      <w:r w:rsidRPr="00FB0BFB">
        <w:rPr>
          <w:rFonts w:eastAsia="Arial MT" w:cs="Arial"/>
          <w:color w:val="00000A"/>
          <w:spacing w:val="43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(RMADS-GT),</w:t>
      </w:r>
      <w:r w:rsidRPr="00FB0BFB">
        <w:rPr>
          <w:rFonts w:eastAsia="Arial MT" w:cs="Arial"/>
          <w:color w:val="00000A"/>
          <w:spacing w:val="-64"/>
          <w:szCs w:val="24"/>
          <w:lang w:val="es-ES" w:eastAsia="en-US"/>
        </w:rPr>
        <w:t xml:space="preserve"> </w:t>
      </w:r>
      <w:r w:rsidR="00847607" w:rsidRPr="00F05876">
        <w:rPr>
          <w:rFonts w:cs="Arial"/>
          <w:lang w:val="es-PY"/>
        </w:rPr>
        <w:t xml:space="preserve">por sistema de videoconferencia de conformidad con lo dispuesto en la Resolución GMC </w:t>
      </w:r>
      <w:proofErr w:type="spellStart"/>
      <w:r w:rsidR="00847607" w:rsidRPr="00F05876">
        <w:rPr>
          <w:rFonts w:cs="Arial"/>
          <w:lang w:val="es-PY"/>
        </w:rPr>
        <w:t>N°</w:t>
      </w:r>
      <w:proofErr w:type="spellEnd"/>
      <w:r w:rsidR="00847607" w:rsidRPr="00F05876">
        <w:rPr>
          <w:rFonts w:cs="Arial"/>
          <w:lang w:val="es-PY"/>
        </w:rPr>
        <w:t xml:space="preserve"> 19/12, con la presencia de las delegaciones </w:t>
      </w:r>
      <w:r w:rsidR="00847607" w:rsidRPr="00F05876">
        <w:rPr>
          <w:rFonts w:cs="Arial"/>
          <w:color w:val="000000" w:themeColor="text1"/>
          <w:lang w:val="es-PY"/>
        </w:rPr>
        <w:t xml:space="preserve">de </w:t>
      </w:r>
      <w:r w:rsidR="00847607" w:rsidRPr="001E1E78">
        <w:rPr>
          <w:rFonts w:cs="Arial"/>
          <w:color w:val="000000" w:themeColor="text1"/>
          <w:lang w:val="es-PY"/>
        </w:rPr>
        <w:t>Argentina, Brasil, Paraguay y Uruguay</w:t>
      </w:r>
      <w:r w:rsidR="00847607" w:rsidRPr="001E1E78">
        <w:rPr>
          <w:rFonts w:cs="Arial"/>
          <w:lang w:val="es-PY"/>
        </w:rPr>
        <w:t>.</w:t>
      </w:r>
    </w:p>
    <w:p w14:paraId="6E800237" w14:textId="77777777" w:rsidR="00FB0BFB" w:rsidRPr="00FB0BFB" w:rsidRDefault="00FB0BFB" w:rsidP="00FB0BFB">
      <w:pPr>
        <w:ind w:right="563"/>
        <w:jc w:val="both"/>
        <w:rPr>
          <w:rFonts w:eastAsia="Arial MT" w:cs="Arial"/>
          <w:color w:val="00000A"/>
          <w:szCs w:val="24"/>
          <w:lang w:val="es-ES" w:eastAsia="en-US"/>
        </w:rPr>
      </w:pPr>
    </w:p>
    <w:p w14:paraId="3FE1F15D" w14:textId="77777777" w:rsidR="00FB0BFB" w:rsidRPr="00FB0BFB" w:rsidRDefault="00FB0BFB" w:rsidP="00FB0BFB">
      <w:pPr>
        <w:ind w:right="563"/>
        <w:jc w:val="both"/>
        <w:rPr>
          <w:rFonts w:eastAsia="Arial MT" w:cs="Arial"/>
          <w:color w:val="00000A"/>
          <w:szCs w:val="24"/>
          <w:lang w:val="es-ES" w:eastAsia="en-US"/>
        </w:rPr>
      </w:pPr>
      <w:r w:rsidRPr="00FB0BFB">
        <w:rPr>
          <w:rFonts w:eastAsia="Arial MT" w:cs="Arial"/>
          <w:color w:val="00000A"/>
          <w:szCs w:val="24"/>
          <w:lang w:val="es-ES" w:eastAsia="en-US"/>
        </w:rPr>
        <w:t xml:space="preserve">La Presidencia </w:t>
      </w:r>
      <w:r w:rsidRPr="00FB0BFB">
        <w:rPr>
          <w:rFonts w:eastAsia="Arial MT" w:cs="Arial"/>
          <w:i/>
          <w:color w:val="00000A"/>
          <w:szCs w:val="24"/>
          <w:lang w:val="es-ES" w:eastAsia="en-US"/>
        </w:rPr>
        <w:t xml:space="preserve">Pro Tempore </w:t>
      </w:r>
      <w:r w:rsidRPr="00FB0BFB">
        <w:rPr>
          <w:rFonts w:eastAsia="Arial MT" w:cs="Arial"/>
          <w:color w:val="00000A"/>
          <w:szCs w:val="24"/>
          <w:lang w:val="es-ES" w:eastAsia="en-US"/>
        </w:rPr>
        <w:t>dio la bienvenida a las delegaciones presentes,</w:t>
      </w:r>
      <w:r w:rsidRPr="00FB0BFB">
        <w:rPr>
          <w:rFonts w:eastAsia="Arial MT" w:cs="Arial"/>
          <w:color w:val="00000A"/>
          <w:spacing w:val="1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agradeciendo la presencia de todos y puso a consideración la agenda de la</w:t>
      </w:r>
      <w:r w:rsidRPr="00FB0BFB">
        <w:rPr>
          <w:rFonts w:eastAsia="Arial MT" w:cs="Arial"/>
          <w:color w:val="00000A"/>
          <w:spacing w:val="1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reunión,</w:t>
      </w:r>
      <w:r w:rsidRPr="00FB0BFB">
        <w:rPr>
          <w:rFonts w:eastAsia="Arial MT" w:cs="Arial"/>
          <w:color w:val="00000A"/>
          <w:spacing w:val="-1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la cual</w:t>
      </w:r>
      <w:r w:rsidRPr="00FB0BFB">
        <w:rPr>
          <w:rFonts w:eastAsia="Arial MT" w:cs="Arial"/>
          <w:color w:val="00000A"/>
          <w:spacing w:val="-2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fue</w:t>
      </w:r>
      <w:r w:rsidRPr="00FB0BFB">
        <w:rPr>
          <w:rFonts w:eastAsia="Arial MT" w:cs="Arial"/>
          <w:color w:val="00000A"/>
          <w:spacing w:val="-1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aprobada</w:t>
      </w:r>
      <w:r w:rsidRPr="00FB0BFB">
        <w:rPr>
          <w:rFonts w:eastAsia="Arial MT" w:cs="Arial"/>
          <w:color w:val="00000A"/>
          <w:spacing w:val="-2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y</w:t>
      </w:r>
      <w:r w:rsidRPr="00FB0BFB">
        <w:rPr>
          <w:rFonts w:eastAsia="Arial MT" w:cs="Arial"/>
          <w:color w:val="00000A"/>
          <w:spacing w:val="-2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consta</w:t>
      </w:r>
      <w:r w:rsidRPr="00FB0BFB">
        <w:rPr>
          <w:rFonts w:eastAsia="Arial MT" w:cs="Arial"/>
          <w:color w:val="00000A"/>
          <w:spacing w:val="-1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en</w:t>
      </w:r>
      <w:r w:rsidRPr="00FB0BFB">
        <w:rPr>
          <w:rFonts w:eastAsia="Arial MT" w:cs="Arial"/>
          <w:color w:val="00000A"/>
          <w:spacing w:val="-2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el anexo</w:t>
      </w:r>
      <w:r w:rsidRPr="00FB0BFB">
        <w:rPr>
          <w:rFonts w:eastAsia="Arial MT" w:cs="Arial"/>
          <w:color w:val="00000A"/>
          <w:spacing w:val="-2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correspondiente.</w:t>
      </w:r>
    </w:p>
    <w:p w14:paraId="59F56083" w14:textId="77777777" w:rsidR="00FB0BFB" w:rsidRPr="00FB0BFB" w:rsidRDefault="00FB0BFB" w:rsidP="00FB0BFB">
      <w:pPr>
        <w:spacing w:before="200"/>
        <w:jc w:val="both"/>
        <w:rPr>
          <w:rFonts w:eastAsia="Arial MT" w:cs="Arial"/>
          <w:b/>
          <w:color w:val="00000A"/>
          <w:szCs w:val="24"/>
          <w:lang w:val="es-ES" w:eastAsia="en-US"/>
        </w:rPr>
      </w:pPr>
      <w:r w:rsidRPr="00FB0BFB">
        <w:rPr>
          <w:rFonts w:eastAsia="Arial MT" w:cs="Arial"/>
          <w:color w:val="00000A"/>
          <w:szCs w:val="24"/>
          <w:lang w:val="es-ES" w:eastAsia="en-US"/>
        </w:rPr>
        <w:t>La</w:t>
      </w:r>
      <w:r w:rsidRPr="00FB0BFB">
        <w:rPr>
          <w:rFonts w:eastAsia="Arial MT" w:cs="Arial"/>
          <w:color w:val="00000A"/>
          <w:spacing w:val="-1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lista</w:t>
      </w:r>
      <w:r w:rsidRPr="00FB0BFB">
        <w:rPr>
          <w:rFonts w:eastAsia="Arial MT" w:cs="Arial"/>
          <w:color w:val="00000A"/>
          <w:spacing w:val="-3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de</w:t>
      </w:r>
      <w:r w:rsidRPr="00FB0BFB">
        <w:rPr>
          <w:rFonts w:eastAsia="Arial MT" w:cs="Arial"/>
          <w:color w:val="00000A"/>
          <w:spacing w:val="-3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participantes</w:t>
      </w:r>
      <w:r w:rsidRPr="00FB0BFB">
        <w:rPr>
          <w:rFonts w:eastAsia="Arial MT" w:cs="Arial"/>
          <w:color w:val="00000A"/>
          <w:spacing w:val="-3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consta</w:t>
      </w:r>
      <w:r w:rsidRPr="00FB0BFB">
        <w:rPr>
          <w:rFonts w:eastAsia="Arial MT" w:cs="Arial"/>
          <w:color w:val="00000A"/>
          <w:spacing w:val="-3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en</w:t>
      </w:r>
      <w:r w:rsidRPr="00FB0BFB">
        <w:rPr>
          <w:rFonts w:eastAsia="Arial MT" w:cs="Arial"/>
          <w:color w:val="00000A"/>
          <w:spacing w:val="-1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el</w:t>
      </w:r>
      <w:r w:rsidRPr="00FB0BFB">
        <w:rPr>
          <w:rFonts w:eastAsia="Arial MT" w:cs="Arial"/>
          <w:color w:val="00000A"/>
          <w:spacing w:val="5"/>
          <w:szCs w:val="24"/>
          <w:lang w:val="es-ES" w:eastAsia="en-US"/>
        </w:rPr>
        <w:t xml:space="preserve"> </w:t>
      </w:r>
      <w:r w:rsidRPr="00FB0BFB">
        <w:rPr>
          <w:rFonts w:eastAsia="Arial MT" w:cs="Arial"/>
          <w:b/>
          <w:color w:val="00000A"/>
          <w:szCs w:val="24"/>
          <w:lang w:val="es-ES" w:eastAsia="en-US"/>
        </w:rPr>
        <w:t>Anexo</w:t>
      </w:r>
      <w:r w:rsidRPr="00FB0BFB">
        <w:rPr>
          <w:rFonts w:eastAsia="Arial MT" w:cs="Arial"/>
          <w:b/>
          <w:color w:val="00000A"/>
          <w:spacing w:val="-2"/>
          <w:szCs w:val="24"/>
          <w:lang w:val="es-ES" w:eastAsia="en-US"/>
        </w:rPr>
        <w:t xml:space="preserve"> </w:t>
      </w:r>
      <w:r w:rsidRPr="00FB0BFB">
        <w:rPr>
          <w:rFonts w:eastAsia="Arial MT" w:cs="Arial"/>
          <w:b/>
          <w:color w:val="00000A"/>
          <w:szCs w:val="24"/>
          <w:lang w:val="es-ES" w:eastAsia="en-US"/>
        </w:rPr>
        <w:t>I.</w:t>
      </w:r>
    </w:p>
    <w:p w14:paraId="358478BA" w14:textId="77777777" w:rsidR="00FB0BFB" w:rsidRPr="00FB0BFB" w:rsidRDefault="00FB0BFB" w:rsidP="00FB0BFB">
      <w:pPr>
        <w:rPr>
          <w:rFonts w:eastAsia="Arial MT" w:cs="Arial MT"/>
          <w:b/>
          <w:color w:val="00000A"/>
          <w:szCs w:val="24"/>
          <w:lang w:val="es-ES" w:eastAsia="en-US"/>
        </w:rPr>
      </w:pPr>
    </w:p>
    <w:p w14:paraId="36184A11" w14:textId="77777777" w:rsidR="00FB0BFB" w:rsidRPr="00FB0BFB" w:rsidRDefault="00FB0BFB" w:rsidP="00FB0BFB">
      <w:pPr>
        <w:spacing w:line="468" w:lineRule="auto"/>
        <w:ind w:right="5046"/>
        <w:rPr>
          <w:rFonts w:ascii="Arial MT" w:eastAsia="Arial MT" w:hAnsi="Arial MT" w:cs="Arial MT"/>
          <w:color w:val="00000A"/>
          <w:szCs w:val="24"/>
          <w:lang w:val="es-ES" w:eastAsia="en-US"/>
        </w:rPr>
      </w:pPr>
      <w:r w:rsidRPr="00FB0BFB">
        <w:rPr>
          <w:rFonts w:ascii="Arial MT" w:eastAsia="Arial MT" w:hAnsi="Arial MT" w:cs="Arial MT"/>
          <w:color w:val="00000A"/>
          <w:szCs w:val="24"/>
          <w:lang w:val="es-ES" w:eastAsia="en-US"/>
        </w:rPr>
        <w:t xml:space="preserve">La Agenda consta como </w:t>
      </w:r>
      <w:r w:rsidRPr="00FB0BFB">
        <w:rPr>
          <w:rFonts w:eastAsia="Arial MT" w:cs="Arial MT"/>
          <w:b/>
          <w:color w:val="00000A"/>
          <w:szCs w:val="24"/>
          <w:lang w:val="es-ES" w:eastAsia="en-US"/>
        </w:rPr>
        <w:t>Anexo II</w:t>
      </w:r>
      <w:r w:rsidRPr="00FB0BFB">
        <w:rPr>
          <w:rFonts w:ascii="Arial MT" w:eastAsia="Arial MT" w:hAnsi="Arial MT" w:cs="Arial MT"/>
          <w:color w:val="00000A"/>
          <w:szCs w:val="24"/>
          <w:lang w:val="es-ES" w:eastAsia="en-US"/>
        </w:rPr>
        <w:t>.</w:t>
      </w:r>
      <w:r w:rsidRPr="00FB0BFB">
        <w:rPr>
          <w:rFonts w:ascii="Arial MT" w:eastAsia="Arial MT" w:hAnsi="Arial MT" w:cs="Arial MT"/>
          <w:color w:val="00000A"/>
          <w:spacing w:val="1"/>
          <w:szCs w:val="24"/>
          <w:lang w:val="es-ES" w:eastAsia="en-US"/>
        </w:rPr>
        <w:t xml:space="preserve"> </w:t>
      </w:r>
      <w:r w:rsidRPr="00FB0BFB">
        <w:rPr>
          <w:rFonts w:ascii="Arial MT" w:eastAsia="Arial MT" w:hAnsi="Arial MT" w:cs="Arial MT"/>
          <w:color w:val="00000A"/>
          <w:szCs w:val="24"/>
          <w:lang w:val="es-ES" w:eastAsia="en-US"/>
        </w:rPr>
        <w:t>Fueron</w:t>
      </w:r>
      <w:r w:rsidRPr="00FB0BFB">
        <w:rPr>
          <w:rFonts w:ascii="Arial MT" w:eastAsia="Arial MT" w:hAnsi="Arial MT" w:cs="Arial MT"/>
          <w:color w:val="00000A"/>
          <w:spacing w:val="-4"/>
          <w:szCs w:val="24"/>
          <w:lang w:val="es-ES" w:eastAsia="en-US"/>
        </w:rPr>
        <w:t xml:space="preserve"> </w:t>
      </w:r>
      <w:r w:rsidRPr="00FB0BFB">
        <w:rPr>
          <w:rFonts w:ascii="Arial MT" w:eastAsia="Arial MT" w:hAnsi="Arial MT" w:cs="Arial MT"/>
          <w:color w:val="00000A"/>
          <w:szCs w:val="24"/>
          <w:lang w:val="es-ES" w:eastAsia="en-US"/>
        </w:rPr>
        <w:t>tratados</w:t>
      </w:r>
      <w:r w:rsidRPr="00FB0BFB">
        <w:rPr>
          <w:rFonts w:ascii="Arial MT" w:eastAsia="Arial MT" w:hAnsi="Arial MT" w:cs="Arial MT"/>
          <w:color w:val="00000A"/>
          <w:spacing w:val="-3"/>
          <w:szCs w:val="24"/>
          <w:lang w:val="es-ES" w:eastAsia="en-US"/>
        </w:rPr>
        <w:t xml:space="preserve"> </w:t>
      </w:r>
      <w:r w:rsidRPr="00FB0BFB">
        <w:rPr>
          <w:rFonts w:ascii="Arial MT" w:eastAsia="Arial MT" w:hAnsi="Arial MT" w:cs="Arial MT"/>
          <w:color w:val="00000A"/>
          <w:szCs w:val="24"/>
          <w:lang w:val="es-ES" w:eastAsia="en-US"/>
        </w:rPr>
        <w:t>los</w:t>
      </w:r>
      <w:r w:rsidRPr="00FB0BFB">
        <w:rPr>
          <w:rFonts w:ascii="Arial MT" w:eastAsia="Arial MT" w:hAnsi="Arial MT" w:cs="Arial MT"/>
          <w:color w:val="00000A"/>
          <w:spacing w:val="-3"/>
          <w:szCs w:val="24"/>
          <w:lang w:val="es-ES" w:eastAsia="en-US"/>
        </w:rPr>
        <w:t xml:space="preserve"> </w:t>
      </w:r>
      <w:r w:rsidRPr="00FB0BFB">
        <w:rPr>
          <w:rFonts w:ascii="Arial MT" w:eastAsia="Arial MT" w:hAnsi="Arial MT" w:cs="Arial MT"/>
          <w:color w:val="00000A"/>
          <w:szCs w:val="24"/>
          <w:lang w:val="es-ES" w:eastAsia="en-US"/>
        </w:rPr>
        <w:t>siguientes</w:t>
      </w:r>
      <w:r w:rsidRPr="00FB0BFB">
        <w:rPr>
          <w:rFonts w:ascii="Arial MT" w:eastAsia="Arial MT" w:hAnsi="Arial MT" w:cs="Arial MT"/>
          <w:color w:val="00000A"/>
          <w:spacing w:val="-3"/>
          <w:szCs w:val="24"/>
          <w:lang w:val="es-ES" w:eastAsia="en-US"/>
        </w:rPr>
        <w:t xml:space="preserve"> </w:t>
      </w:r>
      <w:r w:rsidRPr="00FB0BFB">
        <w:rPr>
          <w:rFonts w:ascii="Arial MT" w:eastAsia="Arial MT" w:hAnsi="Arial MT" w:cs="Arial MT"/>
          <w:color w:val="00000A"/>
          <w:szCs w:val="24"/>
          <w:lang w:val="es-ES" w:eastAsia="en-US"/>
        </w:rPr>
        <w:t>temas:</w:t>
      </w:r>
    </w:p>
    <w:p w14:paraId="5CDE477D" w14:textId="77777777" w:rsidR="00FB0BFB" w:rsidRPr="00FB0BFB" w:rsidRDefault="00FB0BFB" w:rsidP="00FB0BFB">
      <w:pPr>
        <w:spacing w:before="9"/>
        <w:rPr>
          <w:rFonts w:ascii="Arial MT" w:eastAsia="Arial MT" w:hAnsi="Arial MT" w:cs="Arial MT"/>
          <w:color w:val="00000A"/>
          <w:szCs w:val="24"/>
          <w:lang w:val="es-ES" w:eastAsia="en-US"/>
        </w:rPr>
      </w:pPr>
    </w:p>
    <w:p w14:paraId="56697407" w14:textId="77777777" w:rsidR="00FB0BFB" w:rsidRPr="00FB0BFB" w:rsidRDefault="00FB0BFB" w:rsidP="00FB0BFB">
      <w:pPr>
        <w:jc w:val="both"/>
        <w:rPr>
          <w:rFonts w:eastAsia="Batang" w:cs="Arial"/>
          <w:b/>
          <w:noProof/>
          <w:lang w:val="es-ES" w:eastAsia="pt-BR"/>
        </w:rPr>
      </w:pPr>
    </w:p>
    <w:p w14:paraId="269526C8" w14:textId="77777777" w:rsidR="00FB0BFB" w:rsidRPr="00FB0BFB" w:rsidRDefault="00FB0BFB" w:rsidP="00FB0BFB">
      <w:pPr>
        <w:numPr>
          <w:ilvl w:val="0"/>
          <w:numId w:val="34"/>
        </w:numPr>
        <w:ind w:left="567" w:hanging="567"/>
        <w:jc w:val="both"/>
        <w:rPr>
          <w:rFonts w:eastAsia="Batang" w:cs="Arial"/>
          <w:b/>
          <w:noProof/>
          <w:szCs w:val="24"/>
          <w:lang w:val="es-UY" w:eastAsia="pt-BR"/>
        </w:rPr>
      </w:pPr>
      <w:r w:rsidRPr="00FB0BFB">
        <w:rPr>
          <w:rFonts w:eastAsia="Batang" w:cs="Arial"/>
          <w:b/>
          <w:noProof/>
          <w:szCs w:val="24"/>
          <w:lang w:val="es-UY" w:eastAsia="pt-BR"/>
        </w:rPr>
        <w:t>ACTIVIDADES A DESARROLLARSE DURANTE LA PPTP</w:t>
      </w:r>
    </w:p>
    <w:p w14:paraId="42FD9242" w14:textId="77777777" w:rsidR="00FB0BFB" w:rsidRPr="00FB0BFB" w:rsidRDefault="00FB0BFB" w:rsidP="00FB0BFB">
      <w:pPr>
        <w:jc w:val="both"/>
        <w:rPr>
          <w:rFonts w:eastAsia="Batang" w:cs="Arial"/>
          <w:b/>
          <w:noProof/>
          <w:szCs w:val="24"/>
          <w:lang w:val="es-UY" w:eastAsia="pt-BR"/>
        </w:rPr>
      </w:pPr>
    </w:p>
    <w:p w14:paraId="14E0D262" w14:textId="77777777" w:rsidR="00FB0BFB" w:rsidRPr="00FB0BFB" w:rsidRDefault="00FB0BFB" w:rsidP="00FB0BFB">
      <w:pPr>
        <w:jc w:val="both"/>
        <w:rPr>
          <w:rFonts w:eastAsia="Batang" w:cs="Arial"/>
          <w:bCs/>
          <w:noProof/>
          <w:szCs w:val="24"/>
          <w:lang w:val="es-UY" w:eastAsia="pt-BR"/>
        </w:rPr>
      </w:pPr>
      <w:r w:rsidRPr="00FB0BFB">
        <w:rPr>
          <w:rFonts w:eastAsia="Batang" w:cs="Arial"/>
          <w:bCs/>
          <w:noProof/>
          <w:szCs w:val="24"/>
          <w:lang w:val="es-UY" w:eastAsia="pt-BR"/>
        </w:rPr>
        <w:t xml:space="preserve">La Presidencia </w:t>
      </w:r>
      <w:r w:rsidRPr="00FB0BFB">
        <w:rPr>
          <w:rFonts w:eastAsia="Batang" w:cs="Arial"/>
          <w:bCs/>
          <w:i/>
          <w:iCs/>
          <w:noProof/>
          <w:szCs w:val="24"/>
          <w:lang w:val="es-UY" w:eastAsia="pt-BR"/>
        </w:rPr>
        <w:t>Pro Tempore</w:t>
      </w:r>
      <w:r w:rsidRPr="00FB0BFB">
        <w:rPr>
          <w:rFonts w:eastAsia="Batang" w:cs="Arial"/>
          <w:bCs/>
          <w:noProof/>
          <w:szCs w:val="24"/>
          <w:lang w:val="es-UY" w:eastAsia="pt-BR"/>
        </w:rPr>
        <w:t xml:space="preserve"> presentó la agenda a ser desarrollada durante el presente semestre entre las cúales se destacaran las siguientes actividades:</w:t>
      </w:r>
    </w:p>
    <w:p w14:paraId="0FF3BC5E" w14:textId="77777777" w:rsidR="00FB0BFB" w:rsidRPr="00FB0BFB" w:rsidRDefault="00FB0BFB" w:rsidP="00FB0BFB">
      <w:pPr>
        <w:tabs>
          <w:tab w:val="left" w:pos="0"/>
        </w:tabs>
        <w:jc w:val="both"/>
        <w:rPr>
          <w:rFonts w:cs="Arial"/>
          <w:bCs/>
          <w:szCs w:val="24"/>
          <w:lang w:val="es-ES"/>
        </w:rPr>
      </w:pPr>
    </w:p>
    <w:p w14:paraId="148E0F8F" w14:textId="7CB62F7E" w:rsidR="00FB0BFB" w:rsidRPr="00E91118" w:rsidRDefault="00FB0BFB" w:rsidP="00E91118">
      <w:pPr>
        <w:pStyle w:val="Prrafodelista"/>
        <w:numPr>
          <w:ilvl w:val="1"/>
          <w:numId w:val="34"/>
        </w:numPr>
        <w:spacing w:after="160" w:line="259" w:lineRule="auto"/>
        <w:jc w:val="both"/>
        <w:rPr>
          <w:rFonts w:eastAsia="Arial MT" w:cs="Arial"/>
          <w:b/>
          <w:bCs/>
          <w:color w:val="00000A"/>
          <w:szCs w:val="24"/>
          <w:lang w:val="es-ES" w:eastAsia="en-US"/>
        </w:rPr>
      </w:pPr>
      <w:r w:rsidRPr="00E91118">
        <w:rPr>
          <w:rFonts w:eastAsia="Arial MT" w:cs="Arial"/>
          <w:b/>
          <w:bCs/>
          <w:color w:val="00000A"/>
          <w:szCs w:val="24"/>
          <w:lang w:val="es-ES" w:eastAsia="en-US"/>
        </w:rPr>
        <w:t>Estado de situación de la consultoría sobre Políticas de Cuidados</w:t>
      </w:r>
    </w:p>
    <w:p w14:paraId="0E7DE088" w14:textId="4137CBFB" w:rsidR="00E91118" w:rsidRDefault="003A3785" w:rsidP="00E91118">
      <w:pPr>
        <w:spacing w:after="160" w:line="259" w:lineRule="auto"/>
        <w:contextualSpacing/>
        <w:jc w:val="both"/>
        <w:rPr>
          <w:rFonts w:eastAsia="Arial MT" w:cs="Arial"/>
          <w:color w:val="00000A"/>
          <w:szCs w:val="24"/>
          <w:lang w:val="es-ES" w:eastAsia="en-US"/>
        </w:rPr>
      </w:pPr>
      <w:r w:rsidRPr="003A3785">
        <w:rPr>
          <w:rFonts w:eastAsia="Arial MT" w:cs="Arial"/>
          <w:color w:val="00000A"/>
          <w:szCs w:val="24"/>
          <w:lang w:val="es-ES" w:eastAsia="en-US"/>
        </w:rPr>
        <w:t>Se repasaron las reuniones realizadas de manera extraordinaria durante los meses de febrero y marzo acerca de la consultoría para el diseño de un curso de formación sobre cuidados en el Mercosur. En cuanto al producto del diagnóstico, el ISM transmitió</w:t>
      </w:r>
      <w:r>
        <w:rPr>
          <w:rFonts w:eastAsia="Arial MT" w:cs="Arial"/>
          <w:color w:val="00000A"/>
          <w:szCs w:val="24"/>
          <w:lang w:val="es-ES" w:eastAsia="en-US"/>
        </w:rPr>
        <w:t xml:space="preserve"> </w:t>
      </w:r>
      <w:r w:rsidR="00E91118">
        <w:rPr>
          <w:rFonts w:eastAsia="Arial MT" w:cs="Arial"/>
          <w:color w:val="00000A"/>
          <w:szCs w:val="24"/>
          <w:lang w:val="es-ES" w:eastAsia="en-US"/>
        </w:rPr>
        <w:t>que</w:t>
      </w:r>
      <w:r>
        <w:rPr>
          <w:rFonts w:eastAsia="Arial MT" w:cs="Arial"/>
          <w:color w:val="00000A"/>
          <w:szCs w:val="24"/>
          <w:lang w:val="es-ES" w:eastAsia="en-US"/>
        </w:rPr>
        <w:t xml:space="preserve"> se</w:t>
      </w:r>
      <w:r w:rsidR="00E91118">
        <w:rPr>
          <w:rFonts w:eastAsia="Arial MT" w:cs="Arial"/>
          <w:color w:val="00000A"/>
          <w:szCs w:val="24"/>
          <w:lang w:val="es-ES" w:eastAsia="en-US"/>
        </w:rPr>
        <w:t xml:space="preserve"> envió los aportes presentados por</w:t>
      </w:r>
      <w:r w:rsidR="00E15D17">
        <w:rPr>
          <w:rFonts w:eastAsia="Arial MT" w:cs="Arial"/>
          <w:color w:val="00000A"/>
          <w:szCs w:val="24"/>
          <w:lang w:val="es-ES" w:eastAsia="en-US"/>
        </w:rPr>
        <w:t xml:space="preserve"> los Estados Parte a</w:t>
      </w:r>
      <w:r w:rsidR="00E91118">
        <w:rPr>
          <w:rFonts w:eastAsia="Arial MT" w:cs="Arial"/>
          <w:color w:val="00000A"/>
          <w:szCs w:val="24"/>
          <w:lang w:val="es-ES" w:eastAsia="en-US"/>
        </w:rPr>
        <w:t xml:space="preserve"> la Consultora y que </w:t>
      </w:r>
      <w:r w:rsidR="0062774D">
        <w:rPr>
          <w:rFonts w:eastAsia="Arial MT" w:cs="Arial"/>
          <w:color w:val="00000A"/>
          <w:szCs w:val="24"/>
          <w:lang w:val="es-ES" w:eastAsia="en-US"/>
        </w:rPr>
        <w:t>é</w:t>
      </w:r>
      <w:r w:rsidR="00E91118">
        <w:rPr>
          <w:rFonts w:eastAsia="Arial MT" w:cs="Arial"/>
          <w:color w:val="00000A"/>
          <w:szCs w:val="24"/>
          <w:lang w:val="es-ES" w:eastAsia="en-US"/>
        </w:rPr>
        <w:t xml:space="preserve">sta se encuentra trabajando en </w:t>
      </w:r>
      <w:r w:rsidR="00662808">
        <w:rPr>
          <w:rFonts w:eastAsia="Arial MT" w:cs="Arial"/>
          <w:color w:val="00000A"/>
          <w:szCs w:val="24"/>
          <w:lang w:val="es-ES" w:eastAsia="en-US"/>
        </w:rPr>
        <w:t xml:space="preserve">la </w:t>
      </w:r>
      <w:r w:rsidR="00E91118">
        <w:rPr>
          <w:rFonts w:eastAsia="Arial MT" w:cs="Arial"/>
          <w:color w:val="00000A"/>
          <w:szCs w:val="24"/>
          <w:lang w:val="es-ES" w:eastAsia="en-US"/>
        </w:rPr>
        <w:t>consolidación</w:t>
      </w:r>
      <w:r w:rsidR="00662808">
        <w:rPr>
          <w:rFonts w:eastAsia="Arial MT" w:cs="Arial"/>
          <w:color w:val="00000A"/>
          <w:szCs w:val="24"/>
          <w:lang w:val="es-ES" w:eastAsia="en-US"/>
        </w:rPr>
        <w:t xml:space="preserve"> del producto para poder</w:t>
      </w:r>
      <w:r w:rsidR="0062774D">
        <w:rPr>
          <w:rFonts w:eastAsia="Arial MT" w:cs="Arial"/>
          <w:color w:val="00000A"/>
          <w:szCs w:val="24"/>
          <w:lang w:val="es-ES" w:eastAsia="en-US"/>
        </w:rPr>
        <w:t xml:space="preserve"> presentarlo a la brevedad</w:t>
      </w:r>
      <w:r w:rsidR="00662808">
        <w:rPr>
          <w:rFonts w:eastAsia="Arial MT" w:cs="Arial"/>
          <w:color w:val="00000A"/>
          <w:szCs w:val="24"/>
          <w:lang w:val="es-ES" w:eastAsia="en-US"/>
        </w:rPr>
        <w:t>.</w:t>
      </w:r>
    </w:p>
    <w:p w14:paraId="5780218D" w14:textId="77777777" w:rsidR="00E91118" w:rsidRPr="00FB0BFB" w:rsidRDefault="00E91118" w:rsidP="00E91118">
      <w:pPr>
        <w:spacing w:after="160" w:line="259" w:lineRule="auto"/>
        <w:contextualSpacing/>
        <w:jc w:val="both"/>
        <w:rPr>
          <w:rFonts w:eastAsia="Arial MT" w:cs="Arial"/>
          <w:color w:val="00000A"/>
          <w:szCs w:val="24"/>
          <w:lang w:val="es-ES" w:eastAsia="en-US"/>
        </w:rPr>
      </w:pPr>
    </w:p>
    <w:p w14:paraId="28F79746" w14:textId="6D487F94" w:rsidR="00FB0BFB" w:rsidRDefault="00FB0BFB" w:rsidP="00E91118">
      <w:pPr>
        <w:pStyle w:val="Prrafodelista"/>
        <w:numPr>
          <w:ilvl w:val="1"/>
          <w:numId w:val="34"/>
        </w:numPr>
        <w:spacing w:after="160" w:line="259" w:lineRule="auto"/>
        <w:jc w:val="both"/>
        <w:rPr>
          <w:rFonts w:eastAsia="Arial MT" w:cs="Arial"/>
          <w:b/>
          <w:bCs/>
          <w:color w:val="00000A"/>
          <w:szCs w:val="24"/>
          <w:lang w:val="es-ES" w:eastAsia="en-US"/>
        </w:rPr>
      </w:pPr>
      <w:r w:rsidRPr="00E91118">
        <w:rPr>
          <w:rFonts w:eastAsia="Arial MT" w:cs="Arial"/>
          <w:b/>
          <w:bCs/>
          <w:color w:val="00000A"/>
          <w:szCs w:val="24"/>
          <w:lang w:val="es-ES" w:eastAsia="en-US"/>
        </w:rPr>
        <w:t>Curso sobre políticas de cuidados</w:t>
      </w:r>
    </w:p>
    <w:p w14:paraId="5BE3BB8C" w14:textId="0187A145" w:rsidR="00E91118" w:rsidRDefault="00E91118" w:rsidP="00E91118">
      <w:pPr>
        <w:spacing w:after="160" w:line="259" w:lineRule="auto"/>
        <w:jc w:val="both"/>
        <w:rPr>
          <w:rFonts w:eastAsia="Arial MT" w:cs="Arial"/>
          <w:color w:val="00000A"/>
          <w:szCs w:val="24"/>
          <w:lang w:val="es-ES" w:eastAsia="en-US"/>
        </w:rPr>
      </w:pPr>
      <w:r w:rsidRPr="00E91118">
        <w:rPr>
          <w:rFonts w:eastAsia="Arial MT" w:cs="Arial"/>
          <w:color w:val="00000A"/>
          <w:szCs w:val="24"/>
          <w:lang w:val="es-ES" w:eastAsia="en-US"/>
        </w:rPr>
        <w:t>Con respecto a</w:t>
      </w:r>
      <w:r w:rsidR="0062774D">
        <w:rPr>
          <w:rFonts w:eastAsia="Arial MT" w:cs="Arial"/>
          <w:color w:val="00000A"/>
          <w:szCs w:val="24"/>
          <w:lang w:val="es-ES" w:eastAsia="en-US"/>
        </w:rPr>
        <w:t xml:space="preserve"> </w:t>
      </w:r>
      <w:r w:rsidRPr="00E91118">
        <w:rPr>
          <w:rFonts w:eastAsia="Arial MT" w:cs="Arial"/>
          <w:color w:val="00000A"/>
          <w:szCs w:val="24"/>
          <w:lang w:val="es-ES" w:eastAsia="en-US"/>
        </w:rPr>
        <w:t>l</w:t>
      </w:r>
      <w:r w:rsidR="0062774D">
        <w:rPr>
          <w:rFonts w:eastAsia="Arial MT" w:cs="Arial"/>
          <w:color w:val="00000A"/>
          <w:szCs w:val="24"/>
          <w:lang w:val="es-ES" w:eastAsia="en-US"/>
        </w:rPr>
        <w:t xml:space="preserve">a </w:t>
      </w:r>
      <w:r w:rsidR="005138E9">
        <w:rPr>
          <w:rFonts w:eastAsia="Arial MT" w:cs="Arial"/>
          <w:color w:val="00000A"/>
          <w:szCs w:val="24"/>
          <w:lang w:val="es-ES" w:eastAsia="en-US"/>
        </w:rPr>
        <w:t xml:space="preserve">realización </w:t>
      </w:r>
      <w:r w:rsidR="0062774D">
        <w:rPr>
          <w:rFonts w:eastAsia="Arial MT" w:cs="Arial"/>
          <w:color w:val="00000A"/>
          <w:szCs w:val="24"/>
          <w:lang w:val="es-ES" w:eastAsia="en-US"/>
        </w:rPr>
        <w:t>del</w:t>
      </w:r>
      <w:r w:rsidRPr="00E91118">
        <w:rPr>
          <w:rFonts w:eastAsia="Arial MT" w:cs="Arial"/>
          <w:color w:val="00000A"/>
          <w:szCs w:val="24"/>
          <w:lang w:val="es-ES" w:eastAsia="en-US"/>
        </w:rPr>
        <w:t xml:space="preserve"> curso,</w:t>
      </w:r>
      <w:r w:rsidR="0062774D">
        <w:rPr>
          <w:rFonts w:eastAsia="Arial MT" w:cs="Arial"/>
          <w:color w:val="00000A"/>
          <w:szCs w:val="24"/>
          <w:lang w:val="es-ES" w:eastAsia="en-US"/>
        </w:rPr>
        <w:t xml:space="preserve"> el </w:t>
      </w:r>
      <w:r w:rsidR="005138E9">
        <w:rPr>
          <w:rFonts w:eastAsia="Arial MT" w:cs="Arial"/>
          <w:color w:val="00000A"/>
          <w:szCs w:val="24"/>
          <w:lang w:val="es-ES" w:eastAsia="en-US"/>
        </w:rPr>
        <w:t>ISM informó</w:t>
      </w:r>
      <w:r>
        <w:rPr>
          <w:rFonts w:eastAsia="Arial MT" w:cs="Arial"/>
          <w:color w:val="00000A"/>
          <w:szCs w:val="24"/>
          <w:lang w:val="es-ES" w:eastAsia="en-US"/>
        </w:rPr>
        <w:t xml:space="preserve"> la intensión de </w:t>
      </w:r>
      <w:r w:rsidR="00097971">
        <w:rPr>
          <w:rFonts w:eastAsia="Arial MT" w:cs="Arial"/>
          <w:color w:val="00000A"/>
          <w:szCs w:val="24"/>
          <w:lang w:val="es-ES" w:eastAsia="en-US"/>
        </w:rPr>
        <w:t xml:space="preserve">mantener reuniones con </w:t>
      </w:r>
      <w:r>
        <w:rPr>
          <w:rFonts w:eastAsia="Arial MT" w:cs="Arial"/>
          <w:color w:val="00000A"/>
          <w:szCs w:val="24"/>
          <w:lang w:val="es-ES" w:eastAsia="en-US"/>
        </w:rPr>
        <w:t xml:space="preserve">las delegaciones </w:t>
      </w:r>
      <w:r w:rsidR="00097971">
        <w:rPr>
          <w:rFonts w:eastAsia="Arial MT" w:cs="Arial"/>
          <w:color w:val="00000A"/>
          <w:szCs w:val="24"/>
          <w:lang w:val="es-ES" w:eastAsia="en-US"/>
        </w:rPr>
        <w:t>y</w:t>
      </w:r>
      <w:r>
        <w:rPr>
          <w:rFonts w:eastAsia="Arial MT" w:cs="Arial"/>
          <w:color w:val="00000A"/>
          <w:szCs w:val="24"/>
          <w:lang w:val="es-ES" w:eastAsia="en-US"/>
        </w:rPr>
        <w:t xml:space="preserve"> la consultora sobre temáticas concretas de interés</w:t>
      </w:r>
      <w:r w:rsidR="005138E9">
        <w:rPr>
          <w:rFonts w:eastAsia="Arial MT" w:cs="Arial"/>
          <w:color w:val="00000A"/>
          <w:szCs w:val="24"/>
          <w:lang w:val="es-ES" w:eastAsia="en-US"/>
        </w:rPr>
        <w:t xml:space="preserve"> para la malla curricular</w:t>
      </w:r>
      <w:r>
        <w:rPr>
          <w:rFonts w:eastAsia="Arial MT" w:cs="Arial"/>
          <w:color w:val="00000A"/>
          <w:szCs w:val="24"/>
          <w:lang w:val="es-ES" w:eastAsia="en-US"/>
        </w:rPr>
        <w:t xml:space="preserve"> y la propuesta de los docentes para los contenidos.</w:t>
      </w:r>
    </w:p>
    <w:p w14:paraId="6981F744" w14:textId="47F55643" w:rsidR="00E91118" w:rsidRDefault="00285B8D" w:rsidP="00E91118">
      <w:pPr>
        <w:spacing w:after="160" w:line="259" w:lineRule="auto"/>
        <w:jc w:val="both"/>
        <w:rPr>
          <w:rFonts w:eastAsia="Arial MT" w:cs="Arial"/>
          <w:color w:val="00000A"/>
          <w:szCs w:val="24"/>
          <w:lang w:val="es-ES" w:eastAsia="en-US"/>
        </w:rPr>
      </w:pPr>
      <w:r>
        <w:rPr>
          <w:rFonts w:eastAsia="Arial MT" w:cs="Arial"/>
          <w:color w:val="00000A"/>
          <w:szCs w:val="24"/>
          <w:lang w:val="es-ES" w:eastAsia="en-US"/>
        </w:rPr>
        <w:lastRenderedPageBreak/>
        <w:t>En ese sentido</w:t>
      </w:r>
      <w:r w:rsidR="000D2A76">
        <w:rPr>
          <w:rFonts w:eastAsia="Arial MT" w:cs="Arial"/>
          <w:color w:val="00000A"/>
          <w:szCs w:val="24"/>
          <w:lang w:val="es-ES" w:eastAsia="en-US"/>
        </w:rPr>
        <w:t>, informó que e</w:t>
      </w:r>
      <w:r w:rsidR="00E91118">
        <w:rPr>
          <w:rFonts w:eastAsia="Arial MT" w:cs="Arial"/>
          <w:color w:val="00000A"/>
          <w:szCs w:val="24"/>
          <w:lang w:val="es-ES" w:eastAsia="en-US"/>
        </w:rPr>
        <w:t>n la próxima semana la Consultora estaría disponible para evacuar las consultas pertinentes</w:t>
      </w:r>
      <w:r w:rsidR="00662808">
        <w:rPr>
          <w:rFonts w:eastAsia="Arial MT" w:cs="Arial"/>
          <w:color w:val="00000A"/>
          <w:szCs w:val="24"/>
          <w:lang w:val="es-ES" w:eastAsia="en-US"/>
        </w:rPr>
        <w:t>, tomar los insumos</w:t>
      </w:r>
      <w:r w:rsidR="000D2A76">
        <w:rPr>
          <w:rFonts w:eastAsia="Arial MT" w:cs="Arial"/>
          <w:color w:val="00000A"/>
          <w:szCs w:val="24"/>
          <w:lang w:val="es-ES" w:eastAsia="en-US"/>
        </w:rPr>
        <w:t xml:space="preserve">, </w:t>
      </w:r>
      <w:r w:rsidR="00E91118">
        <w:rPr>
          <w:rFonts w:eastAsia="Arial MT" w:cs="Arial"/>
          <w:color w:val="00000A"/>
          <w:szCs w:val="24"/>
          <w:lang w:val="es-ES" w:eastAsia="en-US"/>
        </w:rPr>
        <w:t xml:space="preserve">las temáticas que consideren </w:t>
      </w:r>
      <w:r w:rsidR="005138E9">
        <w:rPr>
          <w:rFonts w:eastAsia="Arial MT" w:cs="Arial"/>
          <w:color w:val="00000A"/>
          <w:szCs w:val="24"/>
          <w:lang w:val="es-ES" w:eastAsia="en-US"/>
        </w:rPr>
        <w:t>relevantes</w:t>
      </w:r>
      <w:r w:rsidR="00662808">
        <w:rPr>
          <w:rFonts w:eastAsia="Arial MT" w:cs="Arial"/>
          <w:color w:val="00000A"/>
          <w:szCs w:val="24"/>
          <w:lang w:val="es-ES" w:eastAsia="en-US"/>
        </w:rPr>
        <w:t>,</w:t>
      </w:r>
      <w:r w:rsidR="000D2A76">
        <w:rPr>
          <w:rFonts w:eastAsia="Arial MT" w:cs="Arial"/>
          <w:color w:val="00000A"/>
          <w:szCs w:val="24"/>
          <w:lang w:val="es-ES" w:eastAsia="en-US"/>
        </w:rPr>
        <w:t xml:space="preserve"> </w:t>
      </w:r>
      <w:r w:rsidR="00662808">
        <w:rPr>
          <w:rFonts w:eastAsia="Arial MT" w:cs="Arial"/>
          <w:color w:val="00000A"/>
          <w:szCs w:val="24"/>
          <w:lang w:val="es-ES" w:eastAsia="en-US"/>
        </w:rPr>
        <w:t>así como</w:t>
      </w:r>
      <w:r w:rsidR="000D2A76">
        <w:rPr>
          <w:rFonts w:eastAsia="Arial MT" w:cs="Arial"/>
          <w:color w:val="00000A"/>
          <w:szCs w:val="24"/>
          <w:lang w:val="es-ES" w:eastAsia="en-US"/>
        </w:rPr>
        <w:t xml:space="preserve"> los especialistas que les gustarían incorporar.</w:t>
      </w:r>
    </w:p>
    <w:p w14:paraId="299E6776" w14:textId="3C8EDA86" w:rsidR="00662808" w:rsidRDefault="0014516D" w:rsidP="00E91118">
      <w:pPr>
        <w:spacing w:after="160" w:line="259" w:lineRule="auto"/>
        <w:jc w:val="both"/>
        <w:rPr>
          <w:rFonts w:eastAsia="Arial MT" w:cs="Arial"/>
          <w:color w:val="00000A"/>
          <w:szCs w:val="24"/>
          <w:lang w:val="es-ES" w:eastAsia="en-US"/>
        </w:rPr>
      </w:pPr>
      <w:r>
        <w:rPr>
          <w:rFonts w:eastAsia="Arial MT" w:cs="Arial"/>
          <w:color w:val="00000A"/>
          <w:szCs w:val="24"/>
          <w:lang w:val="es-ES" w:eastAsia="en-US"/>
        </w:rPr>
        <w:t>Finalmente</w:t>
      </w:r>
      <w:r w:rsidR="005138E9">
        <w:rPr>
          <w:rFonts w:eastAsia="Arial MT" w:cs="Arial"/>
          <w:color w:val="00000A"/>
          <w:szCs w:val="24"/>
          <w:lang w:val="es-ES" w:eastAsia="en-US"/>
        </w:rPr>
        <w:t>, l</w:t>
      </w:r>
      <w:r w:rsidR="000D2A76">
        <w:rPr>
          <w:rFonts w:eastAsia="Arial MT" w:cs="Arial"/>
          <w:color w:val="00000A"/>
          <w:szCs w:val="24"/>
          <w:lang w:val="es-ES" w:eastAsia="en-US"/>
        </w:rPr>
        <w:t xml:space="preserve">as delegaciones </w:t>
      </w:r>
      <w:r w:rsidR="005138E9">
        <w:rPr>
          <w:rFonts w:eastAsia="Arial MT" w:cs="Arial"/>
          <w:color w:val="00000A"/>
          <w:szCs w:val="24"/>
          <w:lang w:val="es-ES" w:eastAsia="en-US"/>
        </w:rPr>
        <w:t xml:space="preserve">acordaron llevar a cabo </w:t>
      </w:r>
      <w:r w:rsidR="000D2A76">
        <w:rPr>
          <w:rFonts w:eastAsia="Arial MT" w:cs="Arial"/>
          <w:color w:val="00000A"/>
          <w:szCs w:val="24"/>
          <w:lang w:val="es-ES" w:eastAsia="en-US"/>
        </w:rPr>
        <w:t>las reuniones bilaterales</w:t>
      </w:r>
      <w:r w:rsidR="005138E9">
        <w:rPr>
          <w:rFonts w:eastAsia="Arial MT" w:cs="Arial"/>
          <w:color w:val="00000A"/>
          <w:szCs w:val="24"/>
          <w:lang w:val="es-ES" w:eastAsia="en-US"/>
        </w:rPr>
        <w:t xml:space="preserve"> </w:t>
      </w:r>
      <w:r w:rsidR="00097971">
        <w:rPr>
          <w:rFonts w:eastAsia="Arial MT" w:cs="Arial"/>
          <w:color w:val="00000A"/>
          <w:szCs w:val="24"/>
          <w:lang w:val="es-ES" w:eastAsia="en-US"/>
        </w:rPr>
        <w:t xml:space="preserve">a </w:t>
      </w:r>
      <w:r w:rsidR="005138E9">
        <w:rPr>
          <w:rFonts w:eastAsia="Arial MT" w:cs="Arial"/>
          <w:color w:val="00000A"/>
          <w:szCs w:val="24"/>
          <w:lang w:val="es-ES" w:eastAsia="en-US"/>
        </w:rPr>
        <w:t xml:space="preserve">la </w:t>
      </w:r>
      <w:r w:rsidR="00097971">
        <w:rPr>
          <w:rFonts w:eastAsia="Arial MT" w:cs="Arial"/>
          <w:color w:val="00000A"/>
          <w:szCs w:val="24"/>
          <w:lang w:val="es-ES" w:eastAsia="en-US"/>
        </w:rPr>
        <w:t xml:space="preserve">mayor brevedad posible </w:t>
      </w:r>
      <w:r w:rsidR="000D2A76">
        <w:rPr>
          <w:rFonts w:eastAsia="Arial MT" w:cs="Arial"/>
          <w:color w:val="00000A"/>
          <w:szCs w:val="24"/>
          <w:lang w:val="es-ES" w:eastAsia="en-US"/>
        </w:rPr>
        <w:t>con la Consultora</w:t>
      </w:r>
      <w:r w:rsidR="005138E9">
        <w:rPr>
          <w:rFonts w:eastAsia="Arial MT" w:cs="Arial"/>
          <w:color w:val="00000A"/>
          <w:szCs w:val="24"/>
          <w:lang w:val="es-ES" w:eastAsia="en-US"/>
        </w:rPr>
        <w:t xml:space="preserve"> y contando con la presencia del ISM como oyente</w:t>
      </w:r>
      <w:r w:rsidR="008575F2">
        <w:rPr>
          <w:rFonts w:eastAsia="Arial MT" w:cs="Arial"/>
          <w:color w:val="00000A"/>
          <w:szCs w:val="24"/>
          <w:lang w:val="es-ES" w:eastAsia="en-US"/>
        </w:rPr>
        <w:t xml:space="preserve">, </w:t>
      </w:r>
      <w:r w:rsidR="00097971">
        <w:rPr>
          <w:rFonts w:eastAsia="Arial MT" w:cs="Arial"/>
          <w:color w:val="00000A"/>
          <w:szCs w:val="24"/>
          <w:lang w:val="es-ES" w:eastAsia="en-US"/>
        </w:rPr>
        <w:t>a partir de la información específica recolectada</w:t>
      </w:r>
      <w:r w:rsidR="008575F2">
        <w:rPr>
          <w:rFonts w:eastAsia="Arial MT" w:cs="Arial"/>
          <w:color w:val="00000A"/>
          <w:szCs w:val="24"/>
          <w:lang w:val="es-ES" w:eastAsia="en-US"/>
        </w:rPr>
        <w:t xml:space="preserve"> en éstas reuniones se elaborará una nueva</w:t>
      </w:r>
      <w:r>
        <w:rPr>
          <w:rFonts w:eastAsia="Arial MT" w:cs="Arial"/>
          <w:color w:val="00000A"/>
          <w:szCs w:val="24"/>
          <w:lang w:val="es-ES" w:eastAsia="en-US"/>
        </w:rPr>
        <w:t xml:space="preserve"> propuesta de</w:t>
      </w:r>
      <w:r w:rsidR="008575F2">
        <w:rPr>
          <w:rFonts w:eastAsia="Arial MT" w:cs="Arial"/>
          <w:color w:val="00000A"/>
          <w:szCs w:val="24"/>
          <w:lang w:val="es-ES" w:eastAsia="en-US"/>
        </w:rPr>
        <w:t xml:space="preserve"> malla curricular</w:t>
      </w:r>
      <w:r w:rsidR="00793E23">
        <w:rPr>
          <w:rFonts w:eastAsia="Arial MT" w:cs="Arial"/>
          <w:color w:val="00000A"/>
          <w:szCs w:val="24"/>
          <w:lang w:val="es-ES" w:eastAsia="en-US"/>
        </w:rPr>
        <w:t>, la cual</w:t>
      </w:r>
      <w:r w:rsidR="008575F2">
        <w:rPr>
          <w:rFonts w:eastAsia="Arial MT" w:cs="Arial"/>
          <w:color w:val="00000A"/>
          <w:szCs w:val="24"/>
          <w:lang w:val="es-ES" w:eastAsia="en-US"/>
        </w:rPr>
        <w:t xml:space="preserve"> se presentará a los Estados para</w:t>
      </w:r>
      <w:r w:rsidR="00793E23">
        <w:rPr>
          <w:rFonts w:eastAsia="Arial MT" w:cs="Arial"/>
          <w:color w:val="00000A"/>
          <w:szCs w:val="24"/>
          <w:lang w:val="es-ES" w:eastAsia="en-US"/>
        </w:rPr>
        <w:t xml:space="preserve"> su aprobación correspondiente</w:t>
      </w:r>
      <w:r w:rsidR="008575F2">
        <w:rPr>
          <w:rFonts w:eastAsia="Arial MT" w:cs="Arial"/>
          <w:color w:val="00000A"/>
          <w:szCs w:val="24"/>
          <w:lang w:val="es-ES" w:eastAsia="en-US"/>
        </w:rPr>
        <w:t>. El lanzamiento del curso se prevé realizarse</w:t>
      </w:r>
      <w:r>
        <w:rPr>
          <w:rFonts w:eastAsia="Arial MT" w:cs="Arial"/>
          <w:color w:val="00000A"/>
          <w:szCs w:val="24"/>
          <w:lang w:val="es-ES" w:eastAsia="en-US"/>
        </w:rPr>
        <w:t xml:space="preserve"> de manera presencial</w:t>
      </w:r>
      <w:r w:rsidR="008575F2">
        <w:rPr>
          <w:rFonts w:eastAsia="Arial MT" w:cs="Arial"/>
          <w:color w:val="00000A"/>
          <w:szCs w:val="24"/>
          <w:lang w:val="es-ES" w:eastAsia="en-US"/>
        </w:rPr>
        <w:t xml:space="preserve"> en </w:t>
      </w:r>
      <w:r w:rsidR="005138E9">
        <w:rPr>
          <w:rFonts w:eastAsia="Arial MT" w:cs="Arial"/>
          <w:color w:val="00000A"/>
          <w:szCs w:val="24"/>
          <w:lang w:val="es-ES" w:eastAsia="en-US"/>
        </w:rPr>
        <w:t>la segunda semana de junio</w:t>
      </w:r>
      <w:r w:rsidR="00220CFD">
        <w:rPr>
          <w:rFonts w:eastAsia="Arial MT" w:cs="Arial"/>
          <w:color w:val="00000A"/>
          <w:szCs w:val="24"/>
          <w:lang w:val="es-ES" w:eastAsia="en-US"/>
        </w:rPr>
        <w:t xml:space="preserve"> 2024</w:t>
      </w:r>
      <w:r w:rsidR="005138E9">
        <w:rPr>
          <w:rFonts w:eastAsia="Arial MT" w:cs="Arial"/>
          <w:color w:val="00000A"/>
          <w:szCs w:val="24"/>
          <w:lang w:val="es-ES" w:eastAsia="en-US"/>
        </w:rPr>
        <w:t xml:space="preserve"> en Asunción, Paraguay</w:t>
      </w:r>
      <w:r>
        <w:rPr>
          <w:rFonts w:eastAsia="Arial MT" w:cs="Arial"/>
          <w:color w:val="00000A"/>
          <w:szCs w:val="24"/>
          <w:lang w:val="es-ES" w:eastAsia="en-US"/>
        </w:rPr>
        <w:t>.</w:t>
      </w:r>
    </w:p>
    <w:p w14:paraId="6EF7CA83" w14:textId="77777777" w:rsidR="005138E9" w:rsidRPr="00662808" w:rsidRDefault="005138E9" w:rsidP="00E91118">
      <w:pPr>
        <w:spacing w:after="160" w:line="259" w:lineRule="auto"/>
        <w:jc w:val="both"/>
        <w:rPr>
          <w:rFonts w:eastAsia="Arial MT" w:cs="Arial"/>
          <w:color w:val="00000A"/>
          <w:szCs w:val="24"/>
          <w:lang w:val="es-ES" w:eastAsia="en-US"/>
        </w:rPr>
      </w:pPr>
    </w:p>
    <w:p w14:paraId="32351797" w14:textId="4354EC3A" w:rsidR="000D2A76" w:rsidRPr="000D2A76" w:rsidRDefault="00FB0BFB" w:rsidP="000D2A76">
      <w:pPr>
        <w:pStyle w:val="Prrafodelista"/>
        <w:numPr>
          <w:ilvl w:val="1"/>
          <w:numId w:val="34"/>
        </w:numPr>
        <w:tabs>
          <w:tab w:val="left" w:pos="0"/>
        </w:tabs>
        <w:spacing w:after="160" w:line="259" w:lineRule="auto"/>
        <w:jc w:val="both"/>
        <w:rPr>
          <w:rFonts w:cs="Arial"/>
          <w:b/>
          <w:bCs/>
          <w:szCs w:val="24"/>
          <w:lang w:val="es-ES"/>
        </w:rPr>
      </w:pPr>
      <w:r w:rsidRPr="00E91118">
        <w:rPr>
          <w:rFonts w:eastAsia="Arial MT" w:cs="Arial"/>
          <w:b/>
          <w:bCs/>
          <w:color w:val="00000A"/>
          <w:szCs w:val="24"/>
          <w:lang w:val="es-ES" w:eastAsia="en-US"/>
        </w:rPr>
        <w:t>Realización del Seminario Internacional sobre Políticas de Cuidados. Intercambio de experiencias y buenas prácticas con énfasis en primera infancia y Adultos Mayores</w:t>
      </w:r>
    </w:p>
    <w:p w14:paraId="55CE87AB" w14:textId="2BAF722C" w:rsidR="000D2A76" w:rsidRPr="00FB0BFB" w:rsidRDefault="000D2A76" w:rsidP="000D2A76">
      <w:pPr>
        <w:jc w:val="both"/>
        <w:rPr>
          <w:rFonts w:cs="Arial"/>
          <w:bCs/>
          <w:szCs w:val="24"/>
          <w:lang w:val="es-UY"/>
        </w:rPr>
      </w:pPr>
      <w:r w:rsidRPr="00FB0BFB">
        <w:rPr>
          <w:rFonts w:cs="Arial"/>
          <w:bCs/>
          <w:szCs w:val="24"/>
          <w:lang w:val="es-ES"/>
        </w:rPr>
        <w:t xml:space="preserve">Las delegaciones agradecieron e intercambiaron opiniones de la actividad presentada y acordaron la </w:t>
      </w:r>
      <w:r w:rsidR="00BE5018">
        <w:rPr>
          <w:rFonts w:cs="Arial"/>
          <w:bCs/>
          <w:szCs w:val="24"/>
          <w:lang w:val="es-ES"/>
        </w:rPr>
        <w:t xml:space="preserve">temática propuesta por la PPTP en cuanto a la </w:t>
      </w:r>
      <w:r w:rsidRPr="00FB0BFB">
        <w:rPr>
          <w:rFonts w:cs="Arial"/>
          <w:bCs/>
          <w:szCs w:val="24"/>
          <w:lang w:val="es-ES"/>
        </w:rPr>
        <w:t>presentación de buenas prácticas durante el Seminario Internacional</w:t>
      </w:r>
      <w:r w:rsidR="00040B32">
        <w:rPr>
          <w:rFonts w:cs="Arial"/>
          <w:bCs/>
          <w:szCs w:val="24"/>
          <w:lang w:val="es-ES"/>
        </w:rPr>
        <w:t xml:space="preserve"> </w:t>
      </w:r>
      <w:r w:rsidR="00793E23">
        <w:rPr>
          <w:rFonts w:cs="Arial"/>
          <w:bCs/>
          <w:szCs w:val="24"/>
          <w:lang w:val="es-ES"/>
        </w:rPr>
        <w:t>a desarrollarse durante la segunda semana de junio</w:t>
      </w:r>
      <w:r w:rsidR="00935B48">
        <w:rPr>
          <w:rFonts w:cs="Arial"/>
          <w:bCs/>
          <w:szCs w:val="24"/>
          <w:lang w:val="es-ES"/>
        </w:rPr>
        <w:t xml:space="preserve"> de 2024</w:t>
      </w:r>
      <w:r w:rsidR="00793E23">
        <w:rPr>
          <w:rFonts w:cs="Arial"/>
          <w:bCs/>
          <w:szCs w:val="24"/>
          <w:lang w:val="es-ES"/>
        </w:rPr>
        <w:t xml:space="preserve"> </w:t>
      </w:r>
      <w:r w:rsidR="00040B32">
        <w:rPr>
          <w:rFonts w:cs="Arial"/>
          <w:bCs/>
          <w:szCs w:val="24"/>
          <w:lang w:val="es-ES"/>
        </w:rPr>
        <w:t>en conjunto con el Ministerio de la Mujer y el Ministerio de la Niñe</w:t>
      </w:r>
      <w:r w:rsidR="0014516D">
        <w:rPr>
          <w:rFonts w:cs="Arial"/>
          <w:bCs/>
          <w:szCs w:val="24"/>
          <w:lang w:val="es-ES"/>
        </w:rPr>
        <w:t>z</w:t>
      </w:r>
      <w:r w:rsidR="00040B32">
        <w:rPr>
          <w:rFonts w:cs="Arial"/>
          <w:bCs/>
          <w:szCs w:val="24"/>
          <w:lang w:val="es-ES"/>
        </w:rPr>
        <w:t xml:space="preserve"> y Adolescencia</w:t>
      </w:r>
      <w:r w:rsidR="00793E23">
        <w:rPr>
          <w:rFonts w:cs="Arial"/>
          <w:bCs/>
          <w:szCs w:val="24"/>
          <w:lang w:val="es-ES"/>
        </w:rPr>
        <w:t xml:space="preserve"> de Paraguay</w:t>
      </w:r>
      <w:r w:rsidR="00040B32">
        <w:rPr>
          <w:rFonts w:cs="Arial"/>
          <w:bCs/>
          <w:szCs w:val="24"/>
          <w:lang w:val="es-ES"/>
        </w:rPr>
        <w:t>.</w:t>
      </w:r>
    </w:p>
    <w:p w14:paraId="6F3791D8" w14:textId="77777777" w:rsidR="000D2A76" w:rsidRPr="00FB0BFB" w:rsidRDefault="000D2A76" w:rsidP="000D2A76">
      <w:pPr>
        <w:jc w:val="both"/>
        <w:rPr>
          <w:rFonts w:cs="Arial"/>
          <w:bCs/>
          <w:szCs w:val="24"/>
          <w:lang w:val="es-UY"/>
        </w:rPr>
      </w:pPr>
    </w:p>
    <w:p w14:paraId="41E30CCC" w14:textId="72F8792B" w:rsidR="000D2A76" w:rsidRDefault="000D2A76" w:rsidP="000D2A76">
      <w:pPr>
        <w:jc w:val="both"/>
        <w:rPr>
          <w:rFonts w:cs="Arial"/>
          <w:bCs/>
          <w:szCs w:val="24"/>
          <w:lang w:val="es-UY"/>
        </w:rPr>
      </w:pPr>
      <w:r w:rsidRPr="00FB0BFB">
        <w:rPr>
          <w:rFonts w:cs="Arial"/>
          <w:bCs/>
          <w:szCs w:val="24"/>
          <w:lang w:val="es-UY"/>
        </w:rPr>
        <w:t xml:space="preserve">La PPTP se comprometió a circular una propuesta de </w:t>
      </w:r>
      <w:r w:rsidR="0014516D">
        <w:rPr>
          <w:rFonts w:cs="Arial"/>
          <w:bCs/>
          <w:szCs w:val="24"/>
          <w:lang w:val="es-UY"/>
        </w:rPr>
        <w:t>nota conceptual y agenda</w:t>
      </w:r>
      <w:r w:rsidRPr="00FB0BFB">
        <w:rPr>
          <w:rFonts w:cs="Arial"/>
          <w:bCs/>
          <w:szCs w:val="24"/>
          <w:lang w:val="es-UY"/>
        </w:rPr>
        <w:t xml:space="preserve"> a las delegaciones con los temas y subtemas</w:t>
      </w:r>
      <w:r w:rsidR="0014516D">
        <w:rPr>
          <w:rFonts w:cs="Arial"/>
          <w:bCs/>
          <w:szCs w:val="24"/>
          <w:lang w:val="es-UY"/>
        </w:rPr>
        <w:t xml:space="preserve"> a desarrollarse en el seminario. Asimismo, mencionaron que se prevé la participación de los Estados Parte y Asociados</w:t>
      </w:r>
      <w:r w:rsidR="00793E23">
        <w:rPr>
          <w:rFonts w:cs="Arial"/>
          <w:bCs/>
          <w:szCs w:val="24"/>
          <w:lang w:val="es-UY"/>
        </w:rPr>
        <w:t xml:space="preserve"> del </w:t>
      </w:r>
      <w:r w:rsidR="00993D7D">
        <w:rPr>
          <w:rFonts w:cs="Arial"/>
          <w:bCs/>
          <w:szCs w:val="24"/>
          <w:lang w:val="es-UY"/>
        </w:rPr>
        <w:t>MERCOSUR,</w:t>
      </w:r>
      <w:r w:rsidR="00935B48">
        <w:rPr>
          <w:rFonts w:cs="Arial"/>
          <w:bCs/>
          <w:szCs w:val="24"/>
          <w:lang w:val="es-UY"/>
        </w:rPr>
        <w:t xml:space="preserve"> así como </w:t>
      </w:r>
      <w:r w:rsidR="00993D7D">
        <w:rPr>
          <w:rFonts w:cs="Arial"/>
          <w:bCs/>
          <w:szCs w:val="24"/>
          <w:lang w:val="es-UY"/>
        </w:rPr>
        <w:t>la de</w:t>
      </w:r>
      <w:r w:rsidR="00793E23">
        <w:rPr>
          <w:rFonts w:cs="Arial"/>
          <w:bCs/>
          <w:szCs w:val="24"/>
          <w:lang w:val="es-UY"/>
        </w:rPr>
        <w:t xml:space="preserve"> expertos internacionales</w:t>
      </w:r>
      <w:r w:rsidR="00220CFD">
        <w:rPr>
          <w:rFonts w:cs="Arial"/>
          <w:bCs/>
          <w:szCs w:val="24"/>
          <w:lang w:val="es-UY"/>
        </w:rPr>
        <w:t xml:space="preserve"> y otros actores involucrados</w:t>
      </w:r>
      <w:r w:rsidR="00AB63D7">
        <w:rPr>
          <w:rFonts w:cs="Arial"/>
          <w:bCs/>
          <w:szCs w:val="24"/>
          <w:lang w:val="es-UY"/>
        </w:rPr>
        <w:t>.</w:t>
      </w:r>
    </w:p>
    <w:p w14:paraId="0AC8D636" w14:textId="77777777" w:rsidR="000D2A76" w:rsidRPr="000D2A76" w:rsidRDefault="000D2A76" w:rsidP="000D2A76">
      <w:pPr>
        <w:pStyle w:val="Prrafodelista"/>
        <w:tabs>
          <w:tab w:val="left" w:pos="0"/>
        </w:tabs>
        <w:spacing w:after="160" w:line="259" w:lineRule="auto"/>
        <w:ind w:left="1080"/>
        <w:jc w:val="both"/>
        <w:rPr>
          <w:rFonts w:cs="Arial"/>
          <w:b/>
          <w:bCs/>
          <w:szCs w:val="24"/>
          <w:lang w:val="es-UY"/>
        </w:rPr>
      </w:pPr>
    </w:p>
    <w:p w14:paraId="0593474E" w14:textId="53E420A4" w:rsidR="00FB0BFB" w:rsidRPr="000D2A76" w:rsidRDefault="00FB0BFB" w:rsidP="000D2A76">
      <w:pPr>
        <w:pStyle w:val="Prrafodelista"/>
        <w:numPr>
          <w:ilvl w:val="1"/>
          <w:numId w:val="34"/>
        </w:numPr>
        <w:tabs>
          <w:tab w:val="left" w:pos="0"/>
        </w:tabs>
        <w:spacing w:after="160" w:line="259" w:lineRule="auto"/>
        <w:jc w:val="both"/>
        <w:rPr>
          <w:rFonts w:cs="Arial"/>
          <w:b/>
          <w:bCs/>
          <w:szCs w:val="24"/>
          <w:lang w:val="es-ES"/>
        </w:rPr>
      </w:pPr>
      <w:r w:rsidRPr="000D2A76">
        <w:rPr>
          <w:rFonts w:eastAsia="Arial MT" w:cs="Arial"/>
          <w:b/>
          <w:bCs/>
          <w:color w:val="00000A"/>
          <w:szCs w:val="24"/>
          <w:lang w:val="es-ES" w:eastAsia="en-US"/>
        </w:rPr>
        <w:t>Comisión técnica de políticas de cuidados</w:t>
      </w:r>
    </w:p>
    <w:p w14:paraId="6178B8E7" w14:textId="77777777" w:rsidR="000D2A76" w:rsidRPr="000D2A76" w:rsidRDefault="000D2A76" w:rsidP="000D2A76">
      <w:pPr>
        <w:pStyle w:val="Prrafodelista"/>
        <w:rPr>
          <w:rFonts w:cs="Arial"/>
          <w:b/>
          <w:bCs/>
          <w:szCs w:val="24"/>
          <w:lang w:val="es-ES"/>
        </w:rPr>
      </w:pPr>
    </w:p>
    <w:p w14:paraId="6E558268" w14:textId="378B2A06" w:rsidR="000D2A76" w:rsidRDefault="00985FD9" w:rsidP="000D2A76">
      <w:pPr>
        <w:tabs>
          <w:tab w:val="left" w:pos="0"/>
        </w:tabs>
        <w:spacing w:after="160" w:line="259" w:lineRule="auto"/>
        <w:jc w:val="both"/>
        <w:rPr>
          <w:rFonts w:cs="Arial"/>
          <w:szCs w:val="24"/>
          <w:lang w:val="es-ES"/>
        </w:rPr>
      </w:pPr>
      <w:r w:rsidRPr="00985FD9">
        <w:rPr>
          <w:rFonts w:cs="Arial"/>
          <w:szCs w:val="24"/>
          <w:lang w:val="es-ES"/>
        </w:rPr>
        <w:t xml:space="preserve">La PPTP </w:t>
      </w:r>
      <w:r w:rsidR="00993D7D">
        <w:rPr>
          <w:rFonts w:cs="Arial"/>
          <w:szCs w:val="24"/>
          <w:lang w:val="es-ES"/>
        </w:rPr>
        <w:t>hizo alusión a la creación de la Comisión técnica creada durante la PPTB. Al respecto, consultó a las delegaciones sobre</w:t>
      </w:r>
      <w:r w:rsidR="00F2754E">
        <w:rPr>
          <w:rFonts w:cs="Arial"/>
          <w:szCs w:val="24"/>
          <w:lang w:val="es-ES"/>
        </w:rPr>
        <w:t xml:space="preserve"> </w:t>
      </w:r>
      <w:r>
        <w:rPr>
          <w:rFonts w:cs="Arial"/>
          <w:szCs w:val="24"/>
          <w:lang w:val="es-ES"/>
        </w:rPr>
        <w:t>los Puntos Focales de cada E</w:t>
      </w:r>
      <w:r w:rsidR="00993D7D">
        <w:rPr>
          <w:rFonts w:cs="Arial"/>
          <w:szCs w:val="24"/>
          <w:lang w:val="es-ES"/>
        </w:rPr>
        <w:t>stado Parte</w:t>
      </w:r>
      <w:r>
        <w:rPr>
          <w:rFonts w:cs="Arial"/>
          <w:szCs w:val="24"/>
          <w:lang w:val="es-ES"/>
        </w:rPr>
        <w:t xml:space="preserve"> </w:t>
      </w:r>
      <w:r w:rsidR="00993D7D">
        <w:rPr>
          <w:rFonts w:cs="Arial"/>
          <w:szCs w:val="24"/>
          <w:lang w:val="es-ES"/>
        </w:rPr>
        <w:t>para la convocatoria a una posible reunión en formato virtual para el mes de mayo, a fin de poder prever los posibles temas a ser abordados.</w:t>
      </w:r>
    </w:p>
    <w:p w14:paraId="23820022" w14:textId="5FFF6620" w:rsidR="00985FD9" w:rsidRDefault="00993D7D" w:rsidP="000D2A76">
      <w:pPr>
        <w:tabs>
          <w:tab w:val="left" w:pos="0"/>
        </w:tabs>
        <w:spacing w:after="160" w:line="259" w:lineRule="auto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Ante lo expuesto, l</w:t>
      </w:r>
      <w:r w:rsidR="00985FD9">
        <w:rPr>
          <w:rFonts w:cs="Arial"/>
          <w:szCs w:val="24"/>
          <w:lang w:val="es-ES"/>
        </w:rPr>
        <w:t xml:space="preserve">as delegaciones recordaron lo </w:t>
      </w:r>
      <w:r w:rsidR="00220CFD">
        <w:rPr>
          <w:rFonts w:cs="Arial"/>
          <w:szCs w:val="24"/>
          <w:lang w:val="es-ES"/>
        </w:rPr>
        <w:t>establecido</w:t>
      </w:r>
      <w:r w:rsidR="00985FD9">
        <w:rPr>
          <w:rFonts w:cs="Arial"/>
          <w:szCs w:val="24"/>
          <w:lang w:val="es-ES"/>
        </w:rPr>
        <w:t xml:space="preserve"> durante la Presidencia de Brasil y </w:t>
      </w:r>
      <w:r w:rsidR="00F2754E">
        <w:rPr>
          <w:rFonts w:cs="Arial"/>
          <w:szCs w:val="24"/>
          <w:lang w:val="es-ES"/>
        </w:rPr>
        <w:t>la necesidad de definir las funciones y mecanismos de funcionamiento de la Comisión.</w:t>
      </w:r>
      <w:r>
        <w:rPr>
          <w:rFonts w:cs="Arial"/>
          <w:szCs w:val="24"/>
          <w:lang w:val="es-ES"/>
        </w:rPr>
        <w:t xml:space="preserve"> En este sentido, la delegación de Uruguay recomendó a la PPTP realizar dichas consultas al GAIM por medio de la Cancillería</w:t>
      </w:r>
      <w:r w:rsidR="00322EC6">
        <w:rPr>
          <w:rFonts w:cs="Arial"/>
          <w:szCs w:val="24"/>
          <w:lang w:val="es-ES"/>
        </w:rPr>
        <w:t xml:space="preserve"> Paraguaya</w:t>
      </w:r>
      <w:r>
        <w:rPr>
          <w:rFonts w:cs="Arial"/>
          <w:szCs w:val="24"/>
          <w:lang w:val="es-ES"/>
        </w:rPr>
        <w:t>.</w:t>
      </w:r>
    </w:p>
    <w:p w14:paraId="203F02E2" w14:textId="4C9ACFF1" w:rsidR="00993D7D" w:rsidRPr="00985FD9" w:rsidRDefault="00993D7D" w:rsidP="000D2A76">
      <w:pPr>
        <w:tabs>
          <w:tab w:val="left" w:pos="0"/>
        </w:tabs>
        <w:spacing w:after="160" w:line="259" w:lineRule="auto"/>
        <w:jc w:val="both"/>
        <w:rPr>
          <w:rFonts w:cs="Arial"/>
          <w:szCs w:val="24"/>
          <w:lang w:val="es-ES"/>
        </w:rPr>
      </w:pPr>
    </w:p>
    <w:p w14:paraId="7E23316E" w14:textId="0EFD8987" w:rsidR="00FB0BFB" w:rsidRPr="000D2A76" w:rsidRDefault="00FB0BFB" w:rsidP="000D2A76">
      <w:pPr>
        <w:pStyle w:val="Prrafodelista"/>
        <w:numPr>
          <w:ilvl w:val="1"/>
          <w:numId w:val="34"/>
        </w:numPr>
        <w:tabs>
          <w:tab w:val="left" w:pos="0"/>
        </w:tabs>
        <w:jc w:val="both"/>
        <w:rPr>
          <w:rFonts w:cs="Arial"/>
          <w:b/>
          <w:szCs w:val="24"/>
          <w:lang w:val="es-ES"/>
        </w:rPr>
      </w:pPr>
      <w:r w:rsidRPr="000D2A76">
        <w:rPr>
          <w:rFonts w:eastAsia="Calibri" w:cs="Arial"/>
          <w:b/>
          <w:color w:val="000000"/>
          <w:szCs w:val="24"/>
          <w:lang w:val="es-UY" w:eastAsia="es-UY"/>
        </w:rPr>
        <w:t>Reunión</w:t>
      </w:r>
      <w:r w:rsidRPr="000D2A76">
        <w:rPr>
          <w:rFonts w:eastAsia="Calibri" w:cs="Arial"/>
          <w:b/>
          <w:color w:val="000000"/>
          <w:spacing w:val="1"/>
          <w:szCs w:val="24"/>
          <w:lang w:val="es-UY" w:eastAsia="es-UY"/>
        </w:rPr>
        <w:t xml:space="preserve"> </w:t>
      </w:r>
      <w:r w:rsidRPr="000D2A76">
        <w:rPr>
          <w:rFonts w:eastAsia="Calibri" w:cs="Arial"/>
          <w:b/>
          <w:color w:val="000000"/>
          <w:szCs w:val="24"/>
          <w:lang w:val="es-UY" w:eastAsia="es-UY"/>
        </w:rPr>
        <w:t xml:space="preserve">de </w:t>
      </w:r>
      <w:r w:rsidRPr="000D2A76">
        <w:rPr>
          <w:rFonts w:eastAsia="Calibri" w:cs="Arial"/>
          <w:b/>
          <w:color w:val="000000"/>
          <w:spacing w:val="-5"/>
          <w:w w:val="105"/>
          <w:szCs w:val="24"/>
          <w:lang w:val="es-UY" w:eastAsia="es-UY"/>
        </w:rPr>
        <w:t>Ministros</w:t>
      </w:r>
      <w:r w:rsidRPr="000D2A76">
        <w:rPr>
          <w:rFonts w:eastAsia="Calibri" w:cs="Arial"/>
          <w:b/>
          <w:color w:val="000000"/>
          <w:w w:val="97"/>
          <w:szCs w:val="24"/>
          <w:lang w:val="es-UY" w:eastAsia="es-UY"/>
        </w:rPr>
        <w:t xml:space="preserve"> </w:t>
      </w:r>
      <w:r w:rsidRPr="000D2A76">
        <w:rPr>
          <w:rFonts w:eastAsia="Calibri" w:cs="Arial"/>
          <w:b/>
          <w:color w:val="000000"/>
          <w:spacing w:val="-1"/>
          <w:w w:val="102"/>
          <w:szCs w:val="24"/>
          <w:lang w:val="es-UY" w:eastAsia="es-UY"/>
        </w:rPr>
        <w:t>y</w:t>
      </w:r>
      <w:r w:rsidRPr="000D2A76">
        <w:rPr>
          <w:rFonts w:eastAsia="Calibri" w:cs="Arial"/>
          <w:b/>
          <w:color w:val="000000"/>
          <w:w w:val="96"/>
          <w:szCs w:val="24"/>
          <w:lang w:val="es-UY" w:eastAsia="es-UY"/>
        </w:rPr>
        <w:t xml:space="preserve"> </w:t>
      </w:r>
      <w:r w:rsidRPr="000D2A76">
        <w:rPr>
          <w:rFonts w:eastAsia="Calibri" w:cs="Arial"/>
          <w:b/>
          <w:color w:val="000000"/>
          <w:spacing w:val="-2"/>
          <w:w w:val="102"/>
          <w:szCs w:val="24"/>
          <w:lang w:val="es-UY" w:eastAsia="es-UY"/>
        </w:rPr>
        <w:t>Autoridades</w:t>
      </w:r>
      <w:r w:rsidRPr="000D2A76">
        <w:rPr>
          <w:rFonts w:eastAsia="Calibri" w:cs="Arial"/>
          <w:b/>
          <w:color w:val="000000"/>
          <w:w w:val="97"/>
          <w:szCs w:val="24"/>
          <w:lang w:val="es-UY" w:eastAsia="es-UY"/>
        </w:rPr>
        <w:t xml:space="preserve"> </w:t>
      </w:r>
      <w:r w:rsidRPr="000D2A76">
        <w:rPr>
          <w:rFonts w:eastAsia="Calibri" w:cs="Arial"/>
          <w:b/>
          <w:color w:val="000000"/>
          <w:spacing w:val="1"/>
          <w:szCs w:val="24"/>
          <w:lang w:val="es-UY" w:eastAsia="es-UY"/>
        </w:rPr>
        <w:t>de</w:t>
      </w:r>
      <w:r w:rsidRPr="000D2A76">
        <w:rPr>
          <w:rFonts w:eastAsia="Calibri" w:cs="Arial"/>
          <w:b/>
          <w:color w:val="000000"/>
          <w:w w:val="96"/>
          <w:szCs w:val="24"/>
          <w:lang w:val="es-UY" w:eastAsia="es-UY"/>
        </w:rPr>
        <w:t xml:space="preserve"> </w:t>
      </w:r>
      <w:r w:rsidRPr="000D2A76">
        <w:rPr>
          <w:rFonts w:eastAsia="Calibri" w:cs="Arial"/>
          <w:b/>
          <w:color w:val="000000"/>
          <w:szCs w:val="24"/>
          <w:lang w:val="es-UY" w:eastAsia="es-UY"/>
        </w:rPr>
        <w:t>Desarrollo</w:t>
      </w:r>
      <w:r w:rsidRPr="000D2A76">
        <w:rPr>
          <w:rFonts w:eastAsia="Calibri" w:cs="Arial"/>
          <w:b/>
          <w:color w:val="000000"/>
          <w:spacing w:val="2"/>
          <w:szCs w:val="24"/>
          <w:lang w:val="es-UY" w:eastAsia="es-UY"/>
        </w:rPr>
        <w:t xml:space="preserve"> </w:t>
      </w:r>
      <w:r w:rsidRPr="000D2A76">
        <w:rPr>
          <w:rFonts w:eastAsia="Calibri" w:cs="Arial"/>
          <w:b/>
          <w:color w:val="000000"/>
          <w:szCs w:val="24"/>
          <w:lang w:val="es-UY" w:eastAsia="es-UY"/>
        </w:rPr>
        <w:t>Social</w:t>
      </w:r>
      <w:r w:rsidRPr="000D2A76">
        <w:rPr>
          <w:rFonts w:eastAsia="Calibri" w:cs="Arial"/>
          <w:b/>
          <w:color w:val="000000"/>
          <w:spacing w:val="1"/>
          <w:szCs w:val="24"/>
          <w:lang w:val="es-UY" w:eastAsia="es-UY"/>
        </w:rPr>
        <w:t xml:space="preserve"> </w:t>
      </w:r>
      <w:r w:rsidRPr="000D2A76">
        <w:rPr>
          <w:rFonts w:eastAsia="Calibri" w:cs="Arial"/>
          <w:b/>
          <w:color w:val="000000"/>
          <w:spacing w:val="1"/>
          <w:w w:val="99"/>
          <w:szCs w:val="24"/>
          <w:lang w:val="es-UY" w:eastAsia="es-UY"/>
        </w:rPr>
        <w:t>(RMADS)</w:t>
      </w:r>
    </w:p>
    <w:p w14:paraId="4A1ED778" w14:textId="77777777" w:rsidR="000D2A76" w:rsidRPr="000D2A76" w:rsidRDefault="000D2A76" w:rsidP="000D2A76">
      <w:pPr>
        <w:pStyle w:val="Prrafodelista"/>
        <w:tabs>
          <w:tab w:val="left" w:pos="0"/>
        </w:tabs>
        <w:ind w:left="1080"/>
        <w:jc w:val="both"/>
        <w:rPr>
          <w:rFonts w:cs="Arial"/>
          <w:b/>
          <w:szCs w:val="24"/>
          <w:lang w:val="es-ES"/>
        </w:rPr>
      </w:pPr>
    </w:p>
    <w:p w14:paraId="272C4EB6" w14:textId="066E18DC" w:rsidR="00FB0BFB" w:rsidRDefault="00761892" w:rsidP="00FB0BFB">
      <w:pPr>
        <w:jc w:val="both"/>
        <w:rPr>
          <w:rFonts w:cs="Arial"/>
          <w:bCs/>
          <w:szCs w:val="24"/>
          <w:lang w:val="es-ES"/>
        </w:rPr>
      </w:pPr>
      <w:r w:rsidRPr="00761892">
        <w:rPr>
          <w:rFonts w:cs="Arial"/>
          <w:bCs/>
          <w:szCs w:val="24"/>
          <w:lang w:val="es-ES"/>
        </w:rPr>
        <w:t xml:space="preserve">La PPTP </w:t>
      </w:r>
      <w:r w:rsidR="00F2754E">
        <w:rPr>
          <w:rFonts w:cs="Arial"/>
          <w:bCs/>
          <w:szCs w:val="24"/>
          <w:lang w:val="es-ES"/>
        </w:rPr>
        <w:t xml:space="preserve">se comprometió a </w:t>
      </w:r>
      <w:r w:rsidR="00322EC6">
        <w:rPr>
          <w:rFonts w:cs="Arial"/>
          <w:bCs/>
          <w:szCs w:val="24"/>
          <w:lang w:val="es-ES"/>
        </w:rPr>
        <w:t xml:space="preserve">remitir </w:t>
      </w:r>
      <w:r w:rsidRPr="00761892">
        <w:rPr>
          <w:rFonts w:cs="Arial"/>
          <w:bCs/>
          <w:szCs w:val="24"/>
          <w:lang w:val="es-ES"/>
        </w:rPr>
        <w:t>la propuesta de agenda</w:t>
      </w:r>
      <w:r w:rsidR="00322EC6">
        <w:rPr>
          <w:rFonts w:cs="Arial"/>
          <w:bCs/>
          <w:szCs w:val="24"/>
          <w:lang w:val="es-ES"/>
        </w:rPr>
        <w:t xml:space="preserve"> e invitaciones oficiales </w:t>
      </w:r>
      <w:r w:rsidR="00322EC6" w:rsidRPr="00761892">
        <w:rPr>
          <w:rFonts w:cs="Arial"/>
          <w:bCs/>
          <w:szCs w:val="24"/>
          <w:lang w:val="es-ES"/>
        </w:rPr>
        <w:t>para</w:t>
      </w:r>
      <w:r w:rsidRPr="00761892">
        <w:rPr>
          <w:rFonts w:cs="Arial"/>
          <w:bCs/>
          <w:szCs w:val="24"/>
          <w:lang w:val="es-ES"/>
        </w:rPr>
        <w:t xml:space="preserve"> la </w:t>
      </w:r>
      <w:r w:rsidR="00322EC6">
        <w:rPr>
          <w:rFonts w:cs="Arial"/>
          <w:bCs/>
          <w:szCs w:val="24"/>
          <w:lang w:val="es-ES"/>
        </w:rPr>
        <w:t xml:space="preserve">realización de la </w:t>
      </w:r>
      <w:r w:rsidRPr="00761892">
        <w:rPr>
          <w:rFonts w:cs="Arial"/>
          <w:bCs/>
          <w:szCs w:val="24"/>
          <w:lang w:val="es-ES"/>
        </w:rPr>
        <w:t>RMADS</w:t>
      </w:r>
      <w:r w:rsidR="00F2754E">
        <w:rPr>
          <w:rFonts w:cs="Arial"/>
          <w:bCs/>
          <w:szCs w:val="24"/>
          <w:lang w:val="es-ES"/>
        </w:rPr>
        <w:t xml:space="preserve"> en </w:t>
      </w:r>
      <w:r w:rsidR="00322EC6">
        <w:rPr>
          <w:rFonts w:cs="Arial"/>
          <w:bCs/>
          <w:szCs w:val="24"/>
          <w:lang w:val="es-ES"/>
        </w:rPr>
        <w:t xml:space="preserve">formato presencial en </w:t>
      </w:r>
      <w:r w:rsidR="00F2754E">
        <w:rPr>
          <w:rFonts w:cs="Arial"/>
          <w:bCs/>
          <w:szCs w:val="24"/>
          <w:lang w:val="es-ES"/>
        </w:rPr>
        <w:t>Asunción, con fecha</w:t>
      </w:r>
      <w:r w:rsidR="00322EC6">
        <w:rPr>
          <w:rFonts w:cs="Arial"/>
          <w:bCs/>
          <w:szCs w:val="24"/>
          <w:lang w:val="es-ES"/>
        </w:rPr>
        <w:t xml:space="preserve"> en la segunda semana de junio del corriente</w:t>
      </w:r>
      <w:r w:rsidR="00F2754E">
        <w:rPr>
          <w:rFonts w:cs="Arial"/>
          <w:bCs/>
          <w:szCs w:val="24"/>
          <w:lang w:val="es-ES"/>
        </w:rPr>
        <w:t>.</w:t>
      </w:r>
    </w:p>
    <w:p w14:paraId="29508975" w14:textId="77777777" w:rsidR="00322EC6" w:rsidRDefault="00322EC6" w:rsidP="00FB0BFB">
      <w:pPr>
        <w:jc w:val="both"/>
        <w:rPr>
          <w:rFonts w:cs="Arial"/>
          <w:bCs/>
          <w:szCs w:val="24"/>
          <w:lang w:val="es-ES"/>
        </w:rPr>
      </w:pPr>
    </w:p>
    <w:p w14:paraId="145249AB" w14:textId="77777777" w:rsidR="00322EC6" w:rsidRDefault="00322EC6" w:rsidP="00FB0BFB">
      <w:pPr>
        <w:jc w:val="both"/>
        <w:rPr>
          <w:rFonts w:cs="Arial"/>
          <w:bCs/>
          <w:szCs w:val="24"/>
          <w:lang w:val="es-ES"/>
        </w:rPr>
      </w:pPr>
    </w:p>
    <w:p w14:paraId="56DBF4FB" w14:textId="77777777" w:rsidR="00322EC6" w:rsidRDefault="00322EC6" w:rsidP="00FB0BFB">
      <w:pPr>
        <w:jc w:val="both"/>
        <w:rPr>
          <w:rFonts w:cs="Arial"/>
          <w:bCs/>
          <w:szCs w:val="24"/>
          <w:lang w:val="es-ES"/>
        </w:rPr>
      </w:pPr>
    </w:p>
    <w:p w14:paraId="6AFD2324" w14:textId="77777777" w:rsidR="00662808" w:rsidRPr="00761892" w:rsidRDefault="00662808" w:rsidP="00FB0BFB">
      <w:pPr>
        <w:jc w:val="both"/>
        <w:rPr>
          <w:rFonts w:cs="Arial"/>
          <w:bCs/>
          <w:szCs w:val="24"/>
          <w:lang w:val="es-ES"/>
        </w:rPr>
      </w:pPr>
    </w:p>
    <w:p w14:paraId="1E4EC6B1" w14:textId="77777777" w:rsidR="00761892" w:rsidRPr="00FB0BFB" w:rsidRDefault="00761892" w:rsidP="00FB0BFB">
      <w:pPr>
        <w:jc w:val="both"/>
        <w:rPr>
          <w:rFonts w:cs="Arial"/>
          <w:b/>
          <w:szCs w:val="24"/>
          <w:lang w:val="es-ES"/>
        </w:rPr>
      </w:pPr>
    </w:p>
    <w:p w14:paraId="663FA758" w14:textId="670B2788" w:rsidR="00E91118" w:rsidRPr="00E91118" w:rsidRDefault="00E91118" w:rsidP="00247638">
      <w:pPr>
        <w:pStyle w:val="Prrafodelista"/>
        <w:numPr>
          <w:ilvl w:val="0"/>
          <w:numId w:val="34"/>
        </w:numPr>
        <w:ind w:left="567" w:hanging="567"/>
        <w:jc w:val="both"/>
        <w:rPr>
          <w:rFonts w:cs="Arial"/>
          <w:b/>
          <w:szCs w:val="24"/>
          <w:lang w:val="es-ES"/>
        </w:rPr>
      </w:pPr>
      <w:r w:rsidRPr="00E91118">
        <w:rPr>
          <w:rFonts w:cs="Arial"/>
          <w:b/>
          <w:szCs w:val="24"/>
          <w:lang w:val="es-ES"/>
        </w:rPr>
        <w:t>OTROS TEMAS</w:t>
      </w:r>
    </w:p>
    <w:p w14:paraId="275D4262" w14:textId="77777777" w:rsidR="00E91118" w:rsidRPr="00E91118" w:rsidRDefault="00E91118" w:rsidP="00E91118">
      <w:pPr>
        <w:jc w:val="both"/>
        <w:rPr>
          <w:rFonts w:cs="Arial"/>
          <w:bCs/>
          <w:szCs w:val="24"/>
          <w:lang w:val="es-ES"/>
        </w:rPr>
      </w:pPr>
    </w:p>
    <w:p w14:paraId="786B5C67" w14:textId="6A95E012" w:rsidR="00F2754E" w:rsidRDefault="00322EC6" w:rsidP="00F2754E">
      <w:pPr>
        <w:pStyle w:val="Prrafodelista"/>
        <w:numPr>
          <w:ilvl w:val="1"/>
          <w:numId w:val="34"/>
        </w:numPr>
        <w:tabs>
          <w:tab w:val="left" w:pos="5245"/>
        </w:tabs>
        <w:spacing w:before="204"/>
        <w:ind w:right="3797"/>
        <w:rPr>
          <w:rFonts w:eastAsia="Arial MT" w:cs="Arial"/>
          <w:b/>
          <w:iCs/>
          <w:color w:val="00000A"/>
          <w:szCs w:val="24"/>
          <w:lang w:val="es-ES" w:eastAsia="en-US"/>
        </w:rPr>
      </w:pPr>
      <w:r>
        <w:rPr>
          <w:rFonts w:eastAsia="Arial MT" w:cs="Arial"/>
          <w:b/>
          <w:iCs/>
          <w:color w:val="00000A"/>
          <w:szCs w:val="24"/>
          <w:lang w:val="es-ES" w:eastAsia="en-US"/>
        </w:rPr>
        <w:t xml:space="preserve">Actividades a realizarse durante la </w:t>
      </w:r>
      <w:r w:rsidR="00F2754E">
        <w:rPr>
          <w:rFonts w:eastAsia="Arial MT" w:cs="Arial"/>
          <w:b/>
          <w:iCs/>
          <w:color w:val="00000A"/>
          <w:szCs w:val="24"/>
          <w:lang w:val="es-ES" w:eastAsia="en-US"/>
        </w:rPr>
        <w:t>PPTU</w:t>
      </w:r>
    </w:p>
    <w:p w14:paraId="1630F3E1" w14:textId="42B9BE0B" w:rsidR="00F2754E" w:rsidRDefault="00F2754E" w:rsidP="00322EC6">
      <w:pPr>
        <w:spacing w:before="204"/>
        <w:ind w:right="-142"/>
        <w:jc w:val="both"/>
        <w:rPr>
          <w:rFonts w:eastAsia="Arial MT" w:cs="Arial"/>
          <w:bCs/>
          <w:iCs/>
          <w:color w:val="00000A"/>
          <w:szCs w:val="24"/>
          <w:lang w:val="es-ES" w:eastAsia="en-US"/>
        </w:rPr>
      </w:pPr>
      <w:r w:rsidRPr="00F2754E">
        <w:rPr>
          <w:rFonts w:eastAsia="Arial MT" w:cs="Arial"/>
          <w:bCs/>
          <w:iCs/>
          <w:color w:val="00000A"/>
          <w:szCs w:val="24"/>
          <w:lang w:val="es-ES" w:eastAsia="en-US"/>
        </w:rPr>
        <w:t xml:space="preserve">La delegación de Uruguay </w:t>
      </w:r>
      <w:r w:rsidR="00322EC6">
        <w:rPr>
          <w:rFonts w:eastAsia="Arial MT" w:cs="Arial"/>
          <w:bCs/>
          <w:iCs/>
          <w:color w:val="00000A"/>
          <w:szCs w:val="24"/>
          <w:lang w:val="es-ES" w:eastAsia="en-US"/>
        </w:rPr>
        <w:t>comentó sobre el interés de realizar una segunda edición del Curso</w:t>
      </w:r>
      <w:r w:rsidR="00BE5018">
        <w:rPr>
          <w:rFonts w:eastAsia="Arial MT" w:cs="Arial"/>
          <w:bCs/>
          <w:iCs/>
          <w:color w:val="00000A"/>
          <w:szCs w:val="24"/>
          <w:lang w:val="es-ES" w:eastAsia="en-US"/>
        </w:rPr>
        <w:t xml:space="preserve"> </w:t>
      </w:r>
      <w:r w:rsidR="00BE5018" w:rsidRPr="00BE5018">
        <w:rPr>
          <w:rFonts w:eastAsia="Arial MT" w:cs="Arial"/>
          <w:bCs/>
          <w:iCs/>
          <w:color w:val="00000A"/>
          <w:szCs w:val="24"/>
          <w:lang w:val="es-ES" w:eastAsia="en-US"/>
        </w:rPr>
        <w:t xml:space="preserve">“Mercosur Social Agenda 2030” </w:t>
      </w:r>
      <w:r w:rsidR="00322EC6">
        <w:rPr>
          <w:rFonts w:eastAsia="Arial MT" w:cs="Arial"/>
          <w:bCs/>
          <w:iCs/>
          <w:color w:val="00000A"/>
          <w:szCs w:val="24"/>
          <w:lang w:val="es-ES" w:eastAsia="en-US"/>
        </w:rPr>
        <w:t xml:space="preserve">con el apoyo de las agencias del Sistema de Naciones Unidas. En este contexto, </w:t>
      </w:r>
      <w:r w:rsidRPr="00F2754E">
        <w:rPr>
          <w:rFonts w:eastAsia="Arial MT" w:cs="Arial"/>
          <w:bCs/>
          <w:iCs/>
          <w:color w:val="00000A"/>
          <w:szCs w:val="24"/>
          <w:lang w:val="es-ES" w:eastAsia="en-US"/>
        </w:rPr>
        <w:t>consult</w:t>
      </w:r>
      <w:r w:rsidR="00322EC6">
        <w:rPr>
          <w:rFonts w:eastAsia="Arial MT" w:cs="Arial"/>
          <w:bCs/>
          <w:iCs/>
          <w:color w:val="00000A"/>
          <w:szCs w:val="24"/>
          <w:lang w:val="es-ES" w:eastAsia="en-US"/>
        </w:rPr>
        <w:t>ó</w:t>
      </w:r>
      <w:r w:rsidRPr="00F2754E">
        <w:rPr>
          <w:rFonts w:eastAsia="Arial MT" w:cs="Arial"/>
          <w:bCs/>
          <w:iCs/>
          <w:color w:val="00000A"/>
          <w:szCs w:val="24"/>
          <w:lang w:val="es-ES" w:eastAsia="en-US"/>
        </w:rPr>
        <w:t xml:space="preserve"> sobre la disponibilidad de recurso</w:t>
      </w:r>
      <w:r w:rsidR="00322EC6">
        <w:rPr>
          <w:rFonts w:eastAsia="Arial MT" w:cs="Arial"/>
          <w:bCs/>
          <w:iCs/>
          <w:color w:val="00000A"/>
          <w:szCs w:val="24"/>
          <w:lang w:val="es-ES" w:eastAsia="en-US"/>
        </w:rPr>
        <w:t>s ordinarios del ISM,</w:t>
      </w:r>
      <w:r w:rsidRPr="00F2754E">
        <w:rPr>
          <w:rFonts w:eastAsia="Arial MT" w:cs="Arial"/>
          <w:bCs/>
          <w:iCs/>
          <w:color w:val="00000A"/>
          <w:szCs w:val="24"/>
          <w:lang w:val="es-ES" w:eastAsia="en-US"/>
        </w:rPr>
        <w:t xml:space="preserve"> </w:t>
      </w:r>
      <w:r>
        <w:rPr>
          <w:rFonts w:eastAsia="Arial MT" w:cs="Arial"/>
          <w:bCs/>
          <w:iCs/>
          <w:color w:val="00000A"/>
          <w:szCs w:val="24"/>
          <w:lang w:val="es-ES" w:eastAsia="en-US"/>
        </w:rPr>
        <w:t>con vista a la próxima presidencia.</w:t>
      </w:r>
    </w:p>
    <w:p w14:paraId="726DCD5A" w14:textId="77777777" w:rsidR="00247638" w:rsidRPr="00247638" w:rsidRDefault="00247638" w:rsidP="00FB0BFB">
      <w:pPr>
        <w:spacing w:before="204"/>
        <w:ind w:right="3797"/>
        <w:rPr>
          <w:rFonts w:eastAsia="Arial MT" w:cs="Arial"/>
          <w:bCs/>
          <w:iCs/>
          <w:color w:val="00000A"/>
          <w:szCs w:val="24"/>
          <w:lang w:val="es-ES" w:eastAsia="en-US"/>
        </w:rPr>
      </w:pPr>
    </w:p>
    <w:p w14:paraId="7FD2B754" w14:textId="77777777" w:rsidR="00FB0BFB" w:rsidRPr="00FB0BFB" w:rsidRDefault="00FB0BFB" w:rsidP="00FB0BFB">
      <w:pPr>
        <w:ind w:left="204"/>
        <w:outlineLvl w:val="0"/>
        <w:rPr>
          <w:rFonts w:eastAsia="Arial" w:cs="Arial"/>
          <w:b/>
          <w:bCs/>
          <w:color w:val="00000A"/>
          <w:szCs w:val="24"/>
          <w:lang w:val="es-ES" w:eastAsia="en-US"/>
        </w:rPr>
      </w:pPr>
      <w:r w:rsidRPr="00FB0BFB">
        <w:rPr>
          <w:rFonts w:eastAsia="Arial" w:cs="Arial"/>
          <w:b/>
          <w:bCs/>
          <w:color w:val="00000A"/>
          <w:szCs w:val="24"/>
          <w:lang w:val="es-ES" w:eastAsia="en-US"/>
        </w:rPr>
        <w:t>PRÓXIMA</w:t>
      </w:r>
      <w:r w:rsidRPr="00FB0BFB">
        <w:rPr>
          <w:rFonts w:eastAsia="Arial" w:cs="Arial"/>
          <w:b/>
          <w:bCs/>
          <w:color w:val="00000A"/>
          <w:spacing w:val="-13"/>
          <w:szCs w:val="24"/>
          <w:lang w:val="es-ES" w:eastAsia="en-US"/>
        </w:rPr>
        <w:t xml:space="preserve"> </w:t>
      </w:r>
      <w:r w:rsidRPr="00FB0BFB">
        <w:rPr>
          <w:rFonts w:eastAsia="Arial" w:cs="Arial"/>
          <w:b/>
          <w:bCs/>
          <w:color w:val="00000A"/>
          <w:szCs w:val="24"/>
          <w:lang w:val="es-ES" w:eastAsia="en-US"/>
        </w:rPr>
        <w:t>REUNIÓN</w:t>
      </w:r>
    </w:p>
    <w:p w14:paraId="51D01BAF" w14:textId="77777777" w:rsidR="00FB0BFB" w:rsidRPr="00FB0BFB" w:rsidRDefault="00FB0BFB" w:rsidP="00FB0BFB">
      <w:pPr>
        <w:rPr>
          <w:rFonts w:eastAsia="Arial MT" w:cs="Arial"/>
          <w:b/>
          <w:color w:val="00000A"/>
          <w:szCs w:val="24"/>
          <w:lang w:val="es-ES" w:eastAsia="en-US"/>
        </w:rPr>
      </w:pPr>
    </w:p>
    <w:p w14:paraId="37C2E051" w14:textId="77777777" w:rsidR="00FB0BFB" w:rsidRPr="00FB0BFB" w:rsidRDefault="00FB0BFB" w:rsidP="00FB0BFB">
      <w:pPr>
        <w:jc w:val="both"/>
        <w:rPr>
          <w:rFonts w:eastAsia="Arial MT" w:cs="Arial"/>
          <w:color w:val="00000A"/>
          <w:szCs w:val="24"/>
          <w:lang w:val="es-ES" w:eastAsia="en-US"/>
        </w:rPr>
      </w:pPr>
      <w:r w:rsidRPr="00FB0BFB">
        <w:rPr>
          <w:rFonts w:eastAsia="Arial MT" w:cs="Arial"/>
          <w:color w:val="00000A"/>
          <w:szCs w:val="24"/>
          <w:lang w:val="es-ES" w:eastAsia="en-US"/>
        </w:rPr>
        <w:t>La</w:t>
      </w:r>
      <w:r w:rsidRPr="00FB0BFB">
        <w:rPr>
          <w:rFonts w:eastAsia="Arial MT" w:cs="Arial"/>
          <w:color w:val="00000A"/>
          <w:spacing w:val="-5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próxima</w:t>
      </w:r>
      <w:r w:rsidRPr="00FB0BFB">
        <w:rPr>
          <w:rFonts w:eastAsia="Arial MT" w:cs="Arial"/>
          <w:color w:val="00000A"/>
          <w:spacing w:val="-6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reunión</w:t>
      </w:r>
      <w:r w:rsidRPr="00FB0BFB">
        <w:rPr>
          <w:rFonts w:eastAsia="Arial MT" w:cs="Arial"/>
          <w:color w:val="00000A"/>
          <w:spacing w:val="-4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del</w:t>
      </w:r>
      <w:r w:rsidRPr="00FB0BFB">
        <w:rPr>
          <w:rFonts w:eastAsia="Arial MT" w:cs="Arial"/>
          <w:color w:val="00000A"/>
          <w:spacing w:val="-6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RMADS-GT</w:t>
      </w:r>
      <w:r w:rsidRPr="00FB0BFB">
        <w:rPr>
          <w:rFonts w:eastAsia="Arial MT" w:cs="Arial"/>
          <w:color w:val="00000A"/>
          <w:spacing w:val="-8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será</w:t>
      </w:r>
      <w:r w:rsidRPr="00FB0BFB">
        <w:rPr>
          <w:rFonts w:eastAsia="Arial MT" w:cs="Arial"/>
          <w:color w:val="00000A"/>
          <w:spacing w:val="-6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convocada</w:t>
      </w:r>
      <w:r w:rsidRPr="00FB0BFB">
        <w:rPr>
          <w:rFonts w:eastAsia="Arial MT" w:cs="Arial"/>
          <w:color w:val="00000A"/>
          <w:spacing w:val="-6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oportunamente</w:t>
      </w:r>
      <w:r w:rsidRPr="00FB0BFB">
        <w:rPr>
          <w:rFonts w:eastAsia="Arial MT" w:cs="Arial"/>
          <w:color w:val="00000A"/>
          <w:spacing w:val="-4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por</w:t>
      </w:r>
      <w:r w:rsidRPr="00FB0BFB">
        <w:rPr>
          <w:rFonts w:eastAsia="Arial MT" w:cs="Arial"/>
          <w:color w:val="00000A"/>
          <w:spacing w:val="-4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la</w:t>
      </w:r>
      <w:r w:rsidRPr="00FB0BFB">
        <w:rPr>
          <w:rFonts w:eastAsia="Arial MT" w:cs="Arial"/>
          <w:color w:val="00000A"/>
          <w:spacing w:val="-6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PPT.</w:t>
      </w:r>
    </w:p>
    <w:p w14:paraId="4A2451CD" w14:textId="77777777" w:rsidR="00FB0BFB" w:rsidRPr="00FB0BFB" w:rsidRDefault="00FB0BFB" w:rsidP="00FB0BFB">
      <w:pPr>
        <w:rPr>
          <w:rFonts w:eastAsia="Arial MT" w:cs="Arial"/>
          <w:color w:val="00000A"/>
          <w:szCs w:val="24"/>
          <w:lang w:val="es-ES" w:eastAsia="en-US"/>
        </w:rPr>
      </w:pPr>
    </w:p>
    <w:p w14:paraId="6E62FF29" w14:textId="77777777" w:rsidR="00FB0BFB" w:rsidRPr="00FB0BFB" w:rsidRDefault="00FB0BFB" w:rsidP="00FB0BFB">
      <w:pPr>
        <w:rPr>
          <w:rFonts w:eastAsia="Arial MT" w:cs="Arial"/>
          <w:color w:val="00000A"/>
          <w:szCs w:val="24"/>
          <w:lang w:val="es-ES" w:eastAsia="en-US"/>
        </w:rPr>
      </w:pPr>
    </w:p>
    <w:p w14:paraId="66E3B1FE" w14:textId="77777777" w:rsidR="00FB0BFB" w:rsidRPr="00FB0BFB" w:rsidRDefault="00FB0BFB" w:rsidP="00FB0BFB">
      <w:pPr>
        <w:ind w:left="204"/>
        <w:outlineLvl w:val="0"/>
        <w:rPr>
          <w:rFonts w:eastAsia="Arial" w:cs="Arial"/>
          <w:b/>
          <w:bCs/>
          <w:color w:val="00000A"/>
          <w:szCs w:val="24"/>
          <w:lang w:val="es-ES" w:eastAsia="en-US"/>
        </w:rPr>
      </w:pPr>
      <w:r w:rsidRPr="00FB0BFB">
        <w:rPr>
          <w:rFonts w:eastAsia="Arial" w:cs="Arial"/>
          <w:b/>
          <w:bCs/>
          <w:color w:val="00000A"/>
          <w:szCs w:val="24"/>
          <w:lang w:val="es-ES" w:eastAsia="en-US"/>
        </w:rPr>
        <w:t>AGRADECIMIENTO</w:t>
      </w:r>
    </w:p>
    <w:p w14:paraId="48303EE8" w14:textId="77777777" w:rsidR="00FB0BFB" w:rsidRPr="00FB0BFB" w:rsidRDefault="00FB0BFB" w:rsidP="00FB0BFB">
      <w:pPr>
        <w:rPr>
          <w:rFonts w:eastAsia="Arial MT" w:cs="Arial"/>
          <w:b/>
          <w:color w:val="00000A"/>
          <w:szCs w:val="24"/>
          <w:lang w:val="es-ES" w:eastAsia="en-US"/>
        </w:rPr>
      </w:pPr>
    </w:p>
    <w:p w14:paraId="7DEA17C1" w14:textId="77777777" w:rsidR="00FB0BFB" w:rsidRPr="00FB0BFB" w:rsidRDefault="00FB0BFB" w:rsidP="00FB0BFB">
      <w:pPr>
        <w:spacing w:before="1"/>
        <w:ind w:right="565"/>
        <w:jc w:val="both"/>
        <w:rPr>
          <w:rFonts w:eastAsia="Arial MT" w:cs="Arial"/>
          <w:color w:val="00000A"/>
          <w:szCs w:val="24"/>
          <w:lang w:val="es-ES" w:eastAsia="en-US"/>
        </w:rPr>
      </w:pPr>
      <w:r w:rsidRPr="00FB0BFB">
        <w:rPr>
          <w:rFonts w:eastAsia="Arial MT" w:cs="Arial"/>
          <w:color w:val="00000A"/>
          <w:szCs w:val="24"/>
          <w:lang w:val="es-ES" w:eastAsia="en-US"/>
        </w:rPr>
        <w:t>Las delegaciones agradecieron a la PPTP la organización de la reunión y el</w:t>
      </w:r>
      <w:r w:rsidRPr="00FB0BFB">
        <w:rPr>
          <w:rFonts w:eastAsia="Arial MT" w:cs="Arial"/>
          <w:color w:val="00000A"/>
          <w:spacing w:val="1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apoyo</w:t>
      </w:r>
      <w:r w:rsidRPr="00FB0BFB">
        <w:rPr>
          <w:rFonts w:eastAsia="Arial MT" w:cs="Arial"/>
          <w:color w:val="00000A"/>
          <w:spacing w:val="-2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del</w:t>
      </w:r>
      <w:r w:rsidRPr="00FB0BFB">
        <w:rPr>
          <w:rFonts w:eastAsia="Arial MT" w:cs="Arial"/>
          <w:color w:val="00000A"/>
          <w:spacing w:val="1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ISM.</w:t>
      </w:r>
    </w:p>
    <w:p w14:paraId="189E4046" w14:textId="77777777" w:rsidR="00FB0BFB" w:rsidRDefault="00FB0BFB" w:rsidP="00FB0BFB">
      <w:pPr>
        <w:spacing w:before="1"/>
        <w:ind w:left="204" w:right="565"/>
        <w:jc w:val="both"/>
        <w:rPr>
          <w:rFonts w:eastAsia="Arial MT" w:cs="Arial"/>
          <w:color w:val="00000A"/>
          <w:szCs w:val="24"/>
          <w:lang w:val="es-ES" w:eastAsia="en-US"/>
        </w:rPr>
      </w:pPr>
    </w:p>
    <w:p w14:paraId="0A148C55" w14:textId="77777777" w:rsidR="00FB0BFB" w:rsidRPr="00FB0BFB" w:rsidRDefault="00FB0BFB" w:rsidP="00247638">
      <w:pPr>
        <w:spacing w:before="1"/>
        <w:ind w:right="565"/>
        <w:jc w:val="both"/>
        <w:rPr>
          <w:rFonts w:eastAsia="Arial MT" w:cs="Arial"/>
          <w:color w:val="00000A"/>
          <w:szCs w:val="24"/>
          <w:lang w:val="es-ES" w:eastAsia="en-US"/>
        </w:rPr>
      </w:pPr>
    </w:p>
    <w:p w14:paraId="5158569E" w14:textId="77777777" w:rsidR="00FB0BFB" w:rsidRPr="00FB0BFB" w:rsidRDefault="00FB0BFB" w:rsidP="00FB0BFB">
      <w:pPr>
        <w:spacing w:before="1"/>
        <w:ind w:left="204" w:right="565"/>
        <w:jc w:val="both"/>
        <w:rPr>
          <w:rFonts w:eastAsia="Arial MT" w:cs="Arial"/>
          <w:color w:val="00000A"/>
          <w:szCs w:val="24"/>
          <w:lang w:val="es-ES" w:eastAsia="en-US"/>
        </w:rPr>
      </w:pPr>
      <w:r w:rsidRPr="00FB0BFB">
        <w:rPr>
          <w:rFonts w:eastAsia="Arial MT" w:cs="Arial"/>
          <w:color w:val="00000A"/>
          <w:szCs w:val="24"/>
          <w:lang w:val="es-ES" w:eastAsia="en-US"/>
        </w:rPr>
        <w:t>ANEXOS</w:t>
      </w:r>
    </w:p>
    <w:p w14:paraId="44FFDF03" w14:textId="77777777" w:rsidR="00FB0BFB" w:rsidRPr="00FB0BFB" w:rsidRDefault="00FB0BFB" w:rsidP="00FB0BFB">
      <w:pPr>
        <w:spacing w:before="11"/>
        <w:rPr>
          <w:rFonts w:eastAsia="Arial MT" w:cs="Arial"/>
          <w:b/>
          <w:color w:val="00000A"/>
          <w:szCs w:val="24"/>
          <w:lang w:val="es-ES" w:eastAsia="en-US"/>
        </w:rPr>
      </w:pPr>
    </w:p>
    <w:p w14:paraId="271B5A59" w14:textId="77777777" w:rsidR="00FB0BFB" w:rsidRPr="00FB0BFB" w:rsidRDefault="00FB0BFB" w:rsidP="00FB0BFB">
      <w:pPr>
        <w:ind w:left="204"/>
        <w:rPr>
          <w:rFonts w:eastAsia="Arial MT" w:cs="Arial"/>
          <w:color w:val="00000A"/>
          <w:szCs w:val="24"/>
          <w:lang w:val="es-ES" w:eastAsia="en-US"/>
        </w:rPr>
      </w:pPr>
      <w:r w:rsidRPr="00FB0BFB">
        <w:rPr>
          <w:rFonts w:eastAsia="Arial MT" w:cs="Arial"/>
          <w:color w:val="00000A"/>
          <w:szCs w:val="24"/>
          <w:lang w:val="es-ES" w:eastAsia="en-US"/>
        </w:rPr>
        <w:t>Los</w:t>
      </w:r>
      <w:r w:rsidRPr="00FB0BFB">
        <w:rPr>
          <w:rFonts w:eastAsia="Arial MT" w:cs="Arial"/>
          <w:color w:val="00000A"/>
          <w:spacing w:val="-15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Anexos</w:t>
      </w:r>
      <w:r w:rsidRPr="00FB0BFB">
        <w:rPr>
          <w:rFonts w:eastAsia="Arial MT" w:cs="Arial"/>
          <w:color w:val="00000A"/>
          <w:spacing w:val="-1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que</w:t>
      </w:r>
      <w:r w:rsidRPr="00FB0BFB">
        <w:rPr>
          <w:rFonts w:eastAsia="Arial MT" w:cs="Arial"/>
          <w:color w:val="00000A"/>
          <w:spacing w:val="-3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forman</w:t>
      </w:r>
      <w:r w:rsidRPr="00FB0BFB">
        <w:rPr>
          <w:rFonts w:eastAsia="Arial MT" w:cs="Arial"/>
          <w:color w:val="00000A"/>
          <w:spacing w:val="-3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parte</w:t>
      </w:r>
      <w:r w:rsidRPr="00FB0BFB">
        <w:rPr>
          <w:rFonts w:eastAsia="Arial MT" w:cs="Arial"/>
          <w:color w:val="00000A"/>
          <w:spacing w:val="-3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del</w:t>
      </w:r>
      <w:r w:rsidRPr="00FB0BFB">
        <w:rPr>
          <w:rFonts w:eastAsia="Arial MT" w:cs="Arial"/>
          <w:color w:val="00000A"/>
          <w:spacing w:val="-14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Acta</w:t>
      </w:r>
      <w:r w:rsidRPr="00FB0BFB">
        <w:rPr>
          <w:rFonts w:eastAsia="Arial MT" w:cs="Arial"/>
          <w:color w:val="00000A"/>
          <w:spacing w:val="-3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son</w:t>
      </w:r>
      <w:r w:rsidRPr="00FB0BFB">
        <w:rPr>
          <w:rFonts w:eastAsia="Arial MT" w:cs="Arial"/>
          <w:color w:val="00000A"/>
          <w:spacing w:val="-3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los</w:t>
      </w:r>
      <w:r w:rsidRPr="00FB0BFB">
        <w:rPr>
          <w:rFonts w:eastAsia="Arial MT" w:cs="Arial"/>
          <w:color w:val="00000A"/>
          <w:spacing w:val="-3"/>
          <w:szCs w:val="24"/>
          <w:lang w:val="es-ES" w:eastAsia="en-US"/>
        </w:rPr>
        <w:t xml:space="preserve"> </w:t>
      </w:r>
      <w:r w:rsidRPr="00FB0BFB">
        <w:rPr>
          <w:rFonts w:eastAsia="Arial MT" w:cs="Arial"/>
          <w:color w:val="00000A"/>
          <w:szCs w:val="24"/>
          <w:lang w:val="es-ES" w:eastAsia="en-US"/>
        </w:rPr>
        <w:t>siguientes:</w:t>
      </w:r>
    </w:p>
    <w:p w14:paraId="5F65BD28" w14:textId="77777777" w:rsidR="00FB0BFB" w:rsidRPr="00FB0BFB" w:rsidRDefault="00FB0BFB" w:rsidP="00FB0BFB">
      <w:pPr>
        <w:spacing w:before="11"/>
        <w:rPr>
          <w:rFonts w:eastAsia="Arial MT" w:cs="Arial"/>
          <w:color w:val="00000A"/>
          <w:szCs w:val="24"/>
          <w:lang w:val="es-ES" w:eastAsia="en-US"/>
        </w:rPr>
      </w:pPr>
    </w:p>
    <w:tbl>
      <w:tblPr>
        <w:tblStyle w:val="TableNormal"/>
        <w:tblW w:w="9020" w:type="dxa"/>
        <w:tblInd w:w="118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left w:w="-5" w:type="dxa"/>
          <w:right w:w="108" w:type="dxa"/>
        </w:tblCellMar>
        <w:tblLook w:val="01E0" w:firstRow="1" w:lastRow="1" w:firstColumn="1" w:lastColumn="1" w:noHBand="0" w:noVBand="0"/>
      </w:tblPr>
      <w:tblGrid>
        <w:gridCol w:w="1343"/>
        <w:gridCol w:w="7677"/>
      </w:tblGrid>
      <w:tr w:rsidR="00FB0BFB" w:rsidRPr="00FB0BFB" w14:paraId="68DE424A" w14:textId="77777777" w:rsidTr="00247638">
        <w:trPr>
          <w:trHeight w:val="270"/>
        </w:trPr>
        <w:tc>
          <w:tcPr>
            <w:tcW w:w="13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16838B" w14:textId="77777777" w:rsidR="00FB0BFB" w:rsidRPr="00FB0BFB" w:rsidRDefault="00FB0BFB" w:rsidP="00FB0BFB">
            <w:pPr>
              <w:spacing w:line="251" w:lineRule="exact"/>
              <w:ind w:left="70"/>
              <w:rPr>
                <w:rFonts w:eastAsia="Arial MT" w:cs="Arial"/>
                <w:b/>
                <w:color w:val="00000A"/>
                <w:szCs w:val="24"/>
                <w:lang w:val="es-ES"/>
              </w:rPr>
            </w:pPr>
            <w:r w:rsidRPr="00FB0BFB">
              <w:rPr>
                <w:rFonts w:eastAsia="Arial MT" w:cs="Arial"/>
                <w:b/>
                <w:color w:val="00000A"/>
                <w:szCs w:val="24"/>
                <w:lang w:val="es-ES"/>
              </w:rPr>
              <w:t>Anexo</w:t>
            </w:r>
            <w:r w:rsidRPr="00FB0BFB">
              <w:rPr>
                <w:rFonts w:eastAsia="Arial MT" w:cs="Arial"/>
                <w:b/>
                <w:color w:val="00000A"/>
                <w:spacing w:val="-2"/>
                <w:szCs w:val="24"/>
                <w:lang w:val="es-ES"/>
              </w:rPr>
              <w:t xml:space="preserve"> </w:t>
            </w:r>
            <w:r w:rsidRPr="00FB0BFB">
              <w:rPr>
                <w:rFonts w:eastAsia="Arial MT" w:cs="Arial"/>
                <w:b/>
                <w:color w:val="00000A"/>
                <w:szCs w:val="24"/>
                <w:lang w:val="es-ES"/>
              </w:rPr>
              <w:t>I</w:t>
            </w:r>
          </w:p>
        </w:tc>
        <w:tc>
          <w:tcPr>
            <w:tcW w:w="76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C1476F" w14:textId="77777777" w:rsidR="00FB0BFB" w:rsidRPr="00FB0BFB" w:rsidRDefault="00FB0BFB" w:rsidP="00FB0BFB">
            <w:pPr>
              <w:spacing w:line="251" w:lineRule="exact"/>
              <w:ind w:left="70"/>
              <w:rPr>
                <w:rFonts w:eastAsia="Arial MT" w:cs="Arial"/>
                <w:color w:val="00000A"/>
                <w:szCs w:val="24"/>
                <w:lang w:val="es-ES"/>
              </w:rPr>
            </w:pPr>
            <w:r w:rsidRPr="00FB0BFB">
              <w:rPr>
                <w:rFonts w:eastAsia="Arial MT" w:cs="Arial"/>
                <w:color w:val="00000A"/>
                <w:szCs w:val="24"/>
                <w:lang w:val="es-ES"/>
              </w:rPr>
              <w:t>Lista</w:t>
            </w:r>
            <w:r w:rsidRPr="00FB0BFB">
              <w:rPr>
                <w:rFonts w:eastAsia="Arial MT" w:cs="Arial"/>
                <w:color w:val="00000A"/>
                <w:spacing w:val="-3"/>
                <w:szCs w:val="24"/>
                <w:lang w:val="es-ES"/>
              </w:rPr>
              <w:t xml:space="preserve"> </w:t>
            </w:r>
            <w:r w:rsidRPr="00FB0BFB">
              <w:rPr>
                <w:rFonts w:eastAsia="Arial MT" w:cs="Arial"/>
                <w:color w:val="00000A"/>
                <w:szCs w:val="24"/>
                <w:lang w:val="es-ES"/>
              </w:rPr>
              <w:t>de</w:t>
            </w:r>
            <w:r w:rsidRPr="00FB0BFB">
              <w:rPr>
                <w:rFonts w:eastAsia="Arial MT" w:cs="Arial"/>
                <w:color w:val="00000A"/>
                <w:spacing w:val="-3"/>
                <w:szCs w:val="24"/>
                <w:lang w:val="es-ES"/>
              </w:rPr>
              <w:t xml:space="preserve"> </w:t>
            </w:r>
            <w:r w:rsidRPr="00FB0BFB">
              <w:rPr>
                <w:rFonts w:eastAsia="Arial MT" w:cs="Arial"/>
                <w:color w:val="00000A"/>
                <w:szCs w:val="24"/>
                <w:lang w:val="es-ES"/>
              </w:rPr>
              <w:t>Participantes</w:t>
            </w:r>
          </w:p>
        </w:tc>
      </w:tr>
      <w:tr w:rsidR="00FB0BFB" w:rsidRPr="00FB0BFB" w14:paraId="535B123D" w14:textId="77777777" w:rsidTr="00247638">
        <w:trPr>
          <w:trHeight w:val="271"/>
        </w:trPr>
        <w:tc>
          <w:tcPr>
            <w:tcW w:w="13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A21056" w14:textId="77777777" w:rsidR="00FB0BFB" w:rsidRPr="00FB0BFB" w:rsidRDefault="00FB0BFB" w:rsidP="00FB0BFB">
            <w:pPr>
              <w:spacing w:line="251" w:lineRule="exact"/>
              <w:ind w:left="70"/>
              <w:rPr>
                <w:rFonts w:eastAsia="Arial MT" w:cs="Arial"/>
                <w:b/>
                <w:color w:val="00000A"/>
                <w:szCs w:val="24"/>
                <w:lang w:val="es-ES"/>
              </w:rPr>
            </w:pPr>
            <w:r w:rsidRPr="00FB0BFB">
              <w:rPr>
                <w:rFonts w:eastAsia="Arial MT" w:cs="Arial"/>
                <w:b/>
                <w:color w:val="00000A"/>
                <w:szCs w:val="24"/>
                <w:lang w:val="es-ES"/>
              </w:rPr>
              <w:t>Anexo</w:t>
            </w:r>
            <w:r w:rsidRPr="00FB0BFB">
              <w:rPr>
                <w:rFonts w:eastAsia="Arial MT" w:cs="Arial"/>
                <w:b/>
                <w:color w:val="00000A"/>
                <w:spacing w:val="-2"/>
                <w:szCs w:val="24"/>
                <w:lang w:val="es-ES"/>
              </w:rPr>
              <w:t xml:space="preserve"> </w:t>
            </w:r>
            <w:r w:rsidRPr="00FB0BFB">
              <w:rPr>
                <w:rFonts w:eastAsia="Arial MT" w:cs="Arial"/>
                <w:b/>
                <w:color w:val="00000A"/>
                <w:szCs w:val="24"/>
                <w:lang w:val="es-ES"/>
              </w:rPr>
              <w:t>II</w:t>
            </w:r>
          </w:p>
        </w:tc>
        <w:tc>
          <w:tcPr>
            <w:tcW w:w="76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598BF5" w14:textId="77777777" w:rsidR="00FB0BFB" w:rsidRPr="00FB0BFB" w:rsidRDefault="00FB0BFB" w:rsidP="00FB0BFB">
            <w:pPr>
              <w:spacing w:line="251" w:lineRule="exact"/>
              <w:ind w:left="70"/>
              <w:rPr>
                <w:rFonts w:eastAsia="Arial MT" w:cs="Arial"/>
                <w:color w:val="00000A"/>
                <w:szCs w:val="24"/>
                <w:lang w:val="es-ES"/>
              </w:rPr>
            </w:pPr>
            <w:r w:rsidRPr="00FB0BFB">
              <w:rPr>
                <w:rFonts w:eastAsia="Arial MT" w:cs="Arial"/>
                <w:color w:val="00000A"/>
                <w:szCs w:val="24"/>
                <w:lang w:val="es-ES"/>
              </w:rPr>
              <w:t>Agenda</w:t>
            </w:r>
          </w:p>
        </w:tc>
      </w:tr>
    </w:tbl>
    <w:p w14:paraId="4C2711D9" w14:textId="77777777" w:rsidR="00FB0BFB" w:rsidRPr="00FB0BFB" w:rsidRDefault="00FB0BFB" w:rsidP="00FB0BFB">
      <w:pPr>
        <w:rPr>
          <w:rFonts w:eastAsia="Arial MT" w:cs="Arial"/>
          <w:color w:val="00000A"/>
          <w:szCs w:val="24"/>
          <w:lang w:val="es-ES" w:eastAsia="en-US"/>
        </w:rPr>
      </w:pPr>
    </w:p>
    <w:bookmarkEnd w:id="0"/>
    <w:p w14:paraId="7458E68B" w14:textId="77777777" w:rsidR="00866E69" w:rsidRPr="006532B2" w:rsidRDefault="00866E69" w:rsidP="00866E69">
      <w:pPr>
        <w:jc w:val="both"/>
        <w:rPr>
          <w:rFonts w:cs="Arial"/>
          <w:szCs w:val="24"/>
        </w:rPr>
      </w:pPr>
    </w:p>
    <w:p w14:paraId="11914F4C" w14:textId="77777777" w:rsidR="00866E69" w:rsidRPr="006532B2" w:rsidRDefault="00866E69" w:rsidP="00866E69">
      <w:pPr>
        <w:jc w:val="both"/>
        <w:rPr>
          <w:rFonts w:cs="Arial"/>
          <w:szCs w:val="24"/>
        </w:rPr>
      </w:pPr>
    </w:p>
    <w:tbl>
      <w:tblPr>
        <w:tblStyle w:val="Tablaconcuadrcula"/>
        <w:tblW w:w="82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23"/>
        <w:gridCol w:w="4062"/>
      </w:tblGrid>
      <w:tr w:rsidR="00866E69" w:rsidRPr="00866E69" w14:paraId="7EB39227" w14:textId="77777777" w:rsidTr="00FF5DBF">
        <w:trPr>
          <w:jc w:val="center"/>
        </w:trPr>
        <w:tc>
          <w:tcPr>
            <w:tcW w:w="4222" w:type="dxa"/>
            <w:shd w:val="clear" w:color="auto" w:fill="auto"/>
            <w:tcMar>
              <w:left w:w="98" w:type="dxa"/>
            </w:tcMar>
            <w:vAlign w:val="center"/>
          </w:tcPr>
          <w:p w14:paraId="082910BD" w14:textId="77777777" w:rsidR="00866E69" w:rsidRDefault="00866E69" w:rsidP="00FF5DBF">
            <w:pPr>
              <w:jc w:val="both"/>
              <w:rPr>
                <w:rFonts w:cs="Arial"/>
                <w:b/>
                <w:szCs w:val="24"/>
              </w:rPr>
            </w:pPr>
          </w:p>
          <w:p w14:paraId="5A016EF3" w14:textId="77777777" w:rsidR="007957F6" w:rsidRPr="006532B2" w:rsidRDefault="007957F6" w:rsidP="00FF5DBF">
            <w:pPr>
              <w:jc w:val="both"/>
              <w:rPr>
                <w:rFonts w:cs="Arial"/>
                <w:b/>
                <w:szCs w:val="24"/>
              </w:rPr>
            </w:pPr>
          </w:p>
          <w:p w14:paraId="2A73DC95" w14:textId="77777777" w:rsidR="00866E69" w:rsidRPr="006532B2" w:rsidRDefault="00866E69" w:rsidP="00FF5DBF">
            <w:pPr>
              <w:jc w:val="both"/>
              <w:rPr>
                <w:rFonts w:cs="Arial"/>
                <w:b/>
                <w:szCs w:val="24"/>
              </w:rPr>
            </w:pPr>
          </w:p>
          <w:p w14:paraId="39E20344" w14:textId="77777777" w:rsidR="00866E69" w:rsidRPr="006532B2" w:rsidRDefault="00866E69" w:rsidP="00FF5DBF">
            <w:pPr>
              <w:jc w:val="both"/>
              <w:rPr>
                <w:rFonts w:cs="Arial"/>
                <w:b/>
                <w:szCs w:val="24"/>
              </w:rPr>
            </w:pPr>
          </w:p>
          <w:p w14:paraId="2EA417F4" w14:textId="77777777" w:rsidR="00866E69" w:rsidRPr="00866E69" w:rsidRDefault="00866E69" w:rsidP="00FF5DBF">
            <w:pPr>
              <w:jc w:val="both"/>
              <w:rPr>
                <w:rFonts w:cs="Arial"/>
                <w:szCs w:val="24"/>
                <w:lang w:val="es-UY"/>
              </w:rPr>
            </w:pPr>
            <w:r w:rsidRPr="00866E69">
              <w:rPr>
                <w:rFonts w:cs="Arial"/>
                <w:b/>
                <w:bCs/>
                <w:szCs w:val="24"/>
                <w:lang w:val="es-UY"/>
              </w:rPr>
              <w:t>_____________________________</w:t>
            </w:r>
          </w:p>
          <w:p w14:paraId="6837B3B8" w14:textId="77777777" w:rsidR="00866E69" w:rsidRPr="00866E69" w:rsidRDefault="00866E69" w:rsidP="00FF5DBF">
            <w:pPr>
              <w:jc w:val="both"/>
              <w:rPr>
                <w:rFonts w:cs="Arial"/>
                <w:szCs w:val="24"/>
                <w:lang w:val="es-UY"/>
              </w:rPr>
            </w:pPr>
            <w:r w:rsidRPr="00866E69">
              <w:rPr>
                <w:rFonts w:cs="Arial"/>
                <w:szCs w:val="24"/>
                <w:lang w:val="es-UY"/>
              </w:rPr>
              <w:t>Por la delegación de Argentina</w:t>
            </w:r>
          </w:p>
          <w:p w14:paraId="3BF69002" w14:textId="77777777" w:rsidR="00866E69" w:rsidRPr="00866E69" w:rsidRDefault="00866E69" w:rsidP="00FF5DBF">
            <w:pPr>
              <w:pStyle w:val="Prrafodelista"/>
              <w:tabs>
                <w:tab w:val="center" w:pos="4612"/>
              </w:tabs>
              <w:spacing w:after="200"/>
              <w:ind w:left="0"/>
              <w:rPr>
                <w:rFonts w:cs="Arial"/>
                <w:b/>
                <w:szCs w:val="24"/>
                <w:lang w:val="es-UY"/>
              </w:rPr>
            </w:pPr>
            <w:r w:rsidRPr="00866E69">
              <w:rPr>
                <w:rFonts w:cs="Arial"/>
                <w:b/>
                <w:szCs w:val="24"/>
                <w:lang w:val="es-UY"/>
              </w:rPr>
              <w:t xml:space="preserve">     Mariana Pérez Espinosa</w:t>
            </w:r>
          </w:p>
        </w:tc>
        <w:tc>
          <w:tcPr>
            <w:tcW w:w="4062" w:type="dxa"/>
            <w:shd w:val="clear" w:color="auto" w:fill="auto"/>
            <w:tcMar>
              <w:left w:w="98" w:type="dxa"/>
            </w:tcMar>
            <w:vAlign w:val="center"/>
          </w:tcPr>
          <w:p w14:paraId="7CFF615C" w14:textId="77777777" w:rsidR="00866E69" w:rsidRPr="00866E69" w:rsidRDefault="00866E69" w:rsidP="00FF5DBF">
            <w:pPr>
              <w:jc w:val="both"/>
              <w:rPr>
                <w:rFonts w:cs="Arial"/>
                <w:b/>
                <w:szCs w:val="24"/>
                <w:lang w:val="es-UY"/>
              </w:rPr>
            </w:pPr>
          </w:p>
          <w:p w14:paraId="6C46EEF2" w14:textId="77777777" w:rsidR="00866E69" w:rsidRPr="00866E69" w:rsidRDefault="00866E69" w:rsidP="00FF5DBF">
            <w:pPr>
              <w:jc w:val="both"/>
              <w:rPr>
                <w:rFonts w:cs="Arial"/>
                <w:b/>
                <w:szCs w:val="24"/>
                <w:lang w:val="es-UY"/>
              </w:rPr>
            </w:pPr>
          </w:p>
          <w:p w14:paraId="7849A2BC" w14:textId="77777777" w:rsidR="00866E69" w:rsidRPr="00866E69" w:rsidRDefault="00866E69" w:rsidP="00FF5DBF">
            <w:pPr>
              <w:jc w:val="both"/>
              <w:rPr>
                <w:rFonts w:cs="Arial"/>
                <w:b/>
                <w:szCs w:val="24"/>
                <w:lang w:val="es-UY"/>
              </w:rPr>
            </w:pPr>
          </w:p>
          <w:p w14:paraId="3BF50AFF" w14:textId="77777777" w:rsidR="00866E69" w:rsidRPr="00866E69" w:rsidRDefault="00866E69" w:rsidP="00FF5DBF">
            <w:pPr>
              <w:jc w:val="both"/>
              <w:rPr>
                <w:rFonts w:cs="Arial"/>
                <w:b/>
                <w:szCs w:val="24"/>
                <w:lang w:val="es-UY"/>
              </w:rPr>
            </w:pPr>
            <w:r w:rsidRPr="00866E69">
              <w:rPr>
                <w:rFonts w:cs="Arial"/>
                <w:b/>
                <w:szCs w:val="24"/>
                <w:lang w:val="es-UY"/>
              </w:rPr>
              <w:t>___________________________</w:t>
            </w:r>
          </w:p>
          <w:p w14:paraId="42B3A67D" w14:textId="77777777" w:rsidR="00866E69" w:rsidRPr="00866E69" w:rsidRDefault="00866E69" w:rsidP="00FF5DBF">
            <w:pPr>
              <w:jc w:val="center"/>
              <w:rPr>
                <w:rFonts w:cs="Arial"/>
                <w:szCs w:val="24"/>
                <w:lang w:val="es-UY"/>
              </w:rPr>
            </w:pPr>
            <w:r w:rsidRPr="00866E69">
              <w:rPr>
                <w:rFonts w:cs="Arial"/>
                <w:szCs w:val="24"/>
                <w:lang w:val="es-UY"/>
              </w:rPr>
              <w:t>Por la delegación de Brasil</w:t>
            </w:r>
          </w:p>
          <w:p w14:paraId="0106D8B0" w14:textId="77777777" w:rsidR="00866E69" w:rsidRPr="00866E69" w:rsidRDefault="00866E69" w:rsidP="00FF5DBF">
            <w:pPr>
              <w:jc w:val="center"/>
              <w:rPr>
                <w:rFonts w:cs="Arial"/>
                <w:b/>
                <w:szCs w:val="24"/>
                <w:lang w:val="es-UY"/>
              </w:rPr>
            </w:pPr>
            <w:r w:rsidRPr="00866E69">
              <w:rPr>
                <w:rFonts w:cs="Arial"/>
                <w:b/>
                <w:szCs w:val="24"/>
                <w:lang w:val="es-UY"/>
              </w:rPr>
              <w:t xml:space="preserve">Leonardo </w:t>
            </w:r>
            <w:proofErr w:type="spellStart"/>
            <w:r w:rsidRPr="00866E69">
              <w:rPr>
                <w:rFonts w:cs="Arial"/>
                <w:b/>
                <w:szCs w:val="24"/>
                <w:lang w:val="es-UY"/>
              </w:rPr>
              <w:t>Serikawa</w:t>
            </w:r>
            <w:proofErr w:type="spellEnd"/>
          </w:p>
        </w:tc>
      </w:tr>
      <w:tr w:rsidR="00866E69" w:rsidRPr="00866E69" w14:paraId="653C0EAF" w14:textId="77777777" w:rsidTr="00FF5DBF">
        <w:trPr>
          <w:jc w:val="center"/>
        </w:trPr>
        <w:tc>
          <w:tcPr>
            <w:tcW w:w="4222" w:type="dxa"/>
            <w:shd w:val="clear" w:color="auto" w:fill="auto"/>
            <w:tcMar>
              <w:left w:w="98" w:type="dxa"/>
            </w:tcMar>
            <w:vAlign w:val="center"/>
          </w:tcPr>
          <w:p w14:paraId="49FAE78B" w14:textId="77777777" w:rsidR="00866E69" w:rsidRPr="00866E69" w:rsidRDefault="00866E69" w:rsidP="00FF5DBF">
            <w:pPr>
              <w:jc w:val="both"/>
              <w:rPr>
                <w:rFonts w:cs="Arial"/>
                <w:b/>
                <w:szCs w:val="24"/>
                <w:lang w:val="es-UY"/>
              </w:rPr>
            </w:pPr>
          </w:p>
          <w:p w14:paraId="39918ACD" w14:textId="77777777" w:rsidR="00866E69" w:rsidRPr="00866E69" w:rsidRDefault="00866E69" w:rsidP="00FF5DBF">
            <w:pPr>
              <w:jc w:val="both"/>
              <w:rPr>
                <w:rFonts w:cs="Arial"/>
                <w:b/>
                <w:szCs w:val="24"/>
                <w:lang w:val="es-UY"/>
              </w:rPr>
            </w:pPr>
          </w:p>
          <w:p w14:paraId="1F86A301" w14:textId="77777777" w:rsidR="00866E69" w:rsidRPr="00866E69" w:rsidRDefault="00866E69" w:rsidP="00FF5DBF">
            <w:pPr>
              <w:jc w:val="both"/>
              <w:rPr>
                <w:rFonts w:cs="Arial"/>
                <w:b/>
                <w:szCs w:val="24"/>
                <w:lang w:val="es-UY"/>
              </w:rPr>
            </w:pPr>
          </w:p>
          <w:p w14:paraId="1FDDA2F2" w14:textId="77777777" w:rsidR="00866E69" w:rsidRPr="00866E69" w:rsidRDefault="00866E69" w:rsidP="00FF5DBF">
            <w:pPr>
              <w:jc w:val="both"/>
              <w:rPr>
                <w:rFonts w:cs="Arial"/>
                <w:b/>
                <w:szCs w:val="24"/>
                <w:lang w:val="es-UY"/>
              </w:rPr>
            </w:pPr>
          </w:p>
          <w:p w14:paraId="14C0E254" w14:textId="77777777" w:rsidR="00866E69" w:rsidRPr="00866E69" w:rsidRDefault="00866E69" w:rsidP="00FF5DBF">
            <w:pPr>
              <w:jc w:val="both"/>
              <w:rPr>
                <w:rFonts w:cs="Arial"/>
                <w:b/>
                <w:szCs w:val="24"/>
                <w:lang w:val="es-UY"/>
              </w:rPr>
            </w:pPr>
          </w:p>
          <w:p w14:paraId="46B75DC6" w14:textId="77777777" w:rsidR="00866E69" w:rsidRPr="00866E69" w:rsidRDefault="00866E69" w:rsidP="00FF5DBF">
            <w:pPr>
              <w:jc w:val="both"/>
              <w:rPr>
                <w:rFonts w:cs="Arial"/>
                <w:szCs w:val="24"/>
                <w:lang w:val="es-UY"/>
              </w:rPr>
            </w:pPr>
            <w:r w:rsidRPr="00866E69">
              <w:rPr>
                <w:rFonts w:cs="Arial"/>
                <w:b/>
                <w:szCs w:val="24"/>
                <w:lang w:val="es-UY"/>
              </w:rPr>
              <w:t>_____________________________</w:t>
            </w:r>
          </w:p>
          <w:p w14:paraId="039543AF" w14:textId="77777777" w:rsidR="00866E69" w:rsidRPr="00866E69" w:rsidRDefault="00866E69" w:rsidP="00FF5DBF">
            <w:pPr>
              <w:jc w:val="center"/>
              <w:rPr>
                <w:rFonts w:cs="Arial"/>
                <w:szCs w:val="24"/>
                <w:lang w:val="es-UY"/>
              </w:rPr>
            </w:pPr>
            <w:r w:rsidRPr="00866E69">
              <w:rPr>
                <w:rFonts w:cs="Arial"/>
                <w:bCs/>
                <w:szCs w:val="24"/>
                <w:lang w:val="es-UY"/>
              </w:rPr>
              <w:t>Por la delegación</w:t>
            </w:r>
            <w:r w:rsidRPr="00866E69">
              <w:rPr>
                <w:rFonts w:cs="Arial"/>
                <w:szCs w:val="24"/>
                <w:lang w:val="es-UY"/>
              </w:rPr>
              <w:t xml:space="preserve"> de Paraguay</w:t>
            </w:r>
          </w:p>
          <w:p w14:paraId="10524062" w14:textId="77777777" w:rsidR="00866E69" w:rsidRPr="00866E69" w:rsidRDefault="00866E69" w:rsidP="00FF5DBF">
            <w:pPr>
              <w:jc w:val="center"/>
              <w:rPr>
                <w:rFonts w:cs="Arial"/>
                <w:b/>
                <w:szCs w:val="24"/>
                <w:lang w:val="es-UY"/>
              </w:rPr>
            </w:pPr>
            <w:r w:rsidRPr="00866E69">
              <w:rPr>
                <w:rFonts w:cs="Arial"/>
                <w:b/>
                <w:szCs w:val="24"/>
                <w:lang w:val="es-UY"/>
              </w:rPr>
              <w:t>José Soler</w:t>
            </w:r>
          </w:p>
          <w:p w14:paraId="3E7C9EBB" w14:textId="77777777" w:rsidR="00866E69" w:rsidRPr="00866E69" w:rsidRDefault="00866E69" w:rsidP="00FF5DBF">
            <w:pPr>
              <w:jc w:val="both"/>
              <w:rPr>
                <w:rFonts w:cs="Arial"/>
                <w:szCs w:val="24"/>
                <w:lang w:val="es-UY"/>
              </w:rPr>
            </w:pPr>
          </w:p>
        </w:tc>
        <w:tc>
          <w:tcPr>
            <w:tcW w:w="4062" w:type="dxa"/>
            <w:shd w:val="clear" w:color="auto" w:fill="auto"/>
            <w:tcMar>
              <w:left w:w="98" w:type="dxa"/>
            </w:tcMar>
            <w:vAlign w:val="center"/>
          </w:tcPr>
          <w:p w14:paraId="4DE24F70" w14:textId="77777777" w:rsidR="00866E69" w:rsidRPr="00866E69" w:rsidRDefault="00866E69" w:rsidP="00FF5DBF">
            <w:pPr>
              <w:jc w:val="both"/>
              <w:rPr>
                <w:rFonts w:cs="Arial"/>
                <w:b/>
                <w:szCs w:val="24"/>
                <w:lang w:val="es-UY"/>
              </w:rPr>
            </w:pPr>
          </w:p>
          <w:p w14:paraId="7E0E5DEA" w14:textId="77777777" w:rsidR="00866E69" w:rsidRPr="00866E69" w:rsidRDefault="00866E69" w:rsidP="00FF5DBF">
            <w:pPr>
              <w:jc w:val="both"/>
              <w:rPr>
                <w:rFonts w:cs="Arial"/>
                <w:b/>
                <w:szCs w:val="24"/>
                <w:lang w:val="es-UY"/>
              </w:rPr>
            </w:pPr>
          </w:p>
          <w:p w14:paraId="0835DF3C" w14:textId="77777777" w:rsidR="00866E69" w:rsidRPr="00866E69" w:rsidRDefault="00866E69" w:rsidP="00FF5DBF">
            <w:pPr>
              <w:jc w:val="both"/>
              <w:rPr>
                <w:rFonts w:cs="Arial"/>
                <w:b/>
                <w:szCs w:val="24"/>
                <w:lang w:val="es-UY"/>
              </w:rPr>
            </w:pPr>
          </w:p>
          <w:p w14:paraId="42F435B0" w14:textId="77777777" w:rsidR="00866E69" w:rsidRPr="00866E69" w:rsidRDefault="00866E69" w:rsidP="00FF5DBF">
            <w:pPr>
              <w:jc w:val="both"/>
              <w:rPr>
                <w:rFonts w:cs="Arial"/>
                <w:b/>
                <w:szCs w:val="24"/>
                <w:lang w:val="es-UY"/>
              </w:rPr>
            </w:pPr>
          </w:p>
          <w:p w14:paraId="2DBC8006" w14:textId="77777777" w:rsidR="00866E69" w:rsidRPr="00866E69" w:rsidRDefault="00866E69" w:rsidP="00FF5DBF">
            <w:pPr>
              <w:jc w:val="both"/>
              <w:rPr>
                <w:rFonts w:cs="Arial"/>
                <w:b/>
                <w:szCs w:val="24"/>
                <w:lang w:val="es-UY"/>
              </w:rPr>
            </w:pPr>
          </w:p>
          <w:p w14:paraId="33882CEA" w14:textId="77777777" w:rsidR="00866E69" w:rsidRPr="00866E69" w:rsidRDefault="00866E69" w:rsidP="00FF5DBF">
            <w:pPr>
              <w:jc w:val="both"/>
              <w:rPr>
                <w:rFonts w:cs="Arial"/>
                <w:b/>
                <w:bCs/>
                <w:szCs w:val="24"/>
                <w:lang w:val="es-UY"/>
              </w:rPr>
            </w:pPr>
            <w:r w:rsidRPr="00866E69">
              <w:rPr>
                <w:rFonts w:cs="Arial"/>
                <w:b/>
                <w:bCs/>
                <w:szCs w:val="24"/>
                <w:lang w:val="es-UY"/>
              </w:rPr>
              <w:t>__________________________</w:t>
            </w:r>
          </w:p>
          <w:p w14:paraId="0A2FD278" w14:textId="77777777" w:rsidR="00866E69" w:rsidRPr="00866E69" w:rsidRDefault="00866E69" w:rsidP="00FF5DBF">
            <w:pPr>
              <w:jc w:val="center"/>
              <w:rPr>
                <w:rFonts w:cs="Arial"/>
                <w:szCs w:val="24"/>
                <w:lang w:val="es-UY"/>
              </w:rPr>
            </w:pPr>
            <w:r w:rsidRPr="00866E69">
              <w:rPr>
                <w:rFonts w:cs="Arial"/>
                <w:szCs w:val="24"/>
                <w:lang w:val="es-UY"/>
              </w:rPr>
              <w:t>Por la delegación de Uruguay</w:t>
            </w:r>
          </w:p>
          <w:p w14:paraId="67AA07AE" w14:textId="77777777" w:rsidR="00866E69" w:rsidRPr="00866E69" w:rsidRDefault="00866E69" w:rsidP="00FF5DBF">
            <w:pPr>
              <w:jc w:val="center"/>
              <w:rPr>
                <w:rFonts w:cs="Arial"/>
                <w:b/>
                <w:szCs w:val="24"/>
                <w:lang w:val="es-UY"/>
              </w:rPr>
            </w:pPr>
            <w:proofErr w:type="spellStart"/>
            <w:r w:rsidRPr="00866E69">
              <w:rPr>
                <w:rFonts w:cs="Arial"/>
                <w:b/>
                <w:szCs w:val="24"/>
                <w:lang w:val="es-UY"/>
              </w:rPr>
              <w:t>Yanella</w:t>
            </w:r>
            <w:proofErr w:type="spellEnd"/>
            <w:r w:rsidRPr="00866E69">
              <w:rPr>
                <w:rFonts w:cs="Arial"/>
                <w:b/>
                <w:szCs w:val="24"/>
                <w:lang w:val="es-UY"/>
              </w:rPr>
              <w:t xml:space="preserve"> </w:t>
            </w:r>
            <w:proofErr w:type="spellStart"/>
            <w:r w:rsidRPr="00866E69">
              <w:rPr>
                <w:rFonts w:cs="Arial"/>
                <w:b/>
                <w:szCs w:val="24"/>
                <w:lang w:val="es-UY"/>
              </w:rPr>
              <w:t>Posente</w:t>
            </w:r>
            <w:proofErr w:type="spellEnd"/>
          </w:p>
          <w:p w14:paraId="00F57FFF" w14:textId="77777777" w:rsidR="00866E69" w:rsidRPr="00866E69" w:rsidRDefault="00866E69" w:rsidP="00FF5DBF">
            <w:pPr>
              <w:jc w:val="both"/>
              <w:rPr>
                <w:rFonts w:cs="Arial"/>
                <w:szCs w:val="24"/>
                <w:lang w:val="es-UY"/>
              </w:rPr>
            </w:pPr>
          </w:p>
        </w:tc>
      </w:tr>
    </w:tbl>
    <w:p w14:paraId="18E6F526" w14:textId="77777777" w:rsidR="007957F6" w:rsidRPr="00866E69" w:rsidRDefault="007957F6" w:rsidP="00FB0BFB">
      <w:pPr>
        <w:keepNext/>
        <w:tabs>
          <w:tab w:val="num" w:pos="0"/>
        </w:tabs>
        <w:suppressAutoHyphens/>
        <w:jc w:val="both"/>
        <w:outlineLvl w:val="1"/>
        <w:rPr>
          <w:rFonts w:cs="Arial"/>
          <w:b/>
          <w:szCs w:val="24"/>
          <w:lang w:val="es-UY" w:eastAsia="ar-SA"/>
        </w:rPr>
      </w:pPr>
    </w:p>
    <w:sectPr w:rsidR="007957F6" w:rsidRPr="00866E69" w:rsidSect="00FB0BFB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7" w:right="1275" w:bottom="1417" w:left="1560" w:header="680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99259" w14:textId="77777777" w:rsidR="00673468" w:rsidRDefault="00673468">
      <w:r>
        <w:separator/>
      </w:r>
    </w:p>
  </w:endnote>
  <w:endnote w:type="continuationSeparator" w:id="0">
    <w:p w14:paraId="6FDEF3B9" w14:textId="77777777" w:rsidR="00673468" w:rsidRDefault="0067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imbus Sans L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Arial MT">
    <w:altName w:val="Arial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8663" w14:textId="77777777" w:rsidR="00673468" w:rsidRDefault="0067346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843F2" w:rsidRPr="004843F2">
      <w:rPr>
        <w:noProof/>
        <w:lang w:val="es-ES"/>
      </w:rPr>
      <w:t>8</w:t>
    </w:r>
    <w:r>
      <w:fldChar w:fldCharType="end"/>
    </w:r>
  </w:p>
  <w:p w14:paraId="7C312DC6" w14:textId="77777777" w:rsidR="00673468" w:rsidRPr="00A81730" w:rsidRDefault="00673468" w:rsidP="00F44C43">
    <w:pPr>
      <w:pStyle w:val="Piedepgina"/>
      <w:rPr>
        <w:lang w:val="es-U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AEC3E" w14:textId="77777777" w:rsidR="00673468" w:rsidRPr="00870C4E" w:rsidRDefault="00673468" w:rsidP="00870C4E">
    <w:pPr>
      <w:tabs>
        <w:tab w:val="center" w:pos="4419"/>
        <w:tab w:val="right" w:pos="8838"/>
      </w:tabs>
      <w:jc w:val="center"/>
      <w:rPr>
        <w:b/>
        <w:i/>
        <w:sz w:val="16"/>
        <w:lang w:val="es-ES"/>
      </w:rPr>
    </w:pPr>
    <w:r w:rsidRPr="00870C4E">
      <w:rPr>
        <w:b/>
        <w:i/>
        <w:sz w:val="16"/>
        <w:lang w:val="es-ES"/>
      </w:rPr>
      <w:t>Secretaría del MERCOSUR</w:t>
    </w:r>
  </w:p>
  <w:p w14:paraId="6335DDE3" w14:textId="77777777" w:rsidR="00673468" w:rsidRPr="00870C4E" w:rsidRDefault="00673468" w:rsidP="00870C4E">
    <w:pPr>
      <w:tabs>
        <w:tab w:val="center" w:pos="4419"/>
        <w:tab w:val="right" w:pos="8838"/>
      </w:tabs>
      <w:jc w:val="center"/>
      <w:rPr>
        <w:b/>
        <w:sz w:val="16"/>
        <w:lang w:val="es-ES"/>
      </w:rPr>
    </w:pPr>
    <w:r w:rsidRPr="00870C4E">
      <w:rPr>
        <w:b/>
        <w:sz w:val="16"/>
        <w:lang w:val="es-ES"/>
      </w:rPr>
      <w:t>Archivo Oficial</w:t>
    </w:r>
  </w:p>
  <w:p w14:paraId="248E45BA" w14:textId="77777777" w:rsidR="00673468" w:rsidRPr="00870C4E" w:rsidRDefault="00673468" w:rsidP="00870C4E">
    <w:pPr>
      <w:tabs>
        <w:tab w:val="center" w:pos="4419"/>
        <w:tab w:val="right" w:pos="8838"/>
      </w:tabs>
      <w:jc w:val="center"/>
      <w:rPr>
        <w:b/>
        <w:sz w:val="16"/>
        <w:lang w:val="es-ES"/>
      </w:rPr>
    </w:pPr>
    <w:r w:rsidRPr="00FB0BFB">
      <w:rPr>
        <w:sz w:val="16"/>
        <w:lang w:val="es-UY"/>
      </w:rPr>
      <w:t xml:space="preserve">  www.mercosur.int </w:t>
    </w:r>
  </w:p>
  <w:p w14:paraId="0115B881" w14:textId="77777777" w:rsidR="00673468" w:rsidRPr="00870C4E" w:rsidRDefault="00673468" w:rsidP="00870C4E">
    <w:pPr>
      <w:tabs>
        <w:tab w:val="center" w:pos="4419"/>
        <w:tab w:val="right" w:pos="8838"/>
      </w:tabs>
      <w:rPr>
        <w:lang w:val="es-ES"/>
      </w:rPr>
    </w:pPr>
  </w:p>
  <w:p w14:paraId="3953EEBA" w14:textId="77777777" w:rsidR="00673468" w:rsidRPr="00870C4E" w:rsidRDefault="0067346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0421F" w14:textId="77777777" w:rsidR="00673468" w:rsidRDefault="00673468">
      <w:r>
        <w:separator/>
      </w:r>
    </w:p>
  </w:footnote>
  <w:footnote w:type="continuationSeparator" w:id="0">
    <w:p w14:paraId="67587940" w14:textId="77777777" w:rsidR="00673468" w:rsidRDefault="0067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36460" w14:textId="77777777" w:rsidR="00673468" w:rsidRDefault="007957F6">
    <w:pPr>
      <w:pStyle w:val="Encabezado"/>
    </w:pPr>
    <w:r>
      <w:rPr>
        <w:noProof/>
        <w:snapToGrid/>
        <w:lang w:val="es-UY" w:eastAsia="es-UY"/>
      </w:rPr>
      <w:pict w14:anchorId="72BD8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6196" o:spid="_x0000_s4099" type="#_x0000_t75" alt="LogoMERCOSUR-Principal" style="position:absolute;margin-left:0;margin-top:0;width:510.2pt;height:309.3pt;z-index:-251657216;mso-wrap-edited:f;mso-position-horizontal:center;mso-position-horizontal-relative:margin;mso-position-vertical:center;mso-position-vertical-relative:margin" o:allowincell="f">
          <v:imagedata r:id="rId1" o:title="LogoMERCOSUR-Princip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A2474" w14:textId="77777777" w:rsidR="00673468" w:rsidRDefault="007957F6">
    <w:pPr>
      <w:pStyle w:val="Encabezado"/>
    </w:pPr>
    <w:r>
      <w:rPr>
        <w:noProof/>
        <w:snapToGrid/>
        <w:lang w:val="es-UY" w:eastAsia="es-UY"/>
      </w:rPr>
      <w:pict w14:anchorId="6C284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6197" o:spid="_x0000_s4098" type="#_x0000_t75" alt="LogoMERCOSUR-Principal" style="position:absolute;margin-left:0;margin-top:0;width:510.2pt;height:309.3pt;z-index:-251656192;mso-wrap-edited:f;mso-position-horizontal:center;mso-position-horizontal-relative:margin;mso-position-vertical:center;mso-position-vertical-relative:margin" o:allowincell="f">
          <v:imagedata r:id="rId1" o:title="LogoMERCOSUR-Princip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B25C7" w14:textId="77777777" w:rsidR="00673468" w:rsidRDefault="007957F6">
    <w:pPr>
      <w:pStyle w:val="Encabezado"/>
    </w:pPr>
    <w:r>
      <w:rPr>
        <w:noProof/>
        <w:snapToGrid/>
        <w:lang w:val="es-UY" w:eastAsia="es-UY"/>
      </w:rPr>
      <w:pict w14:anchorId="6032A6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6195" o:spid="_x0000_s4097" type="#_x0000_t75" alt="LogoMERCOSUR-Principal" style="position:absolute;margin-left:0;margin-top:0;width:510.2pt;height:309.3pt;z-index:-251655168;mso-wrap-edited:f;mso-position-horizontal:center;mso-position-horizontal-relative:margin;mso-position-vertical:center;mso-position-vertical-relative:margin" o:allowincell="f">
          <v:imagedata r:id="rId1" o:title="LogoMERCOSUR-Princip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96098E"/>
    <w:multiLevelType w:val="hybridMultilevel"/>
    <w:tmpl w:val="CED0924E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150"/>
    <w:multiLevelType w:val="hybridMultilevel"/>
    <w:tmpl w:val="75BC521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133B4"/>
    <w:multiLevelType w:val="multilevel"/>
    <w:tmpl w:val="855EC8D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BBC40BA"/>
    <w:multiLevelType w:val="hybridMultilevel"/>
    <w:tmpl w:val="B7A01844"/>
    <w:lvl w:ilvl="0" w:tplc="289A22A8">
      <w:start w:val="1"/>
      <w:numFmt w:val="decimal"/>
      <w:suff w:val="space"/>
      <w:lvlText w:val="%1."/>
      <w:lvlJc w:val="left"/>
      <w:rPr>
        <w:rFonts w:ascii="Cambria" w:eastAsia="Cambria" w:hAnsi="Cambria" w:cs="Cambria" w:hint="default"/>
        <w:spacing w:val="27"/>
        <w:w w:val="100"/>
        <w:sz w:val="24"/>
      </w:rPr>
    </w:lvl>
    <w:lvl w:ilvl="1" w:tplc="0248D612">
      <w:start w:val="1"/>
      <w:numFmt w:val="bullet"/>
      <w:lvlText w:val="•"/>
      <w:lvlJc w:val="left"/>
      <w:pPr>
        <w:ind w:left="840" w:hanging="420"/>
      </w:pPr>
    </w:lvl>
    <w:lvl w:ilvl="2" w:tplc="161454F0">
      <w:start w:val="1"/>
      <w:numFmt w:val="bullet"/>
      <w:lvlText w:val="•"/>
      <w:lvlJc w:val="left"/>
      <w:pPr>
        <w:ind w:left="1260" w:hanging="420"/>
      </w:pPr>
    </w:lvl>
    <w:lvl w:ilvl="3" w:tplc="1576D342">
      <w:start w:val="1"/>
      <w:numFmt w:val="bullet"/>
      <w:lvlText w:val="•"/>
      <w:lvlJc w:val="left"/>
      <w:pPr>
        <w:ind w:left="1680" w:hanging="420"/>
      </w:pPr>
    </w:lvl>
    <w:lvl w:ilvl="4" w:tplc="10A610B0">
      <w:start w:val="1"/>
      <w:numFmt w:val="bullet"/>
      <w:lvlText w:val="•"/>
      <w:lvlJc w:val="left"/>
      <w:pPr>
        <w:ind w:left="2100" w:hanging="420"/>
      </w:pPr>
    </w:lvl>
    <w:lvl w:ilvl="5" w:tplc="B49EBB38">
      <w:start w:val="1"/>
      <w:numFmt w:val="bullet"/>
      <w:lvlText w:val="•"/>
      <w:lvlJc w:val="left"/>
      <w:pPr>
        <w:ind w:left="2520" w:hanging="420"/>
      </w:pPr>
    </w:lvl>
    <w:lvl w:ilvl="6" w:tplc="EEFE26B0">
      <w:start w:val="1"/>
      <w:numFmt w:val="bullet"/>
      <w:lvlText w:val="•"/>
      <w:lvlJc w:val="left"/>
      <w:pPr>
        <w:ind w:left="2940" w:hanging="420"/>
      </w:pPr>
    </w:lvl>
    <w:lvl w:ilvl="7" w:tplc="A5F2BA82">
      <w:start w:val="1"/>
      <w:numFmt w:val="bullet"/>
      <w:lvlText w:val="•"/>
      <w:lvlJc w:val="left"/>
      <w:pPr>
        <w:ind w:left="3360" w:hanging="420"/>
      </w:pPr>
    </w:lvl>
    <w:lvl w:ilvl="8" w:tplc="96083D50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1CC32C0D"/>
    <w:multiLevelType w:val="multilevel"/>
    <w:tmpl w:val="07F81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F792A0C"/>
    <w:multiLevelType w:val="multilevel"/>
    <w:tmpl w:val="41EA3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FA3610C"/>
    <w:multiLevelType w:val="hybridMultilevel"/>
    <w:tmpl w:val="B140608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17639"/>
    <w:multiLevelType w:val="hybridMultilevel"/>
    <w:tmpl w:val="60C0FDB2"/>
    <w:lvl w:ilvl="0" w:tplc="071AC69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9349D"/>
    <w:multiLevelType w:val="hybridMultilevel"/>
    <w:tmpl w:val="BDEEE8F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81458"/>
    <w:multiLevelType w:val="multilevel"/>
    <w:tmpl w:val="51D0043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ascii="Arial" w:hAnsi="Arial" w:cs="Arial" w:hint="default"/>
        <w:sz w:val="24"/>
      </w:rPr>
    </w:lvl>
  </w:abstractNum>
  <w:abstractNum w:abstractNumId="11" w15:restartNumberingAfterBreak="0">
    <w:nsid w:val="27180774"/>
    <w:multiLevelType w:val="hybridMultilevel"/>
    <w:tmpl w:val="EF44B18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D4694"/>
    <w:multiLevelType w:val="hybridMultilevel"/>
    <w:tmpl w:val="B57832BE"/>
    <w:lvl w:ilvl="0" w:tplc="9DC630A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94431"/>
    <w:multiLevelType w:val="multilevel"/>
    <w:tmpl w:val="817CD004"/>
    <w:lvl w:ilvl="0">
      <w:start w:val="1"/>
      <w:numFmt w:val="decimal"/>
      <w:lvlText w:val="%1."/>
      <w:lvlJc w:val="left"/>
      <w:pPr>
        <w:ind w:left="924" w:hanging="708"/>
      </w:pPr>
      <w:rPr>
        <w:rFonts w:ascii="Arial" w:hAnsi="Arial"/>
        <w:b/>
        <w:bCs/>
        <w:w w:val="100"/>
        <w:sz w:val="24"/>
        <w:lang w:val="es-ES" w:eastAsia="en-US" w:bidi="ar-SA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  <w:w w:val="100"/>
        <w:sz w:val="24"/>
        <w:szCs w:val="24"/>
        <w:lang w:val="es-ES" w:eastAsia="en-US" w:bidi="ar-SA"/>
      </w:rPr>
    </w:lvl>
    <w:lvl w:ilvl="2">
      <w:start w:val="1"/>
      <w:numFmt w:val="bullet"/>
      <w:lvlText w:val=""/>
      <w:lvlJc w:val="left"/>
      <w:pPr>
        <w:ind w:left="2362" w:hanging="360"/>
      </w:pPr>
      <w:rPr>
        <w:rFonts w:ascii="Symbol" w:hAnsi="Symbol" w:cs="Symbol" w:hint="default"/>
        <w:lang w:val="es-ES" w:eastAsia="en-US" w:bidi="ar-SA"/>
      </w:rPr>
    </w:lvl>
    <w:lvl w:ilvl="3">
      <w:start w:val="1"/>
      <w:numFmt w:val="bullet"/>
      <w:lvlText w:val=""/>
      <w:lvlJc w:val="left"/>
      <w:pPr>
        <w:ind w:left="3224" w:hanging="360"/>
      </w:pPr>
      <w:rPr>
        <w:rFonts w:ascii="Symbol" w:hAnsi="Symbol" w:cs="Symbol" w:hint="default"/>
        <w:lang w:val="es-ES" w:eastAsia="en-US" w:bidi="ar-SA"/>
      </w:rPr>
    </w:lvl>
    <w:lvl w:ilvl="4">
      <w:start w:val="1"/>
      <w:numFmt w:val="bullet"/>
      <w:lvlText w:val=""/>
      <w:lvlJc w:val="left"/>
      <w:pPr>
        <w:ind w:left="4086" w:hanging="360"/>
      </w:pPr>
      <w:rPr>
        <w:rFonts w:ascii="Symbol" w:hAnsi="Symbol" w:cs="Symbol" w:hint="default"/>
        <w:lang w:val="es-ES" w:eastAsia="en-US" w:bidi="ar-SA"/>
      </w:rPr>
    </w:lvl>
    <w:lvl w:ilvl="5">
      <w:start w:val="1"/>
      <w:numFmt w:val="bullet"/>
      <w:lvlText w:val=""/>
      <w:lvlJc w:val="left"/>
      <w:pPr>
        <w:ind w:left="4948" w:hanging="360"/>
      </w:pPr>
      <w:rPr>
        <w:rFonts w:ascii="Symbol" w:hAnsi="Symbol" w:cs="Symbol" w:hint="default"/>
        <w:lang w:val="es-ES" w:eastAsia="en-US" w:bidi="ar-SA"/>
      </w:rPr>
    </w:lvl>
    <w:lvl w:ilvl="6">
      <w:start w:val="1"/>
      <w:numFmt w:val="bullet"/>
      <w:lvlText w:val=""/>
      <w:lvlJc w:val="left"/>
      <w:pPr>
        <w:ind w:left="5811" w:hanging="360"/>
      </w:pPr>
      <w:rPr>
        <w:rFonts w:ascii="Symbol" w:hAnsi="Symbol" w:cs="Symbol" w:hint="default"/>
        <w:lang w:val="es-ES" w:eastAsia="en-US" w:bidi="ar-SA"/>
      </w:rPr>
    </w:lvl>
    <w:lvl w:ilvl="7">
      <w:start w:val="1"/>
      <w:numFmt w:val="bullet"/>
      <w:lvlText w:val=""/>
      <w:lvlJc w:val="left"/>
      <w:pPr>
        <w:ind w:left="6673" w:hanging="360"/>
      </w:pPr>
      <w:rPr>
        <w:rFonts w:ascii="Symbol" w:hAnsi="Symbol" w:cs="Symbol" w:hint="default"/>
        <w:lang w:val="es-ES" w:eastAsia="en-US" w:bidi="ar-SA"/>
      </w:rPr>
    </w:lvl>
    <w:lvl w:ilvl="8">
      <w:start w:val="1"/>
      <w:numFmt w:val="bullet"/>
      <w:lvlText w:val=""/>
      <w:lvlJc w:val="left"/>
      <w:pPr>
        <w:ind w:left="7535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14" w15:restartNumberingAfterBreak="0">
    <w:nsid w:val="31C937A6"/>
    <w:multiLevelType w:val="hybridMultilevel"/>
    <w:tmpl w:val="264ECE7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21517"/>
    <w:multiLevelType w:val="hybridMultilevel"/>
    <w:tmpl w:val="93021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23220"/>
    <w:multiLevelType w:val="hybridMultilevel"/>
    <w:tmpl w:val="A79EE1D8"/>
    <w:lvl w:ilvl="0" w:tplc="38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3FE50536"/>
    <w:multiLevelType w:val="hybridMultilevel"/>
    <w:tmpl w:val="255CAAA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E1FAD"/>
    <w:multiLevelType w:val="hybridMultilevel"/>
    <w:tmpl w:val="D69A5AD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432ED"/>
    <w:multiLevelType w:val="hybridMultilevel"/>
    <w:tmpl w:val="F71226E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B0C0C"/>
    <w:multiLevelType w:val="multilevel"/>
    <w:tmpl w:val="0922BB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20856A2"/>
    <w:multiLevelType w:val="hybridMultilevel"/>
    <w:tmpl w:val="7B84D73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C3EF0"/>
    <w:multiLevelType w:val="hybridMultilevel"/>
    <w:tmpl w:val="6D40A03C"/>
    <w:lvl w:ilvl="0" w:tplc="407896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678C2"/>
    <w:multiLevelType w:val="hybridMultilevel"/>
    <w:tmpl w:val="157ED4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D69D5"/>
    <w:multiLevelType w:val="multilevel"/>
    <w:tmpl w:val="41EA3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E121802"/>
    <w:multiLevelType w:val="multilevel"/>
    <w:tmpl w:val="41EA3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F45271D"/>
    <w:multiLevelType w:val="hybridMultilevel"/>
    <w:tmpl w:val="7E3E80E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23FF1"/>
    <w:multiLevelType w:val="multilevel"/>
    <w:tmpl w:val="41EA3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95B130D"/>
    <w:multiLevelType w:val="multilevel"/>
    <w:tmpl w:val="41EA3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C291D51"/>
    <w:multiLevelType w:val="multilevel"/>
    <w:tmpl w:val="53C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9B2ECC"/>
    <w:multiLevelType w:val="multilevel"/>
    <w:tmpl w:val="41EA3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DBC12AB"/>
    <w:multiLevelType w:val="multilevel"/>
    <w:tmpl w:val="41EA3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0E13051"/>
    <w:multiLevelType w:val="multilevel"/>
    <w:tmpl w:val="41EA3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32E0D8A"/>
    <w:multiLevelType w:val="multilevel"/>
    <w:tmpl w:val="41EA3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DA5770B"/>
    <w:multiLevelType w:val="multilevel"/>
    <w:tmpl w:val="41EA3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DC37EA6"/>
    <w:multiLevelType w:val="hybridMultilevel"/>
    <w:tmpl w:val="674EACC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951204">
    <w:abstractNumId w:val="3"/>
  </w:num>
  <w:num w:numId="2" w16cid:durableId="1464692042">
    <w:abstractNumId w:val="1"/>
  </w:num>
  <w:num w:numId="3" w16cid:durableId="716004882">
    <w:abstractNumId w:val="17"/>
  </w:num>
  <w:num w:numId="4" w16cid:durableId="130946368">
    <w:abstractNumId w:val="26"/>
  </w:num>
  <w:num w:numId="5" w16cid:durableId="1640111130">
    <w:abstractNumId w:val="11"/>
  </w:num>
  <w:num w:numId="6" w16cid:durableId="254829627">
    <w:abstractNumId w:val="8"/>
  </w:num>
  <w:num w:numId="7" w16cid:durableId="1575166508">
    <w:abstractNumId w:val="29"/>
  </w:num>
  <w:num w:numId="8" w16cid:durableId="1118136430">
    <w:abstractNumId w:val="15"/>
  </w:num>
  <w:num w:numId="9" w16cid:durableId="2025399911">
    <w:abstractNumId w:val="10"/>
  </w:num>
  <w:num w:numId="10" w16cid:durableId="371075808">
    <w:abstractNumId w:val="21"/>
  </w:num>
  <w:num w:numId="11" w16cid:durableId="1209146570">
    <w:abstractNumId w:val="20"/>
  </w:num>
  <w:num w:numId="12" w16cid:durableId="1424494905">
    <w:abstractNumId w:val="12"/>
  </w:num>
  <w:num w:numId="13" w16cid:durableId="1174343439">
    <w:abstractNumId w:val="14"/>
  </w:num>
  <w:num w:numId="14" w16cid:durableId="355085910">
    <w:abstractNumId w:val="9"/>
  </w:num>
  <w:num w:numId="15" w16cid:durableId="159929233">
    <w:abstractNumId w:val="22"/>
  </w:num>
  <w:num w:numId="16" w16cid:durableId="827475139">
    <w:abstractNumId w:val="18"/>
  </w:num>
  <w:num w:numId="17" w16cid:durableId="370612025">
    <w:abstractNumId w:val="19"/>
  </w:num>
  <w:num w:numId="18" w16cid:durableId="1302156887">
    <w:abstractNumId w:val="25"/>
  </w:num>
  <w:num w:numId="19" w16cid:durableId="618030789">
    <w:abstractNumId w:val="27"/>
  </w:num>
  <w:num w:numId="20" w16cid:durableId="352271102">
    <w:abstractNumId w:val="24"/>
  </w:num>
  <w:num w:numId="21" w16cid:durableId="1356810908">
    <w:abstractNumId w:val="28"/>
  </w:num>
  <w:num w:numId="22" w16cid:durableId="1887178685">
    <w:abstractNumId w:val="32"/>
  </w:num>
  <w:num w:numId="23" w16cid:durableId="762459013">
    <w:abstractNumId w:val="33"/>
  </w:num>
  <w:num w:numId="24" w16cid:durableId="807549603">
    <w:abstractNumId w:val="30"/>
  </w:num>
  <w:num w:numId="25" w16cid:durableId="1724452010">
    <w:abstractNumId w:val="31"/>
  </w:num>
  <w:num w:numId="26" w16cid:durableId="664477750">
    <w:abstractNumId w:val="34"/>
  </w:num>
  <w:num w:numId="27" w16cid:durableId="191693619">
    <w:abstractNumId w:val="4"/>
  </w:num>
  <w:num w:numId="28" w16cid:durableId="2008508129">
    <w:abstractNumId w:val="6"/>
  </w:num>
  <w:num w:numId="29" w16cid:durableId="1881360537">
    <w:abstractNumId w:val="2"/>
  </w:num>
  <w:num w:numId="30" w16cid:durableId="303235988">
    <w:abstractNumId w:val="35"/>
  </w:num>
  <w:num w:numId="31" w16cid:durableId="1469590894">
    <w:abstractNumId w:val="7"/>
  </w:num>
  <w:num w:numId="32" w16cid:durableId="893396707">
    <w:abstractNumId w:val="23"/>
  </w:num>
  <w:num w:numId="33" w16cid:durableId="1839417488">
    <w:abstractNumId w:val="13"/>
  </w:num>
  <w:num w:numId="34" w16cid:durableId="1034887411">
    <w:abstractNumId w:val="5"/>
  </w:num>
  <w:num w:numId="35" w16cid:durableId="110153177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es-UY" w:vendorID="64" w:dllVersion="6" w:nlCheck="1" w:checkStyle="1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s-PY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fr-FR" w:vendorID="64" w:dllVersion="6" w:nlCheck="1" w:checkStyle="1"/>
  <w:activeWritingStyle w:appName="MSWord" w:lang="es-UY" w:vendorID="64" w:dllVersion="0" w:nlCheck="1" w:checkStyle="0"/>
  <w:activeWritingStyle w:appName="MSWord" w:lang="es-AR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UY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88"/>
    <w:rsid w:val="000003B2"/>
    <w:rsid w:val="000010EE"/>
    <w:rsid w:val="000024A0"/>
    <w:rsid w:val="0000380F"/>
    <w:rsid w:val="00003A45"/>
    <w:rsid w:val="0000489F"/>
    <w:rsid w:val="000059C8"/>
    <w:rsid w:val="00010710"/>
    <w:rsid w:val="000108BE"/>
    <w:rsid w:val="00010F9F"/>
    <w:rsid w:val="0002152B"/>
    <w:rsid w:val="00026AE5"/>
    <w:rsid w:val="0003470E"/>
    <w:rsid w:val="00037C57"/>
    <w:rsid w:val="00040B32"/>
    <w:rsid w:val="00040BA1"/>
    <w:rsid w:val="00045F27"/>
    <w:rsid w:val="00047397"/>
    <w:rsid w:val="00052F5D"/>
    <w:rsid w:val="00053704"/>
    <w:rsid w:val="00056DDA"/>
    <w:rsid w:val="00057860"/>
    <w:rsid w:val="00060138"/>
    <w:rsid w:val="00063C64"/>
    <w:rsid w:val="00064530"/>
    <w:rsid w:val="00081719"/>
    <w:rsid w:val="0008210E"/>
    <w:rsid w:val="00083977"/>
    <w:rsid w:val="00084BE2"/>
    <w:rsid w:val="000865B5"/>
    <w:rsid w:val="00091DC1"/>
    <w:rsid w:val="00094D3D"/>
    <w:rsid w:val="00096D07"/>
    <w:rsid w:val="00097971"/>
    <w:rsid w:val="000A0F67"/>
    <w:rsid w:val="000A7D8A"/>
    <w:rsid w:val="000C4B5D"/>
    <w:rsid w:val="000C5F37"/>
    <w:rsid w:val="000C6085"/>
    <w:rsid w:val="000C78B1"/>
    <w:rsid w:val="000D2A76"/>
    <w:rsid w:val="000D2BAE"/>
    <w:rsid w:val="000D3BCB"/>
    <w:rsid w:val="000D64D8"/>
    <w:rsid w:val="000E0A7F"/>
    <w:rsid w:val="000E5EE3"/>
    <w:rsid w:val="000E6E60"/>
    <w:rsid w:val="000F70A6"/>
    <w:rsid w:val="001034AE"/>
    <w:rsid w:val="001046FA"/>
    <w:rsid w:val="00104AC9"/>
    <w:rsid w:val="00105503"/>
    <w:rsid w:val="00111A56"/>
    <w:rsid w:val="0011542A"/>
    <w:rsid w:val="00122C9D"/>
    <w:rsid w:val="001231DA"/>
    <w:rsid w:val="001240E9"/>
    <w:rsid w:val="001260F1"/>
    <w:rsid w:val="00127623"/>
    <w:rsid w:val="00131895"/>
    <w:rsid w:val="00131F75"/>
    <w:rsid w:val="00136BA8"/>
    <w:rsid w:val="00137038"/>
    <w:rsid w:val="00141C2F"/>
    <w:rsid w:val="00141E8F"/>
    <w:rsid w:val="00144B07"/>
    <w:rsid w:val="0014516D"/>
    <w:rsid w:val="001520EA"/>
    <w:rsid w:val="00152A88"/>
    <w:rsid w:val="0015442E"/>
    <w:rsid w:val="00154B23"/>
    <w:rsid w:val="0015734A"/>
    <w:rsid w:val="00163F64"/>
    <w:rsid w:val="00164112"/>
    <w:rsid w:val="00164AA4"/>
    <w:rsid w:val="001727EA"/>
    <w:rsid w:val="00180BF8"/>
    <w:rsid w:val="00180C5E"/>
    <w:rsid w:val="00185B10"/>
    <w:rsid w:val="00186C18"/>
    <w:rsid w:val="0019255F"/>
    <w:rsid w:val="00192E0F"/>
    <w:rsid w:val="00194CA5"/>
    <w:rsid w:val="001A4E00"/>
    <w:rsid w:val="001B0846"/>
    <w:rsid w:val="001B08CB"/>
    <w:rsid w:val="001B1A4D"/>
    <w:rsid w:val="001B58A7"/>
    <w:rsid w:val="001B736B"/>
    <w:rsid w:val="001B7BFD"/>
    <w:rsid w:val="001C0B26"/>
    <w:rsid w:val="001C19F6"/>
    <w:rsid w:val="001C1C00"/>
    <w:rsid w:val="001C50D2"/>
    <w:rsid w:val="001D1FF4"/>
    <w:rsid w:val="001D290B"/>
    <w:rsid w:val="001D6388"/>
    <w:rsid w:val="001D6AB2"/>
    <w:rsid w:val="001E0AF3"/>
    <w:rsid w:val="001E0BDD"/>
    <w:rsid w:val="001E0E9E"/>
    <w:rsid w:val="001E295E"/>
    <w:rsid w:val="00204449"/>
    <w:rsid w:val="00204679"/>
    <w:rsid w:val="00206720"/>
    <w:rsid w:val="00211A88"/>
    <w:rsid w:val="00212603"/>
    <w:rsid w:val="00213792"/>
    <w:rsid w:val="00214487"/>
    <w:rsid w:val="0021691F"/>
    <w:rsid w:val="00220CFD"/>
    <w:rsid w:val="00221319"/>
    <w:rsid w:val="00230E41"/>
    <w:rsid w:val="00231A45"/>
    <w:rsid w:val="00231E44"/>
    <w:rsid w:val="00234CC2"/>
    <w:rsid w:val="00236D1D"/>
    <w:rsid w:val="00236FE1"/>
    <w:rsid w:val="00237FA0"/>
    <w:rsid w:val="00244C62"/>
    <w:rsid w:val="00247638"/>
    <w:rsid w:val="00253F38"/>
    <w:rsid w:val="002544BC"/>
    <w:rsid w:val="00256BC3"/>
    <w:rsid w:val="0026553B"/>
    <w:rsid w:val="00271600"/>
    <w:rsid w:val="0027184D"/>
    <w:rsid w:val="00272617"/>
    <w:rsid w:val="00273740"/>
    <w:rsid w:val="002739D0"/>
    <w:rsid w:val="00275D10"/>
    <w:rsid w:val="00275D91"/>
    <w:rsid w:val="00276F4B"/>
    <w:rsid w:val="002776F3"/>
    <w:rsid w:val="00284E98"/>
    <w:rsid w:val="00285B43"/>
    <w:rsid w:val="00285B8D"/>
    <w:rsid w:val="002909AC"/>
    <w:rsid w:val="00297F24"/>
    <w:rsid w:val="002A1B34"/>
    <w:rsid w:val="002A336C"/>
    <w:rsid w:val="002B7A6E"/>
    <w:rsid w:val="002D249B"/>
    <w:rsid w:val="002D4431"/>
    <w:rsid w:val="002D7B65"/>
    <w:rsid w:val="002E3288"/>
    <w:rsid w:val="002E3B95"/>
    <w:rsid w:val="002F0425"/>
    <w:rsid w:val="002F1356"/>
    <w:rsid w:val="002F6FD0"/>
    <w:rsid w:val="002F7033"/>
    <w:rsid w:val="002F7CD3"/>
    <w:rsid w:val="003073AB"/>
    <w:rsid w:val="00313F74"/>
    <w:rsid w:val="003164E9"/>
    <w:rsid w:val="003225CE"/>
    <w:rsid w:val="00322EC6"/>
    <w:rsid w:val="00325EB5"/>
    <w:rsid w:val="0032767E"/>
    <w:rsid w:val="00327A21"/>
    <w:rsid w:val="00330F07"/>
    <w:rsid w:val="00335FB0"/>
    <w:rsid w:val="003376EA"/>
    <w:rsid w:val="00341944"/>
    <w:rsid w:val="00346AF3"/>
    <w:rsid w:val="00350F5F"/>
    <w:rsid w:val="00355FC6"/>
    <w:rsid w:val="00360DA9"/>
    <w:rsid w:val="00370862"/>
    <w:rsid w:val="00372CAF"/>
    <w:rsid w:val="00377A3E"/>
    <w:rsid w:val="0038357F"/>
    <w:rsid w:val="00392A24"/>
    <w:rsid w:val="00395580"/>
    <w:rsid w:val="003979BE"/>
    <w:rsid w:val="003A03EF"/>
    <w:rsid w:val="003A0566"/>
    <w:rsid w:val="003A1F68"/>
    <w:rsid w:val="003A3785"/>
    <w:rsid w:val="003A619B"/>
    <w:rsid w:val="003A7946"/>
    <w:rsid w:val="003B3F9E"/>
    <w:rsid w:val="003B64BB"/>
    <w:rsid w:val="003C41B6"/>
    <w:rsid w:val="003D2449"/>
    <w:rsid w:val="003D472B"/>
    <w:rsid w:val="003D54C6"/>
    <w:rsid w:val="003D6168"/>
    <w:rsid w:val="003E0EBD"/>
    <w:rsid w:val="003E61E9"/>
    <w:rsid w:val="003E69D3"/>
    <w:rsid w:val="003F2D2C"/>
    <w:rsid w:val="00405BED"/>
    <w:rsid w:val="00405EEA"/>
    <w:rsid w:val="00425043"/>
    <w:rsid w:val="004301A2"/>
    <w:rsid w:val="00430649"/>
    <w:rsid w:val="00430962"/>
    <w:rsid w:val="00440984"/>
    <w:rsid w:val="0044188F"/>
    <w:rsid w:val="0044404B"/>
    <w:rsid w:val="0045039E"/>
    <w:rsid w:val="004506A3"/>
    <w:rsid w:val="00454BBF"/>
    <w:rsid w:val="00457B13"/>
    <w:rsid w:val="00460F80"/>
    <w:rsid w:val="004661DA"/>
    <w:rsid w:val="00467BAB"/>
    <w:rsid w:val="0047313E"/>
    <w:rsid w:val="00473805"/>
    <w:rsid w:val="00474BEC"/>
    <w:rsid w:val="00474DD0"/>
    <w:rsid w:val="00475833"/>
    <w:rsid w:val="00476076"/>
    <w:rsid w:val="004802E1"/>
    <w:rsid w:val="0048094D"/>
    <w:rsid w:val="00480B7A"/>
    <w:rsid w:val="00482E85"/>
    <w:rsid w:val="004843F2"/>
    <w:rsid w:val="00484CC7"/>
    <w:rsid w:val="00496E5F"/>
    <w:rsid w:val="00497865"/>
    <w:rsid w:val="004A0685"/>
    <w:rsid w:val="004A06BC"/>
    <w:rsid w:val="004A2683"/>
    <w:rsid w:val="004A5753"/>
    <w:rsid w:val="004A5F37"/>
    <w:rsid w:val="004B1795"/>
    <w:rsid w:val="004B3E84"/>
    <w:rsid w:val="004B5563"/>
    <w:rsid w:val="004C1285"/>
    <w:rsid w:val="004C2375"/>
    <w:rsid w:val="004C6D96"/>
    <w:rsid w:val="004D4080"/>
    <w:rsid w:val="004D44D5"/>
    <w:rsid w:val="004D7702"/>
    <w:rsid w:val="004D7998"/>
    <w:rsid w:val="004E0CF7"/>
    <w:rsid w:val="004E1EE7"/>
    <w:rsid w:val="004E3535"/>
    <w:rsid w:val="004E72D5"/>
    <w:rsid w:val="004E79D6"/>
    <w:rsid w:val="004F3B23"/>
    <w:rsid w:val="004F3FED"/>
    <w:rsid w:val="004F44D9"/>
    <w:rsid w:val="004F5F27"/>
    <w:rsid w:val="004F65E9"/>
    <w:rsid w:val="004F688C"/>
    <w:rsid w:val="004F6D3A"/>
    <w:rsid w:val="004F7707"/>
    <w:rsid w:val="0050300E"/>
    <w:rsid w:val="00503A88"/>
    <w:rsid w:val="00505559"/>
    <w:rsid w:val="00505858"/>
    <w:rsid w:val="00506884"/>
    <w:rsid w:val="005138E9"/>
    <w:rsid w:val="00514ACD"/>
    <w:rsid w:val="005151CA"/>
    <w:rsid w:val="0052292A"/>
    <w:rsid w:val="00525B11"/>
    <w:rsid w:val="00533313"/>
    <w:rsid w:val="00540A14"/>
    <w:rsid w:val="00542475"/>
    <w:rsid w:val="00546210"/>
    <w:rsid w:val="00553609"/>
    <w:rsid w:val="00554223"/>
    <w:rsid w:val="00554550"/>
    <w:rsid w:val="005579EF"/>
    <w:rsid w:val="0056233F"/>
    <w:rsid w:val="005655D9"/>
    <w:rsid w:val="0057154B"/>
    <w:rsid w:val="00571B0E"/>
    <w:rsid w:val="00571F26"/>
    <w:rsid w:val="00573CF8"/>
    <w:rsid w:val="005761A1"/>
    <w:rsid w:val="00586CAB"/>
    <w:rsid w:val="00590573"/>
    <w:rsid w:val="005923AC"/>
    <w:rsid w:val="00595563"/>
    <w:rsid w:val="005A18A8"/>
    <w:rsid w:val="005A253E"/>
    <w:rsid w:val="005A3F3D"/>
    <w:rsid w:val="005A5153"/>
    <w:rsid w:val="005A676D"/>
    <w:rsid w:val="005A6E28"/>
    <w:rsid w:val="005B1C36"/>
    <w:rsid w:val="005B290E"/>
    <w:rsid w:val="005B40F9"/>
    <w:rsid w:val="005B7151"/>
    <w:rsid w:val="005C662F"/>
    <w:rsid w:val="005D0E7C"/>
    <w:rsid w:val="005D6706"/>
    <w:rsid w:val="005E7415"/>
    <w:rsid w:val="005F42F5"/>
    <w:rsid w:val="005F619C"/>
    <w:rsid w:val="005F6EE5"/>
    <w:rsid w:val="00601947"/>
    <w:rsid w:val="00607BA1"/>
    <w:rsid w:val="00607C0C"/>
    <w:rsid w:val="00611688"/>
    <w:rsid w:val="00613D7C"/>
    <w:rsid w:val="006144F2"/>
    <w:rsid w:val="0061591D"/>
    <w:rsid w:val="006227DA"/>
    <w:rsid w:val="00623FB5"/>
    <w:rsid w:val="0062774D"/>
    <w:rsid w:val="006277CC"/>
    <w:rsid w:val="00630C17"/>
    <w:rsid w:val="00635D4B"/>
    <w:rsid w:val="0063607B"/>
    <w:rsid w:val="006371F2"/>
    <w:rsid w:val="006444F5"/>
    <w:rsid w:val="00650379"/>
    <w:rsid w:val="00651107"/>
    <w:rsid w:val="00651B2B"/>
    <w:rsid w:val="00654DDD"/>
    <w:rsid w:val="006578A9"/>
    <w:rsid w:val="00660174"/>
    <w:rsid w:val="00660831"/>
    <w:rsid w:val="00662808"/>
    <w:rsid w:val="00670249"/>
    <w:rsid w:val="00670A49"/>
    <w:rsid w:val="00671528"/>
    <w:rsid w:val="00671C89"/>
    <w:rsid w:val="00673468"/>
    <w:rsid w:val="00683794"/>
    <w:rsid w:val="0068707F"/>
    <w:rsid w:val="00690CAC"/>
    <w:rsid w:val="006933CF"/>
    <w:rsid w:val="006961C6"/>
    <w:rsid w:val="00696CF5"/>
    <w:rsid w:val="006A153A"/>
    <w:rsid w:val="006A2DB7"/>
    <w:rsid w:val="006B208A"/>
    <w:rsid w:val="006B75FE"/>
    <w:rsid w:val="006C218D"/>
    <w:rsid w:val="006C6F75"/>
    <w:rsid w:val="006D4F20"/>
    <w:rsid w:val="006D67D8"/>
    <w:rsid w:val="006D6CE2"/>
    <w:rsid w:val="006E1ED5"/>
    <w:rsid w:val="006E33D8"/>
    <w:rsid w:val="006E69EF"/>
    <w:rsid w:val="006F1833"/>
    <w:rsid w:val="006F2250"/>
    <w:rsid w:val="006F684B"/>
    <w:rsid w:val="007003E1"/>
    <w:rsid w:val="00700E4F"/>
    <w:rsid w:val="00702A29"/>
    <w:rsid w:val="00705087"/>
    <w:rsid w:val="007069D0"/>
    <w:rsid w:val="00710278"/>
    <w:rsid w:val="00712697"/>
    <w:rsid w:val="00714899"/>
    <w:rsid w:val="00715EDF"/>
    <w:rsid w:val="00717840"/>
    <w:rsid w:val="007207D2"/>
    <w:rsid w:val="00724149"/>
    <w:rsid w:val="00724302"/>
    <w:rsid w:val="00730250"/>
    <w:rsid w:val="00731696"/>
    <w:rsid w:val="0073227F"/>
    <w:rsid w:val="00733CFF"/>
    <w:rsid w:val="0074333C"/>
    <w:rsid w:val="0074394F"/>
    <w:rsid w:val="00751FF5"/>
    <w:rsid w:val="00760805"/>
    <w:rsid w:val="00761892"/>
    <w:rsid w:val="0076251A"/>
    <w:rsid w:val="00763127"/>
    <w:rsid w:val="00764CAC"/>
    <w:rsid w:val="00765943"/>
    <w:rsid w:val="00772A9C"/>
    <w:rsid w:val="0077332F"/>
    <w:rsid w:val="00775A74"/>
    <w:rsid w:val="00784E8C"/>
    <w:rsid w:val="00793E23"/>
    <w:rsid w:val="007957F6"/>
    <w:rsid w:val="007A6FF6"/>
    <w:rsid w:val="007B1CCB"/>
    <w:rsid w:val="007B3A10"/>
    <w:rsid w:val="007B4341"/>
    <w:rsid w:val="007B57BC"/>
    <w:rsid w:val="007B5EC7"/>
    <w:rsid w:val="007C01B4"/>
    <w:rsid w:val="007C02D1"/>
    <w:rsid w:val="007C1AB2"/>
    <w:rsid w:val="007C2380"/>
    <w:rsid w:val="007C5017"/>
    <w:rsid w:val="007D0958"/>
    <w:rsid w:val="007D28F7"/>
    <w:rsid w:val="007D2D1A"/>
    <w:rsid w:val="007D5E8F"/>
    <w:rsid w:val="007D6ACA"/>
    <w:rsid w:val="007E6CB3"/>
    <w:rsid w:val="007E72A1"/>
    <w:rsid w:val="007F3982"/>
    <w:rsid w:val="00802028"/>
    <w:rsid w:val="00806DBC"/>
    <w:rsid w:val="008077BF"/>
    <w:rsid w:val="00807BF6"/>
    <w:rsid w:val="008173C5"/>
    <w:rsid w:val="00820E9D"/>
    <w:rsid w:val="008230CA"/>
    <w:rsid w:val="00823626"/>
    <w:rsid w:val="00823F09"/>
    <w:rsid w:val="00825455"/>
    <w:rsid w:val="00835750"/>
    <w:rsid w:val="00836CC9"/>
    <w:rsid w:val="00836DE6"/>
    <w:rsid w:val="00837E68"/>
    <w:rsid w:val="00837FB9"/>
    <w:rsid w:val="00841308"/>
    <w:rsid w:val="00844187"/>
    <w:rsid w:val="00847607"/>
    <w:rsid w:val="00852403"/>
    <w:rsid w:val="00852CA7"/>
    <w:rsid w:val="008530FB"/>
    <w:rsid w:val="00853A55"/>
    <w:rsid w:val="00853ED7"/>
    <w:rsid w:val="008550B1"/>
    <w:rsid w:val="00856105"/>
    <w:rsid w:val="008575F2"/>
    <w:rsid w:val="008663E9"/>
    <w:rsid w:val="008664C4"/>
    <w:rsid w:val="00866625"/>
    <w:rsid w:val="00866E69"/>
    <w:rsid w:val="00867215"/>
    <w:rsid w:val="00867E6D"/>
    <w:rsid w:val="00870C4E"/>
    <w:rsid w:val="00872420"/>
    <w:rsid w:val="0087268C"/>
    <w:rsid w:val="0087287A"/>
    <w:rsid w:val="00873BDD"/>
    <w:rsid w:val="00880643"/>
    <w:rsid w:val="00882950"/>
    <w:rsid w:val="00885077"/>
    <w:rsid w:val="00887186"/>
    <w:rsid w:val="0088797D"/>
    <w:rsid w:val="00891A03"/>
    <w:rsid w:val="008928A6"/>
    <w:rsid w:val="008933B4"/>
    <w:rsid w:val="00894B4C"/>
    <w:rsid w:val="00894C16"/>
    <w:rsid w:val="00896C8E"/>
    <w:rsid w:val="008A30BE"/>
    <w:rsid w:val="008A5837"/>
    <w:rsid w:val="008A67CF"/>
    <w:rsid w:val="008A79AB"/>
    <w:rsid w:val="008B14DB"/>
    <w:rsid w:val="008B1F10"/>
    <w:rsid w:val="008C21D0"/>
    <w:rsid w:val="008D1E2C"/>
    <w:rsid w:val="008D621D"/>
    <w:rsid w:val="008D7720"/>
    <w:rsid w:val="008E0F01"/>
    <w:rsid w:val="008E14AE"/>
    <w:rsid w:val="008E1FF4"/>
    <w:rsid w:val="008E532B"/>
    <w:rsid w:val="008E58B9"/>
    <w:rsid w:val="008E6786"/>
    <w:rsid w:val="008F5AC1"/>
    <w:rsid w:val="008F76CA"/>
    <w:rsid w:val="00900EF4"/>
    <w:rsid w:val="00906CE8"/>
    <w:rsid w:val="009074AA"/>
    <w:rsid w:val="00911427"/>
    <w:rsid w:val="00915369"/>
    <w:rsid w:val="00915FA4"/>
    <w:rsid w:val="00917130"/>
    <w:rsid w:val="009235D8"/>
    <w:rsid w:val="0092662F"/>
    <w:rsid w:val="00931C0F"/>
    <w:rsid w:val="00932B2E"/>
    <w:rsid w:val="00934E70"/>
    <w:rsid w:val="00935B48"/>
    <w:rsid w:val="00941D58"/>
    <w:rsid w:val="0094203B"/>
    <w:rsid w:val="00944BB1"/>
    <w:rsid w:val="00945E1A"/>
    <w:rsid w:val="00947E9A"/>
    <w:rsid w:val="00950CC2"/>
    <w:rsid w:val="0095138E"/>
    <w:rsid w:val="00957F85"/>
    <w:rsid w:val="0096038E"/>
    <w:rsid w:val="0096041F"/>
    <w:rsid w:val="00964805"/>
    <w:rsid w:val="009704CC"/>
    <w:rsid w:val="009743D1"/>
    <w:rsid w:val="00974D97"/>
    <w:rsid w:val="00974ED5"/>
    <w:rsid w:val="00976C66"/>
    <w:rsid w:val="00980E2D"/>
    <w:rsid w:val="00985FD9"/>
    <w:rsid w:val="00986505"/>
    <w:rsid w:val="009867A6"/>
    <w:rsid w:val="00987142"/>
    <w:rsid w:val="00990103"/>
    <w:rsid w:val="00991A58"/>
    <w:rsid w:val="009937DB"/>
    <w:rsid w:val="00993D7D"/>
    <w:rsid w:val="009945D8"/>
    <w:rsid w:val="00994C30"/>
    <w:rsid w:val="00996888"/>
    <w:rsid w:val="009A0E4B"/>
    <w:rsid w:val="009A1CFB"/>
    <w:rsid w:val="009A2C60"/>
    <w:rsid w:val="009A31F9"/>
    <w:rsid w:val="009A49B4"/>
    <w:rsid w:val="009B208F"/>
    <w:rsid w:val="009B2696"/>
    <w:rsid w:val="009B49B6"/>
    <w:rsid w:val="009B5EFD"/>
    <w:rsid w:val="009B5FA2"/>
    <w:rsid w:val="009B6317"/>
    <w:rsid w:val="009B77B1"/>
    <w:rsid w:val="009C6ED1"/>
    <w:rsid w:val="009D2047"/>
    <w:rsid w:val="009D5B03"/>
    <w:rsid w:val="009D6CCA"/>
    <w:rsid w:val="009D7332"/>
    <w:rsid w:val="009E2EEF"/>
    <w:rsid w:val="009E3509"/>
    <w:rsid w:val="009E492F"/>
    <w:rsid w:val="009E51ED"/>
    <w:rsid w:val="009E606F"/>
    <w:rsid w:val="009E6AD8"/>
    <w:rsid w:val="009F1AFD"/>
    <w:rsid w:val="009F5697"/>
    <w:rsid w:val="009F70CD"/>
    <w:rsid w:val="009F7F12"/>
    <w:rsid w:val="00A0221E"/>
    <w:rsid w:val="00A036C8"/>
    <w:rsid w:val="00A03DE1"/>
    <w:rsid w:val="00A1418A"/>
    <w:rsid w:val="00A15BB2"/>
    <w:rsid w:val="00A1600D"/>
    <w:rsid w:val="00A17B86"/>
    <w:rsid w:val="00A22E75"/>
    <w:rsid w:val="00A26B46"/>
    <w:rsid w:val="00A30829"/>
    <w:rsid w:val="00A33AA0"/>
    <w:rsid w:val="00A40089"/>
    <w:rsid w:val="00A44A7B"/>
    <w:rsid w:val="00A45B43"/>
    <w:rsid w:val="00A46EC7"/>
    <w:rsid w:val="00A47313"/>
    <w:rsid w:val="00A51A85"/>
    <w:rsid w:val="00A52CB7"/>
    <w:rsid w:val="00A61553"/>
    <w:rsid w:val="00A65205"/>
    <w:rsid w:val="00A70040"/>
    <w:rsid w:val="00A73C22"/>
    <w:rsid w:val="00A7764A"/>
    <w:rsid w:val="00A776EA"/>
    <w:rsid w:val="00A80489"/>
    <w:rsid w:val="00A808A4"/>
    <w:rsid w:val="00A81730"/>
    <w:rsid w:val="00A84CBC"/>
    <w:rsid w:val="00A853EA"/>
    <w:rsid w:val="00A87DF4"/>
    <w:rsid w:val="00A914B2"/>
    <w:rsid w:val="00A92B7B"/>
    <w:rsid w:val="00A94152"/>
    <w:rsid w:val="00A968D5"/>
    <w:rsid w:val="00AA2E5F"/>
    <w:rsid w:val="00AA3FFF"/>
    <w:rsid w:val="00AA4D30"/>
    <w:rsid w:val="00AB59BE"/>
    <w:rsid w:val="00AB5D06"/>
    <w:rsid w:val="00AB63D7"/>
    <w:rsid w:val="00AB6FE0"/>
    <w:rsid w:val="00AB7229"/>
    <w:rsid w:val="00AC1249"/>
    <w:rsid w:val="00AC3E83"/>
    <w:rsid w:val="00AC48CE"/>
    <w:rsid w:val="00AD00DA"/>
    <w:rsid w:val="00AD50F0"/>
    <w:rsid w:val="00AE1116"/>
    <w:rsid w:val="00AE55C6"/>
    <w:rsid w:val="00AE57EF"/>
    <w:rsid w:val="00AE6599"/>
    <w:rsid w:val="00AE7205"/>
    <w:rsid w:val="00B07FF6"/>
    <w:rsid w:val="00B1779F"/>
    <w:rsid w:val="00B21C25"/>
    <w:rsid w:val="00B21FBC"/>
    <w:rsid w:val="00B23E34"/>
    <w:rsid w:val="00B25807"/>
    <w:rsid w:val="00B3089C"/>
    <w:rsid w:val="00B30AE2"/>
    <w:rsid w:val="00B33652"/>
    <w:rsid w:val="00B338D1"/>
    <w:rsid w:val="00B34797"/>
    <w:rsid w:val="00B350ED"/>
    <w:rsid w:val="00B35C6B"/>
    <w:rsid w:val="00B419E3"/>
    <w:rsid w:val="00B42432"/>
    <w:rsid w:val="00B44DF1"/>
    <w:rsid w:val="00B459A2"/>
    <w:rsid w:val="00B472D3"/>
    <w:rsid w:val="00B51D11"/>
    <w:rsid w:val="00B53531"/>
    <w:rsid w:val="00B54483"/>
    <w:rsid w:val="00B609D1"/>
    <w:rsid w:val="00B65519"/>
    <w:rsid w:val="00B65CD4"/>
    <w:rsid w:val="00B71D6C"/>
    <w:rsid w:val="00B736B6"/>
    <w:rsid w:val="00B73873"/>
    <w:rsid w:val="00B75190"/>
    <w:rsid w:val="00B76C1F"/>
    <w:rsid w:val="00B807DA"/>
    <w:rsid w:val="00B81439"/>
    <w:rsid w:val="00B82E3C"/>
    <w:rsid w:val="00B83E72"/>
    <w:rsid w:val="00B83FC2"/>
    <w:rsid w:val="00B8560E"/>
    <w:rsid w:val="00B86ABE"/>
    <w:rsid w:val="00B90F5C"/>
    <w:rsid w:val="00B94C05"/>
    <w:rsid w:val="00B95B85"/>
    <w:rsid w:val="00BA2614"/>
    <w:rsid w:val="00BA4047"/>
    <w:rsid w:val="00BA7DE9"/>
    <w:rsid w:val="00BB13CE"/>
    <w:rsid w:val="00BB1EC5"/>
    <w:rsid w:val="00BB39B4"/>
    <w:rsid w:val="00BB6457"/>
    <w:rsid w:val="00BC34E3"/>
    <w:rsid w:val="00BC60AF"/>
    <w:rsid w:val="00BC67B3"/>
    <w:rsid w:val="00BC7586"/>
    <w:rsid w:val="00BD2D3B"/>
    <w:rsid w:val="00BD60EF"/>
    <w:rsid w:val="00BD6568"/>
    <w:rsid w:val="00BD7EB0"/>
    <w:rsid w:val="00BE5018"/>
    <w:rsid w:val="00BF0993"/>
    <w:rsid w:val="00BF43C8"/>
    <w:rsid w:val="00BF4FDC"/>
    <w:rsid w:val="00BF55FF"/>
    <w:rsid w:val="00BF77AF"/>
    <w:rsid w:val="00BF79B3"/>
    <w:rsid w:val="00C02A85"/>
    <w:rsid w:val="00C03020"/>
    <w:rsid w:val="00C037C3"/>
    <w:rsid w:val="00C04553"/>
    <w:rsid w:val="00C06DA2"/>
    <w:rsid w:val="00C07967"/>
    <w:rsid w:val="00C10C87"/>
    <w:rsid w:val="00C11485"/>
    <w:rsid w:val="00C13AF3"/>
    <w:rsid w:val="00C15414"/>
    <w:rsid w:val="00C16F9A"/>
    <w:rsid w:val="00C178A0"/>
    <w:rsid w:val="00C231B3"/>
    <w:rsid w:val="00C235A9"/>
    <w:rsid w:val="00C24330"/>
    <w:rsid w:val="00C2553F"/>
    <w:rsid w:val="00C34C57"/>
    <w:rsid w:val="00C4040A"/>
    <w:rsid w:val="00C50EC3"/>
    <w:rsid w:val="00C51509"/>
    <w:rsid w:val="00C53D28"/>
    <w:rsid w:val="00C57C0D"/>
    <w:rsid w:val="00C61BF4"/>
    <w:rsid w:val="00C6704D"/>
    <w:rsid w:val="00C70C7A"/>
    <w:rsid w:val="00C7118F"/>
    <w:rsid w:val="00C716B7"/>
    <w:rsid w:val="00C71CB2"/>
    <w:rsid w:val="00C739C7"/>
    <w:rsid w:val="00C75061"/>
    <w:rsid w:val="00C75CA8"/>
    <w:rsid w:val="00C77EA4"/>
    <w:rsid w:val="00C80E86"/>
    <w:rsid w:val="00C81BC7"/>
    <w:rsid w:val="00C82008"/>
    <w:rsid w:val="00C87281"/>
    <w:rsid w:val="00C87BF8"/>
    <w:rsid w:val="00C92618"/>
    <w:rsid w:val="00C93217"/>
    <w:rsid w:val="00C958BB"/>
    <w:rsid w:val="00C95A71"/>
    <w:rsid w:val="00CA1A8F"/>
    <w:rsid w:val="00CA2AE9"/>
    <w:rsid w:val="00CA52E9"/>
    <w:rsid w:val="00CA6246"/>
    <w:rsid w:val="00CB2300"/>
    <w:rsid w:val="00CB3D8F"/>
    <w:rsid w:val="00CC4EB2"/>
    <w:rsid w:val="00CC6E5D"/>
    <w:rsid w:val="00CC7458"/>
    <w:rsid w:val="00CD0758"/>
    <w:rsid w:val="00CD0D8A"/>
    <w:rsid w:val="00CD0F30"/>
    <w:rsid w:val="00CD3177"/>
    <w:rsid w:val="00CD4A29"/>
    <w:rsid w:val="00CE36AF"/>
    <w:rsid w:val="00CE6A22"/>
    <w:rsid w:val="00CF2AD9"/>
    <w:rsid w:val="00D049A2"/>
    <w:rsid w:val="00D04AC5"/>
    <w:rsid w:val="00D109B3"/>
    <w:rsid w:val="00D1289B"/>
    <w:rsid w:val="00D129F9"/>
    <w:rsid w:val="00D13567"/>
    <w:rsid w:val="00D222DF"/>
    <w:rsid w:val="00D26595"/>
    <w:rsid w:val="00D306CD"/>
    <w:rsid w:val="00D3191F"/>
    <w:rsid w:val="00D36F92"/>
    <w:rsid w:val="00D45539"/>
    <w:rsid w:val="00D46905"/>
    <w:rsid w:val="00D47D8E"/>
    <w:rsid w:val="00D517C6"/>
    <w:rsid w:val="00D5665E"/>
    <w:rsid w:val="00D56780"/>
    <w:rsid w:val="00D63E39"/>
    <w:rsid w:val="00D65787"/>
    <w:rsid w:val="00D660F7"/>
    <w:rsid w:val="00D737AE"/>
    <w:rsid w:val="00D74DF0"/>
    <w:rsid w:val="00D81F37"/>
    <w:rsid w:val="00D82B08"/>
    <w:rsid w:val="00D82C82"/>
    <w:rsid w:val="00D84061"/>
    <w:rsid w:val="00D84787"/>
    <w:rsid w:val="00D96CCB"/>
    <w:rsid w:val="00DA00C4"/>
    <w:rsid w:val="00DA0D74"/>
    <w:rsid w:val="00DA39DF"/>
    <w:rsid w:val="00DA4CEF"/>
    <w:rsid w:val="00DA62A7"/>
    <w:rsid w:val="00DA661D"/>
    <w:rsid w:val="00DB08E9"/>
    <w:rsid w:val="00DB1751"/>
    <w:rsid w:val="00DB1A6D"/>
    <w:rsid w:val="00DB23BC"/>
    <w:rsid w:val="00DB7BB7"/>
    <w:rsid w:val="00DC0260"/>
    <w:rsid w:val="00DC054E"/>
    <w:rsid w:val="00DC2651"/>
    <w:rsid w:val="00DC284E"/>
    <w:rsid w:val="00DC2A4C"/>
    <w:rsid w:val="00DC75DC"/>
    <w:rsid w:val="00DD2ACD"/>
    <w:rsid w:val="00DD569D"/>
    <w:rsid w:val="00DE0711"/>
    <w:rsid w:val="00DE13E9"/>
    <w:rsid w:val="00DE14EF"/>
    <w:rsid w:val="00DE5572"/>
    <w:rsid w:val="00DF04D0"/>
    <w:rsid w:val="00DF0857"/>
    <w:rsid w:val="00DF3435"/>
    <w:rsid w:val="00DF3DE7"/>
    <w:rsid w:val="00DF574F"/>
    <w:rsid w:val="00E031F0"/>
    <w:rsid w:val="00E04FF5"/>
    <w:rsid w:val="00E060C3"/>
    <w:rsid w:val="00E1266F"/>
    <w:rsid w:val="00E1323B"/>
    <w:rsid w:val="00E133AB"/>
    <w:rsid w:val="00E15577"/>
    <w:rsid w:val="00E15D17"/>
    <w:rsid w:val="00E175FC"/>
    <w:rsid w:val="00E23178"/>
    <w:rsid w:val="00E2642F"/>
    <w:rsid w:val="00E27A07"/>
    <w:rsid w:val="00E30565"/>
    <w:rsid w:val="00E30DF5"/>
    <w:rsid w:val="00E368BE"/>
    <w:rsid w:val="00E37B81"/>
    <w:rsid w:val="00E40FA1"/>
    <w:rsid w:val="00E413CF"/>
    <w:rsid w:val="00E44DC9"/>
    <w:rsid w:val="00E5390D"/>
    <w:rsid w:val="00E5536C"/>
    <w:rsid w:val="00E57855"/>
    <w:rsid w:val="00E57928"/>
    <w:rsid w:val="00E630D7"/>
    <w:rsid w:val="00E72723"/>
    <w:rsid w:val="00E74586"/>
    <w:rsid w:val="00E76F80"/>
    <w:rsid w:val="00E828E4"/>
    <w:rsid w:val="00E861E9"/>
    <w:rsid w:val="00E91118"/>
    <w:rsid w:val="00E94018"/>
    <w:rsid w:val="00E967BF"/>
    <w:rsid w:val="00EA03B9"/>
    <w:rsid w:val="00EA27B4"/>
    <w:rsid w:val="00EA31C1"/>
    <w:rsid w:val="00EA6635"/>
    <w:rsid w:val="00EA6ABA"/>
    <w:rsid w:val="00EB30F7"/>
    <w:rsid w:val="00EB749A"/>
    <w:rsid w:val="00EB75B4"/>
    <w:rsid w:val="00EC43D6"/>
    <w:rsid w:val="00ED18F6"/>
    <w:rsid w:val="00ED2A6F"/>
    <w:rsid w:val="00ED4FCF"/>
    <w:rsid w:val="00EE291F"/>
    <w:rsid w:val="00EE30F0"/>
    <w:rsid w:val="00EE311E"/>
    <w:rsid w:val="00EE4D1E"/>
    <w:rsid w:val="00EE5BAB"/>
    <w:rsid w:val="00EE6256"/>
    <w:rsid w:val="00EF7021"/>
    <w:rsid w:val="00F06DB0"/>
    <w:rsid w:val="00F071A4"/>
    <w:rsid w:val="00F077D2"/>
    <w:rsid w:val="00F07F27"/>
    <w:rsid w:val="00F10352"/>
    <w:rsid w:val="00F10968"/>
    <w:rsid w:val="00F1357B"/>
    <w:rsid w:val="00F14792"/>
    <w:rsid w:val="00F2009A"/>
    <w:rsid w:val="00F225C6"/>
    <w:rsid w:val="00F22C93"/>
    <w:rsid w:val="00F2754E"/>
    <w:rsid w:val="00F3152B"/>
    <w:rsid w:val="00F374AE"/>
    <w:rsid w:val="00F4265E"/>
    <w:rsid w:val="00F44C43"/>
    <w:rsid w:val="00F50BC5"/>
    <w:rsid w:val="00F51B5C"/>
    <w:rsid w:val="00F54267"/>
    <w:rsid w:val="00F651B4"/>
    <w:rsid w:val="00F6564A"/>
    <w:rsid w:val="00F65BA5"/>
    <w:rsid w:val="00F71B92"/>
    <w:rsid w:val="00F75A84"/>
    <w:rsid w:val="00F76B41"/>
    <w:rsid w:val="00F77040"/>
    <w:rsid w:val="00F80C6E"/>
    <w:rsid w:val="00F825F3"/>
    <w:rsid w:val="00F93521"/>
    <w:rsid w:val="00F93AF1"/>
    <w:rsid w:val="00F97CBB"/>
    <w:rsid w:val="00FA412F"/>
    <w:rsid w:val="00FA4204"/>
    <w:rsid w:val="00FA45A5"/>
    <w:rsid w:val="00FA4701"/>
    <w:rsid w:val="00FA5387"/>
    <w:rsid w:val="00FA78D3"/>
    <w:rsid w:val="00FB0BFB"/>
    <w:rsid w:val="00FB0CAC"/>
    <w:rsid w:val="00FB4811"/>
    <w:rsid w:val="00FB56ED"/>
    <w:rsid w:val="00FC0B1F"/>
    <w:rsid w:val="00FC11FC"/>
    <w:rsid w:val="00FC59F9"/>
    <w:rsid w:val="00FD2FA1"/>
    <w:rsid w:val="00FD5AC6"/>
    <w:rsid w:val="00FD74AD"/>
    <w:rsid w:val="00FE3D5C"/>
    <w:rsid w:val="00FE3DE5"/>
    <w:rsid w:val="00FF303D"/>
    <w:rsid w:val="00FF390A"/>
    <w:rsid w:val="00FF3B6B"/>
    <w:rsid w:val="00FF5052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  <w14:docId w14:val="1B6EFB56"/>
  <w15:docId w15:val="{56045A32-7232-4068-9D74-C8244CB3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99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Monotype Corsiva" w:hAnsi="Monotype Corsiva"/>
      <w:b/>
      <w:snapToGrid w:val="0"/>
      <w:sz w:val="28"/>
      <w:lang w:val="es-MX"/>
    </w:rPr>
  </w:style>
  <w:style w:type="paragraph" w:styleId="Ttulo2">
    <w:name w:val="heading 2"/>
    <w:basedOn w:val="Normal"/>
    <w:next w:val="Normal"/>
    <w:qFormat/>
    <w:pPr>
      <w:keepNext/>
      <w:ind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pPr>
      <w:keepNext/>
      <w:ind w:left="567" w:right="567"/>
      <w:jc w:val="center"/>
      <w:outlineLvl w:val="2"/>
    </w:pPr>
    <w:rPr>
      <w:b/>
      <w:lang w:val="es-UY"/>
    </w:rPr>
  </w:style>
  <w:style w:type="paragraph" w:styleId="Ttulo4">
    <w:name w:val="heading 4"/>
    <w:basedOn w:val="Normal"/>
    <w:next w:val="Normal"/>
    <w:link w:val="Ttulo4Car"/>
    <w:qFormat/>
    <w:rsid w:val="00C16F9A"/>
    <w:pPr>
      <w:keepNext/>
      <w:widowControl w:val="0"/>
      <w:tabs>
        <w:tab w:val="num" w:pos="0"/>
      </w:tabs>
      <w:suppressAutoHyphens/>
      <w:jc w:val="both"/>
      <w:outlineLvl w:val="3"/>
    </w:pPr>
    <w:rPr>
      <w:lang w:val="es-ES" w:eastAsia="ar-SA"/>
    </w:rPr>
  </w:style>
  <w:style w:type="paragraph" w:styleId="Ttulo5">
    <w:name w:val="heading 5"/>
    <w:basedOn w:val="Normal"/>
    <w:next w:val="Normal"/>
    <w:link w:val="Ttulo5Car"/>
    <w:qFormat/>
    <w:rsid w:val="00C16F9A"/>
    <w:pPr>
      <w:keepNext/>
      <w:tabs>
        <w:tab w:val="num" w:pos="0"/>
      </w:tabs>
      <w:suppressAutoHyphens/>
      <w:outlineLvl w:val="4"/>
    </w:pPr>
    <w:rPr>
      <w:b/>
      <w:lang w:val="es-ES" w:eastAsia="ar-SA"/>
    </w:rPr>
  </w:style>
  <w:style w:type="paragraph" w:styleId="Ttulo6">
    <w:name w:val="heading 6"/>
    <w:basedOn w:val="Normal"/>
    <w:next w:val="Normal"/>
    <w:link w:val="Ttulo6Car"/>
    <w:qFormat/>
    <w:rsid w:val="00C16F9A"/>
    <w:pPr>
      <w:keepNext/>
      <w:tabs>
        <w:tab w:val="num" w:pos="0"/>
      </w:tabs>
      <w:suppressAutoHyphens/>
      <w:jc w:val="right"/>
      <w:outlineLvl w:val="5"/>
    </w:pPr>
    <w:rPr>
      <w:b/>
      <w:szCs w:val="24"/>
      <w:lang w:val="es-AR" w:eastAsia="ar-SA"/>
    </w:rPr>
  </w:style>
  <w:style w:type="paragraph" w:styleId="Ttulo7">
    <w:name w:val="heading 7"/>
    <w:basedOn w:val="Normal"/>
    <w:next w:val="Normal"/>
    <w:link w:val="Ttulo7Car"/>
    <w:qFormat/>
    <w:rsid w:val="00C16F9A"/>
    <w:pPr>
      <w:keepNext/>
      <w:suppressAutoHyphens/>
      <w:snapToGrid w:val="0"/>
      <w:jc w:val="both"/>
      <w:outlineLvl w:val="6"/>
    </w:pPr>
    <w:rPr>
      <w:rFonts w:cs="Arial"/>
      <w:b/>
      <w:sz w:val="22"/>
      <w:szCs w:val="24"/>
      <w:lang w:val="es-AR" w:eastAsia="ar-SA"/>
    </w:rPr>
  </w:style>
  <w:style w:type="paragraph" w:styleId="Ttulo8">
    <w:name w:val="heading 8"/>
    <w:basedOn w:val="Normal"/>
    <w:next w:val="Normal"/>
    <w:link w:val="Ttulo8Car"/>
    <w:qFormat/>
    <w:rsid w:val="00C16F9A"/>
    <w:pPr>
      <w:keepNext/>
      <w:tabs>
        <w:tab w:val="left" w:pos="1440"/>
        <w:tab w:val="left" w:pos="1800"/>
      </w:tabs>
      <w:suppressAutoHyphens/>
      <w:spacing w:line="360" w:lineRule="auto"/>
      <w:ind w:left="1418" w:hanging="1418"/>
      <w:jc w:val="both"/>
      <w:outlineLvl w:val="7"/>
    </w:pPr>
    <w:rPr>
      <w:rFonts w:cs="Arial"/>
      <w:b/>
      <w:sz w:val="20"/>
      <w:u w:val="single"/>
      <w:lang w:val="es-ES" w:eastAsia="ar-SA"/>
    </w:rPr>
  </w:style>
  <w:style w:type="paragraph" w:styleId="Ttulo9">
    <w:name w:val="heading 9"/>
    <w:basedOn w:val="Normal"/>
    <w:next w:val="Normal"/>
    <w:link w:val="Ttulo9Car"/>
    <w:qFormat/>
    <w:rsid w:val="00C16F9A"/>
    <w:pPr>
      <w:suppressAutoHyphens/>
      <w:spacing w:before="240" w:after="60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widowControl w:val="0"/>
      <w:tabs>
        <w:tab w:val="center" w:pos="4252"/>
        <w:tab w:val="right" w:pos="8504"/>
      </w:tabs>
    </w:pPr>
    <w:rPr>
      <w:snapToGrid w:val="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3">
    <w:name w:val="Body Text 3"/>
    <w:basedOn w:val="Normal"/>
    <w:pPr>
      <w:jc w:val="center"/>
    </w:pPr>
    <w:rPr>
      <w:b/>
      <w:caps/>
      <w:sz w:val="36"/>
      <w:u w:val="thick"/>
      <w:lang w:val="es-UY"/>
    </w:rPr>
  </w:style>
  <w:style w:type="paragraph" w:styleId="Sangradetextonormal">
    <w:name w:val="Body Text Indent"/>
    <w:basedOn w:val="Normal"/>
    <w:link w:val="SangradetextonormalCar"/>
    <w:rsid w:val="004A06BC"/>
    <w:pPr>
      <w:spacing w:after="120"/>
      <w:ind w:left="283"/>
    </w:pPr>
    <w:rPr>
      <w:rFonts w:ascii="Times New Roman" w:hAnsi="Times New Roman"/>
      <w:szCs w:val="24"/>
      <w:lang w:val="es-ES"/>
    </w:rPr>
  </w:style>
  <w:style w:type="character" w:customStyle="1" w:styleId="SangradetextonormalCar">
    <w:name w:val="Sangría de texto normal Car"/>
    <w:link w:val="Sangradetextonormal"/>
    <w:rsid w:val="004A06B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A06BC"/>
    <w:pPr>
      <w:spacing w:after="120"/>
    </w:pPr>
    <w:rPr>
      <w:rFonts w:ascii="Times New Roman" w:hAnsi="Times New Roman"/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rsid w:val="004A06BC"/>
    <w:rPr>
      <w:sz w:val="24"/>
      <w:szCs w:val="24"/>
      <w:lang w:val="en-US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4A06BC"/>
    <w:pPr>
      <w:ind w:left="708"/>
    </w:pPr>
    <w:rPr>
      <w:rFonts w:ascii="Times New Roman" w:hAnsi="Times New Roman"/>
      <w:szCs w:val="24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4A06BC"/>
    <w:rPr>
      <w:rFonts w:ascii="Arial" w:hAnsi="Arial"/>
      <w:sz w:val="24"/>
      <w:lang w:val="pt-BR" w:eastAsia="es-ES"/>
    </w:rPr>
  </w:style>
  <w:style w:type="paragraph" w:styleId="Textodeglobo">
    <w:name w:val="Balloon Text"/>
    <w:basedOn w:val="Normal"/>
    <w:link w:val="TextodegloboCar"/>
    <w:rsid w:val="004A06B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A06BC"/>
    <w:rPr>
      <w:rFonts w:ascii="Tahoma" w:hAnsi="Tahoma" w:cs="Tahoma"/>
      <w:sz w:val="16"/>
      <w:szCs w:val="16"/>
      <w:lang w:val="pt-BR" w:eastAsia="es-ES"/>
    </w:rPr>
  </w:style>
  <w:style w:type="paragraph" w:customStyle="1" w:styleId="TIT2">
    <w:name w:val="TIT 2"/>
    <w:basedOn w:val="Ttulo"/>
    <w:rsid w:val="009B5FA2"/>
    <w:pPr>
      <w:widowControl w:val="0"/>
      <w:suppressAutoHyphens/>
      <w:autoSpaceDE w:val="0"/>
      <w:spacing w:before="20" w:after="20"/>
      <w:outlineLvl w:val="9"/>
    </w:pPr>
    <w:rPr>
      <w:rFonts w:ascii="Times New Roman" w:hAnsi="Times New Roman"/>
      <w:bCs w:val="0"/>
      <w:kern w:val="1"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9B5FA2"/>
    <w:pPr>
      <w:spacing w:before="280" w:after="280"/>
    </w:pPr>
    <w:rPr>
      <w:rFonts w:ascii="Times New Roman" w:hAnsi="Times New Roman"/>
      <w:sz w:val="20"/>
      <w:lang w:val="en-US" w:eastAsia="en-US"/>
    </w:rPr>
  </w:style>
  <w:style w:type="table" w:styleId="Tablaconcuadrcula">
    <w:name w:val="Table Grid"/>
    <w:basedOn w:val="Tablanormal"/>
    <w:uiPriority w:val="59"/>
    <w:rsid w:val="009B5FA2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9B5F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9B5FA2"/>
    <w:rPr>
      <w:rFonts w:ascii="Cambria" w:eastAsia="Times New Roman" w:hAnsi="Cambria" w:cs="Times New Roman"/>
      <w:b/>
      <w:bCs/>
      <w:kern w:val="28"/>
      <w:sz w:val="32"/>
      <w:szCs w:val="32"/>
      <w:lang w:val="pt-BR" w:eastAsia="es-ES"/>
    </w:rPr>
  </w:style>
  <w:style w:type="paragraph" w:customStyle="1" w:styleId="Epgrafe1">
    <w:name w:val="Epígrafe1"/>
    <w:basedOn w:val="Normal"/>
    <w:next w:val="Normal"/>
    <w:qFormat/>
    <w:rsid w:val="00ED4FCF"/>
    <w:rPr>
      <w:rFonts w:cs="Arial"/>
      <w:b/>
      <w:bCs/>
      <w:sz w:val="20"/>
      <w:szCs w:val="24"/>
      <w:lang w:val="es-AR" w:eastAsia="ar-SA"/>
    </w:rPr>
  </w:style>
  <w:style w:type="character" w:customStyle="1" w:styleId="normaltextrun">
    <w:name w:val="normaltextrun"/>
    <w:rsid w:val="00ED4FCF"/>
  </w:style>
  <w:style w:type="paragraph" w:customStyle="1" w:styleId="paragraph">
    <w:name w:val="paragraph"/>
    <w:basedOn w:val="Normal"/>
    <w:rsid w:val="00ED4FCF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character" w:customStyle="1" w:styleId="eop">
    <w:name w:val="eop"/>
    <w:rsid w:val="00ED4FCF"/>
  </w:style>
  <w:style w:type="paragraph" w:styleId="Textocomentario">
    <w:name w:val="annotation text"/>
    <w:basedOn w:val="Normal"/>
    <w:link w:val="TextocomentarioCar"/>
    <w:rsid w:val="004661DA"/>
    <w:rPr>
      <w:sz w:val="20"/>
    </w:rPr>
  </w:style>
  <w:style w:type="character" w:customStyle="1" w:styleId="TextocomentarioCar">
    <w:name w:val="Texto comentario Car"/>
    <w:link w:val="Textocomentario"/>
    <w:rsid w:val="004661DA"/>
    <w:rPr>
      <w:rFonts w:ascii="Arial" w:hAnsi="Arial"/>
      <w:lang w:val="pt-BR" w:eastAsia="es-ES"/>
    </w:rPr>
  </w:style>
  <w:style w:type="character" w:styleId="Refdecomentario">
    <w:name w:val="annotation reference"/>
    <w:uiPriority w:val="99"/>
    <w:unhideWhenUsed/>
    <w:rsid w:val="004661DA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8D621D"/>
    <w:pPr>
      <w:suppressAutoHyphens/>
    </w:pPr>
    <w:rPr>
      <w:rFonts w:ascii="Calibri" w:eastAsia="SimSun" w:hAnsi="Calibri" w:cs="Tahoma"/>
      <w:kern w:val="2"/>
      <w:sz w:val="22"/>
      <w:szCs w:val="22"/>
      <w:lang w:val="es-AR" w:eastAsia="ar-SA"/>
    </w:rPr>
  </w:style>
  <w:style w:type="paragraph" w:styleId="Prrafodelista">
    <w:name w:val="List Paragraph"/>
    <w:basedOn w:val="Normal"/>
    <w:uiPriority w:val="34"/>
    <w:qFormat/>
    <w:rsid w:val="00D13567"/>
    <w:pPr>
      <w:ind w:left="720"/>
      <w:contextualSpacing/>
    </w:pPr>
  </w:style>
  <w:style w:type="paragraph" w:styleId="Descripcin">
    <w:name w:val="caption"/>
    <w:basedOn w:val="Normal"/>
    <w:next w:val="Normal"/>
    <w:qFormat/>
    <w:rsid w:val="002F7CD3"/>
    <w:pPr>
      <w:spacing w:after="200"/>
    </w:pPr>
    <w:rPr>
      <w:i/>
      <w:iCs/>
      <w:color w:val="44546A" w:themeColor="text2"/>
      <w:sz w:val="18"/>
      <w:szCs w:val="18"/>
    </w:rPr>
  </w:style>
  <w:style w:type="character" w:styleId="nfasis">
    <w:name w:val="Emphasis"/>
    <w:basedOn w:val="Fuentedeprrafopredeter"/>
    <w:qFormat/>
    <w:rsid w:val="00497865"/>
    <w:rPr>
      <w:i/>
      <w:iCs/>
    </w:rPr>
  </w:style>
  <w:style w:type="paragraph" w:styleId="Revisin">
    <w:name w:val="Revision"/>
    <w:hidden/>
    <w:uiPriority w:val="99"/>
    <w:semiHidden/>
    <w:rsid w:val="00C16F9A"/>
    <w:rPr>
      <w:rFonts w:ascii="Arial" w:hAnsi="Arial"/>
      <w:sz w:val="24"/>
      <w:lang w:val="pt-BR"/>
    </w:rPr>
  </w:style>
  <w:style w:type="character" w:customStyle="1" w:styleId="Ttulo4Car">
    <w:name w:val="Título 4 Car"/>
    <w:basedOn w:val="Fuentedeprrafopredeter"/>
    <w:link w:val="Ttulo4"/>
    <w:rsid w:val="00C16F9A"/>
    <w:rPr>
      <w:rFonts w:ascii="Arial" w:hAnsi="Arial"/>
      <w:sz w:val="24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C16F9A"/>
    <w:rPr>
      <w:rFonts w:ascii="Arial" w:hAnsi="Arial"/>
      <w:b/>
      <w:sz w:val="24"/>
      <w:lang w:val="es-ES" w:eastAsia="ar-SA"/>
    </w:rPr>
  </w:style>
  <w:style w:type="character" w:customStyle="1" w:styleId="Ttulo6Car">
    <w:name w:val="Título 6 Car"/>
    <w:basedOn w:val="Fuentedeprrafopredeter"/>
    <w:link w:val="Ttulo6"/>
    <w:rsid w:val="00C16F9A"/>
    <w:rPr>
      <w:rFonts w:ascii="Arial" w:hAnsi="Arial"/>
      <w:b/>
      <w:sz w:val="24"/>
      <w:szCs w:val="24"/>
      <w:lang w:val="es-AR" w:eastAsia="ar-SA"/>
    </w:rPr>
  </w:style>
  <w:style w:type="character" w:customStyle="1" w:styleId="Ttulo7Car">
    <w:name w:val="Título 7 Car"/>
    <w:basedOn w:val="Fuentedeprrafopredeter"/>
    <w:link w:val="Ttulo7"/>
    <w:rsid w:val="00C16F9A"/>
    <w:rPr>
      <w:rFonts w:ascii="Arial" w:hAnsi="Arial" w:cs="Arial"/>
      <w:b/>
      <w:sz w:val="22"/>
      <w:szCs w:val="24"/>
      <w:lang w:val="es-AR" w:eastAsia="ar-SA"/>
    </w:rPr>
  </w:style>
  <w:style w:type="character" w:customStyle="1" w:styleId="Ttulo8Car">
    <w:name w:val="Título 8 Car"/>
    <w:basedOn w:val="Fuentedeprrafopredeter"/>
    <w:link w:val="Ttulo8"/>
    <w:rsid w:val="00C16F9A"/>
    <w:rPr>
      <w:rFonts w:ascii="Arial" w:hAnsi="Arial" w:cs="Arial"/>
      <w:b/>
      <w:u w:val="single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C16F9A"/>
    <w:rPr>
      <w:rFonts w:ascii="Cambria" w:hAnsi="Cambria"/>
      <w:sz w:val="22"/>
      <w:szCs w:val="22"/>
      <w:lang w:val="x-none" w:eastAsia="ar-SA"/>
    </w:rPr>
  </w:style>
  <w:style w:type="numbering" w:customStyle="1" w:styleId="Sinlista1">
    <w:name w:val="Sin lista1"/>
    <w:next w:val="Sinlista"/>
    <w:semiHidden/>
    <w:rsid w:val="00C16F9A"/>
  </w:style>
  <w:style w:type="character" w:customStyle="1" w:styleId="WW8Num5z1">
    <w:name w:val="WW8Num5z1"/>
    <w:rsid w:val="00C16F9A"/>
    <w:rPr>
      <w:b w:val="0"/>
    </w:rPr>
  </w:style>
  <w:style w:type="character" w:customStyle="1" w:styleId="WW8Num7z0">
    <w:name w:val="WW8Num7z0"/>
    <w:rsid w:val="00C16F9A"/>
    <w:rPr>
      <w:rFonts w:ascii="Wingdings" w:hAnsi="Wingdings"/>
    </w:rPr>
  </w:style>
  <w:style w:type="character" w:customStyle="1" w:styleId="WW8Num7z1">
    <w:name w:val="WW8Num7z1"/>
    <w:rsid w:val="00C16F9A"/>
    <w:rPr>
      <w:rFonts w:ascii="Courier New" w:hAnsi="Courier New"/>
    </w:rPr>
  </w:style>
  <w:style w:type="character" w:customStyle="1" w:styleId="WW8Num7z3">
    <w:name w:val="WW8Num7z3"/>
    <w:rsid w:val="00C16F9A"/>
    <w:rPr>
      <w:rFonts w:ascii="Symbol" w:hAnsi="Symbol"/>
    </w:rPr>
  </w:style>
  <w:style w:type="character" w:customStyle="1" w:styleId="WW8Num8z0">
    <w:name w:val="WW8Num8z0"/>
    <w:rsid w:val="00C16F9A"/>
    <w:rPr>
      <w:rFonts w:ascii="Wingdings" w:hAnsi="Wingdings"/>
    </w:rPr>
  </w:style>
  <w:style w:type="character" w:customStyle="1" w:styleId="WW8Num8z1">
    <w:name w:val="WW8Num8z1"/>
    <w:rsid w:val="00C16F9A"/>
    <w:rPr>
      <w:rFonts w:ascii="Courier New" w:hAnsi="Courier New"/>
    </w:rPr>
  </w:style>
  <w:style w:type="character" w:customStyle="1" w:styleId="WW8Num8z3">
    <w:name w:val="WW8Num8z3"/>
    <w:rsid w:val="00C16F9A"/>
    <w:rPr>
      <w:rFonts w:ascii="Symbol" w:hAnsi="Symbol"/>
    </w:rPr>
  </w:style>
  <w:style w:type="character" w:customStyle="1" w:styleId="WW8Num9z0">
    <w:name w:val="WW8Num9z0"/>
    <w:rsid w:val="00C16F9A"/>
    <w:rPr>
      <w:b/>
    </w:rPr>
  </w:style>
  <w:style w:type="character" w:customStyle="1" w:styleId="WW8Num9z1">
    <w:name w:val="WW8Num9z1"/>
    <w:rsid w:val="00C16F9A"/>
    <w:rPr>
      <w:rFonts w:ascii="Courier New" w:hAnsi="Courier New" w:cs="Courier New"/>
    </w:rPr>
  </w:style>
  <w:style w:type="character" w:customStyle="1" w:styleId="WW8Num9z2">
    <w:name w:val="WW8Num9z2"/>
    <w:rsid w:val="00C16F9A"/>
    <w:rPr>
      <w:rFonts w:ascii="Wingdings" w:hAnsi="Wingdings"/>
    </w:rPr>
  </w:style>
  <w:style w:type="character" w:customStyle="1" w:styleId="WW8Num9z3">
    <w:name w:val="WW8Num9z3"/>
    <w:rsid w:val="00C16F9A"/>
    <w:rPr>
      <w:rFonts w:ascii="Symbol" w:hAnsi="Symbol"/>
    </w:rPr>
  </w:style>
  <w:style w:type="character" w:customStyle="1" w:styleId="Fuentedeprrafopredeter2">
    <w:name w:val="Fuente de párrafo predeter.2"/>
    <w:semiHidden/>
    <w:rsid w:val="00C16F9A"/>
  </w:style>
  <w:style w:type="character" w:customStyle="1" w:styleId="WW8Num2z0">
    <w:name w:val="WW8Num2z0"/>
    <w:rsid w:val="00C16F9A"/>
    <w:rPr>
      <w:rFonts w:ascii="Arial" w:eastAsia="Times New Roman" w:hAnsi="Arial" w:cs="Arial"/>
    </w:rPr>
  </w:style>
  <w:style w:type="character" w:customStyle="1" w:styleId="WW8Num2z1">
    <w:name w:val="WW8Num2z1"/>
    <w:rsid w:val="00C16F9A"/>
    <w:rPr>
      <w:rFonts w:ascii="Courier New" w:hAnsi="Courier New" w:cs="Courier New"/>
    </w:rPr>
  </w:style>
  <w:style w:type="character" w:customStyle="1" w:styleId="WW8Num2z2">
    <w:name w:val="WW8Num2z2"/>
    <w:rsid w:val="00C16F9A"/>
    <w:rPr>
      <w:rFonts w:ascii="Wingdings" w:hAnsi="Wingdings"/>
    </w:rPr>
  </w:style>
  <w:style w:type="character" w:customStyle="1" w:styleId="WW8Num2z3">
    <w:name w:val="WW8Num2z3"/>
    <w:rsid w:val="00C16F9A"/>
    <w:rPr>
      <w:rFonts w:ascii="Symbol" w:hAnsi="Symbol"/>
    </w:rPr>
  </w:style>
  <w:style w:type="character" w:customStyle="1" w:styleId="WW8Num4z0">
    <w:name w:val="WW8Num4z0"/>
    <w:rsid w:val="00C16F9A"/>
    <w:rPr>
      <w:rFonts w:ascii="Symbol" w:hAnsi="Symbol"/>
    </w:rPr>
  </w:style>
  <w:style w:type="character" w:customStyle="1" w:styleId="Fuentedeprrafopredeter1">
    <w:name w:val="Fuente de párrafo predeter.1"/>
    <w:rsid w:val="00C16F9A"/>
  </w:style>
  <w:style w:type="character" w:customStyle="1" w:styleId="Carcterdenumeracin">
    <w:name w:val="Carácter de numeración"/>
    <w:rsid w:val="00C16F9A"/>
  </w:style>
  <w:style w:type="character" w:styleId="Nmerodepgina">
    <w:name w:val="page number"/>
    <w:basedOn w:val="Fuentedeprrafopredeter2"/>
    <w:rsid w:val="00C16F9A"/>
  </w:style>
  <w:style w:type="character" w:styleId="Hipervnculovisitado">
    <w:name w:val="FollowedHyperlink"/>
    <w:rsid w:val="00C16F9A"/>
    <w:rPr>
      <w:color w:val="800080"/>
      <w:u w:val="single"/>
    </w:rPr>
  </w:style>
  <w:style w:type="paragraph" w:styleId="Lista">
    <w:name w:val="List"/>
    <w:basedOn w:val="Textoindependiente"/>
    <w:rsid w:val="00C16F9A"/>
    <w:pPr>
      <w:suppressAutoHyphens/>
      <w:spacing w:after="0"/>
      <w:jc w:val="both"/>
    </w:pPr>
    <w:rPr>
      <w:rFonts w:ascii="Arial" w:hAnsi="Arial"/>
      <w:b/>
      <w:szCs w:val="20"/>
      <w:lang w:val="es-ES" w:eastAsia="ar-SA"/>
    </w:rPr>
  </w:style>
  <w:style w:type="paragraph" w:customStyle="1" w:styleId="Etiqueta">
    <w:name w:val="Etiqueta"/>
    <w:basedOn w:val="Normal"/>
    <w:rsid w:val="00C16F9A"/>
    <w:pPr>
      <w:suppressLineNumbers/>
      <w:suppressAutoHyphens/>
      <w:spacing w:before="120" w:after="120"/>
    </w:pPr>
    <w:rPr>
      <w:rFonts w:ascii="Times New Roman" w:hAnsi="Times New Roman"/>
      <w:i/>
      <w:iCs/>
      <w:szCs w:val="24"/>
      <w:lang w:val="es-ES" w:eastAsia="ar-SA"/>
    </w:rPr>
  </w:style>
  <w:style w:type="paragraph" w:customStyle="1" w:styleId="ndice">
    <w:name w:val="Índice"/>
    <w:basedOn w:val="Normal"/>
    <w:rsid w:val="00C16F9A"/>
    <w:pPr>
      <w:suppressLineNumbers/>
      <w:suppressAutoHyphens/>
    </w:pPr>
    <w:rPr>
      <w:rFonts w:ascii="Times New Roman" w:hAnsi="Times New Roman"/>
      <w:szCs w:val="24"/>
      <w:lang w:val="es-ES" w:eastAsia="ar-SA"/>
    </w:rPr>
  </w:style>
  <w:style w:type="paragraph" w:customStyle="1" w:styleId="Encabezado2">
    <w:name w:val="Encabezado2"/>
    <w:basedOn w:val="Normal"/>
    <w:next w:val="Textoindependiente"/>
    <w:rsid w:val="00C16F9A"/>
    <w:pPr>
      <w:keepNext/>
      <w:suppressAutoHyphens/>
      <w:spacing w:before="240" w:after="120"/>
    </w:pPr>
    <w:rPr>
      <w:rFonts w:eastAsia="Lucida Sans Unicode" w:cs="Tahoma"/>
      <w:sz w:val="28"/>
      <w:szCs w:val="28"/>
      <w:lang w:val="es-ES" w:eastAsia="ar-SA"/>
    </w:rPr>
  </w:style>
  <w:style w:type="paragraph" w:customStyle="1" w:styleId="Encabezado1">
    <w:name w:val="Encabezado1"/>
    <w:basedOn w:val="Normal"/>
    <w:next w:val="Textoindependiente"/>
    <w:rsid w:val="00C16F9A"/>
    <w:pPr>
      <w:keepNext/>
      <w:suppressAutoHyphens/>
      <w:spacing w:before="240" w:after="120"/>
    </w:pPr>
    <w:rPr>
      <w:rFonts w:ascii="Nimbus Sans L" w:eastAsia="DejaVu LGC Sans" w:hAnsi="Nimbus Sans L" w:cs="DejaVu LGC Sans"/>
      <w:sz w:val="28"/>
      <w:szCs w:val="28"/>
      <w:lang w:val="es-ES" w:eastAsia="ar-SA"/>
    </w:rPr>
  </w:style>
  <w:style w:type="paragraph" w:customStyle="1" w:styleId="Textoindependiente21">
    <w:name w:val="Texto independiente 21"/>
    <w:basedOn w:val="Normal"/>
    <w:rsid w:val="00C16F9A"/>
    <w:pPr>
      <w:suppressAutoHyphens/>
      <w:jc w:val="both"/>
    </w:pPr>
    <w:rPr>
      <w:lang w:val="es-ES" w:eastAsia="ar-SA"/>
    </w:rPr>
  </w:style>
  <w:style w:type="paragraph" w:customStyle="1" w:styleId="Contenidodelatabla">
    <w:name w:val="Contenido de la tabla"/>
    <w:basedOn w:val="Normal"/>
    <w:rsid w:val="00C16F9A"/>
    <w:pPr>
      <w:suppressLineNumbers/>
      <w:suppressAutoHyphens/>
    </w:pPr>
    <w:rPr>
      <w:rFonts w:ascii="Times New Roman" w:hAnsi="Times New Roman"/>
      <w:szCs w:val="24"/>
      <w:lang w:val="es-ES" w:eastAsia="ar-SA"/>
    </w:rPr>
  </w:style>
  <w:style w:type="paragraph" w:customStyle="1" w:styleId="Encabezadodelatabla">
    <w:name w:val="Encabezado de la tabla"/>
    <w:basedOn w:val="Contenidodelatabla"/>
    <w:rsid w:val="00C16F9A"/>
    <w:pPr>
      <w:jc w:val="center"/>
    </w:pPr>
    <w:rPr>
      <w:b/>
      <w:bCs/>
    </w:rPr>
  </w:style>
  <w:style w:type="paragraph" w:customStyle="1" w:styleId="WW-Textoindependiente3">
    <w:name w:val="WW-Texto independiente 3"/>
    <w:basedOn w:val="Normal"/>
    <w:rsid w:val="00C16F9A"/>
    <w:pPr>
      <w:suppressAutoHyphens/>
      <w:jc w:val="both"/>
    </w:pPr>
    <w:rPr>
      <w:b/>
      <w:bCs/>
      <w:lang w:eastAsia="ar-SA"/>
    </w:rPr>
  </w:style>
  <w:style w:type="paragraph" w:customStyle="1" w:styleId="H2">
    <w:name w:val="H2"/>
    <w:basedOn w:val="Normal"/>
    <w:next w:val="Normal"/>
    <w:rsid w:val="00C16F9A"/>
    <w:pPr>
      <w:keepNext/>
      <w:snapToGrid w:val="0"/>
      <w:spacing w:before="100" w:after="100"/>
      <w:outlineLvl w:val="2"/>
    </w:pPr>
    <w:rPr>
      <w:rFonts w:ascii="Times New Roman" w:hAnsi="Times New Roman"/>
      <w:b/>
      <w:sz w:val="36"/>
      <w:lang w:val="es-UY"/>
    </w:rPr>
  </w:style>
  <w:style w:type="paragraph" w:styleId="Subttulo">
    <w:name w:val="Subtitle"/>
    <w:basedOn w:val="Normal"/>
    <w:link w:val="SubttuloCar"/>
    <w:qFormat/>
    <w:rsid w:val="00C16F9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i/>
      <w:lang w:val="es-ES_tradnl"/>
    </w:rPr>
  </w:style>
  <w:style w:type="character" w:customStyle="1" w:styleId="SubttuloCar">
    <w:name w:val="Subtítulo Car"/>
    <w:basedOn w:val="Fuentedeprrafopredeter"/>
    <w:link w:val="Subttulo"/>
    <w:rsid w:val="00C16F9A"/>
    <w:rPr>
      <w:b/>
      <w:i/>
      <w:sz w:val="24"/>
      <w:lang w:val="es-ES_tradnl"/>
    </w:rPr>
  </w:style>
  <w:style w:type="paragraph" w:customStyle="1" w:styleId="Corpodetexto1">
    <w:name w:val="Corpo de texto1"/>
    <w:basedOn w:val="Normal"/>
    <w:rsid w:val="00C16F9A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xtonotapie">
    <w:name w:val="footnote text"/>
    <w:basedOn w:val="Normal"/>
    <w:link w:val="TextonotapieCar"/>
    <w:semiHidden/>
    <w:rsid w:val="00C16F9A"/>
    <w:rPr>
      <w:rFonts w:ascii="Times New Roman" w:hAnsi="Times New Roman"/>
      <w:sz w:val="20"/>
      <w:lang w:val="en-GB"/>
    </w:rPr>
  </w:style>
  <w:style w:type="character" w:customStyle="1" w:styleId="TextonotapieCar">
    <w:name w:val="Texto nota pie Car"/>
    <w:basedOn w:val="Fuentedeprrafopredeter"/>
    <w:link w:val="Textonotapie"/>
    <w:semiHidden/>
    <w:rsid w:val="00C16F9A"/>
    <w:rPr>
      <w:lang w:val="en-GB"/>
    </w:rPr>
  </w:style>
  <w:style w:type="paragraph" w:customStyle="1" w:styleId="Standard">
    <w:name w:val="Standard"/>
    <w:rsid w:val="00C16F9A"/>
    <w:pPr>
      <w:widowControl w:val="0"/>
      <w:suppressAutoHyphens/>
      <w:textAlignment w:val="baseline"/>
    </w:pPr>
    <w:rPr>
      <w:rFonts w:eastAsia="Tahoma"/>
      <w:kern w:val="1"/>
      <w:sz w:val="24"/>
      <w:szCs w:val="24"/>
      <w:lang w:val="es-ES" w:eastAsia="hi-IN" w:bidi="hi-IN"/>
    </w:rPr>
  </w:style>
  <w:style w:type="paragraph" w:styleId="Mapadeldocumento">
    <w:name w:val="Document Map"/>
    <w:basedOn w:val="Normal"/>
    <w:link w:val="MapadeldocumentoCar"/>
    <w:semiHidden/>
    <w:rsid w:val="00C16F9A"/>
    <w:pPr>
      <w:shd w:val="clear" w:color="auto" w:fill="000080"/>
      <w:suppressAutoHyphens/>
    </w:pPr>
    <w:rPr>
      <w:rFonts w:ascii="Tahoma" w:hAnsi="Tahoma" w:cs="Tahoma"/>
      <w:sz w:val="20"/>
      <w:lang w:val="es-ES" w:eastAsia="ar-S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16F9A"/>
    <w:rPr>
      <w:rFonts w:ascii="Tahoma" w:hAnsi="Tahoma" w:cs="Tahoma"/>
      <w:shd w:val="clear" w:color="auto" w:fill="000080"/>
      <w:lang w:val="es-ES" w:eastAsia="ar-SA"/>
    </w:rPr>
  </w:style>
  <w:style w:type="paragraph" w:customStyle="1" w:styleId="Default">
    <w:name w:val="Default"/>
    <w:rsid w:val="00C16F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UY" w:eastAsia="es-UY"/>
    </w:rPr>
  </w:style>
  <w:style w:type="character" w:styleId="Referenciaintensa">
    <w:name w:val="Intense Reference"/>
    <w:uiPriority w:val="99"/>
    <w:qFormat/>
    <w:rsid w:val="00C16F9A"/>
    <w:rPr>
      <w:b/>
      <w:bCs/>
      <w:smallCaps/>
      <w:color w:val="C0504D"/>
      <w:spacing w:val="5"/>
      <w:u w:val="single"/>
    </w:rPr>
  </w:style>
  <w:style w:type="character" w:customStyle="1" w:styleId="EncabezadoCar">
    <w:name w:val="Encabezado Car"/>
    <w:link w:val="Encabezado"/>
    <w:rsid w:val="00C16F9A"/>
    <w:rPr>
      <w:rFonts w:ascii="Arial" w:hAnsi="Arial"/>
      <w:snapToGrid w:val="0"/>
      <w:sz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C16F9A"/>
    <w:rPr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C16F9A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val="es-PY" w:eastAsia="en-US"/>
    </w:rPr>
  </w:style>
  <w:style w:type="paragraph" w:customStyle="1" w:styleId="TableParagraph">
    <w:name w:val="Table Paragraph"/>
    <w:basedOn w:val="Normal"/>
    <w:uiPriority w:val="1"/>
    <w:qFormat/>
    <w:rsid w:val="00FB0BFB"/>
    <w:rPr>
      <w:rFonts w:ascii="Arial MT" w:eastAsia="Arial MT" w:hAnsi="Arial MT" w:cs="Arial MT"/>
      <w:color w:val="00000A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FB0BFB"/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A81C0A8E2A44CA001A7208AA84FD9" ma:contentTypeVersion="4" ma:contentTypeDescription="Crear nuevo documento." ma:contentTypeScope="" ma:versionID="67896cd316632a150101ae5a79c66b2f">
  <xsd:schema xmlns:xsd="http://www.w3.org/2001/XMLSchema" xmlns:xs="http://www.w3.org/2001/XMLSchema" xmlns:p="http://schemas.microsoft.com/office/2006/metadata/properties" xmlns:ns2="44fbe28f-2c8c-4d1b-97b5-e3ee1eaf049c" targetNamespace="http://schemas.microsoft.com/office/2006/metadata/properties" ma:root="true" ma:fieldsID="ab36c799df3561fb65a27186193ef8be" ns2:_="">
    <xsd:import namespace="44fbe28f-2c8c-4d1b-97b5-e3ee1eaf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e28f-2c8c-4d1b-97b5-e3ee1eaf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F6BF21-44F7-4794-B757-8F4E50E855D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4fbe28f-2c8c-4d1b-97b5-e3ee1eaf049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71018-F910-43B3-B64E-2383E48938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EBBE5C-DBDB-49AF-AB3D-63A8B7060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834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SITUACION DE LA AUTENTICACIÓN DE LAS NORMAS MERCOSUR DE LOS AÑOS 1996 A 1991</vt:lpstr>
      <vt:lpstr>SITUACION DE LA AUTENTICACIÓN DE LAS NORMAS MERCOSUR DE LOS AÑOS 1996 A 1991</vt:lpstr>
    </vt:vector>
  </TitlesOfParts>
  <Company>SAM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SITUACION DE LA AUTENTICACIÓN DE LAS NORMAS MERCOSUR DE LOS AÑOS 1996 A 1991</dc:title>
  <dc:creator>Informatica</dc:creator>
  <cp:lastModifiedBy>Usuario</cp:lastModifiedBy>
  <cp:revision>15</cp:revision>
  <cp:lastPrinted>2020-12-15T21:51:00Z</cp:lastPrinted>
  <dcterms:created xsi:type="dcterms:W3CDTF">2024-04-03T17:15:00Z</dcterms:created>
  <dcterms:modified xsi:type="dcterms:W3CDTF">2024-04-11T18:25:00Z</dcterms:modified>
</cp:coreProperties>
</file>