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670C" w14:textId="6F7FFDF6" w:rsidR="0022250A" w:rsidRDefault="0022250A">
      <w:pPr>
        <w:keepNext/>
        <w:widowControl w:val="0"/>
        <w:ind w:left="708" w:hanging="708"/>
      </w:pPr>
    </w:p>
    <w:p w14:paraId="15E82535" w14:textId="77777777" w:rsidR="0022250A" w:rsidRDefault="0022250A">
      <w:pPr>
        <w:keepNext/>
        <w:widowControl w:val="0"/>
      </w:pPr>
    </w:p>
    <w:p w14:paraId="05E820AC" w14:textId="77777777" w:rsidR="0022250A" w:rsidRDefault="0022250A">
      <w:pPr>
        <w:keepNext/>
        <w:widowControl w:val="0"/>
      </w:pPr>
    </w:p>
    <w:p w14:paraId="12C60FBD" w14:textId="77777777" w:rsidR="0022250A" w:rsidRDefault="0022250A">
      <w:pPr>
        <w:keepNext/>
        <w:widowControl w:val="0"/>
      </w:pPr>
    </w:p>
    <w:p w14:paraId="53567DDB" w14:textId="77777777" w:rsidR="0022250A" w:rsidRDefault="0022250A">
      <w:pPr>
        <w:keepNext/>
        <w:widowControl w:val="0"/>
        <w:rPr>
          <w:b/>
        </w:rPr>
      </w:pPr>
    </w:p>
    <w:p w14:paraId="38271D3D" w14:textId="368FD580" w:rsidR="0022250A" w:rsidRDefault="00A918C6">
      <w:pPr>
        <w:keepNext/>
        <w:widowControl w:val="0"/>
      </w:pPr>
      <w:r>
        <w:rPr>
          <w:b/>
        </w:rPr>
        <w:t xml:space="preserve">MERCOSUL/SGT Nº </w:t>
      </w:r>
      <w:r w:rsidR="00D529D8">
        <w:rPr>
          <w:b/>
        </w:rPr>
        <w:t>11</w:t>
      </w:r>
      <w:r>
        <w:rPr>
          <w:b/>
        </w:rPr>
        <w:t>/</w:t>
      </w:r>
      <w:r w:rsidR="00937761">
        <w:rPr>
          <w:b/>
        </w:rPr>
        <w:t>COSERATS</w:t>
      </w:r>
      <w:r>
        <w:rPr>
          <w:b/>
        </w:rPr>
        <w:t xml:space="preserve">/ATA Nº </w:t>
      </w:r>
      <w:r>
        <w:rPr>
          <w:b/>
          <w:color w:val="000000"/>
        </w:rPr>
        <w:t>0</w:t>
      </w:r>
      <w:r w:rsidR="00D529D8">
        <w:rPr>
          <w:b/>
        </w:rPr>
        <w:t>2</w:t>
      </w:r>
      <w:r>
        <w:rPr>
          <w:b/>
          <w:color w:val="000000"/>
        </w:rPr>
        <w:t>/23</w:t>
      </w:r>
    </w:p>
    <w:p w14:paraId="4F998F77" w14:textId="77777777" w:rsidR="0022250A" w:rsidRDefault="0022250A">
      <w:pPr>
        <w:keepNext/>
        <w:widowControl w:val="0"/>
        <w:rPr>
          <w:b/>
          <w:color w:val="000000"/>
        </w:rPr>
      </w:pPr>
    </w:p>
    <w:p w14:paraId="5121AE0F" w14:textId="623BB27B" w:rsidR="0022250A" w:rsidRDefault="00A918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</w:t>
      </w:r>
      <w:r w:rsidR="00D529D8">
        <w:rPr>
          <w:b/>
          <w:color w:val="000000"/>
        </w:rPr>
        <w:t>IX</w:t>
      </w:r>
      <w:r>
        <w:rPr>
          <w:b/>
          <w:color w:val="000000"/>
        </w:rPr>
        <w:t xml:space="preserve"> REUNIÃO ORDINÁRIA DO SUBGRUPO DE TRABALHO Nº </w:t>
      </w:r>
      <w:r w:rsidR="00D529D8">
        <w:rPr>
          <w:b/>
          <w:color w:val="000000"/>
        </w:rPr>
        <w:t>11</w:t>
      </w:r>
      <w:r>
        <w:rPr>
          <w:b/>
          <w:color w:val="000000"/>
        </w:rPr>
        <w:t xml:space="preserve"> “</w:t>
      </w:r>
      <w:r w:rsidR="00D529D8">
        <w:rPr>
          <w:b/>
          <w:color w:val="000000"/>
        </w:rPr>
        <w:t>SAÚDE</w:t>
      </w:r>
      <w:r>
        <w:rPr>
          <w:b/>
          <w:color w:val="000000"/>
        </w:rPr>
        <w:t xml:space="preserve">” /COMISSÃO DE </w:t>
      </w:r>
      <w:r w:rsidR="00937761">
        <w:rPr>
          <w:b/>
          <w:color w:val="000000"/>
        </w:rPr>
        <w:t>SERVIÇOS DE ATENÇÃO À SAÚDE</w:t>
      </w:r>
      <w:r w:rsidR="00D529D8" w:rsidRPr="00D529D8">
        <w:rPr>
          <w:b/>
          <w:color w:val="000000"/>
        </w:rPr>
        <w:t xml:space="preserve"> </w:t>
      </w:r>
    </w:p>
    <w:p w14:paraId="2E0562A7" w14:textId="77777777" w:rsidR="006311A6" w:rsidRDefault="006311A6" w:rsidP="00A66AFB">
      <w:pPr>
        <w:jc w:val="both"/>
      </w:pPr>
    </w:p>
    <w:p w14:paraId="47F039B5" w14:textId="063ACFA7" w:rsidR="00D529D8" w:rsidRPr="00D529D8" w:rsidRDefault="00D529D8" w:rsidP="00D529D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 xml:space="preserve">Realizou-se na cidade de Brasília, República Federativa do Brasil, </w:t>
      </w:r>
      <w:r w:rsidR="00937761">
        <w:t>n</w:t>
      </w:r>
      <w:r>
        <w:t xml:space="preserve">os dias </w:t>
      </w:r>
      <w:r w:rsidR="005C3B03">
        <w:t>0</w:t>
      </w:r>
      <w:r>
        <w:t>2</w:t>
      </w:r>
      <w:r w:rsidR="00C408DC">
        <w:t xml:space="preserve"> a</w:t>
      </w:r>
      <w:r>
        <w:t xml:space="preserve"> </w:t>
      </w:r>
      <w:r w:rsidR="005C3B03">
        <w:t>05</w:t>
      </w:r>
      <w:r>
        <w:t xml:space="preserve"> de outubro de 2023</w:t>
      </w:r>
      <w:r>
        <w:rPr>
          <w:color w:val="000000"/>
        </w:rPr>
        <w:t xml:space="preserve">, </w:t>
      </w:r>
      <w:r>
        <w:t xml:space="preserve">no exercício da Presidência </w:t>
      </w:r>
      <w:r>
        <w:rPr>
          <w:i/>
        </w:rPr>
        <w:t xml:space="preserve">Pro Tempore </w:t>
      </w:r>
      <w:r>
        <w:t xml:space="preserve">do Brasil (PPTB), a LIX </w:t>
      </w:r>
      <w:r w:rsidRPr="00D529D8">
        <w:rPr>
          <w:bCs/>
          <w:color w:val="000000"/>
        </w:rPr>
        <w:t xml:space="preserve">Reunião Ordinária </w:t>
      </w:r>
      <w:r>
        <w:rPr>
          <w:bCs/>
          <w:color w:val="000000"/>
        </w:rPr>
        <w:t>d</w:t>
      </w:r>
      <w:r w:rsidRPr="00D529D8">
        <w:rPr>
          <w:bCs/>
          <w:color w:val="000000"/>
        </w:rPr>
        <w:t xml:space="preserve">o Subgrupo </w:t>
      </w:r>
      <w:r>
        <w:rPr>
          <w:bCs/>
          <w:color w:val="000000"/>
        </w:rPr>
        <w:t>d</w:t>
      </w:r>
      <w:r w:rsidRPr="00D529D8">
        <w:rPr>
          <w:bCs/>
          <w:color w:val="000000"/>
        </w:rPr>
        <w:t xml:space="preserve">e Trabalho Nº 11 “Saúde” / </w:t>
      </w:r>
      <w:r w:rsidR="00937761">
        <w:rPr>
          <w:bCs/>
          <w:color w:val="000000"/>
        </w:rPr>
        <w:t xml:space="preserve">Comissão de Serviços de </w:t>
      </w:r>
      <w:r w:rsidR="00C408DC">
        <w:rPr>
          <w:bCs/>
          <w:color w:val="000000"/>
        </w:rPr>
        <w:t xml:space="preserve">Atenção à </w:t>
      </w:r>
      <w:r w:rsidR="00937761">
        <w:rPr>
          <w:bCs/>
          <w:color w:val="000000"/>
        </w:rPr>
        <w:t>Saúde</w:t>
      </w:r>
      <w:r>
        <w:rPr>
          <w:bCs/>
          <w:color w:val="000000"/>
        </w:rPr>
        <w:t>,</w:t>
      </w:r>
      <w:r w:rsidRPr="00D529D8">
        <w:rPr>
          <w:bCs/>
          <w:color w:val="000000"/>
        </w:rPr>
        <w:t xml:space="preserve"> </w:t>
      </w:r>
      <w:r>
        <w:t>com a presença das delegações d</w:t>
      </w:r>
      <w:r w:rsidR="00AB737C">
        <w:t>a Argentina, d</w:t>
      </w:r>
      <w:r>
        <w:t>o Brasil</w:t>
      </w:r>
      <w:r w:rsidR="00937761">
        <w:t xml:space="preserve">, do Paraguai </w:t>
      </w:r>
      <w:r>
        <w:t xml:space="preserve">e do Uruguai. </w:t>
      </w:r>
    </w:p>
    <w:p w14:paraId="2EFB9665" w14:textId="77777777" w:rsidR="0022250A" w:rsidRDefault="0022250A" w:rsidP="00ED1A4E">
      <w:pPr>
        <w:jc w:val="both"/>
      </w:pPr>
    </w:p>
    <w:p w14:paraId="04C57870" w14:textId="42EA1CF3" w:rsidR="0022250A" w:rsidRDefault="00A918C6">
      <w:pPr>
        <w:jc w:val="both"/>
      </w:pPr>
      <w:r>
        <w:t xml:space="preserve">A </w:t>
      </w:r>
      <w:r w:rsidR="00027B5C">
        <w:t>L</w:t>
      </w:r>
      <w:r>
        <w:t xml:space="preserve">ista de </w:t>
      </w:r>
      <w:r w:rsidR="00027B5C">
        <w:t>P</w:t>
      </w:r>
      <w:r>
        <w:t xml:space="preserve">articipantes da reunião se encontra no </w:t>
      </w:r>
      <w:r>
        <w:rPr>
          <w:b/>
        </w:rPr>
        <w:t>Agregado I.</w:t>
      </w:r>
    </w:p>
    <w:p w14:paraId="26AA08B3" w14:textId="77777777" w:rsidR="0022250A" w:rsidRDefault="0022250A">
      <w:pPr>
        <w:jc w:val="both"/>
      </w:pPr>
    </w:p>
    <w:p w14:paraId="641C94B7" w14:textId="0FD5E8B9" w:rsidR="0022250A" w:rsidRDefault="00A918C6">
      <w:pPr>
        <w:jc w:val="both"/>
      </w:pPr>
      <w:r>
        <w:t xml:space="preserve">A </w:t>
      </w:r>
      <w:r w:rsidR="00027B5C">
        <w:t>A</w:t>
      </w:r>
      <w:r>
        <w:t xml:space="preserve">genda da reunião consta no </w:t>
      </w:r>
      <w:r>
        <w:rPr>
          <w:b/>
        </w:rPr>
        <w:t>Agregado II</w:t>
      </w:r>
      <w:r>
        <w:t>.</w:t>
      </w:r>
    </w:p>
    <w:p w14:paraId="37821A94" w14:textId="77777777" w:rsidR="0022250A" w:rsidRDefault="0022250A">
      <w:pPr>
        <w:jc w:val="both"/>
      </w:pPr>
    </w:p>
    <w:p w14:paraId="15428166" w14:textId="77777777" w:rsidR="0022250A" w:rsidRDefault="00A918C6">
      <w:pPr>
        <w:ind w:left="709" w:hanging="709"/>
        <w:jc w:val="both"/>
      </w:pPr>
      <w:r>
        <w:t>Foram discutidos os seguintes tópicos:</w:t>
      </w:r>
    </w:p>
    <w:p w14:paraId="3ACEFBDE" w14:textId="77777777" w:rsidR="0022250A" w:rsidRDefault="0022250A" w:rsidP="00D529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B59094" w14:textId="77777777" w:rsidR="00D52C62" w:rsidRDefault="00D52C62" w:rsidP="00D529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A135D0" w14:textId="6F487271" w:rsidR="0022250A" w:rsidRDefault="00CB3250" w:rsidP="00B62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ATUALIZAÇÃO DO GLOSSÁRIO DA COMISSÃO DE SERVIÇOS DE ATENÇÃO À SAÚDE</w:t>
      </w:r>
      <w:r w:rsidR="006564AA">
        <w:rPr>
          <w:b/>
          <w:color w:val="000000"/>
        </w:rPr>
        <w:t xml:space="preserve"> </w:t>
      </w:r>
      <w:r w:rsidR="00011C7B">
        <w:rPr>
          <w:b/>
          <w:color w:val="000000"/>
        </w:rPr>
        <w:t>–</w:t>
      </w:r>
      <w:r w:rsidR="006564AA">
        <w:rPr>
          <w:b/>
          <w:color w:val="000000"/>
        </w:rPr>
        <w:t xml:space="preserve"> COSERATS</w:t>
      </w:r>
    </w:p>
    <w:p w14:paraId="35140B7F" w14:textId="77777777" w:rsidR="009A43FE" w:rsidRDefault="009A43FE" w:rsidP="006564AA">
      <w:pPr>
        <w:pBdr>
          <w:top w:val="nil"/>
          <w:left w:val="nil"/>
          <w:bottom w:val="nil"/>
          <w:right w:val="nil"/>
          <w:between w:val="nil"/>
        </w:pBdr>
        <w:ind w:left="284" w:firstLine="436"/>
        <w:jc w:val="both"/>
        <w:rPr>
          <w:bCs/>
          <w:color w:val="000000"/>
        </w:rPr>
      </w:pPr>
    </w:p>
    <w:p w14:paraId="109A2EF4" w14:textId="4C67617E" w:rsidR="0022250A" w:rsidRPr="006564AA" w:rsidRDefault="006564AA" w:rsidP="006626F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6564AA">
        <w:rPr>
          <w:bCs/>
          <w:color w:val="000000"/>
        </w:rPr>
        <w:t xml:space="preserve">Não </w:t>
      </w:r>
      <w:r>
        <w:rPr>
          <w:bCs/>
          <w:color w:val="000000"/>
        </w:rPr>
        <w:t>há atualizações para o Glossário desde a última PPTA.</w:t>
      </w:r>
    </w:p>
    <w:p w14:paraId="02C80426" w14:textId="3E7E5E32" w:rsidR="0022250A" w:rsidRDefault="0022250A">
      <w:pPr>
        <w:jc w:val="both"/>
      </w:pPr>
    </w:p>
    <w:p w14:paraId="7D7BA3BC" w14:textId="77777777" w:rsidR="006626F1" w:rsidRDefault="006626F1">
      <w:pPr>
        <w:jc w:val="both"/>
      </w:pPr>
    </w:p>
    <w:p w14:paraId="32086B50" w14:textId="2B64CC34" w:rsidR="006564AA" w:rsidRDefault="006564AA" w:rsidP="006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</w:t>
      </w:r>
      <w:r w:rsidR="006626F1">
        <w:rPr>
          <w:b/>
          <w:color w:val="000000"/>
        </w:rPr>
        <w:t>NFORME SOBRE O ESTADO DE INTERNALIZAÇÃO DAS RESOLUÇÕES DO GMC</w:t>
      </w:r>
    </w:p>
    <w:p w14:paraId="19B21C6C" w14:textId="77777777" w:rsidR="009A43FE" w:rsidRDefault="009A43FE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7632A07E" w14:textId="4833FA59" w:rsidR="006564AA" w:rsidRPr="00937761" w:rsidRDefault="006564AA" w:rsidP="006626F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937761">
        <w:rPr>
          <w:bCs/>
          <w:color w:val="000000"/>
        </w:rPr>
        <w:t xml:space="preserve">Foi </w:t>
      </w:r>
      <w:r>
        <w:rPr>
          <w:bCs/>
          <w:color w:val="000000"/>
        </w:rPr>
        <w:t xml:space="preserve">informada a aprovação da Resolução GMC </w:t>
      </w:r>
      <w:r w:rsidR="006626F1">
        <w:rPr>
          <w:bCs/>
          <w:color w:val="000000"/>
        </w:rPr>
        <w:t>N</w:t>
      </w:r>
      <w:r>
        <w:rPr>
          <w:bCs/>
          <w:color w:val="000000"/>
        </w:rPr>
        <w:t>º 25/23, que estabelece “</w:t>
      </w:r>
      <w:r w:rsidR="009A5E24" w:rsidRPr="00937761">
        <w:rPr>
          <w:bCs/>
          <w:color w:val="000000"/>
        </w:rPr>
        <w:t xml:space="preserve">Requisitos </w:t>
      </w:r>
      <w:r w:rsidR="009A5E24">
        <w:rPr>
          <w:bCs/>
          <w:color w:val="000000"/>
        </w:rPr>
        <w:t>d</w:t>
      </w:r>
      <w:r w:rsidR="009A5E24" w:rsidRPr="00937761">
        <w:rPr>
          <w:bCs/>
          <w:color w:val="000000"/>
        </w:rPr>
        <w:t xml:space="preserve">e Boas Práticas </w:t>
      </w:r>
      <w:r w:rsidR="009A5E24">
        <w:rPr>
          <w:bCs/>
          <w:color w:val="000000"/>
        </w:rPr>
        <w:t>p</w:t>
      </w:r>
      <w:r w:rsidR="009A5E24" w:rsidRPr="00937761">
        <w:rPr>
          <w:bCs/>
          <w:color w:val="000000"/>
        </w:rPr>
        <w:t xml:space="preserve">ara </w:t>
      </w:r>
      <w:r w:rsidR="009A5E24">
        <w:rPr>
          <w:bCs/>
          <w:color w:val="000000"/>
        </w:rPr>
        <w:t>o</w:t>
      </w:r>
      <w:r w:rsidR="009A5E24" w:rsidRPr="00937761">
        <w:rPr>
          <w:bCs/>
          <w:color w:val="000000"/>
        </w:rPr>
        <w:t xml:space="preserve"> Diagnóstico </w:t>
      </w:r>
      <w:r w:rsidR="009A5E24">
        <w:rPr>
          <w:bCs/>
          <w:color w:val="000000"/>
        </w:rPr>
        <w:t>d</w:t>
      </w:r>
      <w:r w:rsidR="009A5E24" w:rsidRPr="00937761">
        <w:rPr>
          <w:bCs/>
          <w:color w:val="000000"/>
        </w:rPr>
        <w:t>e Morte Encefálica</w:t>
      </w:r>
      <w:r>
        <w:rPr>
          <w:bCs/>
          <w:color w:val="000000"/>
        </w:rPr>
        <w:t xml:space="preserve">”, para que os países procedam </w:t>
      </w:r>
      <w:r w:rsidR="009A43FE">
        <w:rPr>
          <w:bCs/>
          <w:color w:val="000000"/>
        </w:rPr>
        <w:t xml:space="preserve">com </w:t>
      </w:r>
      <w:r>
        <w:rPr>
          <w:bCs/>
          <w:color w:val="000000"/>
        </w:rPr>
        <w:t>a internalização.</w:t>
      </w:r>
    </w:p>
    <w:p w14:paraId="03DFD885" w14:textId="77777777" w:rsidR="0022250A" w:rsidRDefault="0022250A" w:rsidP="00656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5B2B8E" w14:textId="77777777" w:rsidR="006626F1" w:rsidRDefault="006626F1" w:rsidP="00656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778395F" w14:textId="0737B2E7" w:rsidR="006564AA" w:rsidRPr="006564AA" w:rsidRDefault="006626F1" w:rsidP="006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6564AA">
        <w:rPr>
          <w:b/>
          <w:color w:val="000000"/>
        </w:rPr>
        <w:t>ESTADO DE SITUAÇÃO DA CONSULTA PÚBLICA SOBRE OS PROJETOS DE RESOLUÇÕES DO GMC</w:t>
      </w:r>
    </w:p>
    <w:p w14:paraId="516DA2FB" w14:textId="77777777" w:rsidR="009A43FE" w:rsidRDefault="009A43FE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21CDD08C" w14:textId="4215B7B4" w:rsidR="006626F1" w:rsidRPr="00921B21" w:rsidRDefault="00FC6812" w:rsidP="006626F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val="es-UY"/>
        </w:rPr>
      </w:pPr>
      <w:r w:rsidRPr="00921B21">
        <w:rPr>
          <w:bCs/>
          <w:color w:val="000000"/>
          <w:lang w:val="es-UY"/>
        </w:rPr>
        <w:t>O P.</w:t>
      </w:r>
      <w:r w:rsidR="0003458A">
        <w:rPr>
          <w:bCs/>
          <w:color w:val="000000"/>
          <w:lang w:val="es-UY"/>
        </w:rPr>
        <w:t xml:space="preserve"> </w:t>
      </w:r>
      <w:r w:rsidRPr="00921B21">
        <w:rPr>
          <w:bCs/>
          <w:color w:val="000000"/>
          <w:lang w:val="es-UY"/>
        </w:rPr>
        <w:t>Res.</w:t>
      </w:r>
      <w:r w:rsidR="0003458A">
        <w:rPr>
          <w:bCs/>
          <w:color w:val="000000"/>
          <w:lang w:val="es-UY"/>
        </w:rPr>
        <w:t xml:space="preserve"> </w:t>
      </w:r>
      <w:proofErr w:type="spellStart"/>
      <w:r w:rsidR="00B972ED">
        <w:rPr>
          <w:bCs/>
          <w:color w:val="000000"/>
          <w:lang w:val="es-UY"/>
        </w:rPr>
        <w:t>N°</w:t>
      </w:r>
      <w:proofErr w:type="spellEnd"/>
      <w:r w:rsidRPr="00921B21">
        <w:rPr>
          <w:bCs/>
          <w:color w:val="000000"/>
          <w:lang w:val="es-UY"/>
        </w:rPr>
        <w:t xml:space="preserve"> 01/23 </w:t>
      </w:r>
      <w:r w:rsidR="00921B21" w:rsidRPr="00921B21">
        <w:rPr>
          <w:bCs/>
          <w:color w:val="000000"/>
          <w:lang w:val="es-UY"/>
        </w:rPr>
        <w:t>“Requisitos de buenas prácticas para la organizaci</w:t>
      </w:r>
      <w:r w:rsidR="00921B21">
        <w:rPr>
          <w:bCs/>
          <w:color w:val="000000"/>
          <w:lang w:val="es-UY"/>
        </w:rPr>
        <w:t>ó</w:t>
      </w:r>
      <w:r w:rsidR="00921B21" w:rsidRPr="00921B21">
        <w:rPr>
          <w:bCs/>
          <w:color w:val="000000"/>
          <w:lang w:val="es-UY"/>
        </w:rPr>
        <w:t>n y funcionamiento de servicios de hemoterapia”</w:t>
      </w:r>
      <w:r w:rsidR="00921B21">
        <w:rPr>
          <w:bCs/>
          <w:color w:val="000000"/>
          <w:lang w:val="es-UY"/>
        </w:rPr>
        <w:t xml:space="preserve"> </w:t>
      </w:r>
      <w:proofErr w:type="spellStart"/>
      <w:r w:rsidRPr="00921B21">
        <w:rPr>
          <w:bCs/>
          <w:color w:val="000000"/>
          <w:lang w:val="es-UY"/>
        </w:rPr>
        <w:t>segue</w:t>
      </w:r>
      <w:proofErr w:type="spellEnd"/>
      <w:r w:rsidRPr="00921B21">
        <w:rPr>
          <w:bCs/>
          <w:color w:val="000000"/>
          <w:lang w:val="es-UY"/>
        </w:rPr>
        <w:t xml:space="preserve"> em consulta interna.</w:t>
      </w:r>
    </w:p>
    <w:p w14:paraId="2731EE4C" w14:textId="77777777" w:rsidR="006626F1" w:rsidRPr="00921B21" w:rsidRDefault="006626F1" w:rsidP="006626F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val="es-UY"/>
        </w:rPr>
      </w:pPr>
    </w:p>
    <w:p w14:paraId="31DAD7A4" w14:textId="6FC6582F" w:rsidR="006564AA" w:rsidRPr="00921B21" w:rsidRDefault="006564AA" w:rsidP="006626F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val="es-UY"/>
        </w:rPr>
      </w:pPr>
      <w:r w:rsidRPr="00921B21">
        <w:rPr>
          <w:bCs/>
          <w:color w:val="000000"/>
          <w:lang w:val="es-UY"/>
        </w:rPr>
        <w:t xml:space="preserve"> </w:t>
      </w:r>
    </w:p>
    <w:p w14:paraId="76D54DF5" w14:textId="334A15E6" w:rsidR="006564AA" w:rsidRPr="006564AA" w:rsidRDefault="00A60832" w:rsidP="006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6564AA">
        <w:rPr>
          <w:b/>
          <w:color w:val="000000"/>
        </w:rPr>
        <w:t>PROJETO DE RESOLUÇÃO Nº 01/18 “REQUISITOS DE BOAS PRÁTICAS DE OBTENÇÃO, PROCESSAMENTO, DISTRIBUIÇÃO E USO DO PLASMA SANGUÍNEO HUMANO EXCEDENTE NO MERCOSUL”</w:t>
      </w:r>
    </w:p>
    <w:p w14:paraId="407C991B" w14:textId="77777777" w:rsidR="006626F1" w:rsidRDefault="006626F1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</w:p>
    <w:p w14:paraId="7BF15943" w14:textId="418FB0C0" w:rsidR="0020272B" w:rsidRDefault="00362C01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9E3EEC">
        <w:rPr>
          <w:bCs/>
          <w:color w:val="000000"/>
        </w:rPr>
        <w:t xml:space="preserve">A delegação da Argentina apresentou aportes ao texto do P. Res., que foram debatidos e acordados na Comissão. </w:t>
      </w:r>
    </w:p>
    <w:p w14:paraId="20BCAD39" w14:textId="2E07C2A8" w:rsidR="006564AA" w:rsidRPr="009E3EEC" w:rsidRDefault="00362C01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9E3EEC">
        <w:rPr>
          <w:bCs/>
          <w:color w:val="000000"/>
        </w:rPr>
        <w:lastRenderedPageBreak/>
        <w:t xml:space="preserve">Feitos os ajustes, a COSERATS decidiu enviar o P. Res. aos Coordenadores Nacionais, para os encaminhamentos regimentais. </w:t>
      </w:r>
      <w:r w:rsidR="00C57054" w:rsidRPr="006626F1">
        <w:rPr>
          <w:b/>
        </w:rPr>
        <w:t xml:space="preserve">AGREGADO </w:t>
      </w:r>
      <w:proofErr w:type="spellStart"/>
      <w:r w:rsidR="00C57054" w:rsidRPr="006626F1">
        <w:rPr>
          <w:b/>
        </w:rPr>
        <w:t>III</w:t>
      </w:r>
      <w:r w:rsidR="00940867" w:rsidRPr="006626F1">
        <w:rPr>
          <w:b/>
        </w:rPr>
        <w:t>-</w:t>
      </w:r>
      <w:r w:rsidR="00C57054" w:rsidRPr="006626F1">
        <w:rPr>
          <w:b/>
        </w:rPr>
        <w:t>a</w:t>
      </w:r>
      <w:proofErr w:type="spellEnd"/>
      <w:r w:rsidR="00C57054" w:rsidRPr="006626F1">
        <w:rPr>
          <w:b/>
        </w:rPr>
        <w:t xml:space="preserve"> (</w:t>
      </w:r>
      <w:proofErr w:type="gramStart"/>
      <w:r w:rsidR="00C57054" w:rsidRPr="006626F1">
        <w:rPr>
          <w:b/>
        </w:rPr>
        <w:t>Português</w:t>
      </w:r>
      <w:proofErr w:type="gramEnd"/>
      <w:r w:rsidR="00C57054" w:rsidRPr="006626F1">
        <w:rPr>
          <w:b/>
        </w:rPr>
        <w:t xml:space="preserve">) </w:t>
      </w:r>
      <w:r w:rsidR="00C57054" w:rsidRPr="006626F1">
        <w:rPr>
          <w:bCs/>
        </w:rPr>
        <w:t>e</w:t>
      </w:r>
      <w:r w:rsidR="00C57054" w:rsidRPr="006626F1">
        <w:rPr>
          <w:b/>
        </w:rPr>
        <w:t xml:space="preserve"> AGREGADO III</w:t>
      </w:r>
      <w:r w:rsidR="00940867" w:rsidRPr="006626F1">
        <w:rPr>
          <w:b/>
        </w:rPr>
        <w:t>-</w:t>
      </w:r>
      <w:r w:rsidR="00C57054" w:rsidRPr="006626F1">
        <w:rPr>
          <w:b/>
        </w:rPr>
        <w:t>b (Espanhol)</w:t>
      </w:r>
      <w:r w:rsidRPr="00C57054">
        <w:rPr>
          <w:bCs/>
        </w:rPr>
        <w:t>.</w:t>
      </w:r>
    </w:p>
    <w:p w14:paraId="50908E5F" w14:textId="77777777" w:rsidR="006564AA" w:rsidRPr="009E3EEC" w:rsidRDefault="006564AA" w:rsidP="00641AD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6690ACA8" w14:textId="13F621D7" w:rsidR="00362C01" w:rsidRPr="00362C01" w:rsidRDefault="006626F1" w:rsidP="00362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362C01">
        <w:rPr>
          <w:b/>
          <w:color w:val="000000"/>
        </w:rPr>
        <w:t xml:space="preserve">DISCUSSÃO DO DOCUMENTO “BOAS </w:t>
      </w:r>
      <w:r w:rsidR="00362C01" w:rsidRPr="00362C01">
        <w:rPr>
          <w:b/>
          <w:color w:val="000000"/>
        </w:rPr>
        <w:t>PRÁTICAS DE ORGANIZAÇÃO E FUNCIONAMENTO</w:t>
      </w:r>
      <w:r w:rsidR="00362C01">
        <w:rPr>
          <w:b/>
          <w:color w:val="000000"/>
        </w:rPr>
        <w:t xml:space="preserve"> </w:t>
      </w:r>
      <w:r w:rsidR="00362C01" w:rsidRPr="00362C01">
        <w:rPr>
          <w:b/>
          <w:color w:val="000000"/>
        </w:rPr>
        <w:t>DAS CENTRAIS DE ESTERILIZAÇÃO”</w:t>
      </w:r>
    </w:p>
    <w:p w14:paraId="5CAB9D66" w14:textId="77777777" w:rsidR="009A43FE" w:rsidRDefault="009A43FE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3C0F8615" w14:textId="296BD15A" w:rsidR="00362C01" w:rsidRPr="009E3EEC" w:rsidRDefault="006C0C46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9E3EEC">
        <w:rPr>
          <w:bCs/>
          <w:color w:val="000000"/>
        </w:rPr>
        <w:t>A delegação da Argentina e do Uruguai pontuaram que o documento de trabalho proposto pelo Brasil</w:t>
      </w:r>
      <w:r w:rsidR="00DC6795">
        <w:rPr>
          <w:bCs/>
          <w:color w:val="000000"/>
        </w:rPr>
        <w:t>,</w:t>
      </w:r>
      <w:r w:rsidRPr="009E3EEC">
        <w:rPr>
          <w:bCs/>
          <w:color w:val="000000"/>
        </w:rPr>
        <w:t xml:space="preserve"> na última reunião</w:t>
      </w:r>
      <w:r w:rsidR="009A43FE">
        <w:rPr>
          <w:bCs/>
          <w:color w:val="000000"/>
        </w:rPr>
        <w:t xml:space="preserve"> da PPTA</w:t>
      </w:r>
      <w:r w:rsidR="00DC6795">
        <w:rPr>
          <w:bCs/>
          <w:color w:val="000000"/>
        </w:rPr>
        <w:t>,</w:t>
      </w:r>
      <w:r w:rsidRPr="009E3EEC">
        <w:rPr>
          <w:bCs/>
          <w:color w:val="000000"/>
        </w:rPr>
        <w:t xml:space="preserve"> é muito profundo e extenso. Além disso, as delegações solicitaram adequar o formato do texto à estrutura de outros documentos do </w:t>
      </w:r>
      <w:r w:rsidR="006626F1" w:rsidRPr="009E3EEC">
        <w:rPr>
          <w:bCs/>
          <w:color w:val="000000"/>
        </w:rPr>
        <w:t>MERCOSUL</w:t>
      </w:r>
      <w:r w:rsidRPr="009E3EEC">
        <w:rPr>
          <w:bCs/>
          <w:color w:val="000000"/>
        </w:rPr>
        <w:t>.</w:t>
      </w:r>
    </w:p>
    <w:p w14:paraId="27B270B9" w14:textId="61434415" w:rsidR="006C0C46" w:rsidRDefault="006C0C46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9E3EEC">
        <w:rPr>
          <w:bCs/>
          <w:color w:val="000000"/>
        </w:rPr>
        <w:t xml:space="preserve">A delegação do Brasil apresentou uma edição do documento de trabalho, conforme acordado na última reunião da PPTA, mais sucinto e sem referências às normativas </w:t>
      </w:r>
      <w:r w:rsidR="009A43FE">
        <w:rPr>
          <w:bCs/>
          <w:color w:val="000000"/>
        </w:rPr>
        <w:t>brasileiras</w:t>
      </w:r>
      <w:r w:rsidRPr="009E3EEC">
        <w:rPr>
          <w:bCs/>
          <w:color w:val="000000"/>
        </w:rPr>
        <w:t>. A proposta, intitulada “</w:t>
      </w:r>
      <w:r w:rsidR="009E3EEC" w:rsidRPr="009E3EEC">
        <w:rPr>
          <w:bCs/>
          <w:color w:val="000000"/>
        </w:rPr>
        <w:t>GUIA DE BOAS PRÁTICAS PARA ORGANIZAÇÃO E FUNCIONAMENTO DE CENTRAIS DE ESTERILIZAÇÃO</w:t>
      </w:r>
      <w:r w:rsidRPr="009E3EEC">
        <w:rPr>
          <w:bCs/>
          <w:color w:val="000000"/>
        </w:rPr>
        <w:t>”</w:t>
      </w:r>
      <w:r w:rsidR="009E3EEC" w:rsidRPr="009E3EEC">
        <w:rPr>
          <w:bCs/>
          <w:color w:val="000000"/>
        </w:rPr>
        <w:t xml:space="preserve"> </w:t>
      </w:r>
      <w:r w:rsidR="00940867">
        <w:rPr>
          <w:bCs/>
          <w:color w:val="000000"/>
        </w:rPr>
        <w:t>[</w:t>
      </w:r>
      <w:r w:rsidR="009E3EEC" w:rsidRPr="006626F1">
        <w:rPr>
          <w:b/>
        </w:rPr>
        <w:t>AGREGADO</w:t>
      </w:r>
      <w:r w:rsidR="00940867" w:rsidRPr="006626F1">
        <w:rPr>
          <w:b/>
        </w:rPr>
        <w:t xml:space="preserve"> </w:t>
      </w:r>
      <w:proofErr w:type="spellStart"/>
      <w:r w:rsidR="00940867" w:rsidRPr="006626F1">
        <w:rPr>
          <w:b/>
        </w:rPr>
        <w:t>IV-a</w:t>
      </w:r>
      <w:proofErr w:type="spellEnd"/>
      <w:r w:rsidR="00940867" w:rsidRPr="00940867">
        <w:rPr>
          <w:bCs/>
        </w:rPr>
        <w:t xml:space="preserve"> </w:t>
      </w:r>
      <w:r w:rsidR="00940867" w:rsidRPr="006626F1">
        <w:rPr>
          <w:b/>
        </w:rPr>
        <w:t>(</w:t>
      </w:r>
      <w:proofErr w:type="gramStart"/>
      <w:r w:rsidR="00940867" w:rsidRPr="006626F1">
        <w:rPr>
          <w:b/>
        </w:rPr>
        <w:t>Português</w:t>
      </w:r>
      <w:proofErr w:type="gramEnd"/>
      <w:r w:rsidR="00940867" w:rsidRPr="006626F1">
        <w:rPr>
          <w:b/>
        </w:rPr>
        <w:t>)</w:t>
      </w:r>
      <w:r w:rsidR="00940867" w:rsidRPr="00940867">
        <w:rPr>
          <w:bCs/>
        </w:rPr>
        <w:t xml:space="preserve"> e </w:t>
      </w:r>
      <w:r w:rsidR="00940867" w:rsidRPr="006626F1">
        <w:rPr>
          <w:b/>
        </w:rPr>
        <w:t>AGREGADO IV-b</w:t>
      </w:r>
      <w:r w:rsidR="00940867" w:rsidRPr="00940867">
        <w:rPr>
          <w:bCs/>
        </w:rPr>
        <w:t xml:space="preserve"> </w:t>
      </w:r>
      <w:r w:rsidR="00940867" w:rsidRPr="006626F1">
        <w:rPr>
          <w:b/>
        </w:rPr>
        <w:t>(Espanhol)</w:t>
      </w:r>
      <w:r w:rsidR="00940867" w:rsidRPr="00940867">
        <w:rPr>
          <w:bCs/>
        </w:rPr>
        <w:t>]</w:t>
      </w:r>
      <w:r w:rsidR="009E3EEC">
        <w:rPr>
          <w:bCs/>
          <w:color w:val="000000"/>
        </w:rPr>
        <w:t xml:space="preserve"> </w:t>
      </w:r>
      <w:r w:rsidR="009E3EEC" w:rsidRPr="009E3EEC">
        <w:rPr>
          <w:bCs/>
          <w:color w:val="000000"/>
        </w:rPr>
        <w:t>reúne as melhores evidências científicas</w:t>
      </w:r>
      <w:r w:rsidR="009E3EEC">
        <w:rPr>
          <w:bCs/>
          <w:color w:val="000000"/>
        </w:rPr>
        <w:t xml:space="preserve"> para subsidiar a estruturação das práticas em todas as etapas do processamento de produtos para a saúde.</w:t>
      </w:r>
    </w:p>
    <w:p w14:paraId="75E7F0E9" w14:textId="340BDAE3" w:rsidR="009E3EEC" w:rsidRDefault="009E3EEC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O documento foi compartilhado com as delegações dos países para revisão, aportes e encaminhamentos na próxima PPTP.</w:t>
      </w:r>
    </w:p>
    <w:p w14:paraId="4C7DEDA4" w14:textId="77777777" w:rsidR="009E3EEC" w:rsidRDefault="009E3EEC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303435F6" w14:textId="503CF0ED" w:rsidR="009E3EEC" w:rsidRPr="009E3EEC" w:rsidRDefault="006626F1" w:rsidP="009E3E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9E3EEC">
        <w:rPr>
          <w:b/>
          <w:color w:val="000000"/>
        </w:rPr>
        <w:t>DISCUSSÃO DO DOCUMENTO DE TRABALHO “</w:t>
      </w:r>
      <w:r w:rsidR="009E3EEC" w:rsidRPr="009E3EEC">
        <w:rPr>
          <w:b/>
          <w:color w:val="000000"/>
        </w:rPr>
        <w:t>BOAS PRÁTICAS PARA ORGANIZAÇÃO E FUNCIONAMENTO DOS SERVIÇOS DE RADIOLOGIA DIAGNÓSTICA E INTERVENCIONISTA”</w:t>
      </w:r>
    </w:p>
    <w:p w14:paraId="03E9FE6B" w14:textId="77777777" w:rsidR="00232426" w:rsidRDefault="00232426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63B35F93" w14:textId="0CCF3326" w:rsidR="006564AA" w:rsidRDefault="0020272B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20272B">
        <w:rPr>
          <w:bCs/>
          <w:color w:val="000000"/>
        </w:rPr>
        <w:t>A delegação do Brasil</w:t>
      </w:r>
      <w:r>
        <w:rPr>
          <w:bCs/>
          <w:color w:val="000000"/>
        </w:rPr>
        <w:t xml:space="preserve"> apresentou o texto encaminhado pela delegação da Argentina à PPTB em setembro de 2023. O documento foi lido e discutido na íntegra.</w:t>
      </w:r>
    </w:p>
    <w:p w14:paraId="62767B0A" w14:textId="34351C1F" w:rsidR="0020272B" w:rsidRPr="00E6707A" w:rsidRDefault="0020272B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</w:rPr>
      </w:pPr>
      <w:r w:rsidRPr="009E3EEC">
        <w:rPr>
          <w:bCs/>
          <w:color w:val="000000"/>
        </w:rPr>
        <w:t xml:space="preserve">Feitos os ajustes, a COSERATS decidiu enviar o P. Res. aos Coordenadores </w:t>
      </w:r>
      <w:r w:rsidRPr="00E6707A">
        <w:rPr>
          <w:bCs/>
        </w:rPr>
        <w:t xml:space="preserve">Nacionais, para os encaminhamentos regimentais. </w:t>
      </w:r>
      <w:r w:rsidR="00E6707A" w:rsidRPr="006626F1">
        <w:rPr>
          <w:b/>
        </w:rPr>
        <w:t xml:space="preserve">AGREGADO </w:t>
      </w:r>
      <w:proofErr w:type="spellStart"/>
      <w:r w:rsidR="00E6707A" w:rsidRPr="006626F1">
        <w:rPr>
          <w:b/>
        </w:rPr>
        <w:t>V-a</w:t>
      </w:r>
      <w:proofErr w:type="spellEnd"/>
      <w:r w:rsidR="00E6707A" w:rsidRPr="006626F1">
        <w:rPr>
          <w:b/>
        </w:rPr>
        <w:t xml:space="preserve"> (</w:t>
      </w:r>
      <w:proofErr w:type="gramStart"/>
      <w:r w:rsidR="00E6707A" w:rsidRPr="006626F1">
        <w:rPr>
          <w:b/>
        </w:rPr>
        <w:t>Português</w:t>
      </w:r>
      <w:proofErr w:type="gramEnd"/>
      <w:r w:rsidR="00E6707A" w:rsidRPr="006626F1">
        <w:rPr>
          <w:b/>
        </w:rPr>
        <w:t xml:space="preserve">) </w:t>
      </w:r>
      <w:r w:rsidR="00E6707A" w:rsidRPr="006626F1">
        <w:rPr>
          <w:bCs/>
        </w:rPr>
        <w:t>e</w:t>
      </w:r>
      <w:r w:rsidR="00E6707A" w:rsidRPr="006626F1">
        <w:rPr>
          <w:b/>
        </w:rPr>
        <w:t xml:space="preserve"> AGREGADO V-b (Espanhol)</w:t>
      </w:r>
      <w:r w:rsidRPr="00E6707A">
        <w:rPr>
          <w:bCs/>
        </w:rPr>
        <w:t>.</w:t>
      </w:r>
    </w:p>
    <w:p w14:paraId="7735B53A" w14:textId="77777777" w:rsidR="0020272B" w:rsidRDefault="0020272B" w:rsidP="008642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3C209978" w14:textId="1AB3018D" w:rsidR="00864227" w:rsidRPr="00864227" w:rsidRDefault="006626F1" w:rsidP="00864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864227">
        <w:rPr>
          <w:b/>
          <w:color w:val="000000"/>
        </w:rPr>
        <w:t>DISCUSSÃO DO DOCUMENTO DE TRABALHO “BOAS PRÁTICAS PARA ORGANIZAÇÃO E FUNCIONAMENTO EM TELECONSULTA”</w:t>
      </w:r>
    </w:p>
    <w:p w14:paraId="0C3852F3" w14:textId="77777777" w:rsidR="00232426" w:rsidRDefault="00232426" w:rsidP="00A321BD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4C459010" w14:textId="3612E9B9" w:rsidR="00864227" w:rsidRDefault="00A321BD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A delegação da Argentina propôs um documento de trabalho para a COSERATS na última reunião da PPTA. O tema </w:t>
      </w:r>
      <w:proofErr w:type="spellStart"/>
      <w:r>
        <w:rPr>
          <w:bCs/>
          <w:color w:val="000000"/>
        </w:rPr>
        <w:t>telessaúde</w:t>
      </w:r>
      <w:proofErr w:type="spellEnd"/>
      <w:r>
        <w:rPr>
          <w:bCs/>
          <w:color w:val="000000"/>
        </w:rPr>
        <w:t xml:space="preserve"> é muito complexo e envolve muitos aspectos além da governabilidade d</w:t>
      </w:r>
      <w:r w:rsidR="00AA3999">
        <w:rPr>
          <w:bCs/>
          <w:color w:val="000000"/>
        </w:rPr>
        <w:t>est</w:t>
      </w:r>
      <w:r>
        <w:rPr>
          <w:bCs/>
          <w:color w:val="000000"/>
        </w:rPr>
        <w:t>a COSERATS</w:t>
      </w:r>
      <w:r w:rsidR="00AA3999">
        <w:rPr>
          <w:bCs/>
          <w:color w:val="000000"/>
        </w:rPr>
        <w:t>, como</w:t>
      </w:r>
      <w:r>
        <w:rPr>
          <w:bCs/>
          <w:color w:val="000000"/>
        </w:rPr>
        <w:t xml:space="preserve"> </w:t>
      </w:r>
      <w:r w:rsidR="00AA3999">
        <w:rPr>
          <w:bCs/>
          <w:color w:val="000000"/>
        </w:rPr>
        <w:t>a legalidade d</w:t>
      </w:r>
      <w:r>
        <w:rPr>
          <w:bCs/>
          <w:color w:val="000000"/>
        </w:rPr>
        <w:t xml:space="preserve">o exercício </w:t>
      </w:r>
      <w:r w:rsidR="00AA3999">
        <w:rPr>
          <w:bCs/>
          <w:color w:val="000000"/>
        </w:rPr>
        <w:t xml:space="preserve">profissional em outros países; </w:t>
      </w:r>
      <w:r w:rsidR="00225728">
        <w:rPr>
          <w:bCs/>
          <w:color w:val="000000"/>
        </w:rPr>
        <w:t>privacidade e</w:t>
      </w:r>
      <w:r w:rsidR="00AA3999">
        <w:rPr>
          <w:bCs/>
          <w:color w:val="000000"/>
        </w:rPr>
        <w:t xml:space="preserve"> segurança no acesso e transmissão de dados; alcance das ações de polícia sanitária</w:t>
      </w:r>
      <w:r w:rsidR="002765F7">
        <w:rPr>
          <w:bCs/>
          <w:color w:val="000000"/>
        </w:rPr>
        <w:t>, infraestrutura mínima, entre outros.</w:t>
      </w:r>
    </w:p>
    <w:p w14:paraId="30DFBF7F" w14:textId="05FDC5DA" w:rsidR="00AA3999" w:rsidRDefault="00AA3999" w:rsidP="006626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Diante disso, a COSERATS </w:t>
      </w:r>
      <w:r w:rsidR="002765F7">
        <w:rPr>
          <w:bCs/>
          <w:color w:val="000000"/>
        </w:rPr>
        <w:t>recomenda</w:t>
      </w:r>
      <w:r>
        <w:rPr>
          <w:bCs/>
          <w:color w:val="000000"/>
        </w:rPr>
        <w:t xml:space="preserve"> suspender </w:t>
      </w:r>
      <w:r w:rsidR="002765F7">
        <w:rPr>
          <w:bCs/>
          <w:color w:val="000000"/>
        </w:rPr>
        <w:t xml:space="preserve">temporariamente </w:t>
      </w:r>
      <w:r>
        <w:rPr>
          <w:bCs/>
          <w:color w:val="000000"/>
        </w:rPr>
        <w:t>as discussões sobre o tema, e aguardar o amadurecimento do assunto nos contextos nacionais, para posteriormente retomar as discussões no âmbito do bloco.</w:t>
      </w:r>
    </w:p>
    <w:p w14:paraId="0B6841E4" w14:textId="77777777" w:rsidR="002765F7" w:rsidRDefault="002765F7" w:rsidP="002765F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58D675D6" w14:textId="77777777" w:rsidR="006626F1" w:rsidRDefault="006626F1" w:rsidP="002765F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5AC5FE33" w14:textId="086DDBA7" w:rsidR="002765F7" w:rsidRPr="002765F7" w:rsidRDefault="00BF5D0D" w:rsidP="00276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2765F7">
        <w:rPr>
          <w:b/>
          <w:color w:val="000000"/>
        </w:rPr>
        <w:lastRenderedPageBreak/>
        <w:t>ATIVIDADES DO SGT Nº 11</w:t>
      </w:r>
      <w:r>
        <w:rPr>
          <w:b/>
          <w:color w:val="000000"/>
        </w:rPr>
        <w:t xml:space="preserve"> </w:t>
      </w:r>
      <w:r w:rsidRPr="002765F7">
        <w:rPr>
          <w:b/>
          <w:color w:val="000000"/>
        </w:rPr>
        <w:t>SOBRE SAÚDE NAS FRONTEIRAS DO MERCOSUL</w:t>
      </w:r>
    </w:p>
    <w:p w14:paraId="41B827CE" w14:textId="77777777" w:rsidR="00225728" w:rsidRDefault="00225728" w:rsidP="002765F7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65714661" w14:textId="77777777" w:rsidR="00225728" w:rsidRDefault="00225728" w:rsidP="00BF5D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As delegações presentes apresentaram as atualizações do</w:t>
      </w:r>
      <w:r w:rsidR="002765F7" w:rsidRPr="002765F7">
        <w:rPr>
          <w:bCs/>
          <w:color w:val="000000"/>
        </w:rPr>
        <w:t xml:space="preserve"> Projeto Fronteiras Saudáveis e Seguras</w:t>
      </w:r>
      <w:r>
        <w:rPr>
          <w:bCs/>
          <w:color w:val="000000"/>
        </w:rPr>
        <w:t>, que</w:t>
      </w:r>
      <w:r w:rsidR="002765F7" w:rsidRPr="002765F7">
        <w:rPr>
          <w:bCs/>
          <w:color w:val="000000"/>
        </w:rPr>
        <w:t xml:space="preserve"> conta com apoio financeiro da Organização Pan-Americana da Saúde para execução de atividades de 4 eixos estratégicos, sendo o Eixo 3, de urgência e emergência, vinculado </w:t>
      </w:r>
      <w:r>
        <w:rPr>
          <w:bCs/>
          <w:color w:val="000000"/>
        </w:rPr>
        <w:t>a</w:t>
      </w:r>
      <w:r w:rsidR="002765F7" w:rsidRPr="002765F7">
        <w:rPr>
          <w:bCs/>
          <w:color w:val="000000"/>
        </w:rPr>
        <w:t xml:space="preserve"> esta Comissão. </w:t>
      </w:r>
    </w:p>
    <w:p w14:paraId="2E9DE942" w14:textId="3C0ED6DB" w:rsidR="002765F7" w:rsidRPr="002765F7" w:rsidRDefault="002765F7" w:rsidP="00BF5D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2765F7">
        <w:rPr>
          <w:bCs/>
          <w:color w:val="000000"/>
        </w:rPr>
        <w:t xml:space="preserve">No </w:t>
      </w:r>
      <w:r w:rsidR="00E6707A">
        <w:rPr>
          <w:bCs/>
          <w:color w:val="000000"/>
        </w:rPr>
        <w:t>w</w:t>
      </w:r>
      <w:r w:rsidRPr="002765F7">
        <w:rPr>
          <w:bCs/>
          <w:color w:val="000000"/>
        </w:rPr>
        <w:t xml:space="preserve">orkshop do Projeto, em Buenos Aires, pactuou-se que se organizaria análise de situação das redes de urgência e emergência de 2 pontos fronteiriços, o primeiro na fronteira brasileiro-uruguaia de Santana do Livramento e Rivera, e o segundo, a tríplice fronteira de Foz do Iguaçu, Puerto Iguazú e </w:t>
      </w:r>
      <w:proofErr w:type="spellStart"/>
      <w:r w:rsidRPr="002765F7">
        <w:rPr>
          <w:bCs/>
          <w:color w:val="000000"/>
        </w:rPr>
        <w:t>Ciudad</w:t>
      </w:r>
      <w:proofErr w:type="spellEnd"/>
      <w:r w:rsidRPr="002765F7">
        <w:rPr>
          <w:bCs/>
          <w:color w:val="000000"/>
        </w:rPr>
        <w:t xml:space="preserve"> </w:t>
      </w:r>
      <w:proofErr w:type="spellStart"/>
      <w:r w:rsidRPr="002765F7">
        <w:rPr>
          <w:bCs/>
          <w:color w:val="000000"/>
        </w:rPr>
        <w:t>del</w:t>
      </w:r>
      <w:proofErr w:type="spellEnd"/>
      <w:r w:rsidRPr="002765F7">
        <w:rPr>
          <w:bCs/>
          <w:color w:val="000000"/>
        </w:rPr>
        <w:t xml:space="preserve"> Este.</w:t>
      </w:r>
    </w:p>
    <w:p w14:paraId="06892FF9" w14:textId="717B9469" w:rsidR="00225728" w:rsidRDefault="002765F7" w:rsidP="00BF5D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2765F7">
        <w:rPr>
          <w:bCs/>
          <w:color w:val="000000"/>
        </w:rPr>
        <w:t>Para a execução, acord</w:t>
      </w:r>
      <w:r w:rsidR="00BF5D0D">
        <w:rPr>
          <w:bCs/>
          <w:color w:val="000000"/>
        </w:rPr>
        <w:t>ou</w:t>
      </w:r>
      <w:r w:rsidRPr="002765F7">
        <w:rPr>
          <w:bCs/>
          <w:color w:val="000000"/>
        </w:rPr>
        <w:t xml:space="preserve">-se a contratação de 4 consultores, cujas funções técnicas seguem adiante: </w:t>
      </w:r>
    </w:p>
    <w:p w14:paraId="656FC6E3" w14:textId="0FC08E19" w:rsidR="00225728" w:rsidRPr="00225728" w:rsidRDefault="002765F7" w:rsidP="00A6083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rFonts w:ascii="Arial" w:hAnsi="Arial"/>
          <w:bCs/>
          <w:color w:val="000000"/>
        </w:rPr>
      </w:pPr>
      <w:r w:rsidRPr="00225728">
        <w:rPr>
          <w:rFonts w:ascii="Arial" w:hAnsi="Arial"/>
          <w:bCs/>
          <w:color w:val="000000"/>
        </w:rPr>
        <w:t>elaboração de instrumento de levantamento das capacidade</w:t>
      </w:r>
      <w:r w:rsidR="002F7584">
        <w:rPr>
          <w:rFonts w:ascii="Arial" w:hAnsi="Arial"/>
          <w:bCs/>
          <w:color w:val="000000"/>
        </w:rPr>
        <w:t>s</w:t>
      </w:r>
      <w:r w:rsidRPr="00225728">
        <w:rPr>
          <w:rFonts w:ascii="Arial" w:hAnsi="Arial"/>
          <w:bCs/>
          <w:color w:val="000000"/>
        </w:rPr>
        <w:t xml:space="preserve"> de urgência e emergência das cidades-gêmeas e do perfil epidemiológico; </w:t>
      </w:r>
    </w:p>
    <w:p w14:paraId="4ADE5FBF" w14:textId="77777777" w:rsidR="00225728" w:rsidRPr="00225728" w:rsidRDefault="002765F7" w:rsidP="00A6083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rFonts w:ascii="Arial" w:hAnsi="Arial"/>
          <w:bCs/>
          <w:color w:val="000000"/>
        </w:rPr>
      </w:pPr>
      <w:r w:rsidRPr="00225728">
        <w:rPr>
          <w:rFonts w:ascii="Arial" w:hAnsi="Arial"/>
          <w:bCs/>
          <w:color w:val="000000"/>
        </w:rPr>
        <w:t xml:space="preserve">execução do instrumento de levantamento no território fronteiriço brasileiro-uruguaio; </w:t>
      </w:r>
    </w:p>
    <w:p w14:paraId="09DE3E34" w14:textId="77777777" w:rsidR="00225728" w:rsidRPr="00225728" w:rsidRDefault="002765F7" w:rsidP="00A6083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rFonts w:ascii="Arial" w:hAnsi="Arial"/>
          <w:bCs/>
          <w:color w:val="000000"/>
        </w:rPr>
      </w:pPr>
      <w:r w:rsidRPr="00225728">
        <w:rPr>
          <w:rFonts w:ascii="Arial" w:hAnsi="Arial"/>
          <w:bCs/>
          <w:color w:val="000000"/>
        </w:rPr>
        <w:t xml:space="preserve">execução do instrumento de levantamento no território da </w:t>
      </w:r>
      <w:proofErr w:type="gramStart"/>
      <w:r w:rsidRPr="00225728">
        <w:rPr>
          <w:rFonts w:ascii="Arial" w:hAnsi="Arial"/>
          <w:bCs/>
          <w:color w:val="000000"/>
        </w:rPr>
        <w:t>tríplice fronteira</w:t>
      </w:r>
      <w:proofErr w:type="gramEnd"/>
      <w:r w:rsidRPr="00225728">
        <w:rPr>
          <w:rFonts w:ascii="Arial" w:hAnsi="Arial"/>
          <w:bCs/>
          <w:color w:val="000000"/>
        </w:rPr>
        <w:t xml:space="preserve">; e </w:t>
      </w:r>
    </w:p>
    <w:p w14:paraId="7B0A63DC" w14:textId="0BCB1B2D" w:rsidR="002765F7" w:rsidRPr="00225728" w:rsidRDefault="002765F7" w:rsidP="00A6083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rFonts w:ascii="Arial" w:hAnsi="Arial"/>
          <w:bCs/>
          <w:color w:val="000000"/>
        </w:rPr>
      </w:pPr>
      <w:r w:rsidRPr="00225728">
        <w:rPr>
          <w:rFonts w:ascii="Arial" w:hAnsi="Arial"/>
          <w:bCs/>
          <w:color w:val="000000"/>
        </w:rPr>
        <w:t>levantamento das diretrizes de urgência e emergência e protocolos clínicos existentes nos 4 países.</w:t>
      </w:r>
    </w:p>
    <w:p w14:paraId="5FFC2C49" w14:textId="747F2D2C" w:rsidR="009E3EEC" w:rsidRDefault="002765F7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2765F7">
        <w:rPr>
          <w:bCs/>
          <w:color w:val="000000"/>
        </w:rPr>
        <w:t>O objetivo planejado era ter uma fotografia das redes para posterior desenho de fluxos entre os municípios fronteiriços, durante a PPTP. Devido a atrasos envolvendo as contratações, os resultados serão entregues durante a presidência paraguaia</w:t>
      </w:r>
      <w:r w:rsidR="00CF5001">
        <w:rPr>
          <w:bCs/>
          <w:color w:val="000000"/>
        </w:rPr>
        <w:t xml:space="preserve">; ainda assim, </w:t>
      </w:r>
      <w:r w:rsidRPr="002765F7">
        <w:rPr>
          <w:bCs/>
          <w:color w:val="000000"/>
        </w:rPr>
        <w:t xml:space="preserve">todos os consultores </w:t>
      </w:r>
      <w:r w:rsidR="00CF5001">
        <w:rPr>
          <w:bCs/>
          <w:color w:val="000000"/>
        </w:rPr>
        <w:t xml:space="preserve">estarão </w:t>
      </w:r>
      <w:r w:rsidRPr="002765F7">
        <w:rPr>
          <w:bCs/>
          <w:color w:val="000000"/>
        </w:rPr>
        <w:t xml:space="preserve">contratados </w:t>
      </w:r>
      <w:r w:rsidR="00921C2B">
        <w:rPr>
          <w:bCs/>
          <w:color w:val="000000"/>
        </w:rPr>
        <w:t>até o fim</w:t>
      </w:r>
      <w:r w:rsidRPr="002765F7">
        <w:rPr>
          <w:bCs/>
          <w:color w:val="000000"/>
        </w:rPr>
        <w:t xml:space="preserve"> </w:t>
      </w:r>
      <w:r w:rsidR="00921C2B">
        <w:rPr>
          <w:bCs/>
          <w:color w:val="000000"/>
        </w:rPr>
        <w:t>dest</w:t>
      </w:r>
      <w:r w:rsidRPr="002765F7">
        <w:rPr>
          <w:bCs/>
          <w:color w:val="000000"/>
        </w:rPr>
        <w:t>a PPTB.</w:t>
      </w:r>
      <w:r>
        <w:rPr>
          <w:bCs/>
          <w:color w:val="000000"/>
        </w:rPr>
        <w:t xml:space="preserve"> Está prevista a realização de um</w:t>
      </w:r>
      <w:r w:rsidR="00F110BC">
        <w:rPr>
          <w:bCs/>
          <w:color w:val="000000"/>
        </w:rPr>
        <w:t xml:space="preserve">a oficina </w:t>
      </w:r>
      <w:r>
        <w:rPr>
          <w:bCs/>
          <w:color w:val="000000"/>
        </w:rPr>
        <w:t>sobre o tema em novembro, na cidade do Rio de Janeiro/RJ.</w:t>
      </w:r>
    </w:p>
    <w:p w14:paraId="4DF4F96E" w14:textId="7CFA6519" w:rsidR="00B263CF" w:rsidRDefault="00B263CF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Por fim, a consultora contratada apresentou-se à COSERATS no dia 04 de outubro, quando foram discutidas as próximas etapas do trabalho e os resultados esperados para a oficina de novembro.</w:t>
      </w:r>
    </w:p>
    <w:p w14:paraId="02F7D4FA" w14:textId="77777777" w:rsidR="00F110BC" w:rsidRDefault="00F110BC" w:rsidP="00F110B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p w14:paraId="63D84B9D" w14:textId="1DC9ABB7" w:rsidR="00F110BC" w:rsidRPr="00F110BC" w:rsidRDefault="0072750C" w:rsidP="00F11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 w:rsidRPr="00F110BC">
        <w:rPr>
          <w:b/>
          <w:color w:val="000000"/>
        </w:rPr>
        <w:t>DISCUSSÃO SOBRE A INCORPORAÇÃO NA AGENDA DE TRABALHO DO TEMA SAÚDE MENTAL</w:t>
      </w:r>
    </w:p>
    <w:p w14:paraId="068E0FE1" w14:textId="77777777" w:rsidR="006459C7" w:rsidRDefault="006459C7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56907BE1" w14:textId="7BEB2241" w:rsidR="002765F7" w:rsidRDefault="00F110BC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F110BC">
        <w:rPr>
          <w:bCs/>
          <w:color w:val="000000"/>
        </w:rPr>
        <w:t xml:space="preserve">A delegação da Argentina </w:t>
      </w:r>
      <w:r>
        <w:rPr>
          <w:bCs/>
          <w:color w:val="000000"/>
        </w:rPr>
        <w:t xml:space="preserve">realizou uma oficina sobre saúde mental na última reunião da PPTA, e pautou o tema na COSERATS. </w:t>
      </w:r>
      <w:r w:rsidR="004142D6">
        <w:rPr>
          <w:bCs/>
          <w:color w:val="000000"/>
        </w:rPr>
        <w:t>Considerando que todos os países estão alinhados nas estratégias políticas para a atenção em saúde mental, f</w:t>
      </w:r>
      <w:r>
        <w:rPr>
          <w:bCs/>
          <w:color w:val="000000"/>
        </w:rPr>
        <w:t>oi sugerido</w:t>
      </w:r>
      <w:r w:rsidR="004142D6">
        <w:rPr>
          <w:bCs/>
          <w:color w:val="000000"/>
        </w:rPr>
        <w:t xml:space="preserve"> pela Argentina</w:t>
      </w:r>
      <w:r>
        <w:rPr>
          <w:bCs/>
          <w:color w:val="000000"/>
        </w:rPr>
        <w:t xml:space="preserve"> que sejam trabalhadas boas práticas n</w:t>
      </w:r>
      <w:r w:rsidR="004142D6">
        <w:rPr>
          <w:bCs/>
          <w:color w:val="000000"/>
        </w:rPr>
        <w:t>essa modalidade assistencial</w:t>
      </w:r>
      <w:r>
        <w:rPr>
          <w:bCs/>
          <w:color w:val="000000"/>
        </w:rPr>
        <w:t xml:space="preserve">, com </w:t>
      </w:r>
      <w:r w:rsidR="004142D6">
        <w:rPr>
          <w:bCs/>
          <w:color w:val="000000"/>
        </w:rPr>
        <w:t>um plano de trabalho a ser definido na próxima PPTP.</w:t>
      </w:r>
    </w:p>
    <w:p w14:paraId="4131E3AE" w14:textId="672C2ECC" w:rsidR="004142D6" w:rsidRPr="00F110BC" w:rsidRDefault="004142D6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A delegação da Argentina comprometeu-se a apresentar um documento de trabalho no formato de um guia, baseado na experiência que o país vem desenvolvendo internamente.</w:t>
      </w:r>
    </w:p>
    <w:p w14:paraId="3B67282C" w14:textId="77777777" w:rsidR="00F110BC" w:rsidRDefault="00F110BC" w:rsidP="003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EABC7A6" w14:textId="77777777" w:rsidR="00A60832" w:rsidRDefault="00A60832" w:rsidP="003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7B1677A" w14:textId="6B473F2F" w:rsidR="003005F0" w:rsidRPr="003005F0" w:rsidRDefault="00A60832" w:rsidP="00A60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3005F0">
        <w:rPr>
          <w:b/>
          <w:color w:val="000000"/>
        </w:rPr>
        <w:lastRenderedPageBreak/>
        <w:t xml:space="preserve">LEITURA E APROVAÇÃO DA </w:t>
      </w:r>
      <w:r>
        <w:rPr>
          <w:b/>
          <w:color w:val="000000"/>
        </w:rPr>
        <w:t>ATA</w:t>
      </w:r>
      <w:r w:rsidRPr="003005F0">
        <w:rPr>
          <w:b/>
          <w:color w:val="000000"/>
        </w:rPr>
        <w:t xml:space="preserve"> DA SUBCOMISSÃO DE DESENVOLVIMENTO E EXERCÍCIO PROFISSIONAL – SCOEJER</w:t>
      </w:r>
      <w:r>
        <w:rPr>
          <w:b/>
          <w:color w:val="000000"/>
        </w:rPr>
        <w:t>P</w:t>
      </w:r>
    </w:p>
    <w:p w14:paraId="00769DEF" w14:textId="77777777" w:rsidR="007E653D" w:rsidRDefault="007E653D" w:rsidP="007D4A51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018C697B" w14:textId="2F003334" w:rsidR="007D4A51" w:rsidRDefault="007F6350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7D4A51">
        <w:rPr>
          <w:bCs/>
          <w:color w:val="000000"/>
        </w:rPr>
        <w:t>No dia 03 de outubro, foi lida e aprovada a Ata da SCOEJER</w:t>
      </w:r>
      <w:r w:rsidR="00CF2AD3">
        <w:rPr>
          <w:bCs/>
          <w:color w:val="000000"/>
        </w:rPr>
        <w:t>P</w:t>
      </w:r>
      <w:r w:rsidRPr="007D4A51">
        <w:rPr>
          <w:bCs/>
          <w:color w:val="000000"/>
        </w:rPr>
        <w:t>. A COSERATS parabeniza a Subcomissão pelo trabalho realizado e destaca o levantamento de informações sobre os profissionais de saúde e</w:t>
      </w:r>
      <w:r w:rsidR="0074782A" w:rsidRPr="007D4A51">
        <w:rPr>
          <w:bCs/>
          <w:color w:val="000000"/>
        </w:rPr>
        <w:t>strangeiros que atuam na região de fronteira do Brasil.</w:t>
      </w:r>
    </w:p>
    <w:p w14:paraId="3000D617" w14:textId="77FB0354" w:rsidR="003005F0" w:rsidRDefault="0074782A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7D4A51">
        <w:rPr>
          <w:bCs/>
          <w:color w:val="000000"/>
        </w:rPr>
        <w:t xml:space="preserve">Enfatiza-se a necessidade de que os demais países provejam essas informações, a fim de mapear a oferta de </w:t>
      </w:r>
      <w:r w:rsidR="007D4A51" w:rsidRPr="007D4A51">
        <w:rPr>
          <w:bCs/>
          <w:color w:val="000000"/>
        </w:rPr>
        <w:t>profissionais</w:t>
      </w:r>
      <w:r w:rsidRPr="007D4A51">
        <w:rPr>
          <w:bCs/>
          <w:color w:val="000000"/>
        </w:rPr>
        <w:t xml:space="preserve"> </w:t>
      </w:r>
      <w:r w:rsidR="007E653D">
        <w:rPr>
          <w:bCs/>
          <w:color w:val="000000"/>
        </w:rPr>
        <w:t xml:space="preserve">de </w:t>
      </w:r>
      <w:r w:rsidRPr="007D4A51">
        <w:rPr>
          <w:bCs/>
          <w:color w:val="000000"/>
        </w:rPr>
        <w:t>saúde nessa região,</w:t>
      </w:r>
      <w:r w:rsidR="007D4A51" w:rsidRPr="007D4A51">
        <w:rPr>
          <w:bCs/>
          <w:color w:val="000000"/>
        </w:rPr>
        <w:t xml:space="preserve"> regularizar o exercício desses profissionais e</w:t>
      </w:r>
      <w:r w:rsidRPr="007D4A51">
        <w:rPr>
          <w:bCs/>
          <w:color w:val="000000"/>
        </w:rPr>
        <w:t xml:space="preserve"> posterior propos</w:t>
      </w:r>
      <w:r w:rsidR="007D4A51" w:rsidRPr="007D4A51">
        <w:rPr>
          <w:bCs/>
          <w:color w:val="000000"/>
        </w:rPr>
        <w:t>ição</w:t>
      </w:r>
      <w:r w:rsidRPr="007D4A51">
        <w:rPr>
          <w:bCs/>
          <w:color w:val="000000"/>
        </w:rPr>
        <w:t xml:space="preserve"> de soluções aos desafios </w:t>
      </w:r>
      <w:r w:rsidR="007D4A51" w:rsidRPr="007D4A51">
        <w:rPr>
          <w:bCs/>
          <w:color w:val="000000"/>
        </w:rPr>
        <w:t>do setor saúde nas fronteiras</w:t>
      </w:r>
      <w:r w:rsidRPr="007D4A51">
        <w:rPr>
          <w:bCs/>
          <w:color w:val="000000"/>
        </w:rPr>
        <w:t>.</w:t>
      </w:r>
    </w:p>
    <w:p w14:paraId="16BDD93C" w14:textId="23055C28" w:rsidR="008E4E77" w:rsidRDefault="008E4E77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Conforme solicitado na ata da SCOEJERP, foram feitos os informes sobre o andamento do Projeto Fronteiras Saudáveis no </w:t>
      </w:r>
      <w:r w:rsidR="0072750C">
        <w:rPr>
          <w:bCs/>
          <w:color w:val="000000"/>
        </w:rPr>
        <w:t>MERCOSUL</w:t>
      </w:r>
      <w:r>
        <w:rPr>
          <w:bCs/>
          <w:color w:val="000000"/>
        </w:rPr>
        <w:t>.</w:t>
      </w:r>
    </w:p>
    <w:p w14:paraId="4C70FEB9" w14:textId="134995CE" w:rsidR="007D4A51" w:rsidRPr="007D4A51" w:rsidRDefault="007D4A51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Os documentos produzidos na SCOEJER</w:t>
      </w:r>
      <w:r w:rsidR="00CF2AD3">
        <w:rPr>
          <w:bCs/>
          <w:color w:val="000000"/>
        </w:rPr>
        <w:t>P</w:t>
      </w:r>
      <w:r>
        <w:rPr>
          <w:bCs/>
          <w:color w:val="000000"/>
        </w:rPr>
        <w:t xml:space="preserve"> estão no</w:t>
      </w:r>
      <w:r w:rsidR="001F3881">
        <w:rPr>
          <w:bCs/>
          <w:color w:val="000000"/>
        </w:rPr>
        <w:t xml:space="preserve"> </w:t>
      </w:r>
      <w:r w:rsidR="00A60832" w:rsidRPr="0072750C">
        <w:rPr>
          <w:b/>
          <w:color w:val="000000"/>
        </w:rPr>
        <w:t xml:space="preserve">Agregado </w:t>
      </w:r>
      <w:r w:rsidR="001F3881" w:rsidRPr="0072750C">
        <w:rPr>
          <w:b/>
          <w:color w:val="000000"/>
        </w:rPr>
        <w:t>VI</w:t>
      </w:r>
      <w:r>
        <w:rPr>
          <w:bCs/>
          <w:color w:val="000000"/>
        </w:rPr>
        <w:t>.</w:t>
      </w:r>
    </w:p>
    <w:p w14:paraId="7A29B292" w14:textId="77777777" w:rsidR="00F110BC" w:rsidRDefault="00F110BC" w:rsidP="009E3EE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rFonts w:ascii="Times New Roman" w:eastAsia="Times New Roman" w:hAnsi="Times New Roman" w:cs="Times New Roman"/>
          <w:color w:val="000000"/>
        </w:rPr>
      </w:pPr>
    </w:p>
    <w:p w14:paraId="54D43455" w14:textId="3601C5C4" w:rsidR="0022250A" w:rsidRPr="00D529D8" w:rsidRDefault="00743B3C" w:rsidP="00D529D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Arial" w:eastAsia="Times New Roman" w:hAnsi="Arial"/>
          <w:color w:val="000000"/>
        </w:rPr>
      </w:pPr>
      <w:r>
        <w:rPr>
          <w:rFonts w:ascii="Arial" w:hAnsi="Arial"/>
          <w:b/>
          <w:color w:val="000000"/>
        </w:rPr>
        <w:t xml:space="preserve">INFORME SEMESTRAL DO </w:t>
      </w:r>
      <w:r w:rsidR="00A918C6" w:rsidRPr="00D529D8">
        <w:rPr>
          <w:rFonts w:ascii="Arial" w:hAnsi="Arial"/>
          <w:b/>
          <w:color w:val="000000"/>
        </w:rPr>
        <w:t xml:space="preserve">GRAU DE AVANÇO DO PROGRAMA DE TRABALHO </w:t>
      </w:r>
      <w:r w:rsidR="00A60832">
        <w:rPr>
          <w:rFonts w:ascii="Arial" w:hAnsi="Arial"/>
          <w:b/>
          <w:color w:val="000000"/>
        </w:rPr>
        <w:t xml:space="preserve">2023-2024 </w:t>
      </w:r>
      <w:r>
        <w:rPr>
          <w:rFonts w:ascii="Arial" w:hAnsi="Arial"/>
          <w:b/>
          <w:color w:val="000000"/>
        </w:rPr>
        <w:t>DA COSERATS</w:t>
      </w:r>
    </w:p>
    <w:p w14:paraId="7C77B94E" w14:textId="77777777" w:rsidR="00A27414" w:rsidRDefault="00A27414" w:rsidP="00743B3C">
      <w:pPr>
        <w:pBdr>
          <w:top w:val="nil"/>
          <w:left w:val="nil"/>
          <w:bottom w:val="nil"/>
          <w:right w:val="nil"/>
          <w:between w:val="nil"/>
        </w:pBdr>
        <w:ind w:left="284" w:firstLine="850"/>
        <w:jc w:val="both"/>
        <w:rPr>
          <w:bCs/>
          <w:color w:val="000000"/>
        </w:rPr>
      </w:pPr>
    </w:p>
    <w:p w14:paraId="611889CF" w14:textId="34EFB515" w:rsidR="0022250A" w:rsidRPr="00743B3C" w:rsidRDefault="00743B3C" w:rsidP="0072750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743B3C">
        <w:rPr>
          <w:bCs/>
          <w:color w:val="000000"/>
        </w:rPr>
        <w:t xml:space="preserve">O informe semestral do Programa de Trabalho 2023-2024 foi inserido na plataforma </w:t>
      </w:r>
      <w:r w:rsidR="00641AD4">
        <w:rPr>
          <w:bCs/>
          <w:color w:val="000000"/>
        </w:rPr>
        <w:t xml:space="preserve">SIM do </w:t>
      </w:r>
      <w:r w:rsidRPr="00743B3C">
        <w:rPr>
          <w:bCs/>
          <w:color w:val="000000"/>
        </w:rPr>
        <w:t>MERCOSUL.</w:t>
      </w:r>
    </w:p>
    <w:p w14:paraId="049DACC6" w14:textId="77777777" w:rsidR="00A27414" w:rsidRDefault="00A27414" w:rsidP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426" w:hanging="426"/>
        <w:jc w:val="both"/>
        <w:rPr>
          <w:b/>
        </w:rPr>
      </w:pPr>
    </w:p>
    <w:p w14:paraId="54AEE77C" w14:textId="77777777" w:rsidR="0072750C" w:rsidRDefault="0072750C" w:rsidP="00B6261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426" w:hanging="426"/>
        <w:jc w:val="both"/>
        <w:rPr>
          <w:b/>
        </w:rPr>
      </w:pPr>
    </w:p>
    <w:p w14:paraId="056BC409" w14:textId="54F368F2" w:rsidR="0022250A" w:rsidRPr="00B46869" w:rsidRDefault="00A918C6" w:rsidP="00B4686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Arial" w:hAnsi="Arial"/>
          <w:b/>
          <w:color w:val="000000"/>
        </w:rPr>
      </w:pPr>
      <w:r w:rsidRPr="00B46869">
        <w:rPr>
          <w:rFonts w:ascii="Arial" w:hAnsi="Arial"/>
          <w:b/>
          <w:color w:val="000000"/>
        </w:rPr>
        <w:t>AGENDA DA PRÓXIMA REUNIÃO</w:t>
      </w:r>
    </w:p>
    <w:p w14:paraId="124C4E16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11859AAC" w14:textId="1B6D6511" w:rsidR="001B124A" w:rsidRDefault="00697617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Foram sugeridas duas oficinas para a próxima reunião</w:t>
      </w:r>
      <w:r w:rsidR="00C15700">
        <w:rPr>
          <w:bCs/>
          <w:color w:val="000000"/>
        </w:rPr>
        <w:t xml:space="preserve"> ordinária</w:t>
      </w:r>
      <w:r>
        <w:rPr>
          <w:bCs/>
          <w:color w:val="000000"/>
        </w:rPr>
        <w:t xml:space="preserve">: uma sobre saúde bucal e serviços odontológicos e outra sobre serviços de estética e embelezamento. </w:t>
      </w:r>
    </w:p>
    <w:p w14:paraId="2B25086D" w14:textId="09DF4E2C" w:rsidR="00697617" w:rsidRDefault="00697617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O objetivo inicial é conhecer os trabalhos dos países na regulamentação e controle sanitário dessas atividades,</w:t>
      </w:r>
      <w:r w:rsidR="001B124A">
        <w:rPr>
          <w:bCs/>
          <w:color w:val="000000"/>
        </w:rPr>
        <w:t xml:space="preserve"> </w:t>
      </w:r>
      <w:r w:rsidR="004039F7">
        <w:rPr>
          <w:bCs/>
          <w:color w:val="000000"/>
        </w:rPr>
        <w:t xml:space="preserve">a regulação e </w:t>
      </w:r>
      <w:r w:rsidR="001B124A">
        <w:rPr>
          <w:bCs/>
          <w:color w:val="000000"/>
        </w:rPr>
        <w:t>o controle do exercício profissional,</w:t>
      </w:r>
      <w:r w:rsidR="004039F7">
        <w:rPr>
          <w:bCs/>
          <w:color w:val="000000"/>
        </w:rPr>
        <w:t xml:space="preserve"> bem como</w:t>
      </w:r>
      <w:r>
        <w:rPr>
          <w:bCs/>
          <w:color w:val="000000"/>
        </w:rPr>
        <w:t xml:space="preserve"> as políticas e estratégias nacionais para garantir a segurança e a qualidade desses serviços.</w:t>
      </w:r>
      <w:r w:rsidR="004039F7">
        <w:rPr>
          <w:bCs/>
          <w:color w:val="000000"/>
        </w:rPr>
        <w:t xml:space="preserve"> A partir do que for apresentado, a COSERATS avaliará a inclusão do tema na agenda da Comissão.</w:t>
      </w:r>
    </w:p>
    <w:p w14:paraId="24C87127" w14:textId="6E2B4DCA" w:rsidR="001B124A" w:rsidRDefault="001B124A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1B3484">
        <w:rPr>
          <w:bCs/>
          <w:color w:val="000000"/>
        </w:rPr>
        <w:t>A Agenda da próxima reunião consta no</w:t>
      </w:r>
      <w:r>
        <w:rPr>
          <w:bCs/>
          <w:color w:val="000000"/>
        </w:rPr>
        <w:t xml:space="preserve"> </w:t>
      </w:r>
      <w:r w:rsidR="0072750C" w:rsidRPr="0072750C">
        <w:rPr>
          <w:b/>
          <w:color w:val="000000"/>
        </w:rPr>
        <w:t xml:space="preserve">Agregado </w:t>
      </w:r>
      <w:r w:rsidRPr="0072750C">
        <w:rPr>
          <w:b/>
          <w:color w:val="000000"/>
        </w:rPr>
        <w:t>VII</w:t>
      </w:r>
      <w:r w:rsidRPr="001B3484">
        <w:rPr>
          <w:bCs/>
          <w:color w:val="000000"/>
        </w:rPr>
        <w:t>.</w:t>
      </w:r>
    </w:p>
    <w:p w14:paraId="35F70661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BC7B6C" w14:textId="190DF125" w:rsidR="0022250A" w:rsidRPr="00B46869" w:rsidRDefault="00B46869" w:rsidP="00B4686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Arial" w:hAnsi="Arial"/>
          <w:b/>
          <w:color w:val="000000"/>
        </w:rPr>
      </w:pPr>
      <w:r w:rsidRPr="00B46869">
        <w:rPr>
          <w:rFonts w:ascii="Arial" w:hAnsi="Arial"/>
          <w:b/>
          <w:color w:val="000000"/>
        </w:rPr>
        <w:t>CONSIDERAÇÕES FINAIS</w:t>
      </w:r>
    </w:p>
    <w:p w14:paraId="4282C3BC" w14:textId="77777777" w:rsidR="00AB737C" w:rsidRDefault="00AB73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283685" w14:textId="1E506E47" w:rsidR="00B46869" w:rsidRDefault="00B46869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 COSERATS propõe que sejam realizadas reuniões virtuais entre as </w:t>
      </w:r>
      <w:r w:rsidR="001A3233">
        <w:rPr>
          <w:color w:val="000000"/>
        </w:rPr>
        <w:t>reuniões ordinárias</w:t>
      </w:r>
      <w:r>
        <w:rPr>
          <w:color w:val="000000"/>
        </w:rPr>
        <w:t xml:space="preserve">, para discussões técnicas, informes do andamento das atividades e alinhamentos prévios ao encontro presencial. </w:t>
      </w:r>
    </w:p>
    <w:p w14:paraId="0EB3EFD2" w14:textId="4A24A790" w:rsidR="00921C2B" w:rsidRDefault="00921C2B" w:rsidP="0072750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Ademais, a COSERATS </w:t>
      </w:r>
      <w:r w:rsidR="00321298">
        <w:rPr>
          <w:color w:val="000000"/>
        </w:rPr>
        <w:t>identificou a necessidade de</w:t>
      </w:r>
      <w:r>
        <w:rPr>
          <w:color w:val="000000"/>
        </w:rPr>
        <w:t xml:space="preserve"> elaboração de projeto</w:t>
      </w:r>
      <w:r w:rsidR="00321298">
        <w:rPr>
          <w:color w:val="000000"/>
        </w:rPr>
        <w:t>s</w:t>
      </w:r>
      <w:r>
        <w:rPr>
          <w:color w:val="000000"/>
        </w:rPr>
        <w:t xml:space="preserve"> para financiamento de atividades </w:t>
      </w:r>
      <w:r w:rsidR="001A3233">
        <w:rPr>
          <w:color w:val="000000"/>
        </w:rPr>
        <w:t>de</w:t>
      </w:r>
      <w:r>
        <w:rPr>
          <w:color w:val="000000"/>
        </w:rPr>
        <w:t xml:space="preserve"> </w:t>
      </w:r>
      <w:r w:rsidR="00321298">
        <w:rPr>
          <w:color w:val="000000"/>
        </w:rPr>
        <w:t>avaliação de impacto</w:t>
      </w:r>
      <w:r w:rsidR="0027612B">
        <w:rPr>
          <w:color w:val="000000"/>
        </w:rPr>
        <w:t xml:space="preserve"> d</w:t>
      </w:r>
      <w:r w:rsidR="00321298">
        <w:rPr>
          <w:color w:val="000000"/>
        </w:rPr>
        <w:t>as</w:t>
      </w:r>
      <w:r w:rsidR="0027612B">
        <w:rPr>
          <w:color w:val="000000"/>
        </w:rPr>
        <w:t xml:space="preserve"> </w:t>
      </w:r>
      <w:r w:rsidR="00321298">
        <w:rPr>
          <w:color w:val="000000"/>
        </w:rPr>
        <w:t>Resoluções</w:t>
      </w:r>
      <w:r w:rsidR="0027612B">
        <w:rPr>
          <w:color w:val="000000"/>
        </w:rPr>
        <w:t xml:space="preserve"> GMC sob responsabilidade da C</w:t>
      </w:r>
      <w:r w:rsidR="00E7734E">
        <w:rPr>
          <w:color w:val="000000"/>
        </w:rPr>
        <w:t>omissão</w:t>
      </w:r>
      <w:r w:rsidR="006D053A">
        <w:rPr>
          <w:color w:val="000000"/>
        </w:rPr>
        <w:t>, bem como para a realização de intercâmbios com outros blocos com atividades similares às desenvolvidas na COSERATS</w:t>
      </w:r>
      <w:r w:rsidR="0027612B">
        <w:rPr>
          <w:color w:val="000000"/>
        </w:rPr>
        <w:t>.</w:t>
      </w:r>
    </w:p>
    <w:p w14:paraId="56CBA56F" w14:textId="77777777" w:rsidR="00FC3709" w:rsidRDefault="00FC37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2F2372" w14:textId="77777777" w:rsidR="00A60832" w:rsidRDefault="00A608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B206AB" w14:textId="77777777" w:rsidR="00A60832" w:rsidRDefault="00A608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6D01FC" w14:textId="77777777" w:rsidR="00A60832" w:rsidRDefault="00A608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D7C350" w14:textId="62C495CF" w:rsidR="0022250A" w:rsidRDefault="00A918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 xml:space="preserve">LISTA DE </w:t>
      </w:r>
      <w:r w:rsidR="00DE7AB4">
        <w:rPr>
          <w:b/>
        </w:rPr>
        <w:t>AGREGADOS</w:t>
      </w:r>
    </w:p>
    <w:p w14:paraId="256CAF2D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5892664" w14:textId="77777777" w:rsidR="0022250A" w:rsidRDefault="00A918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 </w:t>
      </w:r>
      <w:r>
        <w:t>Agregado</w:t>
      </w:r>
      <w:r>
        <w:rPr>
          <w:color w:val="000000"/>
        </w:rPr>
        <w:t xml:space="preserve">s que fazem parte desta </w:t>
      </w:r>
      <w:r>
        <w:t xml:space="preserve">ata </w:t>
      </w:r>
      <w:r>
        <w:rPr>
          <w:color w:val="000000"/>
        </w:rPr>
        <w:t>são os seguintes:</w:t>
      </w:r>
    </w:p>
    <w:p w14:paraId="0992AA64" w14:textId="77777777" w:rsidR="0022250A" w:rsidRDefault="0022250A">
      <w:pPr>
        <w:widowControl w:val="0"/>
        <w:jc w:val="both"/>
      </w:pPr>
    </w:p>
    <w:tbl>
      <w:tblPr>
        <w:tblStyle w:val="a"/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882"/>
        <w:gridCol w:w="6383"/>
      </w:tblGrid>
      <w:tr w:rsidR="0022250A" w14:paraId="7B7B0944" w14:textId="77777777" w:rsidTr="00A60832">
        <w:trPr>
          <w:trHeight w:val="33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6C8F" w14:textId="0A3C4D80" w:rsidR="00AB737C" w:rsidRPr="00AB737C" w:rsidRDefault="00A918C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8690" w14:textId="77777777" w:rsidR="0022250A" w:rsidRDefault="00A918C6">
            <w:pPr>
              <w:widowControl w:val="0"/>
              <w:jc w:val="both"/>
            </w:pPr>
            <w:r>
              <w:t>Lista de participantes</w:t>
            </w:r>
          </w:p>
        </w:tc>
      </w:tr>
      <w:tr w:rsidR="0022250A" w14:paraId="369F0D02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766E" w14:textId="77777777" w:rsidR="0022250A" w:rsidRDefault="00A918C6">
            <w:pPr>
              <w:widowControl w:val="0"/>
              <w:jc w:val="both"/>
            </w:pPr>
            <w:r>
              <w:rPr>
                <w:b/>
              </w:rPr>
              <w:t>Agregado II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3632" w14:textId="77777777" w:rsidR="0022250A" w:rsidRDefault="00A918C6">
            <w:pPr>
              <w:widowControl w:val="0"/>
              <w:jc w:val="both"/>
            </w:pPr>
            <w:r>
              <w:t xml:space="preserve">Agenda da Reunião </w:t>
            </w:r>
          </w:p>
        </w:tc>
      </w:tr>
      <w:tr w:rsidR="00D529D8" w14:paraId="7762555B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AA9E" w14:textId="28C73492" w:rsidR="00D529D8" w:rsidRDefault="00D52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Agregado </w:t>
            </w:r>
            <w:proofErr w:type="spellStart"/>
            <w:r>
              <w:rPr>
                <w:b/>
              </w:rPr>
              <w:t>III</w:t>
            </w:r>
            <w:r w:rsidR="000122AF">
              <w:rPr>
                <w:b/>
              </w:rPr>
              <w:t>-a</w:t>
            </w:r>
            <w:proofErr w:type="spell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14CA" w14:textId="3A9A42C8" w:rsidR="00D529D8" w:rsidRDefault="000122AF">
            <w:pPr>
              <w:widowControl w:val="0"/>
              <w:jc w:val="both"/>
            </w:pPr>
            <w:r w:rsidRPr="000122AF">
              <w:t>P</w:t>
            </w:r>
            <w:r>
              <w:t>. R</w:t>
            </w:r>
            <w:r w:rsidRPr="000122AF">
              <w:t>es</w:t>
            </w:r>
            <w:r>
              <w:t>.</w:t>
            </w:r>
            <w:r w:rsidRPr="000122AF">
              <w:t xml:space="preserve"> - Boas Práticas para Obtenção de Plasma Sanguíneo Humano - </w:t>
            </w:r>
            <w:proofErr w:type="gramStart"/>
            <w:r w:rsidRPr="000122AF">
              <w:t>Português</w:t>
            </w:r>
            <w:proofErr w:type="gramEnd"/>
          </w:p>
        </w:tc>
      </w:tr>
      <w:tr w:rsidR="00D529D8" w14:paraId="3F73A349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9E13" w14:textId="4139CDC8" w:rsidR="00D529D8" w:rsidRDefault="00D52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Agregado </w:t>
            </w:r>
            <w:r w:rsidR="000122AF">
              <w:rPr>
                <w:b/>
              </w:rPr>
              <w:t>III-b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05DC" w14:textId="4B00C2FB" w:rsidR="00D529D8" w:rsidRDefault="000122AF">
            <w:pPr>
              <w:widowControl w:val="0"/>
              <w:jc w:val="both"/>
            </w:pPr>
            <w:r w:rsidRPr="000122AF">
              <w:t>P</w:t>
            </w:r>
            <w:r>
              <w:t xml:space="preserve">. </w:t>
            </w:r>
            <w:r w:rsidRPr="000122AF">
              <w:t>Res</w:t>
            </w:r>
            <w:r>
              <w:t>.</w:t>
            </w:r>
            <w:r w:rsidRPr="000122AF">
              <w:t xml:space="preserve"> - Boas Práticas para Obtenção de Plasma Sanguíneo Humano - Espanhol</w:t>
            </w:r>
          </w:p>
        </w:tc>
      </w:tr>
      <w:tr w:rsidR="00D529D8" w14:paraId="2546ABE1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F2D4" w14:textId="126A2D3F" w:rsidR="00D529D8" w:rsidRDefault="00D52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Agregado </w:t>
            </w:r>
            <w:proofErr w:type="spellStart"/>
            <w:r w:rsidR="000122AF">
              <w:rPr>
                <w:b/>
              </w:rPr>
              <w:t>I</w:t>
            </w:r>
            <w:r>
              <w:rPr>
                <w:b/>
              </w:rPr>
              <w:t>V</w:t>
            </w:r>
            <w:r w:rsidR="000122AF">
              <w:rPr>
                <w:b/>
              </w:rPr>
              <w:t>-a</w:t>
            </w:r>
            <w:proofErr w:type="spell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887B" w14:textId="672A2C86" w:rsidR="00D529D8" w:rsidRDefault="00475CE7">
            <w:pPr>
              <w:widowControl w:val="0"/>
              <w:jc w:val="both"/>
            </w:pPr>
            <w:r>
              <w:t>Guia de boas práticas para organização e funcionamento de centrais de esterilização</w:t>
            </w:r>
            <w:r w:rsidRPr="00475CE7">
              <w:t xml:space="preserve"> </w:t>
            </w:r>
            <w:r>
              <w:t>–</w:t>
            </w:r>
            <w:r w:rsidRPr="00475CE7">
              <w:t xml:space="preserve"> </w:t>
            </w:r>
            <w:proofErr w:type="gramStart"/>
            <w:r w:rsidRPr="00475CE7">
              <w:t>Português</w:t>
            </w:r>
            <w:proofErr w:type="gramEnd"/>
          </w:p>
        </w:tc>
      </w:tr>
      <w:tr w:rsidR="00D529D8" w14:paraId="41BF94DC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F1A5" w14:textId="3A21E9FE" w:rsidR="00D529D8" w:rsidRDefault="000122A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IV-b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2D38" w14:textId="7A58B506" w:rsidR="00D529D8" w:rsidRDefault="00475CE7">
            <w:pPr>
              <w:widowControl w:val="0"/>
              <w:jc w:val="both"/>
            </w:pPr>
            <w:r>
              <w:t>Guia de boas práticas para organização e funcionamento de centrais de esterilização</w:t>
            </w:r>
            <w:r w:rsidRPr="00475CE7">
              <w:t xml:space="preserve"> </w:t>
            </w:r>
            <w:r>
              <w:t>–</w:t>
            </w:r>
            <w:r w:rsidRPr="00475CE7">
              <w:t xml:space="preserve"> Espanhol</w:t>
            </w:r>
          </w:p>
        </w:tc>
      </w:tr>
      <w:tr w:rsidR="00D529D8" w:rsidRPr="00475CE7" w14:paraId="37DE2933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3162" w14:textId="04FDC9D0" w:rsidR="00D529D8" w:rsidRDefault="00475C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Agregado </w:t>
            </w:r>
            <w:proofErr w:type="spellStart"/>
            <w:r>
              <w:rPr>
                <w:b/>
              </w:rPr>
              <w:t>V-a</w:t>
            </w:r>
            <w:proofErr w:type="spellEnd"/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505E" w14:textId="0B9B78BC" w:rsidR="00D529D8" w:rsidRPr="00475CE7" w:rsidRDefault="00475CE7">
            <w:pPr>
              <w:widowControl w:val="0"/>
              <w:jc w:val="both"/>
            </w:pPr>
            <w:r w:rsidRPr="00475CE7">
              <w:t>P. Res. – Requisitos de boas pr</w:t>
            </w:r>
            <w:r>
              <w:t>áticas para organização e funcionamento dos serviços de radiologia diagnóstica e intervencionista</w:t>
            </w:r>
            <w:r w:rsidRPr="00475CE7">
              <w:t xml:space="preserve"> – </w:t>
            </w:r>
            <w:proofErr w:type="gramStart"/>
            <w:r w:rsidRPr="00475CE7">
              <w:t>Português</w:t>
            </w:r>
            <w:proofErr w:type="gramEnd"/>
          </w:p>
        </w:tc>
      </w:tr>
      <w:tr w:rsidR="00D529D8" w:rsidRPr="00475CE7" w14:paraId="6B2D3402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9CF4" w14:textId="6F878296" w:rsidR="00D529D8" w:rsidRDefault="00475C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V-b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1C7A" w14:textId="61532FD4" w:rsidR="00D529D8" w:rsidRPr="00475CE7" w:rsidRDefault="00475CE7">
            <w:pPr>
              <w:widowControl w:val="0"/>
              <w:jc w:val="both"/>
              <w:rPr>
                <w:lang w:val="pt-BR"/>
              </w:rPr>
            </w:pPr>
            <w:r w:rsidRPr="00475CE7">
              <w:rPr>
                <w:lang w:val="pt-BR"/>
              </w:rPr>
              <w:t xml:space="preserve">P. Res. </w:t>
            </w:r>
            <w:r w:rsidRPr="00475CE7">
              <w:t>– Requisitos de boas pr</w:t>
            </w:r>
            <w:r>
              <w:t>áticas para organização e funcionamento dos serviços de radiologia diagnóstica e intervencionista</w:t>
            </w:r>
            <w:r w:rsidRPr="00475CE7">
              <w:t xml:space="preserve"> – </w:t>
            </w:r>
            <w:r w:rsidRPr="00475CE7">
              <w:rPr>
                <w:lang w:val="pt-BR"/>
              </w:rPr>
              <w:t>Espanhol</w:t>
            </w:r>
          </w:p>
        </w:tc>
      </w:tr>
      <w:tr w:rsidR="00D529D8" w14:paraId="347486D1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5382" w14:textId="58FED8D4" w:rsidR="00D529D8" w:rsidRDefault="00475C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6B47" w14:textId="7E757B0F" w:rsidR="00D529D8" w:rsidRDefault="00475CE7">
            <w:pPr>
              <w:widowControl w:val="0"/>
              <w:jc w:val="both"/>
            </w:pPr>
            <w:r>
              <w:t>Documentos SCOEJERP</w:t>
            </w:r>
          </w:p>
        </w:tc>
      </w:tr>
      <w:tr w:rsidR="00475CE7" w14:paraId="0276377C" w14:textId="77777777" w:rsidTr="00A60832">
        <w:trPr>
          <w:trHeight w:val="34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8505" w14:textId="59543AEB" w:rsidR="00475CE7" w:rsidRDefault="00475C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B861" w14:textId="6F1C9801" w:rsidR="00475CE7" w:rsidRDefault="00475CE7">
            <w:pPr>
              <w:widowControl w:val="0"/>
              <w:jc w:val="both"/>
            </w:pPr>
            <w:r>
              <w:t>Agenda para a próxima reunião</w:t>
            </w:r>
          </w:p>
        </w:tc>
      </w:tr>
    </w:tbl>
    <w:p w14:paraId="0B184D89" w14:textId="61EB3166" w:rsidR="00B62616" w:rsidRDefault="00B62616"/>
    <w:p w14:paraId="7B71A311" w14:textId="77777777" w:rsidR="0022250A" w:rsidRDefault="0022250A">
      <w:pPr>
        <w:jc w:val="both"/>
      </w:pPr>
    </w:p>
    <w:p w14:paraId="5189C6E6" w14:textId="77777777" w:rsidR="0022250A" w:rsidRDefault="0022250A">
      <w:pPr>
        <w:jc w:val="both"/>
      </w:pPr>
    </w:p>
    <w:tbl>
      <w:tblPr>
        <w:tblStyle w:val="a0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71"/>
        <w:gridCol w:w="4564"/>
      </w:tblGrid>
      <w:tr w:rsidR="0022250A" w14:paraId="556B452C" w14:textId="77777777" w:rsidTr="00A918C6">
        <w:trPr>
          <w:trHeight w:val="858"/>
          <w:jc w:val="center"/>
        </w:trPr>
        <w:tc>
          <w:tcPr>
            <w:tcW w:w="4571" w:type="dxa"/>
          </w:tcPr>
          <w:p w14:paraId="2DA04BFC" w14:textId="77777777" w:rsidR="0022250A" w:rsidRDefault="0022250A">
            <w:pPr>
              <w:widowControl w:val="0"/>
              <w:jc w:val="center"/>
              <w:rPr>
                <w:b/>
              </w:rPr>
            </w:pPr>
          </w:p>
          <w:p w14:paraId="798FC1A2" w14:textId="77777777" w:rsidR="0022250A" w:rsidRDefault="00A918C6">
            <w:pPr>
              <w:widowControl w:val="0"/>
              <w:jc w:val="center"/>
            </w:pPr>
            <w:r>
              <w:rPr>
                <w:b/>
              </w:rPr>
              <w:t>________________________________</w:t>
            </w:r>
          </w:p>
          <w:p w14:paraId="1B0461CF" w14:textId="75F529C9" w:rsidR="0022250A" w:rsidRDefault="00A918C6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da Argentina</w:t>
            </w:r>
          </w:p>
          <w:p w14:paraId="122902B7" w14:textId="777BA1FB" w:rsidR="0022250A" w:rsidRDefault="00C27AE3">
            <w:pPr>
              <w:widowControl w:val="0"/>
              <w:jc w:val="center"/>
            </w:pPr>
            <w:r>
              <w:t xml:space="preserve">Andrea </w:t>
            </w:r>
            <w:proofErr w:type="spellStart"/>
            <w:r>
              <w:t>Florez</w:t>
            </w:r>
            <w:proofErr w:type="spellEnd"/>
            <w:r>
              <w:t xml:space="preserve"> Medina</w:t>
            </w:r>
          </w:p>
        </w:tc>
        <w:tc>
          <w:tcPr>
            <w:tcW w:w="4564" w:type="dxa"/>
          </w:tcPr>
          <w:p w14:paraId="4A59E904" w14:textId="77777777" w:rsidR="0022250A" w:rsidRDefault="0022250A">
            <w:pPr>
              <w:widowControl w:val="0"/>
              <w:jc w:val="center"/>
              <w:rPr>
                <w:b/>
              </w:rPr>
            </w:pPr>
          </w:p>
          <w:p w14:paraId="764D23AE" w14:textId="77777777" w:rsidR="0022250A" w:rsidRDefault="00A918C6">
            <w:pPr>
              <w:widowControl w:val="0"/>
              <w:jc w:val="center"/>
            </w:pPr>
            <w:r>
              <w:rPr>
                <w:b/>
              </w:rPr>
              <w:t>______________________________</w:t>
            </w:r>
          </w:p>
          <w:p w14:paraId="085EB344" w14:textId="121C277A" w:rsidR="0022250A" w:rsidRDefault="00A918C6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Brasil</w:t>
            </w:r>
          </w:p>
          <w:p w14:paraId="340FDE4B" w14:textId="735E4DA6" w:rsidR="0022250A" w:rsidRDefault="00C27AE3">
            <w:pPr>
              <w:widowControl w:val="0"/>
              <w:jc w:val="center"/>
            </w:pPr>
            <w:r>
              <w:t>Joao Henrique Campos de Souza</w:t>
            </w:r>
          </w:p>
          <w:p w14:paraId="5FCFABA0" w14:textId="77777777" w:rsidR="0022250A" w:rsidRDefault="0022250A">
            <w:pPr>
              <w:widowControl w:val="0"/>
              <w:jc w:val="center"/>
            </w:pPr>
          </w:p>
          <w:p w14:paraId="3CF804CC" w14:textId="77777777" w:rsidR="0022250A" w:rsidRDefault="0022250A">
            <w:pPr>
              <w:widowControl w:val="0"/>
              <w:jc w:val="center"/>
            </w:pPr>
          </w:p>
          <w:p w14:paraId="11DCE0A0" w14:textId="77777777" w:rsidR="0022250A" w:rsidRDefault="0022250A">
            <w:pPr>
              <w:widowControl w:val="0"/>
              <w:jc w:val="center"/>
            </w:pPr>
          </w:p>
          <w:p w14:paraId="61A21DC9" w14:textId="77777777" w:rsidR="0022250A" w:rsidRDefault="0022250A">
            <w:pPr>
              <w:widowControl w:val="0"/>
              <w:jc w:val="center"/>
            </w:pPr>
          </w:p>
          <w:p w14:paraId="235D82AF" w14:textId="77777777" w:rsidR="0022250A" w:rsidRDefault="0022250A">
            <w:pPr>
              <w:widowControl w:val="0"/>
              <w:jc w:val="center"/>
            </w:pPr>
          </w:p>
        </w:tc>
      </w:tr>
      <w:tr w:rsidR="0022250A" w14:paraId="7B399EB2" w14:textId="77777777" w:rsidTr="00A918C6">
        <w:trPr>
          <w:trHeight w:val="858"/>
          <w:jc w:val="center"/>
        </w:trPr>
        <w:tc>
          <w:tcPr>
            <w:tcW w:w="4571" w:type="dxa"/>
          </w:tcPr>
          <w:p w14:paraId="5B5068D3" w14:textId="77777777" w:rsidR="00A918C6" w:rsidRDefault="00A918C6">
            <w:pPr>
              <w:widowControl w:val="0"/>
              <w:jc w:val="center"/>
              <w:rPr>
                <w:b/>
              </w:rPr>
            </w:pPr>
          </w:p>
          <w:p w14:paraId="0F497B69" w14:textId="137A7112" w:rsidR="0022250A" w:rsidRDefault="00A918C6">
            <w:pPr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11101721" w14:textId="2A407E83" w:rsidR="0022250A" w:rsidRDefault="00A918C6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Paraguai</w:t>
            </w:r>
          </w:p>
          <w:p w14:paraId="3154185E" w14:textId="2C105634" w:rsidR="0022250A" w:rsidRDefault="00C27AE3">
            <w:pPr>
              <w:widowControl w:val="0"/>
              <w:jc w:val="center"/>
            </w:pPr>
            <w:proofErr w:type="spellStart"/>
            <w:r>
              <w:t>Alcira</w:t>
            </w:r>
            <w:proofErr w:type="spellEnd"/>
            <w:r>
              <w:t xml:space="preserve"> Molas </w:t>
            </w:r>
            <w:proofErr w:type="spellStart"/>
            <w:r>
              <w:t>Colarte</w:t>
            </w:r>
            <w:proofErr w:type="spellEnd"/>
            <w:r>
              <w:t xml:space="preserve"> </w:t>
            </w:r>
          </w:p>
          <w:p w14:paraId="3781786C" w14:textId="77777777" w:rsidR="0022250A" w:rsidRDefault="0022250A">
            <w:pPr>
              <w:widowControl w:val="0"/>
              <w:jc w:val="center"/>
            </w:pPr>
          </w:p>
          <w:p w14:paraId="77423B49" w14:textId="77777777" w:rsidR="00A918C6" w:rsidRDefault="00A918C6">
            <w:pPr>
              <w:widowControl w:val="0"/>
              <w:jc w:val="center"/>
            </w:pPr>
          </w:p>
          <w:p w14:paraId="02379DA7" w14:textId="77777777" w:rsidR="00A918C6" w:rsidRDefault="00A918C6">
            <w:pPr>
              <w:widowControl w:val="0"/>
              <w:jc w:val="center"/>
            </w:pPr>
          </w:p>
        </w:tc>
        <w:tc>
          <w:tcPr>
            <w:tcW w:w="4564" w:type="dxa"/>
          </w:tcPr>
          <w:p w14:paraId="3B7C8DE3" w14:textId="77777777" w:rsidR="00A918C6" w:rsidRDefault="00A918C6">
            <w:pPr>
              <w:widowControl w:val="0"/>
              <w:jc w:val="center"/>
              <w:rPr>
                <w:b/>
              </w:rPr>
            </w:pPr>
          </w:p>
          <w:p w14:paraId="2AA7B86E" w14:textId="36D243B7" w:rsidR="0022250A" w:rsidRDefault="00A918C6">
            <w:pPr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7F5B269B" w14:textId="13BB0BCD" w:rsidR="0022250A" w:rsidRDefault="00A918C6">
            <w:pPr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FB68E3">
              <w:rPr>
                <w:b/>
              </w:rPr>
              <w:t>d</w:t>
            </w:r>
            <w:r>
              <w:rPr>
                <w:b/>
              </w:rPr>
              <w:t>elegação do Uruguai</w:t>
            </w:r>
          </w:p>
          <w:p w14:paraId="66E50690" w14:textId="4D35D73D" w:rsidR="0022250A" w:rsidRDefault="00C27AE3">
            <w:pPr>
              <w:widowControl w:val="0"/>
              <w:jc w:val="center"/>
            </w:pPr>
            <w:r>
              <w:t>Maria de Lourdes Tellechea</w:t>
            </w:r>
          </w:p>
        </w:tc>
      </w:tr>
      <w:tr w:rsidR="00A918C6" w14:paraId="2BDE28BE" w14:textId="77777777" w:rsidTr="00A918C6">
        <w:trPr>
          <w:trHeight w:val="858"/>
          <w:jc w:val="center"/>
        </w:trPr>
        <w:tc>
          <w:tcPr>
            <w:tcW w:w="4571" w:type="dxa"/>
          </w:tcPr>
          <w:p w14:paraId="0380D667" w14:textId="77777777" w:rsidR="00A918C6" w:rsidRDefault="00A918C6" w:rsidP="00A27414">
            <w:pPr>
              <w:widowControl w:val="0"/>
              <w:rPr>
                <w:b/>
              </w:rPr>
            </w:pPr>
          </w:p>
        </w:tc>
        <w:tc>
          <w:tcPr>
            <w:tcW w:w="4564" w:type="dxa"/>
          </w:tcPr>
          <w:p w14:paraId="00ADF009" w14:textId="77777777" w:rsidR="00A918C6" w:rsidRDefault="00A918C6">
            <w:pPr>
              <w:widowControl w:val="0"/>
              <w:jc w:val="center"/>
              <w:rPr>
                <w:b/>
              </w:rPr>
            </w:pPr>
          </w:p>
        </w:tc>
      </w:tr>
    </w:tbl>
    <w:p w14:paraId="6C8A1171" w14:textId="77777777" w:rsidR="0022250A" w:rsidRDefault="00222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22250A" w:rsidSect="00B62616">
      <w:headerReference w:type="default" r:id="rId8"/>
      <w:footerReference w:type="default" r:id="rId9"/>
      <w:pgSz w:w="11906" w:h="16838"/>
      <w:pgMar w:top="1137" w:right="1701" w:bottom="1416" w:left="1701" w:header="568" w:footer="4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38B8" w14:textId="77777777" w:rsidR="00591FA1" w:rsidRDefault="00591FA1">
      <w:r>
        <w:separator/>
      </w:r>
    </w:p>
  </w:endnote>
  <w:endnote w:type="continuationSeparator" w:id="0">
    <w:p w14:paraId="384C35E1" w14:textId="77777777" w:rsidR="00591FA1" w:rsidRDefault="005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678465"/>
      <w:docPartObj>
        <w:docPartGallery w:val="Page Numbers (Bottom of Page)"/>
        <w:docPartUnique/>
      </w:docPartObj>
    </w:sdtPr>
    <w:sdtEndPr/>
    <w:sdtContent>
      <w:p w14:paraId="1F02B1F0" w14:textId="1BD6A2D8" w:rsidR="00B62616" w:rsidRDefault="00B626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CF" w:rsidRPr="00B263CF">
          <w:rPr>
            <w:noProof/>
            <w:lang w:val="es-ES"/>
          </w:rPr>
          <w:t>3</w:t>
        </w:r>
        <w:r>
          <w:fldChar w:fldCharType="end"/>
        </w:r>
      </w:p>
    </w:sdtContent>
  </w:sdt>
  <w:p w14:paraId="45DA4605" w14:textId="77777777" w:rsidR="00B62616" w:rsidRDefault="00B626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4FA9" w14:textId="77777777" w:rsidR="00591FA1" w:rsidRDefault="00591FA1">
      <w:r>
        <w:separator/>
      </w:r>
    </w:p>
  </w:footnote>
  <w:footnote w:type="continuationSeparator" w:id="0">
    <w:p w14:paraId="7D1F5AEB" w14:textId="77777777" w:rsidR="00591FA1" w:rsidRDefault="0059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1157" w14:textId="77777777" w:rsidR="0022250A" w:rsidRDefault="00A918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768"/>
    <w:multiLevelType w:val="multilevel"/>
    <w:tmpl w:val="E4E26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4AC06E1"/>
    <w:multiLevelType w:val="hybridMultilevel"/>
    <w:tmpl w:val="D874695C"/>
    <w:lvl w:ilvl="0" w:tplc="7B307CF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23306186">
    <w:abstractNumId w:val="0"/>
  </w:num>
  <w:num w:numId="2" w16cid:durableId="163867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0A"/>
    <w:rsid w:val="00005EE9"/>
    <w:rsid w:val="00011C7B"/>
    <w:rsid w:val="000122AF"/>
    <w:rsid w:val="00023280"/>
    <w:rsid w:val="00027B5C"/>
    <w:rsid w:val="0003458A"/>
    <w:rsid w:val="00055046"/>
    <w:rsid w:val="00076183"/>
    <w:rsid w:val="000A1D54"/>
    <w:rsid w:val="00104249"/>
    <w:rsid w:val="00105FFD"/>
    <w:rsid w:val="00144373"/>
    <w:rsid w:val="00181372"/>
    <w:rsid w:val="001815E8"/>
    <w:rsid w:val="001913AB"/>
    <w:rsid w:val="001A3233"/>
    <w:rsid w:val="001B124A"/>
    <w:rsid w:val="001B3484"/>
    <w:rsid w:val="001C4EE0"/>
    <w:rsid w:val="001F3881"/>
    <w:rsid w:val="0020272B"/>
    <w:rsid w:val="0022250A"/>
    <w:rsid w:val="00225728"/>
    <w:rsid w:val="00232426"/>
    <w:rsid w:val="0027612B"/>
    <w:rsid w:val="002765F7"/>
    <w:rsid w:val="002F0DC3"/>
    <w:rsid w:val="002F7584"/>
    <w:rsid w:val="003005F0"/>
    <w:rsid w:val="00321298"/>
    <w:rsid w:val="00362C01"/>
    <w:rsid w:val="003A2C92"/>
    <w:rsid w:val="004039F7"/>
    <w:rsid w:val="004142D6"/>
    <w:rsid w:val="00463588"/>
    <w:rsid w:val="00475CE7"/>
    <w:rsid w:val="00591FA1"/>
    <w:rsid w:val="005C3B03"/>
    <w:rsid w:val="006311A6"/>
    <w:rsid w:val="00641AD4"/>
    <w:rsid w:val="006459C7"/>
    <w:rsid w:val="006564AA"/>
    <w:rsid w:val="006626F1"/>
    <w:rsid w:val="0067234D"/>
    <w:rsid w:val="00697617"/>
    <w:rsid w:val="006B42AB"/>
    <w:rsid w:val="006C0C46"/>
    <w:rsid w:val="006D053A"/>
    <w:rsid w:val="006E02F9"/>
    <w:rsid w:val="0072750C"/>
    <w:rsid w:val="00743B3C"/>
    <w:rsid w:val="0074782A"/>
    <w:rsid w:val="00767B85"/>
    <w:rsid w:val="007D4A51"/>
    <w:rsid w:val="007E653D"/>
    <w:rsid w:val="007F6350"/>
    <w:rsid w:val="008033F7"/>
    <w:rsid w:val="008060AC"/>
    <w:rsid w:val="00864227"/>
    <w:rsid w:val="00892B3E"/>
    <w:rsid w:val="008E4E77"/>
    <w:rsid w:val="00921B21"/>
    <w:rsid w:val="00921C2B"/>
    <w:rsid w:val="0092569F"/>
    <w:rsid w:val="00937761"/>
    <w:rsid w:val="00940867"/>
    <w:rsid w:val="009A43FE"/>
    <w:rsid w:val="009A5E24"/>
    <w:rsid w:val="009B65CB"/>
    <w:rsid w:val="009E3EEC"/>
    <w:rsid w:val="00A15E9F"/>
    <w:rsid w:val="00A27414"/>
    <w:rsid w:val="00A321BD"/>
    <w:rsid w:val="00A46F45"/>
    <w:rsid w:val="00A60832"/>
    <w:rsid w:val="00A66AFB"/>
    <w:rsid w:val="00A918C6"/>
    <w:rsid w:val="00AA3999"/>
    <w:rsid w:val="00AA5AF6"/>
    <w:rsid w:val="00AB737C"/>
    <w:rsid w:val="00B0097E"/>
    <w:rsid w:val="00B263CF"/>
    <w:rsid w:val="00B46869"/>
    <w:rsid w:val="00B62616"/>
    <w:rsid w:val="00B972ED"/>
    <w:rsid w:val="00BF5D0D"/>
    <w:rsid w:val="00C15700"/>
    <w:rsid w:val="00C1775D"/>
    <w:rsid w:val="00C27AE3"/>
    <w:rsid w:val="00C408DC"/>
    <w:rsid w:val="00C57054"/>
    <w:rsid w:val="00CB3250"/>
    <w:rsid w:val="00CF2AD3"/>
    <w:rsid w:val="00CF5001"/>
    <w:rsid w:val="00D529D8"/>
    <w:rsid w:val="00D52C62"/>
    <w:rsid w:val="00D66D9E"/>
    <w:rsid w:val="00DA54BF"/>
    <w:rsid w:val="00DC6795"/>
    <w:rsid w:val="00DE7AB4"/>
    <w:rsid w:val="00E62EAA"/>
    <w:rsid w:val="00E6707A"/>
    <w:rsid w:val="00E7734E"/>
    <w:rsid w:val="00E87696"/>
    <w:rsid w:val="00EA596A"/>
    <w:rsid w:val="00EA766B"/>
    <w:rsid w:val="00ED1A4E"/>
    <w:rsid w:val="00F053CB"/>
    <w:rsid w:val="00F110BC"/>
    <w:rsid w:val="00F454F5"/>
    <w:rsid w:val="00F909B9"/>
    <w:rsid w:val="00FA6210"/>
    <w:rsid w:val="00FB68E3"/>
    <w:rsid w:val="00FC3709"/>
    <w:rsid w:val="00FC6812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7D75"/>
  <w15:docId w15:val="{9E668976-F9D1-4C5E-83D1-6EE2EF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P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" w:eastAsia="es-E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qFormat/>
    <w:rsid w:val="004A06BC"/>
    <w:rPr>
      <w:sz w:val="24"/>
      <w:szCs w:val="24"/>
      <w:lang w:val="pt" w:eastAsia="es-ES"/>
    </w:rPr>
  </w:style>
  <w:style w:type="character" w:customStyle="1" w:styleId="CorpodetextoChar">
    <w:name w:val="Corpo de texto Char"/>
    <w:link w:val="Corpodetexto"/>
    <w:qFormat/>
    <w:rsid w:val="004A06BC"/>
    <w:rPr>
      <w:sz w:val="24"/>
      <w:szCs w:val="24"/>
      <w:lang w:val="pt" w:eastAsia="en-US"/>
    </w:rPr>
  </w:style>
  <w:style w:type="character" w:customStyle="1" w:styleId="RodapChar">
    <w:name w:val="Rodapé Char"/>
    <w:link w:val="Rodap"/>
    <w:uiPriority w:val="99"/>
    <w:qFormat/>
    <w:rsid w:val="004A06BC"/>
    <w:rPr>
      <w:rFonts w:ascii="Arial" w:hAnsi="Arial"/>
      <w:sz w:val="24"/>
      <w:lang w:val="pt" w:eastAsia="es-ES"/>
    </w:rPr>
  </w:style>
  <w:style w:type="character" w:customStyle="1" w:styleId="TextodebaloChar">
    <w:name w:val="Texto de balão Char"/>
    <w:link w:val="Textodebalo"/>
    <w:uiPriority w:val="99"/>
    <w:qFormat/>
    <w:rsid w:val="004A06BC"/>
    <w:rPr>
      <w:rFonts w:ascii="Tahoma" w:hAnsi="Tahoma" w:cs="Tahoma"/>
      <w:sz w:val="16"/>
      <w:szCs w:val="16"/>
      <w:lang w:val="pt" w:eastAsia="es-ES"/>
    </w:rPr>
  </w:style>
  <w:style w:type="character" w:customStyle="1" w:styleId="TtuloChar">
    <w:name w:val="Título Char"/>
    <w:link w:val="Ttulo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" w:eastAsia="es-ES"/>
    </w:rPr>
  </w:style>
  <w:style w:type="character" w:customStyle="1" w:styleId="Ttulo4Char">
    <w:name w:val="Título 4 Char"/>
    <w:link w:val="Ttulo4"/>
    <w:qFormat/>
    <w:rsid w:val="00E44408"/>
    <w:rPr>
      <w:rFonts w:ascii="Calibri" w:eastAsia="Times New Roman" w:hAnsi="Calibri" w:cs="Times New Roman"/>
      <w:b/>
      <w:bCs/>
      <w:sz w:val="28"/>
      <w:szCs w:val="28"/>
      <w:lang w:val="pt" w:eastAsia="es-ES"/>
    </w:rPr>
  </w:style>
  <w:style w:type="character" w:customStyle="1" w:styleId="Ttulo5Char">
    <w:name w:val="Título 5 Char"/>
    <w:link w:val="Ttulo5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" w:eastAsia="pt-BR"/>
    </w:rPr>
  </w:style>
  <w:style w:type="character" w:customStyle="1" w:styleId="CabealhoChar">
    <w:name w:val="Cabeçalho Char"/>
    <w:link w:val="Cabealho"/>
    <w:qFormat/>
    <w:rsid w:val="00E84F69"/>
    <w:rPr>
      <w:rFonts w:ascii="Arial" w:hAnsi="Arial"/>
      <w:sz w:val="24"/>
      <w:lang w:val="pt"/>
    </w:rPr>
  </w:style>
  <w:style w:type="character" w:customStyle="1" w:styleId="apple-converted-space">
    <w:name w:val="apple-converted-space"/>
    <w:qFormat/>
    <w:rsid w:val="00E84F69"/>
  </w:style>
  <w:style w:type="character" w:customStyle="1" w:styleId="Corpodetexto2Char">
    <w:name w:val="Corpo de texto 2 Char"/>
    <w:link w:val="Corpodetexto2"/>
    <w:qFormat/>
    <w:rsid w:val="00E84F69"/>
    <w:rPr>
      <w:rFonts w:ascii="Arial" w:hAnsi="Arial"/>
      <w:sz w:val="24"/>
      <w:lang w:val="pt"/>
    </w:rPr>
  </w:style>
  <w:style w:type="character" w:customStyle="1" w:styleId="Ttulo3Char">
    <w:name w:val="Título 3 Char"/>
    <w:link w:val="Ttulo3"/>
    <w:qFormat/>
    <w:rsid w:val="00E84F69"/>
    <w:rPr>
      <w:rFonts w:ascii="Arial" w:hAnsi="Arial"/>
      <w:b/>
      <w:sz w:val="24"/>
      <w:lang w:val="pt"/>
    </w:rPr>
  </w:style>
  <w:style w:type="character" w:customStyle="1" w:styleId="Pr-formataoHTMLChar">
    <w:name w:val="Pré-formatação HTML Char"/>
    <w:link w:val="Pr-formataoHTML"/>
    <w:uiPriority w:val="99"/>
    <w:qFormat/>
    <w:rsid w:val="00E84F69"/>
    <w:rPr>
      <w:rFonts w:ascii="Courier New" w:hAnsi="Courier New" w:cs="Courier New"/>
      <w:lang w:val="pt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" w:eastAsia="pt-BR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E84F69"/>
    <w:rPr>
      <w:rFonts w:ascii="Arial" w:hAnsi="Arial"/>
      <w:sz w:val="16"/>
      <w:szCs w:val="16"/>
      <w:lang w:val="pt" w:eastAsia="pt-BR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E84F69"/>
    <w:rPr>
      <w:rFonts w:ascii="Arial" w:hAnsi="Arial"/>
      <w:sz w:val="24"/>
      <w:lang w:val="pt" w:eastAsia="pt-BR"/>
    </w:rPr>
  </w:style>
  <w:style w:type="character" w:customStyle="1" w:styleId="Corpodetexto3Char">
    <w:name w:val="Corpo de texto 3 Char"/>
    <w:link w:val="Corpodetexto3"/>
    <w:uiPriority w:val="99"/>
    <w:qFormat/>
    <w:rsid w:val="00E84F69"/>
    <w:rPr>
      <w:rFonts w:ascii="Arial" w:hAnsi="Arial"/>
      <w:b/>
      <w:caps/>
      <w:sz w:val="36"/>
      <w:u w:val="thick"/>
      <w:lang w:val="pt"/>
    </w:rPr>
  </w:style>
  <w:style w:type="character" w:customStyle="1" w:styleId="normalchar">
    <w:name w:val="normal__char"/>
    <w:qFormat/>
    <w:rsid w:val="00E84F69"/>
  </w:style>
  <w:style w:type="character" w:customStyle="1" w:styleId="Ttulo1Char">
    <w:name w:val="Título 1 Char"/>
    <w:link w:val="Ttulo1"/>
    <w:uiPriority w:val="9"/>
    <w:qFormat/>
    <w:rsid w:val="00E84F69"/>
    <w:rPr>
      <w:rFonts w:ascii="Monotype Corsiva" w:hAnsi="Monotype Corsiva"/>
      <w:b/>
      <w:sz w:val="28"/>
      <w:lang w:val="pt"/>
    </w:rPr>
  </w:style>
  <w:style w:type="character" w:styleId="Refdecomentrio">
    <w:name w:val="annotation reference"/>
    <w:uiPriority w:val="99"/>
    <w:unhideWhenUsed/>
    <w:qFormat/>
    <w:rsid w:val="00E84F69"/>
    <w:rPr>
      <w:sz w:val="16"/>
      <w:szCs w:val="16"/>
      <w:lang w:val="pt"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E84F69"/>
    <w:rPr>
      <w:rFonts w:ascii="Arial" w:hAnsi="Arial"/>
      <w:lang w:val="pt" w:eastAsia="pt-BR"/>
    </w:rPr>
  </w:style>
  <w:style w:type="character" w:customStyle="1" w:styleId="AssuntodocomentrioChar">
    <w:name w:val="Assunto do comentário Char"/>
    <w:link w:val="Assuntodocomentrio"/>
    <w:uiPriority w:val="99"/>
    <w:qFormat/>
    <w:rsid w:val="00E84F69"/>
    <w:rPr>
      <w:rFonts w:ascii="Arial" w:hAnsi="Arial"/>
      <w:b/>
      <w:bCs/>
      <w:lang w:val="pt" w:eastAsia="pt-BR"/>
    </w:rPr>
  </w:style>
  <w:style w:type="character" w:customStyle="1" w:styleId="TextodenotaderodapChar">
    <w:name w:val="Texto de nota de rodapé Char"/>
    <w:link w:val="Textodenotaderodap"/>
    <w:uiPriority w:val="99"/>
    <w:qFormat/>
    <w:rsid w:val="00E84F69"/>
    <w:rPr>
      <w:rFonts w:ascii="Arial" w:hAnsi="Arial"/>
      <w:lang w:val="pt" w:eastAsia="pt-B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argrafodaListaChar">
    <w:name w:val="Parágrafo da Lista Char"/>
    <w:aliases w:val="Recommendation Char,List Paragraph11 Char,L Char,CV text Char,Table text Char,F5 List Paragraph Char,Dot pt Char,Medium Grid 1 - Accent 21 Char,Numbered Paragraph Char,Bullet point Char,Colorful List - Accent 11 Char,lp1 Char"/>
    <w:link w:val="PargrafodaLista"/>
    <w:uiPriority w:val="34"/>
    <w:qFormat/>
    <w:locked/>
    <w:rsid w:val="00E84F69"/>
    <w:rPr>
      <w:sz w:val="24"/>
      <w:szCs w:val="24"/>
      <w:lang w:val="pt" w:eastAsia="en-US"/>
    </w:rPr>
  </w:style>
  <w:style w:type="character" w:styleId="Forte">
    <w:name w:val="Strong"/>
    <w:uiPriority w:val="22"/>
    <w:qFormat/>
    <w:rsid w:val="00E84F69"/>
    <w:rPr>
      <w:b/>
      <w:bCs/>
    </w:rPr>
  </w:style>
  <w:style w:type="character" w:customStyle="1" w:styleId="Ttulo2Char">
    <w:name w:val="Título 2 Char"/>
    <w:link w:val="Ttulo2"/>
    <w:uiPriority w:val="9"/>
    <w:qFormat/>
    <w:rsid w:val="00E84F69"/>
    <w:rPr>
      <w:rFonts w:ascii="Arial" w:hAnsi="Arial"/>
      <w:b/>
      <w:sz w:val="24"/>
      <w:lang w:val="pt"/>
    </w:rPr>
  </w:style>
  <w:style w:type="character" w:customStyle="1" w:styleId="Destacado">
    <w:name w:val="Destacado"/>
    <w:basedOn w:val="Fontepargpadro"/>
    <w:qFormat/>
    <w:rsid w:val="007C6A46"/>
    <w:rPr>
      <w:i/>
      <w:iCs/>
    </w:rPr>
  </w:style>
  <w:style w:type="character" w:styleId="Nmerodepgina">
    <w:name w:val="page number"/>
    <w:basedOn w:val="Fontepargpadro"/>
    <w:semiHidden/>
    <w:unhideWhenUsed/>
    <w:qFormat/>
    <w:rsid w:val="005A610F"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4A06BC"/>
    <w:pPr>
      <w:spacing w:after="120"/>
    </w:pPr>
    <w:rPr>
      <w:rFonts w:ascii="Times New Roman" w:hAnsi="Times New Roman"/>
      <w:lang w:eastAsia="en-US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Cabealho">
    <w:name w:val="header"/>
    <w:basedOn w:val="Normal"/>
    <w:link w:val="CabealhoChar"/>
    <w:pPr>
      <w:widowControl w:val="0"/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pPr>
      <w:jc w:val="both"/>
    </w:pPr>
  </w:style>
  <w:style w:type="paragraph" w:styleId="Corpodetexto3">
    <w:name w:val="Body Text 3"/>
    <w:basedOn w:val="Normal"/>
    <w:link w:val="Corpodetexto3Char"/>
    <w:uiPriority w:val="99"/>
    <w:qFormat/>
    <w:pPr>
      <w:jc w:val="center"/>
    </w:pPr>
    <w:rPr>
      <w:b/>
      <w:caps/>
      <w:sz w:val="36"/>
      <w:u w:val="thick"/>
    </w:rPr>
  </w:style>
  <w:style w:type="paragraph" w:styleId="Recuodecorpodetexto">
    <w:name w:val="Body Text Indent"/>
    <w:basedOn w:val="Normal"/>
    <w:link w:val="RecuodecorpodetextoChar"/>
    <w:rsid w:val="004A06BC"/>
    <w:pPr>
      <w:spacing w:after="120"/>
      <w:ind w:left="283"/>
    </w:pPr>
    <w:rPr>
      <w:rFonts w:ascii="Times New Roman" w:hAnsi="Times New Roman"/>
    </w:rPr>
  </w:style>
  <w:style w:type="paragraph" w:styleId="Pargrafoda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argrafodaListaChar"/>
    <w:uiPriority w:val="34"/>
    <w:qFormat/>
    <w:rsid w:val="004A06BC"/>
    <w:pPr>
      <w:ind w:left="708"/>
    </w:pPr>
    <w:rPr>
      <w:rFonts w:ascii="Times New Roman" w:hAnsi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tulo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9B5FA2"/>
    <w:pPr>
      <w:spacing w:before="280" w:after="280"/>
    </w:pPr>
    <w:rPr>
      <w:rFonts w:ascii="Times New Roman" w:hAnsi="Times New Roman"/>
      <w:sz w:val="20"/>
      <w:lang w:eastAsia="en-US"/>
    </w:rPr>
  </w:style>
  <w:style w:type="paragraph" w:customStyle="1" w:styleId="Instruccionesenvocorreo">
    <w:name w:val="Instrucciones envío correo"/>
    <w:basedOn w:val="Normal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"/>
    <w:qFormat/>
    <w:rsid w:val="00E84F69"/>
    <w:pPr>
      <w:jc w:val="both"/>
      <w:textAlignment w:val="baseline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84F69"/>
    <w:rPr>
      <w:sz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lang w:val="pt"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lang w:val="pt" w:eastAsia="es-E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4F69"/>
    <w:rPr>
      <w:sz w:val="20"/>
      <w:lang w:eastAsia="pt-BR"/>
    </w:rPr>
  </w:style>
  <w:style w:type="paragraph" w:styleId="Reviso">
    <w:name w:val="Revision"/>
    <w:uiPriority w:val="99"/>
    <w:semiHidden/>
    <w:qFormat/>
    <w:rsid w:val="00E84F69"/>
    <w:rPr>
      <w:lang w:val="pt" w:eastAsia="pt-BR"/>
    </w:rPr>
  </w:style>
  <w:style w:type="paragraph" w:customStyle="1" w:styleId="m2312567612989822598standard">
    <w:name w:val="m_2312567612989822598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6470416078565095876msobodytextindent">
    <w:name w:val="x_m_-6470416078565095876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m4212923185231132978msobodytextindent">
    <w:name w:val="m_4212923185231132978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4215676968775795597msobodytextindent">
    <w:name w:val="x_m_-4215676968775795597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-4215676968775795597msolistparagraph">
    <w:name w:val="x_m_-4215676968775795597msolistparagraph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sonormal">
    <w:name w:val="x_msonormal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val="pt" w:eastAsia="en-US"/>
    </w:rPr>
  </w:style>
  <w:style w:type="paragraph" w:customStyle="1" w:styleId="m514781209633354217standard">
    <w:name w:val="m_514781209633354217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styleId="SemEspaamento">
    <w:name w:val="No Spacing"/>
    <w:uiPriority w:val="1"/>
    <w:qFormat/>
    <w:rsid w:val="00E84F69"/>
    <w:rPr>
      <w:lang w:val="pt" w:eastAsia="pt-BR"/>
    </w:rPr>
  </w:style>
  <w:style w:type="paragraph" w:customStyle="1" w:styleId="BodyText31">
    <w:name w:val="Body Text 31"/>
    <w:basedOn w:val="Normal"/>
    <w:qFormat/>
    <w:rsid w:val="0000549B"/>
    <w:pPr>
      <w:widowControl w:val="0"/>
      <w:jc w:val="center"/>
    </w:pPr>
    <w:rPr>
      <w:b/>
      <w:lang w:eastAsia="ar-SA"/>
    </w:rPr>
  </w:style>
  <w:style w:type="paragraph" w:customStyle="1" w:styleId="BodyText21">
    <w:name w:val="Body Text 21"/>
    <w:basedOn w:val="Normal"/>
    <w:uiPriority w:val="99"/>
    <w:qFormat/>
    <w:rsid w:val="0000549B"/>
    <w:pPr>
      <w:widowControl w:val="0"/>
      <w:jc w:val="both"/>
    </w:pPr>
    <w:rPr>
      <w:lang w:eastAsia="ar-SA"/>
    </w:rPr>
  </w:style>
  <w:style w:type="paragraph" w:customStyle="1" w:styleId="Textoindepe">
    <w:name w:val="Texto indepe"/>
    <w:basedOn w:val="Normal"/>
    <w:qFormat/>
    <w:rsid w:val="004E3F05"/>
    <w:pPr>
      <w:widowControl w:val="0"/>
      <w:jc w:val="both"/>
    </w:pPr>
    <w:rPr>
      <w:lang w:eastAsia="zh-CN"/>
    </w:rPr>
  </w:style>
  <w:style w:type="paragraph" w:customStyle="1" w:styleId="1">
    <w:name w:val="1"/>
    <w:basedOn w:val="Normal"/>
    <w:qFormat/>
    <w:rsid w:val="00F11239"/>
    <w:pPr>
      <w:widowControl w:val="0"/>
    </w:pPr>
    <w:rPr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</w:rPr>
  </w:style>
  <w:style w:type="paragraph" w:customStyle="1" w:styleId="xelementtoproof">
    <w:name w:val="x_elementtoproof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xxmsonormal">
    <w:name w:val="x_x_xx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msonormal">
    <w:name w:val="x_x_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table" w:styleId="Tabelacomgrade">
    <w:name w:val="Table Grid"/>
    <w:basedOn w:val="Tabelanormal"/>
    <w:uiPriority w:val="59"/>
    <w:rsid w:val="009B5FA2"/>
    <w:rPr>
      <w:lang w:val="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Fontepargpadro"/>
    <w:rsid w:val="00A7770A"/>
  </w:style>
  <w:style w:type="character" w:customStyle="1" w:styleId="contentpasted1">
    <w:name w:val="contentpasted1"/>
    <w:basedOn w:val="Fontepargpadro"/>
    <w:rsid w:val="00137BF2"/>
  </w:style>
  <w:style w:type="character" w:customStyle="1" w:styleId="contentpasted0">
    <w:name w:val="contentpasted0"/>
    <w:basedOn w:val="Fontepargpadro"/>
    <w:rsid w:val="00BB50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uEngHxsFTgc39g5ajlOBKytpg==">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1510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StartBSB Eventos</cp:lastModifiedBy>
  <cp:revision>68</cp:revision>
  <cp:lastPrinted>2023-10-04T20:45:00Z</cp:lastPrinted>
  <dcterms:created xsi:type="dcterms:W3CDTF">2023-10-03T17:51:00Z</dcterms:created>
  <dcterms:modified xsi:type="dcterms:W3CDTF">2023-10-04T20:53:00Z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