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1CA012" w14:textId="77777777" w:rsidR="00104F2B" w:rsidRPr="007C68C4" w:rsidRDefault="00104F2B" w:rsidP="008801A7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60320FD0" w14:textId="77777777" w:rsidR="00104F2B" w:rsidRPr="007C68C4" w:rsidRDefault="00104F2B" w:rsidP="008801A7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3FBDAD94" w14:textId="59ED6D26" w:rsidR="00757E77" w:rsidRPr="00C63138" w:rsidRDefault="00000756" w:rsidP="008801A7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</w:rPr>
      </w:pPr>
      <w:bookmarkStart w:id="1" w:name="_Hlk141271457"/>
      <w:r>
        <w:rPr>
          <w:rFonts w:ascii="Arial" w:hAnsi="Arial"/>
          <w:b/>
          <w:sz w:val="24"/>
        </w:rPr>
        <w:t>MERCOSUL/REMPM-CCOT/ATA N° 02/23</w:t>
      </w:r>
    </w:p>
    <w:p w14:paraId="0750D9FE" w14:textId="77777777" w:rsidR="00000756" w:rsidRPr="00C63138" w:rsidRDefault="00000756" w:rsidP="008801A7">
      <w:pPr>
        <w:widowControl/>
        <w:autoSpaceDE w:val="0"/>
        <w:autoSpaceDN w:val="0"/>
        <w:adjustRightInd w:val="0"/>
        <w:spacing w:after="0" w:line="240" w:lineRule="auto"/>
        <w:jc w:val="right"/>
        <w:rPr>
          <w:rFonts w:ascii="Arial" w:eastAsia="Times New Roman" w:hAnsi="Arial" w:cs="Arial"/>
          <w:b/>
          <w:bCs/>
          <w:sz w:val="24"/>
          <w:szCs w:val="24"/>
          <w:highlight w:val="yellow"/>
        </w:rPr>
      </w:pPr>
    </w:p>
    <w:p w14:paraId="525623AB" w14:textId="77777777" w:rsidR="00DA6D26" w:rsidRPr="00A968A5" w:rsidRDefault="00DA6D26" w:rsidP="008801A7">
      <w:pPr>
        <w:widowControl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</w:p>
    <w:p w14:paraId="1067382F" w14:textId="0DFB9458" w:rsidR="00000756" w:rsidRPr="000F328A" w:rsidRDefault="00943C56" w:rsidP="000F328A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b/>
          <w:bCs/>
          <w:sz w:val="24"/>
          <w:szCs w:val="24"/>
        </w:rPr>
      </w:pPr>
      <w:r>
        <w:rPr>
          <w:rFonts w:ascii="Arial" w:hAnsi="Arial"/>
          <w:b/>
          <w:sz w:val="24"/>
        </w:rPr>
        <w:t>REUNIÃO ORDINÁRIA DA COMISSÃO DE TRABALHO SOBRE CRIME ORGANIZADO TRANSNACIONAL DA XXXIV REUNIÃO ESPECIALIZADA DE MINISTÉRIOS PÚBLICOS DO MERCOSUL</w:t>
      </w:r>
    </w:p>
    <w:bookmarkEnd w:id="1"/>
    <w:p w14:paraId="60D0B372" w14:textId="77777777" w:rsidR="000F328A" w:rsidRDefault="000F328A" w:rsidP="00470DCF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es-ES"/>
        </w:rPr>
      </w:pPr>
    </w:p>
    <w:p w14:paraId="2ED4FA82" w14:textId="522DBB5A" w:rsidR="00740369" w:rsidRPr="00740369" w:rsidRDefault="00740369" w:rsidP="00740369">
      <w:pPr>
        <w:widowControl/>
        <w:shd w:val="clear" w:color="auto" w:fill="FFFFFF"/>
        <w:spacing w:before="100" w:beforeAutospacing="1" w:after="0" w:line="240" w:lineRule="auto"/>
        <w:jc w:val="both"/>
        <w:rPr>
          <w:rFonts w:ascii="Calibri" w:eastAsia="Calibri" w:hAnsi="Calibri" w:cs="Calibri"/>
        </w:rPr>
      </w:pPr>
      <w:r w:rsidRPr="00740369">
        <w:rPr>
          <w:rFonts w:ascii="Arial" w:eastAsia="Calibri" w:hAnsi="Arial" w:cs="Times New Roman"/>
          <w:sz w:val="24"/>
        </w:rPr>
        <w:t xml:space="preserve">Realizou-se, na cidade de Salvador, no dia 15 de agosto de 2023, </w:t>
      </w:r>
      <w:r w:rsidRPr="00740369">
        <w:rPr>
          <w:rFonts w:ascii="Arial" w:hAnsi="Arial"/>
          <w:sz w:val="24"/>
        </w:rPr>
        <w:t>a reunião ordinária da Comissão de Trabalho sobre Crime Organizado Transnacional (CCOT) da XXXIV Reunião Especializada de Ministérios Públicos do MERCOSUL (REMPM),</w:t>
      </w:r>
      <w:r w:rsidRPr="00740369">
        <w:rPr>
          <w:rFonts w:ascii="Arial" w:eastAsia="Calibri" w:hAnsi="Arial" w:cs="Times New Roman"/>
          <w:sz w:val="24"/>
        </w:rPr>
        <w:t xml:space="preserve"> com a presença das delegações de Argentina, Brasil, Paraguai e Uruguai. As delegações do Chile, da Colômbia e do Peru participaram na sua qualidade de Estados Associados, de acordo com o disposto na Decisão CMC N° 18/04.</w:t>
      </w:r>
    </w:p>
    <w:p w14:paraId="2FF10E2F" w14:textId="77777777" w:rsidR="00740369" w:rsidRDefault="00740369" w:rsidP="00470DCF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es-ES"/>
        </w:rPr>
      </w:pPr>
    </w:p>
    <w:p w14:paraId="0B8562B0" w14:textId="77777777" w:rsidR="001131B3" w:rsidRPr="001B5B08" w:rsidRDefault="001131B3" w:rsidP="008801A7">
      <w:pPr>
        <w:widowControl/>
        <w:spacing w:after="0" w:line="240" w:lineRule="auto"/>
        <w:jc w:val="both"/>
        <w:rPr>
          <w:rFonts w:ascii="Arial" w:eastAsia="Times New Roman" w:hAnsi="Arial" w:cs="Arial"/>
          <w:bCs/>
          <w:sz w:val="24"/>
          <w:szCs w:val="24"/>
          <w:lang w:eastAsia="es-ES"/>
        </w:rPr>
      </w:pPr>
    </w:p>
    <w:p w14:paraId="34F0E371" w14:textId="40CBA148" w:rsidR="0078024A" w:rsidRPr="00943C56" w:rsidRDefault="00943C56" w:rsidP="008801A7">
      <w:pPr>
        <w:widowControl/>
        <w:spacing w:after="0" w:line="240" w:lineRule="auto"/>
        <w:jc w:val="both"/>
        <w:rPr>
          <w:rFonts w:ascii="Arial" w:eastAsia="Times New Roman" w:hAnsi="Arial" w:cs="Arial"/>
          <w:bCs/>
          <w:sz w:val="24"/>
          <w:szCs w:val="24"/>
        </w:rPr>
      </w:pPr>
      <w:r>
        <w:rPr>
          <w:rFonts w:ascii="Arial" w:hAnsi="Arial"/>
          <w:sz w:val="24"/>
        </w:rPr>
        <w:t xml:space="preserve">A Lista de participantes consta no </w:t>
      </w:r>
      <w:r>
        <w:rPr>
          <w:rFonts w:ascii="Arial" w:hAnsi="Arial"/>
          <w:b/>
          <w:sz w:val="24"/>
        </w:rPr>
        <w:t>Anexo I</w:t>
      </w:r>
      <w:r>
        <w:rPr>
          <w:rFonts w:ascii="Arial" w:hAnsi="Arial"/>
          <w:sz w:val="24"/>
        </w:rPr>
        <w:t>.</w:t>
      </w:r>
    </w:p>
    <w:p w14:paraId="18522C69" w14:textId="6777DD41" w:rsidR="0078024A" w:rsidRPr="00943C56" w:rsidRDefault="0078024A" w:rsidP="008801A7">
      <w:pPr>
        <w:widowControl/>
        <w:spacing w:after="0" w:line="240" w:lineRule="auto"/>
        <w:jc w:val="both"/>
        <w:rPr>
          <w:rFonts w:ascii="Arial" w:eastAsia="Times New Roman" w:hAnsi="Arial" w:cs="Arial"/>
          <w:bCs/>
          <w:sz w:val="24"/>
          <w:szCs w:val="24"/>
          <w:lang w:eastAsia="es-ES"/>
        </w:rPr>
      </w:pPr>
    </w:p>
    <w:p w14:paraId="7C6FE1A6" w14:textId="026C873F" w:rsidR="00A968A5" w:rsidRPr="00943C56" w:rsidRDefault="00943C56" w:rsidP="008801A7">
      <w:pPr>
        <w:widowControl/>
        <w:spacing w:after="0" w:line="240" w:lineRule="auto"/>
        <w:jc w:val="both"/>
        <w:rPr>
          <w:rFonts w:ascii="Arial" w:eastAsia="Times New Roman" w:hAnsi="Arial" w:cs="Arial"/>
          <w:bCs/>
          <w:sz w:val="24"/>
          <w:szCs w:val="24"/>
        </w:rPr>
      </w:pPr>
      <w:r>
        <w:rPr>
          <w:rFonts w:ascii="Arial" w:hAnsi="Arial"/>
          <w:sz w:val="24"/>
        </w:rPr>
        <w:t xml:space="preserve">A Agenda consta no </w:t>
      </w:r>
      <w:r>
        <w:rPr>
          <w:rFonts w:ascii="Arial" w:hAnsi="Arial"/>
          <w:b/>
          <w:sz w:val="24"/>
        </w:rPr>
        <w:t>Anexo II</w:t>
      </w:r>
      <w:r>
        <w:rPr>
          <w:rFonts w:ascii="Arial" w:hAnsi="Arial"/>
          <w:sz w:val="24"/>
        </w:rPr>
        <w:t>.</w:t>
      </w:r>
    </w:p>
    <w:p w14:paraId="5F8C75CD" w14:textId="77777777" w:rsidR="001131B3" w:rsidRPr="00943C56" w:rsidRDefault="001131B3" w:rsidP="001131B3">
      <w:pPr>
        <w:widowControl/>
        <w:spacing w:after="0" w:line="240" w:lineRule="auto"/>
        <w:jc w:val="both"/>
        <w:rPr>
          <w:rFonts w:ascii="Arial" w:eastAsia="Times New Roman" w:hAnsi="Arial" w:cs="Arial"/>
          <w:bCs/>
          <w:sz w:val="24"/>
          <w:szCs w:val="24"/>
          <w:lang w:eastAsia="es-ES"/>
        </w:rPr>
      </w:pPr>
    </w:p>
    <w:p w14:paraId="2A901C3B" w14:textId="77777777" w:rsidR="001131B3" w:rsidRPr="003E1A9D" w:rsidRDefault="001131B3" w:rsidP="001131B3">
      <w:pPr>
        <w:widowControl/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>
        <w:rPr>
          <w:rFonts w:ascii="Arial" w:hAnsi="Arial"/>
          <w:sz w:val="24"/>
        </w:rPr>
        <w:t>Durante a reunião, trataram-se os seguintes temas:</w:t>
      </w:r>
    </w:p>
    <w:p w14:paraId="7597C657" w14:textId="77777777" w:rsidR="001131B3" w:rsidRPr="003E1A9D" w:rsidRDefault="001131B3" w:rsidP="001131B3">
      <w:pPr>
        <w:widowControl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bCs/>
          <w:sz w:val="24"/>
          <w:szCs w:val="24"/>
        </w:rPr>
      </w:pPr>
    </w:p>
    <w:p w14:paraId="6D7D644A" w14:textId="77777777" w:rsidR="001131B3" w:rsidRPr="003E1A9D" w:rsidRDefault="001131B3" w:rsidP="001131B3">
      <w:pPr>
        <w:widowControl/>
        <w:suppressAutoHyphens/>
        <w:autoSpaceDN w:val="0"/>
        <w:spacing w:after="0" w:line="240" w:lineRule="auto"/>
        <w:jc w:val="both"/>
        <w:textAlignment w:val="baseline"/>
        <w:rPr>
          <w:rFonts w:ascii="Arial" w:eastAsia="Calibri" w:hAnsi="Arial" w:cs="Arial"/>
          <w:kern w:val="3"/>
          <w:sz w:val="24"/>
          <w:szCs w:val="24"/>
        </w:rPr>
      </w:pPr>
    </w:p>
    <w:p w14:paraId="7E7D5FEB" w14:textId="1AD47EAF" w:rsidR="001131B3" w:rsidRPr="00BD2B04" w:rsidRDefault="001131B3" w:rsidP="001131B3">
      <w:pPr>
        <w:pStyle w:val="Prrafodelista"/>
        <w:widowControl/>
        <w:numPr>
          <w:ilvl w:val="0"/>
          <w:numId w:val="18"/>
        </w:numPr>
        <w:tabs>
          <w:tab w:val="left" w:pos="567"/>
        </w:tabs>
        <w:suppressAutoHyphens/>
        <w:autoSpaceDN w:val="0"/>
        <w:spacing w:after="0" w:line="240" w:lineRule="auto"/>
        <w:ind w:left="567" w:hanging="567"/>
        <w:jc w:val="both"/>
        <w:textAlignment w:val="baseline"/>
        <w:rPr>
          <w:rFonts w:ascii="Arial" w:eastAsia="Calibri" w:hAnsi="Arial" w:cs="Arial"/>
          <w:b/>
          <w:sz w:val="24"/>
          <w:szCs w:val="24"/>
        </w:rPr>
      </w:pPr>
      <w:r>
        <w:rPr>
          <w:rFonts w:ascii="Arial" w:hAnsi="Arial"/>
          <w:b/>
          <w:sz w:val="24"/>
        </w:rPr>
        <w:t xml:space="preserve">ACOMPANHAMENTO AO PROGRAMA DE TRABALHO 2023-2024 DA CCOT </w:t>
      </w:r>
    </w:p>
    <w:p w14:paraId="2AD5B016" w14:textId="77777777" w:rsidR="001131B3" w:rsidRDefault="001131B3" w:rsidP="001131B3">
      <w:pPr>
        <w:spacing w:after="0" w:line="240" w:lineRule="auto"/>
        <w:jc w:val="both"/>
        <w:rPr>
          <w:rFonts w:ascii="Arial" w:eastAsia="Calibri" w:hAnsi="Arial" w:cs="Arial"/>
          <w:b/>
          <w:sz w:val="24"/>
          <w:szCs w:val="24"/>
        </w:rPr>
      </w:pPr>
    </w:p>
    <w:p w14:paraId="62D0FD41" w14:textId="6135EC9D" w:rsidR="001131B3" w:rsidRPr="00FA7CF2" w:rsidRDefault="001131B3" w:rsidP="001131B3">
      <w:pPr>
        <w:widowControl/>
        <w:autoSpaceDE w:val="0"/>
        <w:autoSpaceDN w:val="0"/>
        <w:spacing w:after="0" w:line="240" w:lineRule="auto"/>
        <w:jc w:val="both"/>
        <w:rPr>
          <w:rFonts w:ascii="Arial" w:eastAsia="Calibri" w:hAnsi="Arial" w:cs="Arial"/>
          <w:bCs/>
          <w:sz w:val="24"/>
          <w:szCs w:val="24"/>
        </w:rPr>
      </w:pPr>
      <w:r>
        <w:rPr>
          <w:rFonts w:ascii="Arial" w:hAnsi="Arial"/>
          <w:sz w:val="24"/>
        </w:rPr>
        <w:t xml:space="preserve">O relatório semestral sobre o grau de avanço do programa de trabalho do período 2023-2024 conta no </w:t>
      </w:r>
      <w:r>
        <w:rPr>
          <w:rFonts w:ascii="Arial" w:hAnsi="Arial"/>
          <w:b/>
          <w:sz w:val="24"/>
        </w:rPr>
        <w:t>Anexo III</w:t>
      </w:r>
      <w:r>
        <w:rPr>
          <w:rFonts w:ascii="Arial" w:hAnsi="Arial"/>
          <w:sz w:val="24"/>
        </w:rPr>
        <w:t>.</w:t>
      </w:r>
    </w:p>
    <w:p w14:paraId="06908879" w14:textId="77777777" w:rsidR="001131B3" w:rsidRDefault="001131B3" w:rsidP="001131B3">
      <w:pPr>
        <w:spacing w:after="0" w:line="240" w:lineRule="auto"/>
        <w:jc w:val="both"/>
        <w:rPr>
          <w:rFonts w:ascii="Arial" w:eastAsia="Calibri" w:hAnsi="Arial" w:cs="Arial"/>
          <w:b/>
          <w:sz w:val="24"/>
          <w:szCs w:val="24"/>
        </w:rPr>
      </w:pPr>
    </w:p>
    <w:p w14:paraId="71D045F9" w14:textId="77777777" w:rsidR="001131B3" w:rsidRPr="001131B3" w:rsidRDefault="001131B3" w:rsidP="001131B3">
      <w:pPr>
        <w:spacing w:after="0" w:line="240" w:lineRule="auto"/>
        <w:jc w:val="both"/>
        <w:rPr>
          <w:rFonts w:ascii="Arial" w:eastAsia="Calibri" w:hAnsi="Arial" w:cs="Arial"/>
          <w:b/>
          <w:sz w:val="24"/>
          <w:szCs w:val="24"/>
        </w:rPr>
      </w:pPr>
    </w:p>
    <w:p w14:paraId="0BDBE391" w14:textId="1C321217" w:rsidR="001131B3" w:rsidRPr="001131B3" w:rsidRDefault="001131B3" w:rsidP="001131B3">
      <w:pPr>
        <w:pStyle w:val="Prrafodelista"/>
        <w:numPr>
          <w:ilvl w:val="1"/>
          <w:numId w:val="28"/>
        </w:numPr>
        <w:spacing w:after="0" w:line="240" w:lineRule="auto"/>
        <w:ind w:left="1134" w:hanging="567"/>
        <w:jc w:val="both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/>
          <w:b/>
          <w:sz w:val="24"/>
        </w:rPr>
        <w:t>Realizar um estudo comparativo sobre existência e modelos de atribuição de responsabilidade penal/civil/administrativa às pessoas jurídicas por sua intervenção em delitos determinados, com o objetivo de elaborar uma proposta de protocolo de diretrizes para atuação dos Ministérios Públicos dos Estados Partes</w:t>
      </w:r>
    </w:p>
    <w:p w14:paraId="5E3AB57F" w14:textId="77777777" w:rsidR="001131B3" w:rsidRDefault="001131B3" w:rsidP="001131B3">
      <w:pPr>
        <w:spacing w:after="0" w:line="240" w:lineRule="auto"/>
        <w:jc w:val="both"/>
        <w:rPr>
          <w:rFonts w:ascii="Arial" w:eastAsia="Calibri" w:hAnsi="Arial" w:cs="Arial"/>
          <w:b/>
          <w:sz w:val="24"/>
          <w:szCs w:val="24"/>
        </w:rPr>
      </w:pPr>
    </w:p>
    <w:p w14:paraId="150E0763" w14:textId="2E180BC2" w:rsidR="001131B3" w:rsidRPr="001131B3" w:rsidRDefault="001131B3" w:rsidP="001131B3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hAnsi="Arial"/>
          <w:sz w:val="24"/>
        </w:rPr>
        <w:t>A CCOT informou que, sobre o estudo comparativo de sistemas de atribuição de responsabilidade penal às pessoas jurídicas, atualmente estão sendo preparadas as bases metodológicas para recopilar a informação (questionário) e espera-se apresentar o questionário na XXXV REMPM.</w:t>
      </w:r>
    </w:p>
    <w:p w14:paraId="4B87C0B0" w14:textId="245C3E1B" w:rsidR="002E1AF8" w:rsidRDefault="001131B3" w:rsidP="001131B3">
      <w:pPr>
        <w:pStyle w:val="Prrafodelista"/>
        <w:widowControl/>
        <w:numPr>
          <w:ilvl w:val="1"/>
          <w:numId w:val="28"/>
        </w:numPr>
        <w:spacing w:before="100" w:beforeAutospacing="1" w:after="100" w:afterAutospacing="1" w:line="240" w:lineRule="auto"/>
        <w:ind w:left="1134" w:hanging="567"/>
        <w:rPr>
          <w:rFonts w:ascii="Arial" w:eastAsia="Calibri" w:hAnsi="Arial" w:cs="Arial"/>
          <w:b/>
          <w:bCs/>
          <w:sz w:val="24"/>
          <w:szCs w:val="24"/>
        </w:rPr>
      </w:pPr>
      <w:r>
        <w:rPr>
          <w:rFonts w:ascii="Arial" w:hAnsi="Arial"/>
          <w:b/>
          <w:sz w:val="24"/>
        </w:rPr>
        <w:lastRenderedPageBreak/>
        <w:t>Atualizar bases de dados de fontes abertas que sejam necessárias para serem consultadas pelos Ministérios Públicos dos Estados Partes </w:t>
      </w:r>
    </w:p>
    <w:p w14:paraId="7B4F1916" w14:textId="77777777" w:rsidR="001131B3" w:rsidRPr="00C32067" w:rsidRDefault="001131B3" w:rsidP="001131B3">
      <w:pPr>
        <w:pStyle w:val="Prrafodelista"/>
        <w:widowControl/>
        <w:spacing w:before="100" w:beforeAutospacing="1" w:after="100" w:afterAutospacing="1" w:line="240" w:lineRule="auto"/>
        <w:ind w:left="360"/>
        <w:jc w:val="both"/>
        <w:rPr>
          <w:rFonts w:ascii="Arial" w:eastAsia="Calibri" w:hAnsi="Arial" w:cs="Arial"/>
          <w:sz w:val="24"/>
          <w:szCs w:val="24"/>
          <w:lang w:eastAsia="es-UY"/>
        </w:rPr>
      </w:pPr>
    </w:p>
    <w:p w14:paraId="20025C5C" w14:textId="5E4E4237" w:rsidR="001131B3" w:rsidRDefault="001131B3" w:rsidP="00870CCF">
      <w:pPr>
        <w:pStyle w:val="Prrafodelista"/>
        <w:widowControl/>
        <w:spacing w:before="100" w:beforeAutospacing="1" w:after="100" w:afterAutospacing="1" w:line="240" w:lineRule="auto"/>
        <w:ind w:left="0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hAnsi="Arial"/>
          <w:sz w:val="24"/>
        </w:rPr>
        <w:t xml:space="preserve">Com relação à atualização da base de dados de fontes abertas, foi realizada uma reunião de coordenação com a Rede de Procuradores contra a Corrupção, a Rede de Cooperação Penal Internacional (REDCOOP) da AIAMP e IberRede, com o objetivo de identificar temas comuns de interesse e planejar um trabalho conjunto que permita concluir um só documento ou plataforma que permita facilitar a identificação de ativos no estrangeiro. </w:t>
      </w:r>
    </w:p>
    <w:p w14:paraId="356DB43A" w14:textId="77777777" w:rsidR="001131B3" w:rsidRPr="00C32067" w:rsidRDefault="001131B3" w:rsidP="001131B3">
      <w:pPr>
        <w:pStyle w:val="Prrafodelista"/>
        <w:widowControl/>
        <w:spacing w:before="100" w:beforeAutospacing="1" w:after="100" w:afterAutospacing="1" w:line="240" w:lineRule="auto"/>
        <w:ind w:left="360"/>
        <w:jc w:val="both"/>
        <w:rPr>
          <w:rFonts w:ascii="Arial" w:eastAsia="Calibri" w:hAnsi="Arial" w:cs="Arial"/>
          <w:sz w:val="24"/>
          <w:szCs w:val="24"/>
          <w:lang w:eastAsia="es-UY"/>
        </w:rPr>
      </w:pPr>
    </w:p>
    <w:p w14:paraId="75EDAD4F" w14:textId="739273E9" w:rsidR="001131B3" w:rsidRPr="001131B3" w:rsidRDefault="001131B3" w:rsidP="001131B3">
      <w:pPr>
        <w:pStyle w:val="Prrafodelista"/>
        <w:widowControl/>
        <w:numPr>
          <w:ilvl w:val="1"/>
          <w:numId w:val="28"/>
        </w:numPr>
        <w:spacing w:before="100" w:beforeAutospacing="1" w:after="100" w:afterAutospacing="1" w:line="240" w:lineRule="auto"/>
        <w:ind w:left="1134" w:hanging="567"/>
        <w:rPr>
          <w:rFonts w:ascii="Arial" w:eastAsia="Calibri" w:hAnsi="Arial" w:cs="Arial"/>
          <w:b/>
          <w:bCs/>
          <w:sz w:val="24"/>
          <w:szCs w:val="24"/>
        </w:rPr>
      </w:pPr>
      <w:r>
        <w:rPr>
          <w:rFonts w:ascii="Arial" w:hAnsi="Arial"/>
          <w:b/>
          <w:sz w:val="24"/>
        </w:rPr>
        <w:t>Monitorar a aplicação da nota técnica sobre o papel dos Ministérios Públicos dos Estados Partes nos casos nos que se repartam bens confiscados</w:t>
      </w:r>
    </w:p>
    <w:p w14:paraId="6F8C9C24" w14:textId="669EB712" w:rsidR="002E1AF8" w:rsidRDefault="002E1AF8" w:rsidP="00870CCF">
      <w:pPr>
        <w:widowControl/>
        <w:spacing w:after="0" w:line="240" w:lineRule="auto"/>
        <w:ind w:left="57"/>
        <w:rPr>
          <w:rFonts w:ascii="Arial" w:eastAsia="Calibri" w:hAnsi="Arial" w:cs="Arial"/>
          <w:sz w:val="24"/>
          <w:szCs w:val="24"/>
        </w:rPr>
      </w:pPr>
      <w:r>
        <w:rPr>
          <w:rFonts w:ascii="Arial" w:hAnsi="Arial"/>
          <w:sz w:val="24"/>
        </w:rPr>
        <w:t>Em matéria de divisão de bens confiscados, a CT informou que se encontram na busca de experiências que permitam redigir a nota técnica.</w:t>
      </w:r>
    </w:p>
    <w:p w14:paraId="13217E5B" w14:textId="77777777" w:rsidR="00870CCF" w:rsidRDefault="00870CCF" w:rsidP="00870CCF">
      <w:pPr>
        <w:widowControl/>
        <w:spacing w:after="0" w:line="240" w:lineRule="auto"/>
        <w:ind w:left="57"/>
        <w:rPr>
          <w:rFonts w:ascii="Arial" w:eastAsia="Calibri" w:hAnsi="Arial" w:cs="Arial"/>
          <w:sz w:val="24"/>
          <w:szCs w:val="24"/>
          <w:lang w:eastAsia="es-UY"/>
        </w:rPr>
      </w:pPr>
    </w:p>
    <w:p w14:paraId="4CA458D8" w14:textId="0F9400E3" w:rsidR="00823B16" w:rsidRPr="00823B16" w:rsidRDefault="00823B16" w:rsidP="00823B16">
      <w:pPr>
        <w:pStyle w:val="Prrafodelista"/>
        <w:widowControl/>
        <w:numPr>
          <w:ilvl w:val="1"/>
          <w:numId w:val="28"/>
        </w:numPr>
        <w:spacing w:after="0" w:line="240" w:lineRule="auto"/>
        <w:ind w:left="1134" w:hanging="567"/>
        <w:rPr>
          <w:rFonts w:ascii="Arial" w:eastAsia="Calibri" w:hAnsi="Arial" w:cs="Arial"/>
          <w:b/>
          <w:bCs/>
          <w:sz w:val="24"/>
          <w:szCs w:val="24"/>
          <w:lang w:eastAsia="es-UY"/>
        </w:rPr>
      </w:pPr>
      <w:r w:rsidRPr="00823B16">
        <w:rPr>
          <w:rFonts w:ascii="Arial" w:eastAsia="Calibri" w:hAnsi="Arial" w:cs="Arial"/>
          <w:b/>
          <w:bCs/>
          <w:sz w:val="24"/>
          <w:szCs w:val="24"/>
          <w:lang w:eastAsia="es-UY"/>
        </w:rPr>
        <w:t xml:space="preserve">Addendum ao Programa de Trabalho 2023-2024 </w:t>
      </w:r>
    </w:p>
    <w:p w14:paraId="5BBD0E06" w14:textId="77777777" w:rsidR="00823B16" w:rsidRDefault="00823B16" w:rsidP="00870CCF">
      <w:pPr>
        <w:widowControl/>
        <w:spacing w:after="0" w:line="240" w:lineRule="auto"/>
        <w:ind w:left="57"/>
        <w:rPr>
          <w:rFonts w:ascii="Arial" w:eastAsia="Calibri" w:hAnsi="Arial" w:cs="Arial"/>
          <w:sz w:val="24"/>
          <w:szCs w:val="24"/>
          <w:lang w:eastAsia="es-UY"/>
        </w:rPr>
      </w:pPr>
    </w:p>
    <w:p w14:paraId="0896F55E" w14:textId="6D879E54" w:rsidR="00823B16" w:rsidRDefault="00823B16" w:rsidP="00870CCF">
      <w:pPr>
        <w:widowControl/>
        <w:spacing w:after="0" w:line="240" w:lineRule="auto"/>
        <w:ind w:left="57"/>
        <w:rPr>
          <w:rFonts w:ascii="Arial" w:eastAsia="Calibri" w:hAnsi="Arial" w:cs="Arial"/>
          <w:sz w:val="24"/>
          <w:szCs w:val="24"/>
          <w:lang w:eastAsia="es-UY"/>
        </w:rPr>
      </w:pPr>
      <w:r>
        <w:rPr>
          <w:rFonts w:ascii="Arial" w:eastAsia="Calibri" w:hAnsi="Arial" w:cs="Arial"/>
          <w:sz w:val="24"/>
          <w:szCs w:val="24"/>
          <w:lang w:eastAsia="es-UY"/>
        </w:rPr>
        <w:t xml:space="preserve">A CCOT propõe a CT um addendum ao Programa de Trabalho com dois novas atividades </w:t>
      </w:r>
      <w:r w:rsidRPr="00823B16">
        <w:rPr>
          <w:rFonts w:ascii="Arial" w:eastAsia="Calibri" w:hAnsi="Arial" w:cs="Arial"/>
          <w:b/>
          <w:bCs/>
          <w:sz w:val="24"/>
          <w:szCs w:val="24"/>
          <w:lang w:eastAsia="es-UY"/>
        </w:rPr>
        <w:t>(Anexo IV)</w:t>
      </w:r>
      <w:r>
        <w:rPr>
          <w:rFonts w:ascii="Arial" w:eastAsia="Calibri" w:hAnsi="Arial" w:cs="Arial"/>
          <w:sz w:val="24"/>
          <w:szCs w:val="24"/>
          <w:lang w:eastAsia="es-UY"/>
        </w:rPr>
        <w:t>.</w:t>
      </w:r>
    </w:p>
    <w:p w14:paraId="3C547611" w14:textId="77777777" w:rsidR="00823B16" w:rsidRDefault="00823B16" w:rsidP="00870CCF">
      <w:pPr>
        <w:widowControl/>
        <w:spacing w:after="0" w:line="240" w:lineRule="auto"/>
        <w:ind w:left="57"/>
        <w:rPr>
          <w:rFonts w:ascii="Arial" w:eastAsia="Calibri" w:hAnsi="Arial" w:cs="Arial"/>
          <w:sz w:val="24"/>
          <w:szCs w:val="24"/>
          <w:lang w:eastAsia="es-UY"/>
        </w:rPr>
      </w:pPr>
    </w:p>
    <w:p w14:paraId="5DF28583" w14:textId="31CDE641" w:rsidR="00823B16" w:rsidRDefault="00823B16" w:rsidP="00823B16">
      <w:pPr>
        <w:pStyle w:val="Prrafodelista"/>
        <w:widowControl/>
        <w:numPr>
          <w:ilvl w:val="1"/>
          <w:numId w:val="18"/>
        </w:numPr>
        <w:spacing w:after="0" w:line="240" w:lineRule="auto"/>
        <w:jc w:val="both"/>
        <w:rPr>
          <w:rFonts w:ascii="Arial" w:eastAsia="Calibri" w:hAnsi="Arial" w:cs="Arial"/>
          <w:sz w:val="24"/>
          <w:szCs w:val="24"/>
          <w:lang w:eastAsia="es-UY"/>
        </w:rPr>
      </w:pPr>
      <w:r>
        <w:rPr>
          <w:rFonts w:ascii="Arial" w:eastAsia="Calibri" w:hAnsi="Arial" w:cs="Arial"/>
          <w:sz w:val="24"/>
          <w:szCs w:val="24"/>
          <w:lang w:eastAsia="es-UY"/>
        </w:rPr>
        <w:t>Patrimônio: Elaborar um compilado caso a caso de um ativo e um passivo, um exemplo por pais, como insumo para diagnostico.</w:t>
      </w:r>
    </w:p>
    <w:p w14:paraId="7B12EC50" w14:textId="32103799" w:rsidR="00823B16" w:rsidRPr="00823B16" w:rsidRDefault="00823B16" w:rsidP="00823B16">
      <w:pPr>
        <w:pStyle w:val="Prrafodelista"/>
        <w:widowControl/>
        <w:numPr>
          <w:ilvl w:val="1"/>
          <w:numId w:val="18"/>
        </w:numPr>
        <w:spacing w:after="0" w:line="240" w:lineRule="auto"/>
        <w:jc w:val="both"/>
        <w:rPr>
          <w:rFonts w:ascii="Arial" w:eastAsia="Calibri" w:hAnsi="Arial" w:cs="Arial"/>
          <w:sz w:val="24"/>
          <w:szCs w:val="24"/>
          <w:lang w:eastAsia="es-UY"/>
        </w:rPr>
      </w:pPr>
      <w:r>
        <w:rPr>
          <w:rFonts w:ascii="Arial" w:eastAsia="Calibri" w:hAnsi="Arial" w:cs="Arial"/>
          <w:sz w:val="24"/>
          <w:szCs w:val="24"/>
          <w:lang w:eastAsia="es-UY"/>
        </w:rPr>
        <w:t>Análise de causas por homicídio:  investigar os motivos e que seguimento estão sendo tidos em conta, incluindo sequestros e violências que finalizem em mortes.</w:t>
      </w:r>
    </w:p>
    <w:p w14:paraId="6A0024CA" w14:textId="77777777" w:rsidR="00823B16" w:rsidRDefault="00823B16" w:rsidP="00870CCF">
      <w:pPr>
        <w:widowControl/>
        <w:spacing w:after="0" w:line="240" w:lineRule="auto"/>
        <w:ind w:left="57"/>
        <w:rPr>
          <w:rFonts w:ascii="Arial" w:eastAsia="Calibri" w:hAnsi="Arial" w:cs="Arial"/>
          <w:sz w:val="24"/>
          <w:szCs w:val="24"/>
          <w:lang w:eastAsia="es-UY"/>
        </w:rPr>
      </w:pPr>
    </w:p>
    <w:p w14:paraId="60CEAC3E" w14:textId="77777777" w:rsidR="00870CCF" w:rsidRPr="00C32067" w:rsidRDefault="00870CCF" w:rsidP="00870CCF">
      <w:pPr>
        <w:widowControl/>
        <w:spacing w:after="0" w:line="240" w:lineRule="auto"/>
        <w:ind w:left="57"/>
        <w:rPr>
          <w:rFonts w:ascii="Arial" w:eastAsia="Calibri" w:hAnsi="Arial" w:cs="Arial"/>
          <w:b/>
          <w:bCs/>
          <w:sz w:val="24"/>
          <w:szCs w:val="24"/>
          <w:lang w:eastAsia="es-UY"/>
        </w:rPr>
      </w:pPr>
    </w:p>
    <w:p w14:paraId="25D1631B" w14:textId="1ABF280A" w:rsidR="00870CCF" w:rsidRDefault="00870CCF" w:rsidP="00870CCF">
      <w:pPr>
        <w:pStyle w:val="Prrafodelista"/>
        <w:widowControl/>
        <w:numPr>
          <w:ilvl w:val="0"/>
          <w:numId w:val="28"/>
        </w:numPr>
        <w:spacing w:after="0" w:line="240" w:lineRule="auto"/>
        <w:ind w:left="567" w:hanging="567"/>
        <w:rPr>
          <w:rFonts w:ascii="Arial" w:eastAsia="Calibri" w:hAnsi="Arial" w:cs="Arial"/>
          <w:b/>
          <w:bCs/>
          <w:sz w:val="24"/>
          <w:szCs w:val="24"/>
        </w:rPr>
      </w:pPr>
      <w:r>
        <w:rPr>
          <w:rFonts w:ascii="Arial" w:hAnsi="Arial"/>
          <w:b/>
          <w:sz w:val="24"/>
        </w:rPr>
        <w:t>ACOMPANHAMENTO DAS SUBCOMISSÕES</w:t>
      </w:r>
    </w:p>
    <w:p w14:paraId="3F7A8F5D" w14:textId="77777777" w:rsidR="00870CCF" w:rsidRPr="00A478F1" w:rsidRDefault="00870CCF" w:rsidP="00870CCF">
      <w:pPr>
        <w:widowControl/>
        <w:spacing w:after="0" w:line="240" w:lineRule="auto"/>
        <w:rPr>
          <w:rFonts w:ascii="Arial" w:eastAsia="Calibri" w:hAnsi="Arial" w:cs="Arial"/>
          <w:b/>
          <w:bCs/>
          <w:sz w:val="24"/>
          <w:szCs w:val="24"/>
          <w:lang w:val="es-CL" w:eastAsia="es-UY"/>
        </w:rPr>
      </w:pPr>
    </w:p>
    <w:p w14:paraId="51B820AE" w14:textId="501E6702" w:rsidR="00A478F1" w:rsidRDefault="00A478F1" w:rsidP="00A478F1">
      <w:pPr>
        <w:pStyle w:val="Prrafodelista"/>
        <w:widowControl/>
        <w:numPr>
          <w:ilvl w:val="1"/>
          <w:numId w:val="28"/>
        </w:numPr>
        <w:autoSpaceDE w:val="0"/>
        <w:autoSpaceDN w:val="0"/>
        <w:adjustRightInd w:val="0"/>
        <w:spacing w:after="0" w:line="240" w:lineRule="auto"/>
        <w:ind w:left="851" w:hanging="567"/>
        <w:jc w:val="both"/>
        <w:rPr>
          <w:rFonts w:ascii="Arial" w:eastAsia="Calibri" w:hAnsi="Arial" w:cs="Arial"/>
          <w:b/>
          <w:bCs/>
          <w:sz w:val="24"/>
          <w:szCs w:val="24"/>
        </w:rPr>
      </w:pPr>
      <w:r>
        <w:rPr>
          <w:rFonts w:ascii="Arial" w:hAnsi="Arial"/>
          <w:b/>
          <w:sz w:val="24"/>
        </w:rPr>
        <w:t>Subcomissão de Trabalho de Tráfico de Pessoas e Tráfico Ilícito de Migrantes e Fenômeno Migratório na Região (SCTPTIM-FMR)</w:t>
      </w:r>
    </w:p>
    <w:p w14:paraId="534F7382" w14:textId="77777777" w:rsidR="00916B3B" w:rsidRDefault="00916B3B" w:rsidP="00916B3B">
      <w:pPr>
        <w:widowControl/>
        <w:autoSpaceDE w:val="0"/>
        <w:autoSpaceDN w:val="0"/>
        <w:adjustRightInd w:val="0"/>
        <w:spacing w:after="0" w:line="240" w:lineRule="auto"/>
        <w:jc w:val="both"/>
        <w:rPr>
          <w:rFonts w:ascii="Arial" w:eastAsia="Calibri" w:hAnsi="Arial" w:cs="Arial"/>
          <w:b/>
          <w:bCs/>
          <w:sz w:val="24"/>
          <w:szCs w:val="24"/>
        </w:rPr>
      </w:pPr>
    </w:p>
    <w:p w14:paraId="21172DAA" w14:textId="06D1F42E" w:rsidR="00916B3B" w:rsidRPr="00916B3B" w:rsidRDefault="00916B3B" w:rsidP="00916B3B">
      <w:pPr>
        <w:widowControl/>
        <w:autoSpaceDE w:val="0"/>
        <w:autoSpaceDN w:val="0"/>
        <w:adjustRightInd w:val="0"/>
        <w:spacing w:after="0" w:line="240" w:lineRule="auto"/>
        <w:jc w:val="both"/>
        <w:rPr>
          <w:rFonts w:ascii="Arial" w:eastAsia="Calibri" w:hAnsi="Arial" w:cs="Arial"/>
          <w:b/>
          <w:bCs/>
          <w:sz w:val="24"/>
          <w:szCs w:val="24"/>
        </w:rPr>
      </w:pPr>
      <w:r>
        <w:rPr>
          <w:rFonts w:ascii="Arial" w:hAnsi="Arial"/>
          <w:sz w:val="24"/>
        </w:rPr>
        <w:t xml:space="preserve">A CCOT tomou nota dos resultados da reunião da SCTPTIM. A Ata consta como </w:t>
      </w:r>
      <w:r>
        <w:rPr>
          <w:rFonts w:ascii="Arial" w:hAnsi="Arial"/>
          <w:b/>
          <w:sz w:val="24"/>
        </w:rPr>
        <w:t>Anexo V</w:t>
      </w:r>
      <w:r>
        <w:rPr>
          <w:rFonts w:ascii="Arial" w:hAnsi="Arial"/>
          <w:sz w:val="24"/>
        </w:rPr>
        <w:t>.</w:t>
      </w:r>
      <w:r>
        <w:rPr>
          <w:rFonts w:ascii="Arial" w:hAnsi="Arial"/>
          <w:b/>
          <w:sz w:val="24"/>
        </w:rPr>
        <w:t xml:space="preserve"> </w:t>
      </w:r>
    </w:p>
    <w:p w14:paraId="02BF42C5" w14:textId="77777777" w:rsidR="00916B3B" w:rsidRPr="00916B3B" w:rsidRDefault="00916B3B" w:rsidP="00916B3B">
      <w:pPr>
        <w:widowControl/>
        <w:autoSpaceDE w:val="0"/>
        <w:autoSpaceDN w:val="0"/>
        <w:adjustRightInd w:val="0"/>
        <w:spacing w:after="0" w:line="240" w:lineRule="auto"/>
        <w:jc w:val="both"/>
        <w:rPr>
          <w:rFonts w:ascii="Arial" w:eastAsia="Calibri" w:hAnsi="Arial" w:cs="Arial"/>
          <w:b/>
          <w:bCs/>
          <w:sz w:val="24"/>
          <w:szCs w:val="24"/>
        </w:rPr>
      </w:pPr>
    </w:p>
    <w:p w14:paraId="4DCDEA2D" w14:textId="71869A0F" w:rsidR="00A478F1" w:rsidRDefault="00A478F1" w:rsidP="00A478F1">
      <w:pPr>
        <w:pStyle w:val="Prrafodelista"/>
        <w:widowControl/>
        <w:numPr>
          <w:ilvl w:val="1"/>
          <w:numId w:val="28"/>
        </w:numPr>
        <w:autoSpaceDE w:val="0"/>
        <w:autoSpaceDN w:val="0"/>
        <w:adjustRightInd w:val="0"/>
        <w:spacing w:after="0" w:line="240" w:lineRule="auto"/>
        <w:ind w:left="851" w:hanging="567"/>
        <w:jc w:val="both"/>
        <w:rPr>
          <w:rFonts w:ascii="Arial" w:eastAsia="Calibri" w:hAnsi="Arial" w:cs="Arial"/>
          <w:b/>
          <w:bCs/>
          <w:sz w:val="24"/>
          <w:szCs w:val="24"/>
        </w:rPr>
      </w:pPr>
      <w:r>
        <w:rPr>
          <w:rFonts w:ascii="Arial" w:hAnsi="Arial"/>
          <w:b/>
          <w:sz w:val="24"/>
        </w:rPr>
        <w:t>Subcomissão de Trabalho de Cooperação em Áreas de Fronteira (SCAF)</w:t>
      </w:r>
    </w:p>
    <w:p w14:paraId="4E3B4FE4" w14:textId="77777777" w:rsidR="00916B3B" w:rsidRDefault="00916B3B" w:rsidP="00916B3B">
      <w:pPr>
        <w:widowControl/>
        <w:autoSpaceDE w:val="0"/>
        <w:autoSpaceDN w:val="0"/>
        <w:adjustRightInd w:val="0"/>
        <w:spacing w:after="0" w:line="240" w:lineRule="auto"/>
        <w:jc w:val="both"/>
        <w:rPr>
          <w:rFonts w:ascii="Arial" w:eastAsia="Calibri" w:hAnsi="Arial" w:cs="Arial"/>
          <w:b/>
          <w:bCs/>
          <w:sz w:val="24"/>
          <w:szCs w:val="24"/>
        </w:rPr>
      </w:pPr>
    </w:p>
    <w:p w14:paraId="66419B2F" w14:textId="711E110D" w:rsidR="00916B3B" w:rsidRPr="00916B3B" w:rsidRDefault="00916B3B" w:rsidP="00916B3B">
      <w:pPr>
        <w:widowControl/>
        <w:autoSpaceDE w:val="0"/>
        <w:autoSpaceDN w:val="0"/>
        <w:adjustRightInd w:val="0"/>
        <w:spacing w:after="0" w:line="240" w:lineRule="auto"/>
        <w:jc w:val="both"/>
        <w:rPr>
          <w:rFonts w:ascii="Arial" w:eastAsia="Calibri" w:hAnsi="Arial" w:cs="Arial"/>
          <w:b/>
          <w:bCs/>
          <w:sz w:val="24"/>
          <w:szCs w:val="24"/>
        </w:rPr>
      </w:pPr>
      <w:r>
        <w:rPr>
          <w:rFonts w:ascii="Arial" w:hAnsi="Arial"/>
          <w:sz w:val="24"/>
        </w:rPr>
        <w:t xml:space="preserve">A CCOT tomou nota dos resultados da reunião da SCAF. A Ata consta como </w:t>
      </w:r>
      <w:r>
        <w:rPr>
          <w:rFonts w:ascii="Arial" w:hAnsi="Arial"/>
          <w:b/>
          <w:sz w:val="24"/>
        </w:rPr>
        <w:t>Anexo V</w:t>
      </w:r>
      <w:r w:rsidR="00823B16">
        <w:rPr>
          <w:rFonts w:ascii="Arial" w:hAnsi="Arial"/>
          <w:b/>
          <w:sz w:val="24"/>
        </w:rPr>
        <w:t>I</w:t>
      </w:r>
      <w:r>
        <w:rPr>
          <w:rFonts w:ascii="Arial" w:hAnsi="Arial"/>
          <w:sz w:val="24"/>
        </w:rPr>
        <w:t>.</w:t>
      </w:r>
      <w:r>
        <w:rPr>
          <w:rFonts w:ascii="Arial" w:hAnsi="Arial"/>
          <w:b/>
          <w:sz w:val="24"/>
        </w:rPr>
        <w:t xml:space="preserve"> </w:t>
      </w:r>
    </w:p>
    <w:p w14:paraId="55E3DC2B" w14:textId="77777777" w:rsidR="00916B3B" w:rsidRPr="00916B3B" w:rsidRDefault="00916B3B" w:rsidP="00916B3B">
      <w:pPr>
        <w:widowControl/>
        <w:autoSpaceDE w:val="0"/>
        <w:autoSpaceDN w:val="0"/>
        <w:adjustRightInd w:val="0"/>
        <w:spacing w:after="0" w:line="240" w:lineRule="auto"/>
        <w:jc w:val="both"/>
        <w:rPr>
          <w:rFonts w:ascii="Arial" w:eastAsia="Calibri" w:hAnsi="Arial" w:cs="Arial"/>
          <w:b/>
          <w:bCs/>
          <w:sz w:val="24"/>
          <w:szCs w:val="24"/>
        </w:rPr>
      </w:pPr>
    </w:p>
    <w:p w14:paraId="1396BF0A" w14:textId="28C69DB3" w:rsidR="00A478F1" w:rsidRDefault="00A478F1" w:rsidP="00916B3B">
      <w:pPr>
        <w:pStyle w:val="Prrafodelista"/>
        <w:widowControl/>
        <w:numPr>
          <w:ilvl w:val="1"/>
          <w:numId w:val="28"/>
        </w:numPr>
        <w:autoSpaceDE w:val="0"/>
        <w:autoSpaceDN w:val="0"/>
        <w:adjustRightInd w:val="0"/>
        <w:spacing w:after="0" w:line="240" w:lineRule="auto"/>
        <w:ind w:left="1134" w:hanging="567"/>
        <w:jc w:val="both"/>
        <w:rPr>
          <w:rFonts w:ascii="Arial" w:eastAsia="Calibri" w:hAnsi="Arial" w:cs="Arial"/>
          <w:b/>
          <w:bCs/>
          <w:sz w:val="24"/>
          <w:szCs w:val="24"/>
        </w:rPr>
      </w:pPr>
      <w:r>
        <w:rPr>
          <w:rFonts w:ascii="Arial" w:hAnsi="Arial"/>
          <w:b/>
          <w:sz w:val="24"/>
        </w:rPr>
        <w:t>Subcomissão de Trabalho de Narcocriminalidade (SCTN)</w:t>
      </w:r>
    </w:p>
    <w:p w14:paraId="096DA279" w14:textId="77777777" w:rsidR="00916B3B" w:rsidRDefault="00916B3B" w:rsidP="00916B3B">
      <w:pPr>
        <w:pStyle w:val="Prrafodelista"/>
        <w:spacing w:after="0"/>
        <w:ind w:left="0"/>
        <w:rPr>
          <w:rFonts w:ascii="Arial" w:eastAsia="Calibri" w:hAnsi="Arial" w:cs="Arial"/>
          <w:b/>
          <w:bCs/>
          <w:sz w:val="24"/>
          <w:szCs w:val="24"/>
        </w:rPr>
      </w:pPr>
    </w:p>
    <w:p w14:paraId="724D45D0" w14:textId="29811763" w:rsidR="00916B3B" w:rsidRPr="00916B3B" w:rsidRDefault="00916B3B" w:rsidP="00916B3B">
      <w:pPr>
        <w:widowControl/>
        <w:autoSpaceDE w:val="0"/>
        <w:autoSpaceDN w:val="0"/>
        <w:adjustRightInd w:val="0"/>
        <w:spacing w:after="0" w:line="240" w:lineRule="auto"/>
        <w:jc w:val="both"/>
        <w:rPr>
          <w:rFonts w:ascii="Arial" w:eastAsia="Calibri" w:hAnsi="Arial" w:cs="Arial"/>
          <w:b/>
          <w:bCs/>
          <w:sz w:val="24"/>
          <w:szCs w:val="24"/>
        </w:rPr>
      </w:pPr>
      <w:r>
        <w:rPr>
          <w:rFonts w:ascii="Arial" w:hAnsi="Arial"/>
          <w:sz w:val="24"/>
        </w:rPr>
        <w:lastRenderedPageBreak/>
        <w:t xml:space="preserve">A CCOT tomou nota dos resultados da reunião da SCTN. A Ata consta como </w:t>
      </w:r>
      <w:r>
        <w:rPr>
          <w:rFonts w:ascii="Arial" w:hAnsi="Arial"/>
          <w:b/>
          <w:sz w:val="24"/>
        </w:rPr>
        <w:t>Anexo V</w:t>
      </w:r>
      <w:r w:rsidR="00823B16">
        <w:rPr>
          <w:rFonts w:ascii="Arial" w:hAnsi="Arial"/>
          <w:b/>
          <w:sz w:val="24"/>
        </w:rPr>
        <w:t>I</w:t>
      </w:r>
      <w:r>
        <w:rPr>
          <w:rFonts w:ascii="Arial" w:hAnsi="Arial"/>
          <w:b/>
          <w:sz w:val="24"/>
        </w:rPr>
        <w:t>I</w:t>
      </w:r>
      <w:r>
        <w:rPr>
          <w:rFonts w:ascii="Arial" w:hAnsi="Arial"/>
          <w:sz w:val="24"/>
        </w:rPr>
        <w:t>.</w:t>
      </w:r>
      <w:r>
        <w:rPr>
          <w:rFonts w:ascii="Arial" w:hAnsi="Arial"/>
          <w:b/>
          <w:sz w:val="24"/>
        </w:rPr>
        <w:t xml:space="preserve"> </w:t>
      </w:r>
    </w:p>
    <w:p w14:paraId="4D4C7692" w14:textId="77777777" w:rsidR="00916B3B" w:rsidRPr="00916B3B" w:rsidRDefault="00916B3B" w:rsidP="00916B3B">
      <w:pPr>
        <w:widowControl/>
        <w:autoSpaceDE w:val="0"/>
        <w:autoSpaceDN w:val="0"/>
        <w:adjustRightInd w:val="0"/>
        <w:spacing w:after="0" w:line="240" w:lineRule="auto"/>
        <w:jc w:val="both"/>
        <w:rPr>
          <w:rFonts w:ascii="Arial" w:eastAsia="Calibri" w:hAnsi="Arial" w:cs="Arial"/>
          <w:b/>
          <w:bCs/>
          <w:sz w:val="24"/>
          <w:szCs w:val="24"/>
        </w:rPr>
      </w:pPr>
    </w:p>
    <w:p w14:paraId="40E6A5EB" w14:textId="3941C18C" w:rsidR="00A478F1" w:rsidRPr="00A478F1" w:rsidRDefault="00A478F1" w:rsidP="00916B3B">
      <w:pPr>
        <w:pStyle w:val="Prrafodelista"/>
        <w:widowControl/>
        <w:numPr>
          <w:ilvl w:val="1"/>
          <w:numId w:val="28"/>
        </w:numPr>
        <w:autoSpaceDE w:val="0"/>
        <w:autoSpaceDN w:val="0"/>
        <w:adjustRightInd w:val="0"/>
        <w:spacing w:after="0" w:line="240" w:lineRule="auto"/>
        <w:ind w:left="1134" w:hanging="567"/>
        <w:jc w:val="both"/>
        <w:rPr>
          <w:rFonts w:ascii="Arial" w:eastAsia="Calibri" w:hAnsi="Arial" w:cs="Arial"/>
          <w:b/>
          <w:bCs/>
          <w:sz w:val="24"/>
          <w:szCs w:val="24"/>
        </w:rPr>
      </w:pPr>
      <w:r>
        <w:rPr>
          <w:rFonts w:ascii="Arial" w:hAnsi="Arial"/>
          <w:b/>
          <w:sz w:val="24"/>
        </w:rPr>
        <w:t>Subcomissão de Delitos Informáticos (SDI)</w:t>
      </w:r>
    </w:p>
    <w:p w14:paraId="2FBE25D6" w14:textId="77777777" w:rsidR="00A478F1" w:rsidRDefault="00A478F1" w:rsidP="00916B3B">
      <w:pPr>
        <w:widowControl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Helv" w:eastAsia="Calibri" w:hAnsi="Helv" w:cs="Helv"/>
          <w:i/>
          <w:iCs/>
          <w:sz w:val="18"/>
          <w:szCs w:val="18"/>
        </w:rPr>
      </w:pPr>
    </w:p>
    <w:p w14:paraId="46F938CF" w14:textId="586AE796" w:rsidR="00916B3B" w:rsidRDefault="00916B3B" w:rsidP="00916B3B">
      <w:pPr>
        <w:widowControl/>
        <w:autoSpaceDE w:val="0"/>
        <w:autoSpaceDN w:val="0"/>
        <w:adjustRightInd w:val="0"/>
        <w:spacing w:after="0" w:line="240" w:lineRule="auto"/>
        <w:jc w:val="both"/>
        <w:rPr>
          <w:rFonts w:ascii="Arial" w:hAnsi="Arial"/>
          <w:b/>
          <w:sz w:val="24"/>
        </w:rPr>
      </w:pPr>
      <w:r>
        <w:rPr>
          <w:rFonts w:ascii="Arial" w:hAnsi="Arial"/>
          <w:sz w:val="24"/>
        </w:rPr>
        <w:t>A CCOT tomou nota dos resultados da reunião da SDI</w:t>
      </w:r>
      <w:r w:rsidR="00551E44">
        <w:rPr>
          <w:rFonts w:ascii="Arial" w:hAnsi="Arial"/>
          <w:sz w:val="24"/>
        </w:rPr>
        <w:t xml:space="preserve"> </w:t>
      </w:r>
      <w:r w:rsidR="00551E44" w:rsidRPr="00551E44">
        <w:rPr>
          <w:rFonts w:ascii="Arial" w:hAnsi="Arial"/>
          <w:sz w:val="24"/>
        </w:rPr>
        <w:t xml:space="preserve">e elevou a consideração da CT o documento </w:t>
      </w:r>
      <w:r w:rsidR="00551E44" w:rsidRPr="00551E44">
        <w:rPr>
          <w:rFonts w:ascii="Arial" w:hAnsi="Arial"/>
          <w:b/>
          <w:bCs/>
          <w:sz w:val="24"/>
        </w:rPr>
        <w:t xml:space="preserve">“Protocolo para a identificação, </w:t>
      </w:r>
      <w:r w:rsidR="00551E44">
        <w:rPr>
          <w:rFonts w:ascii="Arial" w:hAnsi="Arial"/>
          <w:b/>
          <w:bCs/>
          <w:sz w:val="24"/>
        </w:rPr>
        <w:t>compila</w:t>
      </w:r>
      <w:r w:rsidR="00551E44" w:rsidRPr="00551E44">
        <w:rPr>
          <w:rFonts w:ascii="Arial" w:hAnsi="Arial"/>
          <w:b/>
          <w:bCs/>
          <w:sz w:val="24"/>
        </w:rPr>
        <w:t>ção, preservação, processamento e apresentação de evidência digital”.</w:t>
      </w:r>
      <w:r w:rsidRPr="00551E44">
        <w:rPr>
          <w:rFonts w:ascii="Arial" w:hAnsi="Arial"/>
          <w:sz w:val="24"/>
        </w:rPr>
        <w:t xml:space="preserve"> A</w:t>
      </w:r>
      <w:r>
        <w:rPr>
          <w:rFonts w:ascii="Arial" w:hAnsi="Arial"/>
          <w:sz w:val="24"/>
        </w:rPr>
        <w:t xml:space="preserve"> Ata consta como </w:t>
      </w:r>
      <w:r>
        <w:rPr>
          <w:rFonts w:ascii="Arial" w:hAnsi="Arial"/>
          <w:b/>
          <w:sz w:val="24"/>
        </w:rPr>
        <w:t>Anexo VI</w:t>
      </w:r>
      <w:r w:rsidR="00823B16">
        <w:rPr>
          <w:rFonts w:ascii="Arial" w:hAnsi="Arial"/>
          <w:b/>
          <w:sz w:val="24"/>
        </w:rPr>
        <w:t>I</w:t>
      </w:r>
      <w:r>
        <w:rPr>
          <w:rFonts w:ascii="Arial" w:hAnsi="Arial"/>
          <w:b/>
          <w:sz w:val="24"/>
        </w:rPr>
        <w:t>I</w:t>
      </w:r>
      <w:r>
        <w:rPr>
          <w:rFonts w:ascii="Arial" w:hAnsi="Arial"/>
          <w:sz w:val="24"/>
        </w:rPr>
        <w:t>.</w:t>
      </w:r>
      <w:r>
        <w:rPr>
          <w:rFonts w:ascii="Arial" w:hAnsi="Arial"/>
          <w:b/>
          <w:sz w:val="24"/>
        </w:rPr>
        <w:t xml:space="preserve"> </w:t>
      </w:r>
    </w:p>
    <w:p w14:paraId="1A851D04" w14:textId="77777777" w:rsidR="00551E44" w:rsidRDefault="00551E44" w:rsidP="00916B3B">
      <w:pPr>
        <w:widowControl/>
        <w:autoSpaceDE w:val="0"/>
        <w:autoSpaceDN w:val="0"/>
        <w:adjustRightInd w:val="0"/>
        <w:spacing w:after="0" w:line="240" w:lineRule="auto"/>
        <w:jc w:val="both"/>
        <w:rPr>
          <w:rFonts w:ascii="Arial" w:hAnsi="Arial"/>
          <w:b/>
          <w:sz w:val="24"/>
        </w:rPr>
      </w:pPr>
    </w:p>
    <w:p w14:paraId="1949A779" w14:textId="77777777" w:rsidR="00A478F1" w:rsidRPr="00916B3B" w:rsidRDefault="00A478F1" w:rsidP="00916B3B">
      <w:pPr>
        <w:widowControl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Helv" w:eastAsia="Calibri" w:hAnsi="Helv" w:cs="Helv"/>
          <w:i/>
          <w:iCs/>
          <w:sz w:val="18"/>
          <w:szCs w:val="18"/>
        </w:rPr>
      </w:pPr>
    </w:p>
    <w:p w14:paraId="612B99D3" w14:textId="77777777" w:rsidR="00870CCF" w:rsidRPr="00916B3B" w:rsidRDefault="00870CCF" w:rsidP="00916B3B">
      <w:pPr>
        <w:widowControl/>
        <w:spacing w:after="0" w:line="240" w:lineRule="auto"/>
        <w:rPr>
          <w:rFonts w:ascii="Arial" w:eastAsia="Calibri" w:hAnsi="Arial" w:cs="Arial"/>
          <w:b/>
          <w:bCs/>
          <w:sz w:val="24"/>
          <w:szCs w:val="24"/>
          <w:lang w:eastAsia="es-UY"/>
        </w:rPr>
      </w:pPr>
    </w:p>
    <w:p w14:paraId="52229C42" w14:textId="2F9EB1AA" w:rsidR="002E1AF8" w:rsidRPr="00870CCF" w:rsidRDefault="00870CCF" w:rsidP="00870CCF">
      <w:pPr>
        <w:pStyle w:val="Prrafodelista"/>
        <w:widowControl/>
        <w:numPr>
          <w:ilvl w:val="0"/>
          <w:numId w:val="28"/>
        </w:numPr>
        <w:spacing w:after="0" w:line="240" w:lineRule="auto"/>
        <w:ind w:left="567" w:hanging="567"/>
        <w:rPr>
          <w:rFonts w:ascii="Arial" w:eastAsia="Calibri" w:hAnsi="Arial" w:cs="Arial"/>
          <w:b/>
          <w:bCs/>
          <w:sz w:val="24"/>
          <w:szCs w:val="24"/>
        </w:rPr>
      </w:pPr>
      <w:r>
        <w:rPr>
          <w:rFonts w:ascii="Arial" w:hAnsi="Arial"/>
          <w:b/>
          <w:sz w:val="24"/>
        </w:rPr>
        <w:t xml:space="preserve">PROPOSTA DE DECLARAÇÃO  </w:t>
      </w:r>
    </w:p>
    <w:p w14:paraId="14D163F9" w14:textId="4CB1AA76" w:rsidR="002E1AF8" w:rsidRPr="00870CCF" w:rsidRDefault="00870CCF" w:rsidP="00551E44">
      <w:pPr>
        <w:widowControl/>
        <w:spacing w:before="100" w:beforeAutospacing="1" w:after="100" w:afterAutospacing="1" w:line="240" w:lineRule="auto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hAnsi="Arial"/>
          <w:sz w:val="24"/>
        </w:rPr>
        <w:t>A CCOT propõe à CT, para análise da REMPM, elaborar uma Declaração sobre vítimas e testemunhas da criminalidade organizada. Sobre isso, circulará, brevemente, um texto.</w:t>
      </w:r>
    </w:p>
    <w:p w14:paraId="756E38DD" w14:textId="6F6D3247" w:rsidR="00754B76" w:rsidRPr="00916B3B" w:rsidRDefault="00754B76" w:rsidP="00916B3B">
      <w:pPr>
        <w:pStyle w:val="Prrafodelista"/>
        <w:widowControl/>
        <w:numPr>
          <w:ilvl w:val="0"/>
          <w:numId w:val="28"/>
        </w:numPr>
        <w:tabs>
          <w:tab w:val="left" w:pos="0"/>
          <w:tab w:val="left" w:pos="567"/>
        </w:tabs>
        <w:suppressAutoHyphens/>
        <w:autoSpaceDN w:val="0"/>
        <w:spacing w:after="0" w:line="240" w:lineRule="auto"/>
        <w:ind w:left="567" w:hanging="567"/>
        <w:jc w:val="both"/>
        <w:textAlignment w:val="baseline"/>
        <w:rPr>
          <w:rFonts w:ascii="Arial" w:eastAsia="Calibri" w:hAnsi="Arial" w:cs="Arial"/>
          <w:b/>
          <w:sz w:val="24"/>
          <w:szCs w:val="24"/>
        </w:rPr>
      </w:pPr>
      <w:bookmarkStart w:id="2" w:name="_Hlk141693183"/>
      <w:r>
        <w:rPr>
          <w:rFonts w:ascii="Arial" w:hAnsi="Arial"/>
          <w:b/>
          <w:sz w:val="24"/>
        </w:rPr>
        <w:t>PRÓXIMA REUNIÃO</w:t>
      </w:r>
    </w:p>
    <w:bookmarkEnd w:id="2"/>
    <w:p w14:paraId="137971F0" w14:textId="3514B4AB" w:rsidR="00B50758" w:rsidRPr="00350CE7" w:rsidRDefault="00B50758" w:rsidP="008801A7">
      <w:pPr>
        <w:spacing w:after="0" w:line="240" w:lineRule="auto"/>
        <w:jc w:val="both"/>
        <w:rPr>
          <w:rFonts w:ascii="Arial" w:eastAsia="Calibri" w:hAnsi="Arial" w:cs="Arial"/>
          <w:b/>
          <w:sz w:val="24"/>
          <w:szCs w:val="24"/>
        </w:rPr>
      </w:pPr>
    </w:p>
    <w:p w14:paraId="00434127" w14:textId="477DA602" w:rsidR="00B50758" w:rsidRPr="00943C56" w:rsidRDefault="00943C56" w:rsidP="008801A7">
      <w:pPr>
        <w:spacing w:after="0" w:line="240" w:lineRule="auto"/>
        <w:jc w:val="both"/>
        <w:rPr>
          <w:rFonts w:ascii="Arial" w:eastAsia="Calibri" w:hAnsi="Arial" w:cs="Arial"/>
          <w:bCs/>
          <w:sz w:val="24"/>
          <w:szCs w:val="24"/>
        </w:rPr>
      </w:pPr>
      <w:r>
        <w:rPr>
          <w:rFonts w:ascii="Arial" w:hAnsi="Arial"/>
          <w:sz w:val="24"/>
        </w:rPr>
        <w:t>A próxima reunião do REMPM-CCOT será convocada oportunamente pela PPT em exercício.</w:t>
      </w:r>
    </w:p>
    <w:p w14:paraId="731C6484" w14:textId="7A88EA03" w:rsidR="00B50758" w:rsidRPr="00943C56" w:rsidRDefault="00B50758" w:rsidP="008801A7">
      <w:pPr>
        <w:spacing w:after="0" w:line="240" w:lineRule="auto"/>
        <w:jc w:val="both"/>
        <w:rPr>
          <w:rFonts w:ascii="Arial" w:eastAsia="Calibri" w:hAnsi="Arial" w:cs="Arial"/>
          <w:bCs/>
          <w:sz w:val="24"/>
          <w:szCs w:val="24"/>
        </w:rPr>
      </w:pPr>
    </w:p>
    <w:p w14:paraId="718673A4" w14:textId="336A5279" w:rsidR="00B50758" w:rsidRPr="002E1AF8" w:rsidRDefault="00B50758" w:rsidP="008801A7">
      <w:pPr>
        <w:spacing w:after="0" w:line="240" w:lineRule="auto"/>
        <w:jc w:val="both"/>
        <w:rPr>
          <w:rFonts w:ascii="Arial" w:eastAsia="Calibri" w:hAnsi="Arial" w:cs="Arial"/>
          <w:b/>
          <w:sz w:val="24"/>
          <w:szCs w:val="24"/>
        </w:rPr>
      </w:pPr>
      <w:r>
        <w:rPr>
          <w:rFonts w:ascii="Arial" w:hAnsi="Arial"/>
          <w:b/>
          <w:sz w:val="24"/>
        </w:rPr>
        <w:t>ANEXOS</w:t>
      </w:r>
    </w:p>
    <w:p w14:paraId="75ACBB88" w14:textId="77777777" w:rsidR="004A48F0" w:rsidRPr="002E1AF8" w:rsidRDefault="004A48F0" w:rsidP="008801A7">
      <w:pPr>
        <w:spacing w:after="0" w:line="240" w:lineRule="auto"/>
        <w:jc w:val="both"/>
        <w:rPr>
          <w:rFonts w:ascii="Arial" w:eastAsia="Calibri" w:hAnsi="Arial" w:cs="Arial"/>
          <w:bCs/>
          <w:sz w:val="24"/>
          <w:szCs w:val="24"/>
        </w:rPr>
      </w:pPr>
    </w:p>
    <w:p w14:paraId="64235088" w14:textId="060B4319" w:rsidR="00B50758" w:rsidRPr="00943C56" w:rsidRDefault="00943C56" w:rsidP="008801A7">
      <w:pPr>
        <w:spacing w:after="0" w:line="240" w:lineRule="auto"/>
        <w:jc w:val="both"/>
        <w:rPr>
          <w:rFonts w:ascii="Arial" w:eastAsia="Calibri" w:hAnsi="Arial" w:cs="Arial"/>
          <w:bCs/>
          <w:sz w:val="24"/>
          <w:szCs w:val="24"/>
        </w:rPr>
      </w:pPr>
      <w:r>
        <w:rPr>
          <w:rFonts w:ascii="Arial" w:hAnsi="Arial"/>
          <w:sz w:val="24"/>
        </w:rPr>
        <w:t>Os Anexos que formam parte da Ata são os seguintes:</w:t>
      </w:r>
    </w:p>
    <w:p w14:paraId="4ABF1FE2" w14:textId="2137001D" w:rsidR="00B50758" w:rsidRPr="00943C56" w:rsidRDefault="00B50758" w:rsidP="008801A7">
      <w:pPr>
        <w:spacing w:after="0" w:line="240" w:lineRule="auto"/>
        <w:jc w:val="both"/>
        <w:rPr>
          <w:rFonts w:ascii="Arial" w:eastAsia="Calibri" w:hAnsi="Arial" w:cs="Arial"/>
          <w:bCs/>
          <w:sz w:val="24"/>
          <w:szCs w:val="24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1699"/>
        <w:gridCol w:w="7129"/>
      </w:tblGrid>
      <w:tr w:rsidR="00B50758" w14:paraId="544C3A9B" w14:textId="77777777" w:rsidTr="00A44F84">
        <w:tc>
          <w:tcPr>
            <w:tcW w:w="1699" w:type="dxa"/>
          </w:tcPr>
          <w:p w14:paraId="1DB72195" w14:textId="075F84E8" w:rsidR="00B50758" w:rsidRPr="00455137" w:rsidRDefault="00B50758" w:rsidP="008801A7">
            <w:pPr>
              <w:jc w:val="both"/>
              <w:rPr>
                <w:rFonts w:ascii="Arial" w:eastAsia="Calibri" w:hAnsi="Arial" w:cs="Arial"/>
                <w:b/>
                <w:sz w:val="24"/>
                <w:szCs w:val="24"/>
              </w:rPr>
            </w:pPr>
            <w:r>
              <w:rPr>
                <w:rFonts w:ascii="Arial" w:hAnsi="Arial"/>
                <w:b/>
                <w:sz w:val="24"/>
              </w:rPr>
              <w:t>Anexo I</w:t>
            </w:r>
          </w:p>
        </w:tc>
        <w:tc>
          <w:tcPr>
            <w:tcW w:w="7129" w:type="dxa"/>
          </w:tcPr>
          <w:p w14:paraId="15901A43" w14:textId="08CE0317" w:rsidR="00B50758" w:rsidRDefault="003E3A44" w:rsidP="008801A7">
            <w:pPr>
              <w:jc w:val="both"/>
              <w:rPr>
                <w:rFonts w:ascii="Arial" w:eastAsia="Calibri" w:hAnsi="Arial" w:cs="Arial"/>
                <w:bCs/>
                <w:sz w:val="24"/>
                <w:szCs w:val="24"/>
              </w:rPr>
            </w:pPr>
            <w:r>
              <w:rPr>
                <w:rFonts w:ascii="Arial" w:hAnsi="Arial"/>
                <w:sz w:val="24"/>
              </w:rPr>
              <w:t>Lista de Participantes</w:t>
            </w:r>
          </w:p>
        </w:tc>
      </w:tr>
      <w:tr w:rsidR="00B50758" w14:paraId="11358FE2" w14:textId="77777777" w:rsidTr="00A44F84">
        <w:tc>
          <w:tcPr>
            <w:tcW w:w="1699" w:type="dxa"/>
          </w:tcPr>
          <w:p w14:paraId="0B7123FA" w14:textId="1F1B2E98" w:rsidR="00B50758" w:rsidRPr="00455137" w:rsidRDefault="00B50758" w:rsidP="008801A7">
            <w:pPr>
              <w:jc w:val="both"/>
              <w:rPr>
                <w:rFonts w:ascii="Arial" w:eastAsia="Calibri" w:hAnsi="Arial" w:cs="Arial"/>
                <w:b/>
                <w:sz w:val="24"/>
                <w:szCs w:val="24"/>
              </w:rPr>
            </w:pPr>
            <w:r>
              <w:rPr>
                <w:rFonts w:ascii="Arial" w:hAnsi="Arial"/>
                <w:b/>
                <w:sz w:val="24"/>
              </w:rPr>
              <w:t>Anexo II</w:t>
            </w:r>
          </w:p>
        </w:tc>
        <w:tc>
          <w:tcPr>
            <w:tcW w:w="7129" w:type="dxa"/>
          </w:tcPr>
          <w:p w14:paraId="0E7DF53B" w14:textId="3196294E" w:rsidR="00B50758" w:rsidRDefault="003E3A44" w:rsidP="008801A7">
            <w:pPr>
              <w:jc w:val="both"/>
              <w:rPr>
                <w:rFonts w:ascii="Arial" w:eastAsia="Calibri" w:hAnsi="Arial" w:cs="Arial"/>
                <w:bCs/>
                <w:sz w:val="24"/>
                <w:szCs w:val="24"/>
              </w:rPr>
            </w:pPr>
            <w:r>
              <w:rPr>
                <w:rFonts w:ascii="Arial" w:hAnsi="Arial"/>
                <w:sz w:val="24"/>
              </w:rPr>
              <w:t>Agenda</w:t>
            </w:r>
          </w:p>
        </w:tc>
      </w:tr>
      <w:tr w:rsidR="00B50758" w:rsidRPr="00E47BC8" w14:paraId="6D5E99E5" w14:textId="77777777" w:rsidTr="00A44F84">
        <w:tc>
          <w:tcPr>
            <w:tcW w:w="1699" w:type="dxa"/>
          </w:tcPr>
          <w:p w14:paraId="4EDD9476" w14:textId="18CC276E" w:rsidR="00B50758" w:rsidRPr="00455137" w:rsidRDefault="003E3A44" w:rsidP="008801A7">
            <w:pPr>
              <w:jc w:val="both"/>
              <w:rPr>
                <w:rFonts w:ascii="Arial" w:eastAsia="Calibri" w:hAnsi="Arial" w:cs="Arial"/>
                <w:b/>
                <w:sz w:val="24"/>
                <w:szCs w:val="24"/>
              </w:rPr>
            </w:pPr>
            <w:r>
              <w:rPr>
                <w:rFonts w:ascii="Arial" w:hAnsi="Arial"/>
                <w:b/>
                <w:sz w:val="24"/>
              </w:rPr>
              <w:t>Anexo III</w:t>
            </w:r>
          </w:p>
        </w:tc>
        <w:tc>
          <w:tcPr>
            <w:tcW w:w="7129" w:type="dxa"/>
          </w:tcPr>
          <w:p w14:paraId="25955806" w14:textId="0A1FB255" w:rsidR="00B50758" w:rsidRPr="00E47BC8" w:rsidRDefault="00E47BC8" w:rsidP="008801A7">
            <w:pPr>
              <w:jc w:val="both"/>
              <w:rPr>
                <w:rFonts w:ascii="Arial" w:eastAsia="Calibri" w:hAnsi="Arial" w:cs="Arial"/>
                <w:bCs/>
                <w:sz w:val="24"/>
                <w:szCs w:val="24"/>
              </w:rPr>
            </w:pPr>
            <w:r>
              <w:rPr>
                <w:rFonts w:ascii="Arial" w:hAnsi="Arial"/>
                <w:sz w:val="24"/>
              </w:rPr>
              <w:t>Relatório semestral sobre o grau de avanço do programa de trabalho do período 2023-2024</w:t>
            </w:r>
          </w:p>
        </w:tc>
      </w:tr>
      <w:tr w:rsidR="00823B16" w:rsidRPr="00E47BC8" w14:paraId="0EA967B1" w14:textId="77777777" w:rsidTr="00A44F84">
        <w:tc>
          <w:tcPr>
            <w:tcW w:w="1699" w:type="dxa"/>
          </w:tcPr>
          <w:p w14:paraId="32642253" w14:textId="5BFB2FAE" w:rsidR="00823B16" w:rsidRDefault="00823B16" w:rsidP="008801A7">
            <w:pPr>
              <w:jc w:val="both"/>
              <w:rPr>
                <w:rFonts w:ascii="Arial" w:hAnsi="Arial"/>
                <w:b/>
                <w:sz w:val="24"/>
              </w:rPr>
            </w:pPr>
            <w:r>
              <w:rPr>
                <w:rFonts w:ascii="Arial" w:hAnsi="Arial"/>
                <w:b/>
                <w:sz w:val="24"/>
              </w:rPr>
              <w:t>Anexo IV</w:t>
            </w:r>
          </w:p>
        </w:tc>
        <w:tc>
          <w:tcPr>
            <w:tcW w:w="7129" w:type="dxa"/>
          </w:tcPr>
          <w:p w14:paraId="46859B73" w14:textId="3278A535" w:rsidR="00823B16" w:rsidRDefault="00823B16" w:rsidP="008801A7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es-UY"/>
              </w:rPr>
              <w:t>A</w:t>
            </w:r>
            <w:r>
              <w:rPr>
                <w:rFonts w:ascii="Arial" w:eastAsia="Calibri" w:hAnsi="Arial" w:cs="Arial"/>
                <w:sz w:val="24"/>
                <w:szCs w:val="24"/>
                <w:lang w:eastAsia="es-UY"/>
              </w:rPr>
              <w:t>ddendum ao Programa de Trabalho</w:t>
            </w:r>
            <w:r>
              <w:rPr>
                <w:rFonts w:ascii="Arial" w:eastAsia="Calibri" w:hAnsi="Arial" w:cs="Arial"/>
                <w:sz w:val="24"/>
                <w:szCs w:val="24"/>
                <w:lang w:eastAsia="es-UY"/>
              </w:rPr>
              <w:t xml:space="preserve"> 2023-2024</w:t>
            </w:r>
          </w:p>
        </w:tc>
      </w:tr>
      <w:tr w:rsidR="000623F1" w:rsidRPr="00856F94" w14:paraId="06232DDB" w14:textId="77777777" w:rsidTr="00A44F84">
        <w:tc>
          <w:tcPr>
            <w:tcW w:w="1699" w:type="dxa"/>
          </w:tcPr>
          <w:p w14:paraId="70CA58CB" w14:textId="13FBADC5" w:rsidR="000623F1" w:rsidRPr="00455137" w:rsidRDefault="000623F1" w:rsidP="008801A7">
            <w:pPr>
              <w:jc w:val="both"/>
              <w:rPr>
                <w:rFonts w:ascii="Arial" w:eastAsia="Calibri" w:hAnsi="Arial" w:cs="Arial"/>
                <w:b/>
                <w:sz w:val="24"/>
                <w:szCs w:val="24"/>
              </w:rPr>
            </w:pPr>
            <w:r>
              <w:rPr>
                <w:rFonts w:ascii="Arial" w:hAnsi="Arial"/>
                <w:b/>
                <w:sz w:val="24"/>
              </w:rPr>
              <w:t>Anexo V</w:t>
            </w:r>
          </w:p>
        </w:tc>
        <w:tc>
          <w:tcPr>
            <w:tcW w:w="7129" w:type="dxa"/>
          </w:tcPr>
          <w:p w14:paraId="1DBD66F3" w14:textId="41395413" w:rsidR="000623F1" w:rsidRPr="00856F94" w:rsidRDefault="00856F94" w:rsidP="008801A7">
            <w:pPr>
              <w:jc w:val="both"/>
              <w:rPr>
                <w:rFonts w:ascii="Arial" w:eastAsia="Calibri" w:hAnsi="Arial" w:cs="Arial"/>
                <w:bCs/>
                <w:sz w:val="24"/>
                <w:szCs w:val="24"/>
              </w:rPr>
            </w:pPr>
            <w:r>
              <w:rPr>
                <w:rFonts w:ascii="Arial" w:hAnsi="Arial"/>
                <w:sz w:val="24"/>
              </w:rPr>
              <w:t>Ata N° 02/23 da SCTPTIM-FMR</w:t>
            </w:r>
          </w:p>
        </w:tc>
      </w:tr>
      <w:tr w:rsidR="00B50758" w14:paraId="3313CA30" w14:textId="77777777" w:rsidTr="00A44F84">
        <w:tc>
          <w:tcPr>
            <w:tcW w:w="1699" w:type="dxa"/>
          </w:tcPr>
          <w:p w14:paraId="6142DD7A" w14:textId="39462872" w:rsidR="00B50758" w:rsidRPr="00455137" w:rsidRDefault="003E3A44" w:rsidP="008801A7">
            <w:pPr>
              <w:jc w:val="both"/>
              <w:rPr>
                <w:rFonts w:ascii="Arial" w:eastAsia="Calibri" w:hAnsi="Arial" w:cs="Arial"/>
                <w:b/>
                <w:sz w:val="24"/>
                <w:szCs w:val="24"/>
              </w:rPr>
            </w:pPr>
            <w:r>
              <w:rPr>
                <w:rFonts w:ascii="Arial" w:hAnsi="Arial"/>
                <w:b/>
                <w:sz w:val="24"/>
              </w:rPr>
              <w:t>Anexo V</w:t>
            </w:r>
            <w:r w:rsidR="00823B16">
              <w:rPr>
                <w:rFonts w:ascii="Arial" w:hAnsi="Arial"/>
                <w:b/>
                <w:sz w:val="24"/>
              </w:rPr>
              <w:t>I</w:t>
            </w:r>
          </w:p>
        </w:tc>
        <w:tc>
          <w:tcPr>
            <w:tcW w:w="7129" w:type="dxa"/>
          </w:tcPr>
          <w:p w14:paraId="5D3771C0" w14:textId="7BC293A5" w:rsidR="00B50758" w:rsidRDefault="00856F94" w:rsidP="008801A7">
            <w:pPr>
              <w:jc w:val="both"/>
              <w:rPr>
                <w:rFonts w:ascii="Arial" w:eastAsia="Calibri" w:hAnsi="Arial" w:cs="Arial"/>
                <w:bCs/>
                <w:sz w:val="24"/>
                <w:szCs w:val="24"/>
              </w:rPr>
            </w:pPr>
            <w:r>
              <w:rPr>
                <w:rFonts w:ascii="Arial" w:hAnsi="Arial"/>
                <w:sz w:val="24"/>
              </w:rPr>
              <w:t>Ata N° 02/23 da SCAF</w:t>
            </w:r>
          </w:p>
        </w:tc>
      </w:tr>
      <w:tr w:rsidR="00856F94" w14:paraId="42BC96BB" w14:textId="77777777" w:rsidTr="00A44F84">
        <w:tc>
          <w:tcPr>
            <w:tcW w:w="1699" w:type="dxa"/>
          </w:tcPr>
          <w:p w14:paraId="20D59202" w14:textId="538A7B00" w:rsidR="00856F94" w:rsidRPr="00455137" w:rsidRDefault="00856F94" w:rsidP="008801A7">
            <w:pPr>
              <w:jc w:val="both"/>
              <w:rPr>
                <w:rFonts w:ascii="Arial" w:eastAsia="Calibri" w:hAnsi="Arial" w:cs="Arial"/>
                <w:b/>
                <w:sz w:val="24"/>
                <w:szCs w:val="24"/>
              </w:rPr>
            </w:pPr>
            <w:r>
              <w:rPr>
                <w:rFonts w:ascii="Arial" w:hAnsi="Arial"/>
                <w:b/>
                <w:sz w:val="24"/>
              </w:rPr>
              <w:t>Anexo VI</w:t>
            </w:r>
            <w:r w:rsidR="00823B16">
              <w:rPr>
                <w:rFonts w:ascii="Arial" w:hAnsi="Arial"/>
                <w:b/>
                <w:sz w:val="24"/>
              </w:rPr>
              <w:t>I</w:t>
            </w:r>
          </w:p>
        </w:tc>
        <w:tc>
          <w:tcPr>
            <w:tcW w:w="7129" w:type="dxa"/>
          </w:tcPr>
          <w:p w14:paraId="3C4F2148" w14:textId="0F46CF1D" w:rsidR="00856F94" w:rsidRPr="00856F94" w:rsidRDefault="00856F94" w:rsidP="008801A7">
            <w:pPr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>
              <w:rPr>
                <w:rFonts w:ascii="Arial" w:hAnsi="Arial"/>
                <w:sz w:val="24"/>
              </w:rPr>
              <w:t>Ata N° 02/23 da SCTN</w:t>
            </w:r>
          </w:p>
        </w:tc>
      </w:tr>
      <w:tr w:rsidR="00856F94" w14:paraId="19D076E6" w14:textId="77777777" w:rsidTr="00A44F84">
        <w:tc>
          <w:tcPr>
            <w:tcW w:w="1699" w:type="dxa"/>
          </w:tcPr>
          <w:p w14:paraId="63F9ACCD" w14:textId="029D83D3" w:rsidR="00856F94" w:rsidRPr="00455137" w:rsidRDefault="00856F94" w:rsidP="008801A7">
            <w:pPr>
              <w:jc w:val="both"/>
              <w:rPr>
                <w:rFonts w:ascii="Arial" w:eastAsia="Calibri" w:hAnsi="Arial" w:cs="Arial"/>
                <w:b/>
                <w:sz w:val="24"/>
                <w:szCs w:val="24"/>
              </w:rPr>
            </w:pPr>
            <w:r>
              <w:rPr>
                <w:rFonts w:ascii="Arial" w:hAnsi="Arial"/>
                <w:b/>
                <w:sz w:val="24"/>
              </w:rPr>
              <w:t>Anexo VII</w:t>
            </w:r>
            <w:r w:rsidR="00823B16">
              <w:rPr>
                <w:rFonts w:ascii="Arial" w:hAnsi="Arial"/>
                <w:b/>
                <w:sz w:val="24"/>
              </w:rPr>
              <w:t>I</w:t>
            </w:r>
          </w:p>
        </w:tc>
        <w:tc>
          <w:tcPr>
            <w:tcW w:w="7129" w:type="dxa"/>
          </w:tcPr>
          <w:p w14:paraId="7C671653" w14:textId="4AD22E2C" w:rsidR="00856F94" w:rsidRPr="00856F94" w:rsidRDefault="00856F94" w:rsidP="008801A7">
            <w:pPr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>
              <w:rPr>
                <w:rFonts w:ascii="Arial" w:hAnsi="Arial"/>
                <w:sz w:val="24"/>
              </w:rPr>
              <w:t>Ata N° 02/23 da SDI</w:t>
            </w:r>
          </w:p>
        </w:tc>
      </w:tr>
    </w:tbl>
    <w:p w14:paraId="560C184C" w14:textId="08B6E439" w:rsidR="00B50758" w:rsidRPr="00964952" w:rsidRDefault="00B50758" w:rsidP="008801A7">
      <w:pPr>
        <w:spacing w:after="0" w:line="240" w:lineRule="auto"/>
        <w:jc w:val="both"/>
        <w:rPr>
          <w:rFonts w:ascii="Arial" w:eastAsia="Calibri" w:hAnsi="Arial" w:cs="Arial"/>
          <w:bCs/>
          <w:sz w:val="24"/>
          <w:szCs w:val="24"/>
        </w:rPr>
      </w:pPr>
    </w:p>
    <w:p w14:paraId="6B94BB77" w14:textId="43E8A902" w:rsidR="003E3A44" w:rsidRPr="00964952" w:rsidRDefault="003E3A44" w:rsidP="008801A7">
      <w:pPr>
        <w:spacing w:after="0" w:line="240" w:lineRule="auto"/>
        <w:jc w:val="both"/>
        <w:rPr>
          <w:rFonts w:ascii="Arial" w:eastAsia="Calibri" w:hAnsi="Arial" w:cs="Arial"/>
          <w:bCs/>
          <w:sz w:val="24"/>
          <w:szCs w:val="24"/>
        </w:rPr>
      </w:pP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19"/>
        <w:gridCol w:w="4419"/>
      </w:tblGrid>
      <w:tr w:rsidR="003E3A44" w:rsidRPr="001131B3" w14:paraId="78AB41D6" w14:textId="77777777" w:rsidTr="008A4970">
        <w:tc>
          <w:tcPr>
            <w:tcW w:w="4419" w:type="dxa"/>
          </w:tcPr>
          <w:p w14:paraId="71572964" w14:textId="3D6577E9" w:rsidR="003E3A44" w:rsidRPr="00551E44" w:rsidRDefault="003E3A44" w:rsidP="008801A7">
            <w:pPr>
              <w:pBdr>
                <w:bottom w:val="single" w:sz="12" w:space="1" w:color="auto"/>
              </w:pBdr>
              <w:jc w:val="center"/>
              <w:rPr>
                <w:rFonts w:ascii="Arial" w:eastAsia="Calibri" w:hAnsi="Arial" w:cs="Arial"/>
                <w:bCs/>
                <w:sz w:val="24"/>
                <w:szCs w:val="24"/>
              </w:rPr>
            </w:pPr>
          </w:p>
          <w:p w14:paraId="78B5F78A" w14:textId="77E6576D" w:rsidR="00A67887" w:rsidRPr="00551E44" w:rsidRDefault="00A67887" w:rsidP="008801A7">
            <w:pPr>
              <w:pBdr>
                <w:bottom w:val="single" w:sz="12" w:space="1" w:color="auto"/>
              </w:pBdr>
              <w:jc w:val="center"/>
              <w:rPr>
                <w:rFonts w:ascii="Arial" w:eastAsia="Calibri" w:hAnsi="Arial" w:cs="Arial"/>
                <w:bCs/>
                <w:sz w:val="24"/>
                <w:szCs w:val="24"/>
              </w:rPr>
            </w:pPr>
          </w:p>
          <w:p w14:paraId="5AB4D8D2" w14:textId="77777777" w:rsidR="00A67887" w:rsidRPr="00551E44" w:rsidRDefault="00A67887" w:rsidP="008801A7">
            <w:pPr>
              <w:pBdr>
                <w:bottom w:val="single" w:sz="12" w:space="1" w:color="auto"/>
              </w:pBdr>
              <w:jc w:val="center"/>
              <w:rPr>
                <w:rFonts w:ascii="Arial" w:eastAsia="Calibri" w:hAnsi="Arial" w:cs="Arial"/>
                <w:bCs/>
                <w:sz w:val="24"/>
                <w:szCs w:val="24"/>
              </w:rPr>
            </w:pPr>
          </w:p>
          <w:p w14:paraId="1BE53BE8" w14:textId="5C7FF48A" w:rsidR="003E3A44" w:rsidRPr="00551E44" w:rsidRDefault="0091513E" w:rsidP="008801A7">
            <w:pPr>
              <w:jc w:val="center"/>
              <w:rPr>
                <w:rFonts w:ascii="Arial" w:eastAsia="Calibri" w:hAnsi="Arial" w:cs="Arial"/>
                <w:b/>
                <w:sz w:val="24"/>
                <w:szCs w:val="24"/>
              </w:rPr>
            </w:pPr>
            <w:r w:rsidRPr="00551E44">
              <w:rPr>
                <w:rFonts w:ascii="Arial" w:hAnsi="Arial"/>
                <w:b/>
                <w:color w:val="000000"/>
                <w:sz w:val="24"/>
              </w:rPr>
              <w:t>Pela Delegação da</w:t>
            </w:r>
            <w:r w:rsidRPr="00551E44">
              <w:rPr>
                <w:rFonts w:ascii="Arial" w:hAnsi="Arial"/>
                <w:b/>
                <w:sz w:val="24"/>
              </w:rPr>
              <w:t xml:space="preserve"> Argentina</w:t>
            </w:r>
          </w:p>
          <w:p w14:paraId="0D8C960E" w14:textId="5C13E738" w:rsidR="003E3A44" w:rsidRPr="00551E44" w:rsidRDefault="00FD7914" w:rsidP="008801A7">
            <w:pPr>
              <w:jc w:val="center"/>
              <w:rPr>
                <w:rFonts w:ascii="Arial" w:eastAsia="Calibri" w:hAnsi="Arial" w:cs="Arial"/>
                <w:bCs/>
                <w:sz w:val="24"/>
                <w:szCs w:val="24"/>
              </w:rPr>
            </w:pPr>
            <w:r w:rsidRPr="00551E44">
              <w:rPr>
                <w:rFonts w:ascii="Arial" w:hAnsi="Arial"/>
                <w:color w:val="000000"/>
                <w:sz w:val="24"/>
              </w:rPr>
              <w:t>Diego SOLERNÓ</w:t>
            </w:r>
          </w:p>
        </w:tc>
        <w:tc>
          <w:tcPr>
            <w:tcW w:w="4419" w:type="dxa"/>
          </w:tcPr>
          <w:p w14:paraId="28A97069" w14:textId="2B9CFC5D" w:rsidR="003E3A44" w:rsidRPr="00551E44" w:rsidRDefault="003E3A44" w:rsidP="008801A7">
            <w:pPr>
              <w:pBdr>
                <w:bottom w:val="single" w:sz="12" w:space="1" w:color="auto"/>
              </w:pBdr>
              <w:jc w:val="center"/>
              <w:rPr>
                <w:rFonts w:ascii="Arial" w:eastAsia="Calibri" w:hAnsi="Arial" w:cs="Arial"/>
                <w:bCs/>
                <w:sz w:val="24"/>
                <w:szCs w:val="24"/>
              </w:rPr>
            </w:pPr>
          </w:p>
          <w:p w14:paraId="408A4FC8" w14:textId="152376E3" w:rsidR="00A67887" w:rsidRPr="00551E44" w:rsidRDefault="00A67887" w:rsidP="008801A7">
            <w:pPr>
              <w:pBdr>
                <w:bottom w:val="single" w:sz="12" w:space="1" w:color="auto"/>
              </w:pBdr>
              <w:jc w:val="center"/>
              <w:rPr>
                <w:rFonts w:ascii="Arial" w:eastAsia="Calibri" w:hAnsi="Arial" w:cs="Arial"/>
                <w:bCs/>
                <w:sz w:val="24"/>
                <w:szCs w:val="24"/>
              </w:rPr>
            </w:pPr>
          </w:p>
          <w:p w14:paraId="0C94A408" w14:textId="77777777" w:rsidR="00A67887" w:rsidRPr="00551E44" w:rsidRDefault="00A67887" w:rsidP="008801A7">
            <w:pPr>
              <w:pBdr>
                <w:bottom w:val="single" w:sz="12" w:space="1" w:color="auto"/>
              </w:pBdr>
              <w:jc w:val="center"/>
              <w:rPr>
                <w:rFonts w:ascii="Arial" w:eastAsia="Calibri" w:hAnsi="Arial" w:cs="Arial"/>
                <w:bCs/>
                <w:sz w:val="24"/>
                <w:szCs w:val="24"/>
              </w:rPr>
            </w:pPr>
          </w:p>
          <w:p w14:paraId="074A3714" w14:textId="26B290DA" w:rsidR="003E3A44" w:rsidRPr="00551E44" w:rsidRDefault="0091513E" w:rsidP="008801A7">
            <w:pPr>
              <w:jc w:val="center"/>
              <w:rPr>
                <w:rFonts w:ascii="Arial" w:eastAsia="Calibri" w:hAnsi="Arial" w:cs="Arial"/>
                <w:b/>
                <w:sz w:val="24"/>
                <w:szCs w:val="24"/>
              </w:rPr>
            </w:pPr>
            <w:r w:rsidRPr="00551E44">
              <w:rPr>
                <w:rFonts w:ascii="Arial" w:hAnsi="Arial"/>
                <w:b/>
                <w:color w:val="000000"/>
                <w:sz w:val="24"/>
              </w:rPr>
              <w:t>Pela Delegação do</w:t>
            </w:r>
            <w:r w:rsidRPr="00551E44">
              <w:rPr>
                <w:rFonts w:ascii="Arial" w:hAnsi="Arial"/>
                <w:b/>
                <w:sz w:val="24"/>
              </w:rPr>
              <w:t xml:space="preserve"> Brasil</w:t>
            </w:r>
          </w:p>
          <w:p w14:paraId="6565423E" w14:textId="2886C939" w:rsidR="003E3A44" w:rsidRPr="00551E44" w:rsidRDefault="00394C32" w:rsidP="008801A7">
            <w:pPr>
              <w:jc w:val="center"/>
              <w:rPr>
                <w:rFonts w:ascii="Arial" w:eastAsia="Calibri" w:hAnsi="Arial" w:cs="Arial"/>
                <w:bCs/>
                <w:sz w:val="24"/>
                <w:szCs w:val="24"/>
              </w:rPr>
            </w:pPr>
            <w:r w:rsidRPr="00551E44">
              <w:rPr>
                <w:rFonts w:ascii="Arial" w:hAnsi="Arial"/>
                <w:color w:val="000000"/>
                <w:sz w:val="24"/>
              </w:rPr>
              <w:t>Hindemburgo CHATEAUBRIAND FILHO</w:t>
            </w:r>
          </w:p>
        </w:tc>
      </w:tr>
      <w:tr w:rsidR="003E3A44" w:rsidRPr="001131B3" w14:paraId="54B3C81D" w14:textId="77777777" w:rsidTr="00E938B2">
        <w:trPr>
          <w:trHeight w:val="3832"/>
        </w:trPr>
        <w:tc>
          <w:tcPr>
            <w:tcW w:w="4419" w:type="dxa"/>
          </w:tcPr>
          <w:p w14:paraId="05AD9B18" w14:textId="63F7369C" w:rsidR="003E3A44" w:rsidRPr="00551E44" w:rsidRDefault="003E3A44" w:rsidP="008801A7">
            <w:pPr>
              <w:jc w:val="center"/>
              <w:rPr>
                <w:rFonts w:ascii="Arial" w:eastAsia="Calibri" w:hAnsi="Arial" w:cs="Arial"/>
                <w:bCs/>
                <w:sz w:val="24"/>
                <w:szCs w:val="24"/>
              </w:rPr>
            </w:pPr>
          </w:p>
          <w:p w14:paraId="1DF6ED91" w14:textId="2504A6EC" w:rsidR="00FD7914" w:rsidRPr="00551E44" w:rsidRDefault="00FD7914" w:rsidP="008801A7">
            <w:pPr>
              <w:jc w:val="center"/>
              <w:rPr>
                <w:rFonts w:ascii="Arial" w:eastAsia="Calibri" w:hAnsi="Arial" w:cs="Arial"/>
                <w:bCs/>
                <w:sz w:val="24"/>
                <w:szCs w:val="24"/>
              </w:rPr>
            </w:pPr>
          </w:p>
          <w:p w14:paraId="3E847E02" w14:textId="64FF094E" w:rsidR="00FD7914" w:rsidRPr="00551E44" w:rsidRDefault="00FD7914" w:rsidP="008801A7">
            <w:pPr>
              <w:jc w:val="center"/>
              <w:rPr>
                <w:rFonts w:ascii="Arial" w:eastAsia="Calibri" w:hAnsi="Arial" w:cs="Arial"/>
                <w:bCs/>
                <w:sz w:val="24"/>
                <w:szCs w:val="24"/>
              </w:rPr>
            </w:pPr>
          </w:p>
          <w:p w14:paraId="2714E967" w14:textId="77777777" w:rsidR="00FD7914" w:rsidRPr="00551E44" w:rsidRDefault="00FD7914" w:rsidP="008801A7">
            <w:pPr>
              <w:jc w:val="center"/>
              <w:rPr>
                <w:rFonts w:ascii="Arial" w:eastAsia="Calibri" w:hAnsi="Arial" w:cs="Arial"/>
                <w:bCs/>
                <w:sz w:val="24"/>
                <w:szCs w:val="24"/>
              </w:rPr>
            </w:pPr>
          </w:p>
          <w:p w14:paraId="173885E3" w14:textId="77777777" w:rsidR="003E3A44" w:rsidRPr="00551E44" w:rsidRDefault="003E3A44" w:rsidP="008801A7">
            <w:pPr>
              <w:pBdr>
                <w:bottom w:val="single" w:sz="12" w:space="1" w:color="auto"/>
              </w:pBdr>
              <w:jc w:val="center"/>
              <w:rPr>
                <w:rFonts w:ascii="Arial" w:eastAsia="Calibri" w:hAnsi="Arial" w:cs="Arial"/>
                <w:bCs/>
                <w:sz w:val="24"/>
                <w:szCs w:val="24"/>
              </w:rPr>
            </w:pPr>
          </w:p>
          <w:p w14:paraId="6E7501E5" w14:textId="64AEFDB3" w:rsidR="003E3A44" w:rsidRPr="00551E44" w:rsidRDefault="0091513E" w:rsidP="008801A7">
            <w:pPr>
              <w:jc w:val="center"/>
              <w:rPr>
                <w:rFonts w:ascii="Arial" w:eastAsia="Calibri" w:hAnsi="Arial" w:cs="Arial"/>
                <w:b/>
                <w:sz w:val="24"/>
                <w:szCs w:val="24"/>
              </w:rPr>
            </w:pPr>
            <w:r w:rsidRPr="00551E44">
              <w:rPr>
                <w:rFonts w:ascii="Arial" w:hAnsi="Arial"/>
                <w:b/>
                <w:color w:val="000000"/>
                <w:sz w:val="24"/>
              </w:rPr>
              <w:t>Pela Delegação do</w:t>
            </w:r>
            <w:r w:rsidRPr="00551E44">
              <w:rPr>
                <w:rFonts w:ascii="Arial" w:hAnsi="Arial"/>
                <w:b/>
                <w:sz w:val="24"/>
              </w:rPr>
              <w:t xml:space="preserve"> Paraguai</w:t>
            </w:r>
          </w:p>
          <w:p w14:paraId="13D11E25" w14:textId="77777777" w:rsidR="00551E44" w:rsidRPr="00551E44" w:rsidRDefault="00551E44" w:rsidP="00551E44">
            <w:pPr>
              <w:spacing w:after="200" w:line="276" w:lineRule="auto"/>
              <w:jc w:val="center"/>
              <w:rPr>
                <w:rFonts w:ascii="Arial" w:eastAsia="Calibri" w:hAnsi="Arial" w:cs="Arial"/>
                <w:color w:val="000000"/>
                <w:sz w:val="24"/>
                <w:szCs w:val="24"/>
              </w:rPr>
            </w:pPr>
            <w:r w:rsidRPr="00551E44">
              <w:rPr>
                <w:rFonts w:ascii="Arial" w:eastAsia="Calibri" w:hAnsi="Arial" w:cs="Times New Roman"/>
                <w:color w:val="000000"/>
                <w:sz w:val="24"/>
              </w:rPr>
              <w:t>Fiorella ODRIOSOLA</w:t>
            </w:r>
          </w:p>
          <w:p w14:paraId="308B245E" w14:textId="77777777" w:rsidR="00FD7914" w:rsidRPr="00551E44" w:rsidRDefault="00FD7914" w:rsidP="008801A7">
            <w:pPr>
              <w:jc w:val="center"/>
              <w:rPr>
                <w:rFonts w:ascii="Arial" w:eastAsia="Calibri" w:hAnsi="Arial" w:cs="Arial"/>
                <w:bCs/>
                <w:sz w:val="24"/>
                <w:szCs w:val="24"/>
              </w:rPr>
            </w:pPr>
          </w:p>
          <w:p w14:paraId="2BB30096" w14:textId="77777777" w:rsidR="00FD7914" w:rsidRPr="00551E44" w:rsidRDefault="00FD7914" w:rsidP="008801A7">
            <w:pPr>
              <w:jc w:val="center"/>
              <w:rPr>
                <w:rFonts w:ascii="Arial" w:eastAsia="Calibri" w:hAnsi="Arial" w:cs="Arial"/>
                <w:bCs/>
                <w:sz w:val="24"/>
                <w:szCs w:val="24"/>
              </w:rPr>
            </w:pPr>
          </w:p>
          <w:p w14:paraId="5D09BA42" w14:textId="3BDD1673" w:rsidR="00FD7914" w:rsidRPr="00551E44" w:rsidRDefault="00FD7914" w:rsidP="008801A7">
            <w:pPr>
              <w:jc w:val="center"/>
              <w:rPr>
                <w:rFonts w:ascii="Arial" w:eastAsia="Calibri" w:hAnsi="Arial" w:cs="Arial"/>
                <w:bCs/>
                <w:sz w:val="24"/>
                <w:szCs w:val="24"/>
              </w:rPr>
            </w:pPr>
          </w:p>
        </w:tc>
        <w:tc>
          <w:tcPr>
            <w:tcW w:w="4419" w:type="dxa"/>
            <w:tcBorders>
              <w:left w:val="nil"/>
            </w:tcBorders>
          </w:tcPr>
          <w:p w14:paraId="66EEE39A" w14:textId="5BAF409C" w:rsidR="00A67887" w:rsidRPr="00551E44" w:rsidRDefault="00A67887" w:rsidP="008801A7">
            <w:pPr>
              <w:pBdr>
                <w:bottom w:val="single" w:sz="12" w:space="1" w:color="auto"/>
              </w:pBdr>
              <w:jc w:val="center"/>
              <w:rPr>
                <w:rFonts w:ascii="Arial" w:eastAsia="Calibri" w:hAnsi="Arial" w:cs="Arial"/>
                <w:bCs/>
                <w:sz w:val="24"/>
                <w:szCs w:val="24"/>
              </w:rPr>
            </w:pPr>
          </w:p>
          <w:p w14:paraId="6D4E7B42" w14:textId="684AD5C1" w:rsidR="00A67887" w:rsidRPr="00551E44" w:rsidRDefault="00A67887" w:rsidP="008801A7">
            <w:pPr>
              <w:pBdr>
                <w:bottom w:val="single" w:sz="12" w:space="1" w:color="auto"/>
              </w:pBdr>
              <w:jc w:val="center"/>
              <w:rPr>
                <w:rFonts w:ascii="Arial" w:eastAsia="Calibri" w:hAnsi="Arial" w:cs="Arial"/>
                <w:bCs/>
                <w:sz w:val="24"/>
                <w:szCs w:val="24"/>
              </w:rPr>
            </w:pPr>
          </w:p>
          <w:p w14:paraId="19F735F1" w14:textId="77777777" w:rsidR="00FD7914" w:rsidRPr="00551E44" w:rsidRDefault="00FD7914" w:rsidP="008801A7">
            <w:pPr>
              <w:pBdr>
                <w:bottom w:val="single" w:sz="12" w:space="1" w:color="auto"/>
              </w:pBdr>
              <w:jc w:val="center"/>
              <w:rPr>
                <w:rFonts w:ascii="Arial" w:eastAsia="Calibri" w:hAnsi="Arial" w:cs="Arial"/>
                <w:bCs/>
                <w:sz w:val="24"/>
                <w:szCs w:val="24"/>
              </w:rPr>
            </w:pPr>
          </w:p>
          <w:p w14:paraId="48642D56" w14:textId="462C0AFE" w:rsidR="00FD7914" w:rsidRPr="00551E44" w:rsidRDefault="00FD7914" w:rsidP="008801A7">
            <w:pPr>
              <w:pBdr>
                <w:bottom w:val="single" w:sz="12" w:space="1" w:color="auto"/>
              </w:pBdr>
              <w:jc w:val="center"/>
              <w:rPr>
                <w:rFonts w:ascii="Arial" w:eastAsia="Calibri" w:hAnsi="Arial" w:cs="Arial"/>
                <w:bCs/>
                <w:sz w:val="24"/>
                <w:szCs w:val="24"/>
              </w:rPr>
            </w:pPr>
          </w:p>
          <w:p w14:paraId="22AE8871" w14:textId="77777777" w:rsidR="00FD7914" w:rsidRPr="00551E44" w:rsidRDefault="00FD7914" w:rsidP="008801A7">
            <w:pPr>
              <w:pBdr>
                <w:bottom w:val="single" w:sz="12" w:space="1" w:color="auto"/>
              </w:pBdr>
              <w:jc w:val="center"/>
              <w:rPr>
                <w:rFonts w:ascii="Arial" w:eastAsia="Calibri" w:hAnsi="Arial" w:cs="Arial"/>
                <w:bCs/>
                <w:sz w:val="24"/>
                <w:szCs w:val="24"/>
              </w:rPr>
            </w:pPr>
          </w:p>
          <w:p w14:paraId="759E79B0" w14:textId="171DA259" w:rsidR="00A67887" w:rsidRPr="00551E44" w:rsidRDefault="0091513E" w:rsidP="008801A7">
            <w:pPr>
              <w:jc w:val="center"/>
              <w:rPr>
                <w:rFonts w:ascii="Arial" w:eastAsia="Calibri" w:hAnsi="Arial" w:cs="Arial"/>
                <w:b/>
                <w:sz w:val="24"/>
                <w:szCs w:val="24"/>
              </w:rPr>
            </w:pPr>
            <w:r w:rsidRPr="00551E44">
              <w:rPr>
                <w:rFonts w:ascii="Arial" w:hAnsi="Arial"/>
                <w:b/>
                <w:color w:val="000000"/>
                <w:sz w:val="24"/>
              </w:rPr>
              <w:t>Pela Delegação do</w:t>
            </w:r>
            <w:r w:rsidRPr="00551E44">
              <w:rPr>
                <w:rFonts w:ascii="Arial" w:hAnsi="Arial"/>
                <w:b/>
                <w:sz w:val="24"/>
              </w:rPr>
              <w:t xml:space="preserve"> Uruguai</w:t>
            </w:r>
          </w:p>
          <w:p w14:paraId="593B5835" w14:textId="62D8F257" w:rsidR="003E3A44" w:rsidRPr="00551E44" w:rsidRDefault="00FD7914" w:rsidP="008801A7">
            <w:pPr>
              <w:jc w:val="center"/>
              <w:rPr>
                <w:rFonts w:ascii="Arial" w:eastAsia="Calibri" w:hAnsi="Arial" w:cs="Arial"/>
                <w:bCs/>
                <w:sz w:val="24"/>
                <w:szCs w:val="24"/>
              </w:rPr>
            </w:pPr>
            <w:r w:rsidRPr="00551E44">
              <w:rPr>
                <w:rFonts w:ascii="Arial" w:hAnsi="Arial"/>
                <w:color w:val="000000"/>
                <w:sz w:val="24"/>
              </w:rPr>
              <w:t xml:space="preserve">Gabriela AGUIRRE </w:t>
            </w:r>
          </w:p>
        </w:tc>
      </w:tr>
      <w:tr w:rsidR="008A4970" w:rsidRPr="001131B3" w14:paraId="67302644" w14:textId="77777777" w:rsidTr="008A4970">
        <w:tc>
          <w:tcPr>
            <w:tcW w:w="4419" w:type="dxa"/>
          </w:tcPr>
          <w:p w14:paraId="042204BD" w14:textId="2A97E3F9" w:rsidR="008A4970" w:rsidRPr="002E1AF8" w:rsidRDefault="008A4970" w:rsidP="008801A7">
            <w:pPr>
              <w:jc w:val="center"/>
              <w:rPr>
                <w:rFonts w:ascii="Arial" w:eastAsia="Calibri" w:hAnsi="Arial" w:cs="Arial"/>
                <w:bCs/>
                <w:sz w:val="24"/>
                <w:szCs w:val="24"/>
              </w:rPr>
            </w:pPr>
          </w:p>
        </w:tc>
        <w:tc>
          <w:tcPr>
            <w:tcW w:w="4419" w:type="dxa"/>
            <w:tcBorders>
              <w:left w:val="nil"/>
            </w:tcBorders>
          </w:tcPr>
          <w:p w14:paraId="281C77E4" w14:textId="77777777" w:rsidR="008A4970" w:rsidRPr="002E1AF8" w:rsidRDefault="008A4970" w:rsidP="008A4970">
            <w:pPr>
              <w:jc w:val="center"/>
              <w:rPr>
                <w:rFonts w:ascii="Arial" w:eastAsia="Calibri" w:hAnsi="Arial" w:cs="Arial"/>
                <w:bCs/>
                <w:sz w:val="24"/>
                <w:szCs w:val="24"/>
              </w:rPr>
            </w:pPr>
          </w:p>
        </w:tc>
      </w:tr>
    </w:tbl>
    <w:p w14:paraId="17455C50" w14:textId="3DD812B8" w:rsidR="005273A9" w:rsidRPr="002E1AF8" w:rsidRDefault="005273A9">
      <w:pPr>
        <w:rPr>
          <w:rFonts w:ascii="Arial" w:hAnsi="Arial" w:cs="Arial"/>
          <w:sz w:val="24"/>
          <w:szCs w:val="24"/>
        </w:rPr>
      </w:pPr>
    </w:p>
    <w:p w14:paraId="4E1596C1" w14:textId="77777777" w:rsidR="000F328A" w:rsidRPr="00C63138" w:rsidRDefault="000F328A" w:rsidP="000F328A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</w:rPr>
      </w:pPr>
      <w:r>
        <w:rPr>
          <w:rFonts w:ascii="Arial" w:hAnsi="Arial"/>
          <w:b/>
          <w:sz w:val="24"/>
        </w:rPr>
        <w:t>MERCOSUL/REMPM-CCOT/ATA N° 02/23</w:t>
      </w:r>
    </w:p>
    <w:p w14:paraId="2D454B4C" w14:textId="77777777" w:rsidR="000F328A" w:rsidRPr="00C63138" w:rsidRDefault="000F328A" w:rsidP="000F328A">
      <w:pPr>
        <w:widowControl/>
        <w:autoSpaceDE w:val="0"/>
        <w:autoSpaceDN w:val="0"/>
        <w:adjustRightInd w:val="0"/>
        <w:spacing w:after="0" w:line="240" w:lineRule="auto"/>
        <w:jc w:val="right"/>
        <w:rPr>
          <w:rFonts w:ascii="Arial" w:eastAsia="Times New Roman" w:hAnsi="Arial" w:cs="Arial"/>
          <w:b/>
          <w:bCs/>
          <w:sz w:val="24"/>
          <w:szCs w:val="24"/>
          <w:highlight w:val="yellow"/>
        </w:rPr>
      </w:pPr>
    </w:p>
    <w:p w14:paraId="56666CA3" w14:textId="77777777" w:rsidR="000F328A" w:rsidRPr="00A968A5" w:rsidRDefault="000F328A" w:rsidP="000F328A">
      <w:pPr>
        <w:widowControl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</w:p>
    <w:p w14:paraId="326294BD" w14:textId="77777777" w:rsidR="000F328A" w:rsidRPr="000F328A" w:rsidRDefault="000F328A" w:rsidP="000F328A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b/>
          <w:bCs/>
          <w:sz w:val="24"/>
          <w:szCs w:val="24"/>
        </w:rPr>
      </w:pPr>
      <w:r>
        <w:rPr>
          <w:rFonts w:ascii="Arial" w:hAnsi="Arial"/>
          <w:b/>
          <w:sz w:val="24"/>
        </w:rPr>
        <w:t>REUNIÃO ORDINÁRIA DA COMISSÃO DE TRABALHO SOBRE CRIME ORGANIZADO TRANSNACIONAL DA XXXIV REUNIÃO ESPECIALIZADA DE MINISTÉRIOS PÚBLICOS DO MERCOSUL</w:t>
      </w:r>
    </w:p>
    <w:p w14:paraId="032CC2F4" w14:textId="77777777" w:rsidR="00350CE7" w:rsidRPr="00943C56" w:rsidRDefault="00350CE7" w:rsidP="00350CE7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es-ES"/>
        </w:rPr>
      </w:pPr>
    </w:p>
    <w:p w14:paraId="1BD8576F" w14:textId="77777777" w:rsidR="0091513E" w:rsidRPr="0091513E" w:rsidRDefault="0091513E" w:rsidP="0091513E">
      <w:pPr>
        <w:widowControl/>
        <w:tabs>
          <w:tab w:val="left" w:pos="567"/>
          <w:tab w:val="left" w:pos="851"/>
        </w:tabs>
        <w:suppressAutoHyphens/>
        <w:autoSpaceDN w:val="0"/>
        <w:spacing w:after="0" w:line="240" w:lineRule="auto"/>
        <w:jc w:val="both"/>
        <w:textAlignment w:val="baseline"/>
        <w:rPr>
          <w:rFonts w:ascii="Arial" w:eastAsia="Times New Roman" w:hAnsi="Arial" w:cs="Arial"/>
          <w:b/>
          <w:bCs/>
          <w:sz w:val="24"/>
          <w:szCs w:val="24"/>
        </w:rPr>
      </w:pPr>
    </w:p>
    <w:p w14:paraId="559F0B66" w14:textId="77777777" w:rsidR="0091513E" w:rsidRPr="0091513E" w:rsidRDefault="0091513E" w:rsidP="0091513E">
      <w:pPr>
        <w:widowControl/>
        <w:tabs>
          <w:tab w:val="left" w:pos="567"/>
          <w:tab w:val="left" w:pos="851"/>
        </w:tabs>
        <w:suppressAutoHyphens/>
        <w:autoSpaceDN w:val="0"/>
        <w:spacing w:after="0" w:line="240" w:lineRule="auto"/>
        <w:jc w:val="center"/>
        <w:textAlignment w:val="baseline"/>
        <w:rPr>
          <w:rFonts w:ascii="Arial" w:eastAsia="Times New Roman" w:hAnsi="Arial" w:cs="Arial"/>
          <w:b/>
          <w:bCs/>
          <w:sz w:val="24"/>
          <w:szCs w:val="24"/>
        </w:rPr>
      </w:pPr>
      <w:r>
        <w:rPr>
          <w:rFonts w:ascii="Arial" w:hAnsi="Arial"/>
          <w:b/>
          <w:sz w:val="24"/>
        </w:rPr>
        <w:t>PARTICIPAÇÃO DE ESTADOS ASSOCIADOS</w:t>
      </w:r>
    </w:p>
    <w:p w14:paraId="518537BC" w14:textId="77777777" w:rsidR="0091513E" w:rsidRPr="0091513E" w:rsidRDefault="0091513E" w:rsidP="0091513E">
      <w:pPr>
        <w:widowControl/>
        <w:tabs>
          <w:tab w:val="left" w:pos="567"/>
          <w:tab w:val="left" w:pos="851"/>
        </w:tabs>
        <w:suppressAutoHyphens/>
        <w:autoSpaceDN w:val="0"/>
        <w:spacing w:after="0" w:line="240" w:lineRule="auto"/>
        <w:jc w:val="both"/>
        <w:textAlignment w:val="baseline"/>
        <w:rPr>
          <w:rFonts w:ascii="Arial" w:eastAsia="Times New Roman" w:hAnsi="Arial" w:cs="Arial"/>
          <w:b/>
          <w:bCs/>
          <w:sz w:val="24"/>
          <w:szCs w:val="24"/>
        </w:rPr>
      </w:pPr>
    </w:p>
    <w:p w14:paraId="7EB80A33" w14:textId="77777777" w:rsidR="0091513E" w:rsidRPr="0091513E" w:rsidRDefault="0091513E" w:rsidP="0091513E">
      <w:pPr>
        <w:widowControl/>
        <w:tabs>
          <w:tab w:val="left" w:pos="567"/>
          <w:tab w:val="left" w:pos="851"/>
        </w:tabs>
        <w:suppressAutoHyphens/>
        <w:autoSpaceDN w:val="0"/>
        <w:spacing w:after="0" w:line="240" w:lineRule="auto"/>
        <w:jc w:val="center"/>
        <w:textAlignment w:val="baseline"/>
        <w:rPr>
          <w:rFonts w:ascii="Arial" w:eastAsia="Times New Roman" w:hAnsi="Arial" w:cs="Arial"/>
          <w:sz w:val="24"/>
          <w:szCs w:val="24"/>
        </w:rPr>
      </w:pPr>
      <w:r>
        <w:rPr>
          <w:rFonts w:ascii="Arial" w:hAnsi="Arial"/>
          <w:sz w:val="24"/>
        </w:rPr>
        <w:t>Ajuda-Memória</w:t>
      </w:r>
    </w:p>
    <w:p w14:paraId="756C3DBC" w14:textId="77777777" w:rsidR="0091513E" w:rsidRPr="0091513E" w:rsidRDefault="0091513E" w:rsidP="0091513E">
      <w:pPr>
        <w:widowControl/>
        <w:tabs>
          <w:tab w:val="left" w:pos="567"/>
          <w:tab w:val="left" w:pos="851"/>
        </w:tabs>
        <w:suppressAutoHyphens/>
        <w:autoSpaceDN w:val="0"/>
        <w:spacing w:after="0" w:line="240" w:lineRule="auto"/>
        <w:jc w:val="both"/>
        <w:textAlignment w:val="baseline"/>
        <w:rPr>
          <w:rFonts w:ascii="Arial" w:eastAsia="Times New Roman" w:hAnsi="Arial" w:cs="Arial"/>
          <w:sz w:val="24"/>
          <w:szCs w:val="24"/>
        </w:rPr>
      </w:pPr>
    </w:p>
    <w:p w14:paraId="54895533" w14:textId="450BE071" w:rsidR="0091513E" w:rsidRPr="0091513E" w:rsidRDefault="0091513E" w:rsidP="0091513E">
      <w:pPr>
        <w:widowControl/>
        <w:tabs>
          <w:tab w:val="left" w:pos="567"/>
          <w:tab w:val="left" w:pos="851"/>
        </w:tabs>
        <w:suppressAutoHyphens/>
        <w:autoSpaceDN w:val="0"/>
        <w:spacing w:after="0" w:line="240" w:lineRule="auto"/>
        <w:jc w:val="both"/>
        <w:textAlignment w:val="baseline"/>
        <w:rPr>
          <w:rFonts w:ascii="Arial" w:eastAsia="Times New Roman" w:hAnsi="Arial" w:cs="Arial"/>
          <w:sz w:val="24"/>
          <w:szCs w:val="24"/>
        </w:rPr>
      </w:pPr>
      <w:r>
        <w:rPr>
          <w:rFonts w:ascii="Arial" w:hAnsi="Arial"/>
          <w:sz w:val="24"/>
        </w:rPr>
        <w:t xml:space="preserve">As delegações </w:t>
      </w:r>
      <w:r w:rsidR="00551E44" w:rsidRPr="00551E44">
        <w:rPr>
          <w:rFonts w:ascii="Arial" w:eastAsia="Calibri" w:hAnsi="Arial" w:cs="Times New Roman"/>
          <w:sz w:val="24"/>
        </w:rPr>
        <w:t xml:space="preserve">do Chile, da Colômbia e do Peru </w:t>
      </w:r>
      <w:r>
        <w:rPr>
          <w:rFonts w:ascii="Arial" w:hAnsi="Arial"/>
          <w:sz w:val="24"/>
        </w:rPr>
        <w:t>participaram como Estados Associados, em conformidade com o estabelecido na Decisão CMC N° 18/04, da Reunião Ordinária da Comissão de Trabalho sobre Crime Organizado Transnacional (CCOT) da XXXIV Reunião Especializada de Ministérios Públicos do MERCOSUL (REMPM), no tratamento dos seguintes temas da agenda e manifestaram seu acordo com a Ata.</w:t>
      </w:r>
    </w:p>
    <w:p w14:paraId="339661C4" w14:textId="77777777" w:rsidR="0091513E" w:rsidRPr="0091513E" w:rsidRDefault="0091513E" w:rsidP="0091513E">
      <w:pPr>
        <w:widowControl/>
        <w:tabs>
          <w:tab w:val="left" w:pos="567"/>
          <w:tab w:val="left" w:pos="851"/>
        </w:tabs>
        <w:suppressAutoHyphens/>
        <w:autoSpaceDN w:val="0"/>
        <w:spacing w:after="0" w:line="240" w:lineRule="auto"/>
        <w:jc w:val="both"/>
        <w:textAlignment w:val="baseline"/>
        <w:rPr>
          <w:rFonts w:ascii="Arial" w:eastAsia="Times New Roman" w:hAnsi="Arial" w:cs="Arial"/>
          <w:sz w:val="24"/>
          <w:szCs w:val="24"/>
        </w:rPr>
      </w:pPr>
    </w:p>
    <w:p w14:paraId="3EA28EED" w14:textId="77777777" w:rsidR="0091513E" w:rsidRPr="0091513E" w:rsidRDefault="0091513E" w:rsidP="0091513E">
      <w:pPr>
        <w:widowControl/>
        <w:tabs>
          <w:tab w:val="left" w:pos="567"/>
          <w:tab w:val="left" w:pos="851"/>
        </w:tabs>
        <w:suppressAutoHyphens/>
        <w:autoSpaceDN w:val="0"/>
        <w:spacing w:after="0" w:line="240" w:lineRule="auto"/>
        <w:jc w:val="both"/>
        <w:textAlignment w:val="baseline"/>
        <w:rPr>
          <w:rFonts w:ascii="Arial" w:eastAsia="Times New Roman" w:hAnsi="Arial" w:cs="Arial"/>
          <w:sz w:val="24"/>
          <w:szCs w:val="24"/>
        </w:rPr>
      </w:pPr>
      <w:r>
        <w:rPr>
          <w:rFonts w:ascii="Arial" w:hAnsi="Arial"/>
          <w:sz w:val="24"/>
        </w:rPr>
        <w:t>Os temas abordados foram:</w:t>
      </w:r>
    </w:p>
    <w:p w14:paraId="4A47A409" w14:textId="77777777" w:rsidR="0091513E" w:rsidRDefault="0091513E" w:rsidP="0091513E">
      <w:pPr>
        <w:widowControl/>
        <w:tabs>
          <w:tab w:val="left" w:pos="567"/>
          <w:tab w:val="left" w:pos="851"/>
        </w:tabs>
        <w:suppressAutoHyphens/>
        <w:autoSpaceDN w:val="0"/>
        <w:spacing w:after="0" w:line="240" w:lineRule="auto"/>
        <w:jc w:val="both"/>
        <w:textAlignment w:val="baseline"/>
        <w:rPr>
          <w:rFonts w:ascii="Arial" w:eastAsia="Times New Roman" w:hAnsi="Arial" w:cs="Arial"/>
          <w:b/>
          <w:bCs/>
          <w:sz w:val="24"/>
          <w:szCs w:val="24"/>
        </w:rPr>
      </w:pPr>
    </w:p>
    <w:p w14:paraId="324D3A3C" w14:textId="7FF46D91" w:rsidR="0091513E" w:rsidRPr="00856F94" w:rsidRDefault="00856F94" w:rsidP="00856F94">
      <w:pPr>
        <w:pStyle w:val="Prrafodelista"/>
        <w:widowControl/>
        <w:numPr>
          <w:ilvl w:val="1"/>
          <w:numId w:val="18"/>
        </w:numPr>
        <w:spacing w:after="0" w:line="240" w:lineRule="auto"/>
        <w:jc w:val="both"/>
        <w:rPr>
          <w:rFonts w:ascii="Arial" w:eastAsia="Times New Roman" w:hAnsi="Arial" w:cs="Arial"/>
          <w:bCs/>
          <w:sz w:val="24"/>
          <w:szCs w:val="24"/>
        </w:rPr>
      </w:pPr>
      <w:r>
        <w:rPr>
          <w:rFonts w:ascii="Arial" w:hAnsi="Arial"/>
          <w:sz w:val="24"/>
        </w:rPr>
        <w:t>ACOMPANHAMENTO AO PROGRAMA DE TRABALHO 2023-2024 DA CCOT</w:t>
      </w:r>
    </w:p>
    <w:p w14:paraId="11828400" w14:textId="77777777" w:rsidR="00856F94" w:rsidRPr="00856F94" w:rsidRDefault="00856F94" w:rsidP="00856F94">
      <w:pPr>
        <w:pStyle w:val="Prrafodelista"/>
        <w:numPr>
          <w:ilvl w:val="1"/>
          <w:numId w:val="18"/>
        </w:numPr>
        <w:rPr>
          <w:rFonts w:ascii="Arial" w:eastAsia="Times New Roman" w:hAnsi="Arial" w:cs="Arial"/>
          <w:bCs/>
          <w:sz w:val="24"/>
          <w:szCs w:val="24"/>
        </w:rPr>
      </w:pPr>
      <w:r>
        <w:rPr>
          <w:rFonts w:ascii="Arial" w:hAnsi="Arial"/>
          <w:sz w:val="24"/>
        </w:rPr>
        <w:t>ACOMPANHAMENTO DAS SUBCOMISSÕES</w:t>
      </w:r>
    </w:p>
    <w:p w14:paraId="09356A23" w14:textId="77777777" w:rsidR="00856F94" w:rsidRPr="00856F94" w:rsidRDefault="00856F94" w:rsidP="00856F94">
      <w:pPr>
        <w:pStyle w:val="Prrafodelista"/>
        <w:numPr>
          <w:ilvl w:val="1"/>
          <w:numId w:val="18"/>
        </w:numPr>
        <w:rPr>
          <w:rFonts w:ascii="Arial" w:eastAsia="Times New Roman" w:hAnsi="Arial" w:cs="Arial"/>
          <w:bCs/>
          <w:sz w:val="24"/>
          <w:szCs w:val="24"/>
        </w:rPr>
      </w:pPr>
      <w:r>
        <w:rPr>
          <w:rFonts w:ascii="Arial" w:hAnsi="Arial"/>
          <w:sz w:val="24"/>
        </w:rPr>
        <w:t xml:space="preserve">PROPOSTA DE DECLARAÇÃO  </w:t>
      </w:r>
    </w:p>
    <w:p w14:paraId="6AAF4768" w14:textId="77777777" w:rsidR="00856F94" w:rsidRPr="00856F94" w:rsidRDefault="00856F94" w:rsidP="00856F94">
      <w:pPr>
        <w:pStyle w:val="Prrafodelista"/>
        <w:numPr>
          <w:ilvl w:val="1"/>
          <w:numId w:val="18"/>
        </w:numPr>
        <w:rPr>
          <w:rFonts w:ascii="Arial" w:eastAsia="Times New Roman" w:hAnsi="Arial" w:cs="Arial"/>
          <w:bCs/>
          <w:sz w:val="24"/>
          <w:szCs w:val="24"/>
        </w:rPr>
      </w:pPr>
      <w:r>
        <w:rPr>
          <w:rFonts w:ascii="Arial" w:hAnsi="Arial"/>
          <w:sz w:val="24"/>
        </w:rPr>
        <w:t>PRÓXIMA REUNIÃO</w:t>
      </w:r>
    </w:p>
    <w:p w14:paraId="00E5838D" w14:textId="77777777" w:rsidR="00856F94" w:rsidRPr="00856F94" w:rsidRDefault="00856F94" w:rsidP="00856F94">
      <w:pPr>
        <w:pStyle w:val="Prrafodelista"/>
        <w:widowControl/>
        <w:spacing w:after="0" w:line="240" w:lineRule="auto"/>
        <w:ind w:left="1080"/>
        <w:jc w:val="both"/>
        <w:rPr>
          <w:rFonts w:ascii="Arial" w:eastAsia="Times New Roman" w:hAnsi="Arial" w:cs="Arial"/>
          <w:bCs/>
          <w:sz w:val="24"/>
          <w:szCs w:val="24"/>
          <w:lang w:eastAsia="es-ES"/>
        </w:rPr>
      </w:pPr>
    </w:p>
    <w:p w14:paraId="170A7E7E" w14:textId="77777777" w:rsidR="003F6257" w:rsidRDefault="003F6257" w:rsidP="008801A7">
      <w:pPr>
        <w:widowControl/>
        <w:spacing w:after="0" w:line="240" w:lineRule="auto"/>
        <w:jc w:val="both"/>
        <w:rPr>
          <w:rFonts w:ascii="Arial" w:eastAsia="Times New Roman" w:hAnsi="Arial" w:cs="Arial"/>
          <w:bCs/>
          <w:sz w:val="24"/>
          <w:szCs w:val="24"/>
          <w:lang w:eastAsia="es-ES"/>
        </w:rPr>
      </w:pPr>
    </w:p>
    <w:p w14:paraId="06FFFBF6" w14:textId="77777777" w:rsidR="00551E44" w:rsidRDefault="00551E44" w:rsidP="008801A7">
      <w:pPr>
        <w:widowControl/>
        <w:spacing w:after="0" w:line="240" w:lineRule="auto"/>
        <w:jc w:val="both"/>
        <w:rPr>
          <w:rFonts w:ascii="Arial" w:eastAsia="Times New Roman" w:hAnsi="Arial" w:cs="Arial"/>
          <w:bCs/>
          <w:sz w:val="24"/>
          <w:szCs w:val="24"/>
          <w:lang w:eastAsia="es-ES"/>
        </w:rPr>
      </w:pPr>
    </w:p>
    <w:p w14:paraId="53BA6CBC" w14:textId="77777777" w:rsidR="00551E44" w:rsidRDefault="00551E44" w:rsidP="008801A7">
      <w:pPr>
        <w:widowControl/>
        <w:spacing w:after="0" w:line="240" w:lineRule="auto"/>
        <w:jc w:val="both"/>
        <w:rPr>
          <w:rFonts w:ascii="Arial" w:eastAsia="Times New Roman" w:hAnsi="Arial" w:cs="Arial"/>
          <w:bCs/>
          <w:sz w:val="24"/>
          <w:szCs w:val="24"/>
          <w:lang w:eastAsia="es-ES"/>
        </w:rPr>
      </w:pPr>
    </w:p>
    <w:p w14:paraId="1A495714" w14:textId="77777777" w:rsidR="00551E44" w:rsidRPr="00856F94" w:rsidRDefault="00551E44" w:rsidP="008801A7">
      <w:pPr>
        <w:widowControl/>
        <w:spacing w:after="0" w:line="240" w:lineRule="auto"/>
        <w:jc w:val="both"/>
        <w:rPr>
          <w:rFonts w:ascii="Arial" w:eastAsia="Times New Roman" w:hAnsi="Arial" w:cs="Arial"/>
          <w:bCs/>
          <w:sz w:val="24"/>
          <w:szCs w:val="24"/>
          <w:lang w:eastAsia="es-ES"/>
        </w:rPr>
      </w:pPr>
    </w:p>
    <w:tbl>
      <w:tblPr>
        <w:tblW w:w="9322" w:type="dxa"/>
        <w:tblLook w:val="04A0" w:firstRow="1" w:lastRow="0" w:firstColumn="1" w:lastColumn="0" w:noHBand="0" w:noVBand="1"/>
      </w:tblPr>
      <w:tblGrid>
        <w:gridCol w:w="4786"/>
        <w:gridCol w:w="4536"/>
      </w:tblGrid>
      <w:tr w:rsidR="00492D48" w:rsidRPr="00551E44" w14:paraId="7CBE6420" w14:textId="77777777" w:rsidTr="005D4455">
        <w:tc>
          <w:tcPr>
            <w:tcW w:w="4786" w:type="dxa"/>
          </w:tcPr>
          <w:p w14:paraId="3F6A8E5D" w14:textId="77777777" w:rsidR="003F6257" w:rsidRPr="00551E44" w:rsidRDefault="00FD7914" w:rsidP="003F6257">
            <w:pPr>
              <w:widowControl/>
              <w:tabs>
                <w:tab w:val="left" w:pos="1316"/>
              </w:tabs>
              <w:spacing w:after="0" w:line="240" w:lineRule="auto"/>
              <w:jc w:val="center"/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</w:pPr>
            <w:r w:rsidRPr="00551E44">
              <w:rPr>
                <w:rFonts w:ascii="Arial" w:hAnsi="Arial"/>
                <w:color w:val="000000"/>
                <w:sz w:val="24"/>
              </w:rPr>
              <w:t xml:space="preserve"> </w:t>
            </w:r>
            <w:r w:rsidRPr="00551E44">
              <w:rPr>
                <w:rFonts w:ascii="Arial" w:hAnsi="Arial"/>
                <w:b/>
                <w:color w:val="000000"/>
                <w:sz w:val="24"/>
              </w:rPr>
              <w:t>_________________________</w:t>
            </w:r>
          </w:p>
          <w:p w14:paraId="75E45EB9" w14:textId="25A3CDA5" w:rsidR="003F6257" w:rsidRPr="00551E44" w:rsidRDefault="003F6257" w:rsidP="003F6257">
            <w:pPr>
              <w:widowControl/>
              <w:tabs>
                <w:tab w:val="left" w:pos="1316"/>
              </w:tabs>
              <w:spacing w:after="0" w:line="240" w:lineRule="auto"/>
              <w:jc w:val="center"/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</w:pPr>
            <w:r w:rsidRPr="00551E44">
              <w:rPr>
                <w:rFonts w:ascii="Arial" w:hAnsi="Arial"/>
                <w:b/>
                <w:color w:val="000000"/>
                <w:sz w:val="24"/>
              </w:rPr>
              <w:t>Pela Delegação do Chile</w:t>
            </w:r>
          </w:p>
          <w:p w14:paraId="111E3410" w14:textId="5512D059" w:rsidR="00492D48" w:rsidRPr="00551E44" w:rsidRDefault="003F6257" w:rsidP="003F6257">
            <w:pPr>
              <w:widowControl/>
              <w:tabs>
                <w:tab w:val="left" w:pos="1316"/>
              </w:tabs>
              <w:spacing w:after="0" w:line="240" w:lineRule="auto"/>
              <w:jc w:val="center"/>
              <w:rPr>
                <w:rFonts w:ascii="Arial" w:eastAsia="Arial" w:hAnsi="Arial" w:cs="Arial"/>
                <w:bCs/>
                <w:color w:val="000000"/>
                <w:sz w:val="24"/>
                <w:szCs w:val="24"/>
              </w:rPr>
            </w:pPr>
            <w:r w:rsidRPr="00551E44">
              <w:rPr>
                <w:rFonts w:ascii="Arial" w:hAnsi="Arial"/>
                <w:color w:val="000000"/>
                <w:sz w:val="24"/>
              </w:rPr>
              <w:t>Antonio SEGOVIA</w:t>
            </w:r>
          </w:p>
        </w:tc>
        <w:tc>
          <w:tcPr>
            <w:tcW w:w="4536" w:type="dxa"/>
          </w:tcPr>
          <w:p w14:paraId="454E99BA" w14:textId="77777777" w:rsidR="003F6257" w:rsidRPr="00551E44" w:rsidRDefault="003F6257" w:rsidP="003F6257">
            <w:pPr>
              <w:widowControl/>
              <w:tabs>
                <w:tab w:val="left" w:pos="1316"/>
              </w:tabs>
              <w:spacing w:after="0" w:line="240" w:lineRule="auto"/>
              <w:jc w:val="center"/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</w:pPr>
            <w:r w:rsidRPr="00551E44">
              <w:rPr>
                <w:rFonts w:ascii="Arial" w:hAnsi="Arial"/>
                <w:b/>
                <w:color w:val="000000"/>
                <w:sz w:val="24"/>
              </w:rPr>
              <w:t>_________________________</w:t>
            </w:r>
          </w:p>
          <w:p w14:paraId="736C4437" w14:textId="7D34F961" w:rsidR="003F6257" w:rsidRPr="00551E44" w:rsidRDefault="0091513E" w:rsidP="003F6257">
            <w:pPr>
              <w:widowControl/>
              <w:tabs>
                <w:tab w:val="left" w:pos="1316"/>
              </w:tabs>
              <w:spacing w:after="0" w:line="240" w:lineRule="auto"/>
              <w:jc w:val="center"/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</w:pPr>
            <w:r w:rsidRPr="00551E44">
              <w:rPr>
                <w:rFonts w:ascii="Arial" w:hAnsi="Arial"/>
                <w:b/>
                <w:color w:val="000000"/>
                <w:sz w:val="24"/>
              </w:rPr>
              <w:t>Pela Delegação da Colômbia</w:t>
            </w:r>
          </w:p>
          <w:p w14:paraId="410876B2" w14:textId="1B81F568" w:rsidR="00492D48" w:rsidRPr="00551E44" w:rsidRDefault="003F6257" w:rsidP="003F6257">
            <w:pPr>
              <w:widowControl/>
              <w:tabs>
                <w:tab w:val="left" w:pos="1316"/>
              </w:tabs>
              <w:spacing w:after="0"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</w:rPr>
            </w:pPr>
            <w:r w:rsidRPr="00551E44">
              <w:rPr>
                <w:rFonts w:ascii="Arial" w:hAnsi="Arial"/>
                <w:color w:val="000000"/>
                <w:sz w:val="24"/>
              </w:rPr>
              <w:t>Tatiana GARCÍA</w:t>
            </w:r>
          </w:p>
        </w:tc>
      </w:tr>
      <w:tr w:rsidR="00FD7914" w:rsidRPr="00455137" w14:paraId="5FF26B0A" w14:textId="77777777" w:rsidTr="00FD7914">
        <w:tc>
          <w:tcPr>
            <w:tcW w:w="4786" w:type="dxa"/>
          </w:tcPr>
          <w:p w14:paraId="032D5AFE" w14:textId="77777777" w:rsidR="00FD7914" w:rsidRPr="00551E44" w:rsidRDefault="00FD7914" w:rsidP="00FD7914">
            <w:pPr>
              <w:widowControl/>
              <w:tabs>
                <w:tab w:val="left" w:pos="1316"/>
              </w:tabs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val="es-ES" w:eastAsia="es-ES"/>
              </w:rPr>
            </w:pPr>
          </w:p>
          <w:p w14:paraId="1937B21B" w14:textId="77777777" w:rsidR="00FD7914" w:rsidRPr="00551E44" w:rsidRDefault="00FD7914" w:rsidP="00FD7914">
            <w:pPr>
              <w:widowControl/>
              <w:tabs>
                <w:tab w:val="left" w:pos="1316"/>
              </w:tabs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val="es-ES" w:eastAsia="es-ES"/>
              </w:rPr>
            </w:pPr>
          </w:p>
          <w:p w14:paraId="49C0F4F2" w14:textId="77777777" w:rsidR="003F6257" w:rsidRDefault="003F6257" w:rsidP="003F6257">
            <w:pPr>
              <w:widowControl/>
              <w:tabs>
                <w:tab w:val="left" w:pos="1316"/>
              </w:tabs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val="es-ES" w:eastAsia="es-ES"/>
              </w:rPr>
            </w:pPr>
          </w:p>
          <w:p w14:paraId="79FEB6D1" w14:textId="77777777" w:rsidR="00551E44" w:rsidRPr="00551E44" w:rsidRDefault="00551E44" w:rsidP="003F6257">
            <w:pPr>
              <w:widowControl/>
              <w:tabs>
                <w:tab w:val="left" w:pos="1316"/>
              </w:tabs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val="es-ES" w:eastAsia="es-ES"/>
              </w:rPr>
            </w:pPr>
          </w:p>
          <w:p w14:paraId="0A81D1A4" w14:textId="77777777" w:rsidR="003F6257" w:rsidRPr="00551E44" w:rsidRDefault="003F6257" w:rsidP="003F6257">
            <w:pPr>
              <w:widowControl/>
              <w:tabs>
                <w:tab w:val="left" w:pos="1316"/>
              </w:tabs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4"/>
                <w:szCs w:val="24"/>
              </w:rPr>
            </w:pPr>
            <w:r w:rsidRPr="00551E44">
              <w:rPr>
                <w:rFonts w:ascii="Arial" w:hAnsi="Arial"/>
                <w:b/>
                <w:color w:val="000000"/>
                <w:sz w:val="24"/>
              </w:rPr>
              <w:t xml:space="preserve">__________________________ </w:t>
            </w:r>
          </w:p>
          <w:p w14:paraId="6920A3FA" w14:textId="77777777" w:rsidR="00551E44" w:rsidRPr="00551E44" w:rsidRDefault="00551E44" w:rsidP="00551E44">
            <w:pPr>
              <w:widowControl/>
              <w:tabs>
                <w:tab w:val="left" w:pos="1316"/>
              </w:tabs>
              <w:spacing w:after="0" w:line="240" w:lineRule="auto"/>
              <w:jc w:val="center"/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</w:pPr>
            <w:r w:rsidRPr="00551E44">
              <w:rPr>
                <w:rFonts w:ascii="Arial" w:hAnsi="Arial"/>
                <w:b/>
                <w:color w:val="000000"/>
                <w:sz w:val="24"/>
              </w:rPr>
              <w:t>Pela Delegação do Peru</w:t>
            </w:r>
          </w:p>
          <w:p w14:paraId="5EF6EC1A" w14:textId="243FA662" w:rsidR="00FD7914" w:rsidRPr="00551E44" w:rsidRDefault="00551E44" w:rsidP="00551E4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4"/>
                <w:szCs w:val="24"/>
              </w:rPr>
            </w:pPr>
            <w:r w:rsidRPr="00551E44">
              <w:rPr>
                <w:rFonts w:ascii="Arial" w:hAnsi="Arial"/>
                <w:sz w:val="24"/>
              </w:rPr>
              <w:t>Alfredo REBAZA</w:t>
            </w:r>
          </w:p>
        </w:tc>
        <w:tc>
          <w:tcPr>
            <w:tcW w:w="4536" w:type="dxa"/>
          </w:tcPr>
          <w:p w14:paraId="5EDAB4A4" w14:textId="0C5EFE3C" w:rsidR="005D4455" w:rsidRPr="00551E44" w:rsidRDefault="005D4455" w:rsidP="005D4455">
            <w:pPr>
              <w:widowControl/>
              <w:tabs>
                <w:tab w:val="left" w:pos="1316"/>
              </w:tabs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val="es-ES" w:eastAsia="es-ES"/>
              </w:rPr>
            </w:pPr>
          </w:p>
          <w:p w14:paraId="0E0C63D8" w14:textId="6C278A5A" w:rsidR="005D4455" w:rsidRPr="00551E44" w:rsidRDefault="005D4455" w:rsidP="005D4455">
            <w:pPr>
              <w:widowControl/>
              <w:tabs>
                <w:tab w:val="left" w:pos="1316"/>
              </w:tabs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4"/>
                <w:szCs w:val="24"/>
                <w:lang w:val="es-ES" w:eastAsia="es-ES"/>
              </w:rPr>
            </w:pPr>
          </w:p>
          <w:p w14:paraId="41CC9163" w14:textId="1A3B1EFE" w:rsidR="00FD7914" w:rsidRPr="00551E44" w:rsidRDefault="00CE6104" w:rsidP="000B14E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4"/>
                <w:szCs w:val="24"/>
              </w:rPr>
            </w:pPr>
            <w:r w:rsidRPr="00551E44">
              <w:rPr>
                <w:rFonts w:ascii="Arial" w:hAnsi="Arial"/>
                <w:sz w:val="24"/>
              </w:rPr>
              <w:t xml:space="preserve"> </w:t>
            </w:r>
          </w:p>
        </w:tc>
      </w:tr>
    </w:tbl>
    <w:p w14:paraId="5B2F4182" w14:textId="0C1144BB" w:rsidR="00647BA9" w:rsidRDefault="00647BA9">
      <w:pPr>
        <w:spacing w:after="0" w:line="240" w:lineRule="auto"/>
        <w:jc w:val="both"/>
        <w:rPr>
          <w:rFonts w:ascii="Arial" w:eastAsia="Calibri" w:hAnsi="Arial" w:cs="Arial"/>
          <w:bCs/>
          <w:sz w:val="24"/>
          <w:szCs w:val="24"/>
        </w:rPr>
      </w:pPr>
    </w:p>
    <w:p w14:paraId="2C78EFD1" w14:textId="77777777" w:rsidR="005D4455" w:rsidRPr="00B50758" w:rsidRDefault="005D4455">
      <w:pPr>
        <w:spacing w:after="0" w:line="240" w:lineRule="auto"/>
        <w:jc w:val="both"/>
        <w:rPr>
          <w:rFonts w:ascii="Arial" w:eastAsia="Calibri" w:hAnsi="Arial" w:cs="Arial"/>
          <w:bCs/>
          <w:sz w:val="24"/>
          <w:szCs w:val="24"/>
        </w:rPr>
      </w:pPr>
    </w:p>
    <w:sectPr w:rsidR="005D4455" w:rsidRPr="00B50758" w:rsidSect="00E116A8">
      <w:headerReference w:type="default" r:id="rId11"/>
      <w:headerReference w:type="first" r:id="rId12"/>
      <w:footerReference w:type="first" r:id="rId13"/>
      <w:type w:val="continuous"/>
      <w:pgSz w:w="12240" w:h="15840"/>
      <w:pgMar w:top="1417" w:right="1701" w:bottom="1417" w:left="1701" w:header="720" w:footer="720" w:gutter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79565B" w14:textId="77777777" w:rsidR="001D4617" w:rsidRDefault="001D4617" w:rsidP="001B2A6B">
      <w:pPr>
        <w:spacing w:after="0" w:line="240" w:lineRule="auto"/>
      </w:pPr>
      <w:r>
        <w:separator/>
      </w:r>
    </w:p>
  </w:endnote>
  <w:endnote w:type="continuationSeparator" w:id="0">
    <w:p w14:paraId="79076616" w14:textId="77777777" w:rsidR="001D4617" w:rsidRDefault="001D4617" w:rsidP="001B2A6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">
    <w:altName w:val="Arial"/>
    <w:panose1 w:val="020B0604020202030204"/>
    <w:charset w:val="00"/>
    <w:family w:val="swiss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2E72FD" w14:textId="709A38AF" w:rsidR="00E116A8" w:rsidRPr="0091513E" w:rsidRDefault="0091513E" w:rsidP="00E116A8">
    <w:pPr>
      <w:pStyle w:val="Piedepgina"/>
      <w:jc w:val="center"/>
      <w:rPr>
        <w:rFonts w:ascii="Arial" w:hAnsi="Arial" w:cs="Arial"/>
        <w:b/>
        <w:i/>
        <w:sz w:val="16"/>
      </w:rPr>
    </w:pPr>
    <w:r>
      <w:rPr>
        <w:rFonts w:ascii="Arial" w:hAnsi="Arial"/>
        <w:b/>
        <w:i/>
        <w:sz w:val="16"/>
      </w:rPr>
      <w:t xml:space="preserve">        Secretaria do MERCOSUL</w:t>
    </w:r>
  </w:p>
  <w:p w14:paraId="21FE3B2A" w14:textId="64116257" w:rsidR="00E116A8" w:rsidRPr="0091513E" w:rsidRDefault="00E116A8" w:rsidP="00E116A8">
    <w:pPr>
      <w:pStyle w:val="Piedepgina"/>
      <w:jc w:val="center"/>
      <w:rPr>
        <w:rFonts w:ascii="Arial" w:hAnsi="Arial" w:cs="Arial"/>
        <w:b/>
        <w:sz w:val="16"/>
      </w:rPr>
    </w:pPr>
    <w:r>
      <w:rPr>
        <w:rFonts w:ascii="Arial" w:hAnsi="Arial"/>
        <w:b/>
        <w:sz w:val="16"/>
      </w:rPr>
      <w:t xml:space="preserve">        Arquivo Oficial</w:t>
    </w:r>
  </w:p>
  <w:p w14:paraId="31307946" w14:textId="77777777" w:rsidR="00E116A8" w:rsidRPr="002E1AF8" w:rsidRDefault="00E116A8" w:rsidP="00E116A8">
    <w:pPr>
      <w:pStyle w:val="Piedepgina"/>
      <w:jc w:val="center"/>
      <w:rPr>
        <w:rFonts w:ascii="Arial" w:hAnsi="Arial" w:cs="Arial"/>
        <w:b/>
        <w:i/>
        <w:sz w:val="16"/>
      </w:rPr>
    </w:pPr>
    <w:r>
      <w:rPr>
        <w:rFonts w:ascii="Arial" w:hAnsi="Arial"/>
        <w:sz w:val="16"/>
      </w:rPr>
      <w:t xml:space="preserve">        www.mercosur.int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62DC6AC" w14:textId="77777777" w:rsidR="001D4617" w:rsidRDefault="001D4617" w:rsidP="001B2A6B">
      <w:pPr>
        <w:spacing w:after="0" w:line="240" w:lineRule="auto"/>
      </w:pPr>
      <w:bookmarkStart w:id="0" w:name="_Hlk141265018"/>
      <w:bookmarkEnd w:id="0"/>
      <w:r>
        <w:separator/>
      </w:r>
    </w:p>
  </w:footnote>
  <w:footnote w:type="continuationSeparator" w:id="0">
    <w:p w14:paraId="42BADAEE" w14:textId="77777777" w:rsidR="001D4617" w:rsidRDefault="001D4617" w:rsidP="001B2A6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3FB636" w14:textId="1DB3413A" w:rsidR="00DA1B76" w:rsidRDefault="00FD7914">
    <w:pPr>
      <w:pStyle w:val="Encabezado"/>
    </w:pPr>
    <w:r>
      <w:rPr>
        <w:noProof/>
      </w:rPr>
      <w:drawing>
        <wp:anchor distT="0" distB="0" distL="114300" distR="114300" simplePos="0" relativeHeight="251667456" behindDoc="1" locked="0" layoutInCell="0" allowOverlap="1" wp14:anchorId="5A7B2A1A" wp14:editId="2CE48C77">
          <wp:simplePos x="0" y="0"/>
          <wp:positionH relativeFrom="margin">
            <wp:align>left</wp:align>
          </wp:positionH>
          <wp:positionV relativeFrom="margin">
            <wp:posOffset>2748280</wp:posOffset>
          </wp:positionV>
          <wp:extent cx="5619750" cy="3938905"/>
          <wp:effectExtent l="0" t="0" r="0" b="4445"/>
          <wp:wrapNone/>
          <wp:docPr id="3" name="Imagen 3" descr="LogoMERCOSUR-Principal_4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WordPictureWatermark959319455" descr="LogoMERCOSUR-Principal_45"/>
                  <pic:cNvPicPr>
                    <a:picLocks noChangeAspect="1" noChangeArrowheads="1"/>
                  </pic:cNvPicPr>
                </pic:nvPicPr>
                <pic:blipFill>
                  <a:blip r:embed="rId1">
                    <a:lum bright="70000" contrast="-70000"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620483" cy="393941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 xml:space="preserve">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18E180" w14:textId="49CE35AE" w:rsidR="00E116A8" w:rsidRDefault="0091513E">
    <w:pPr>
      <w:pStyle w:val="Encabezado"/>
    </w:pPr>
    <w:r>
      <w:rPr>
        <w:noProof/>
      </w:rPr>
      <w:drawing>
        <wp:anchor distT="0" distB="0" distL="114300" distR="114300" simplePos="0" relativeHeight="251669504" behindDoc="0" locked="0" layoutInCell="0" allowOverlap="1" wp14:anchorId="6D9CAAC4" wp14:editId="25742B7E">
          <wp:simplePos x="0" y="0"/>
          <wp:positionH relativeFrom="margin">
            <wp:align>left</wp:align>
          </wp:positionH>
          <wp:positionV relativeFrom="margin">
            <wp:posOffset>-749935</wp:posOffset>
          </wp:positionV>
          <wp:extent cx="1186180" cy="748030"/>
          <wp:effectExtent l="0" t="0" r="0" b="0"/>
          <wp:wrapSquare wrapText="bothSides"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86180" cy="7480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65408" behindDoc="1" locked="0" layoutInCell="0" allowOverlap="1" wp14:anchorId="3CC24C7A" wp14:editId="6D842471">
          <wp:simplePos x="0" y="0"/>
          <wp:positionH relativeFrom="margin">
            <wp:posOffset>-106358</wp:posOffset>
          </wp:positionH>
          <wp:positionV relativeFrom="margin">
            <wp:posOffset>2153392</wp:posOffset>
          </wp:positionV>
          <wp:extent cx="5854535" cy="3939418"/>
          <wp:effectExtent l="0" t="0" r="0" b="4445"/>
          <wp:wrapNone/>
          <wp:docPr id="1" name="Imagen 1" descr="LogoMERCOSUR-Principal_4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WordPictureWatermark959319455" descr="LogoMERCOSUR-Principal_45"/>
                  <pic:cNvPicPr>
                    <a:picLocks noChangeAspect="1" noChangeArrowheads="1"/>
                  </pic:cNvPicPr>
                </pic:nvPicPr>
                <pic:blipFill>
                  <a:blip r:embed="rId2">
                    <a:lum bright="70000" contrast="-70000"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865113" cy="394653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 xml:space="preserve">                                                                                                  </w:t>
    </w:r>
    <w:r>
      <w:rPr>
        <w:noProof/>
      </w:rPr>
      <w:drawing>
        <wp:inline distT="0" distB="0" distL="0" distR="0" wp14:anchorId="25D682A1" wp14:editId="315E24BE">
          <wp:extent cx="1199515" cy="760095"/>
          <wp:effectExtent l="0" t="0" r="635" b="1905"/>
          <wp:docPr id="4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99515" cy="76009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AD2DBB"/>
    <w:multiLevelType w:val="multilevel"/>
    <w:tmpl w:val="111808FC"/>
    <w:lvl w:ilvl="0">
      <w:start w:val="1"/>
      <w:numFmt w:val="decimal"/>
      <w:lvlText w:val="%1."/>
      <w:lvlJc w:val="left"/>
      <w:pPr>
        <w:ind w:left="720" w:hanging="360"/>
      </w:pPr>
      <w:rPr>
        <w:b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1" w15:restartNumberingAfterBreak="0">
    <w:nsid w:val="02E5286A"/>
    <w:multiLevelType w:val="hybridMultilevel"/>
    <w:tmpl w:val="35CC55E0"/>
    <w:lvl w:ilvl="0" w:tplc="3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B9E3196"/>
    <w:multiLevelType w:val="multilevel"/>
    <w:tmpl w:val="E948EDA0"/>
    <w:styleLink w:val="WW8Num2"/>
    <w:lvl w:ilvl="0">
      <w:start w:val="1"/>
      <w:numFmt w:val="decimal"/>
      <w:lvlText w:val="%1."/>
      <w:lvlJc w:val="left"/>
      <w:pPr>
        <w:ind w:left="720" w:hanging="360"/>
      </w:pPr>
      <w:rPr>
        <w:b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3" w15:restartNumberingAfterBreak="0">
    <w:nsid w:val="23D43154"/>
    <w:multiLevelType w:val="hybridMultilevel"/>
    <w:tmpl w:val="61EAD004"/>
    <w:lvl w:ilvl="0" w:tplc="9BCA3EFA">
      <w:start w:val="1"/>
      <w:numFmt w:val="lowerRoman"/>
      <w:lvlText w:val="%1."/>
      <w:lvlJc w:val="left"/>
      <w:pPr>
        <w:ind w:left="1732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092" w:hanging="360"/>
      </w:pPr>
    </w:lvl>
    <w:lvl w:ilvl="2" w:tplc="0416001B" w:tentative="1">
      <w:start w:val="1"/>
      <w:numFmt w:val="lowerRoman"/>
      <w:lvlText w:val="%3."/>
      <w:lvlJc w:val="right"/>
      <w:pPr>
        <w:ind w:left="2812" w:hanging="180"/>
      </w:pPr>
    </w:lvl>
    <w:lvl w:ilvl="3" w:tplc="0416000F" w:tentative="1">
      <w:start w:val="1"/>
      <w:numFmt w:val="decimal"/>
      <w:lvlText w:val="%4."/>
      <w:lvlJc w:val="left"/>
      <w:pPr>
        <w:ind w:left="3532" w:hanging="360"/>
      </w:pPr>
    </w:lvl>
    <w:lvl w:ilvl="4" w:tplc="04160019" w:tentative="1">
      <w:start w:val="1"/>
      <w:numFmt w:val="lowerLetter"/>
      <w:lvlText w:val="%5."/>
      <w:lvlJc w:val="left"/>
      <w:pPr>
        <w:ind w:left="4252" w:hanging="360"/>
      </w:pPr>
    </w:lvl>
    <w:lvl w:ilvl="5" w:tplc="0416001B" w:tentative="1">
      <w:start w:val="1"/>
      <w:numFmt w:val="lowerRoman"/>
      <w:lvlText w:val="%6."/>
      <w:lvlJc w:val="right"/>
      <w:pPr>
        <w:ind w:left="4972" w:hanging="180"/>
      </w:pPr>
    </w:lvl>
    <w:lvl w:ilvl="6" w:tplc="0416000F" w:tentative="1">
      <w:start w:val="1"/>
      <w:numFmt w:val="decimal"/>
      <w:lvlText w:val="%7."/>
      <w:lvlJc w:val="left"/>
      <w:pPr>
        <w:ind w:left="5692" w:hanging="360"/>
      </w:pPr>
    </w:lvl>
    <w:lvl w:ilvl="7" w:tplc="04160019" w:tentative="1">
      <w:start w:val="1"/>
      <w:numFmt w:val="lowerLetter"/>
      <w:lvlText w:val="%8."/>
      <w:lvlJc w:val="left"/>
      <w:pPr>
        <w:ind w:left="6412" w:hanging="360"/>
      </w:pPr>
    </w:lvl>
    <w:lvl w:ilvl="8" w:tplc="0416001B" w:tentative="1">
      <w:start w:val="1"/>
      <w:numFmt w:val="lowerRoman"/>
      <w:lvlText w:val="%9."/>
      <w:lvlJc w:val="right"/>
      <w:pPr>
        <w:ind w:left="7132" w:hanging="180"/>
      </w:pPr>
    </w:lvl>
  </w:abstractNum>
  <w:abstractNum w:abstractNumId="4" w15:restartNumberingAfterBreak="0">
    <w:nsid w:val="313D2EBD"/>
    <w:multiLevelType w:val="multilevel"/>
    <w:tmpl w:val="757A560C"/>
    <w:lvl w:ilvl="0">
      <w:start w:val="1"/>
      <w:numFmt w:val="decimal"/>
      <w:lvlText w:val="%1."/>
      <w:lvlJc w:val="left"/>
      <w:pPr>
        <w:ind w:left="390" w:hanging="390"/>
      </w:pPr>
      <w:rPr>
        <w:rFonts w:eastAsiaTheme="minorHAnsi" w:hint="default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eastAsiaTheme="minorHAnsi"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eastAsiaTheme="minorHAnsi"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eastAsiaTheme="minorHAnsi"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eastAsiaTheme="minorHAnsi"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eastAsiaTheme="minorHAnsi"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eastAsiaTheme="minorHAnsi"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eastAsiaTheme="minorHAnsi"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eastAsiaTheme="minorHAnsi" w:hint="default"/>
      </w:rPr>
    </w:lvl>
  </w:abstractNum>
  <w:abstractNum w:abstractNumId="5" w15:restartNumberingAfterBreak="0">
    <w:nsid w:val="356F331D"/>
    <w:multiLevelType w:val="hybridMultilevel"/>
    <w:tmpl w:val="D1064A32"/>
    <w:lvl w:ilvl="0" w:tplc="B64E53E4">
      <w:start w:val="6"/>
      <w:numFmt w:val="bullet"/>
      <w:lvlText w:val="-"/>
      <w:lvlJc w:val="left"/>
      <w:pPr>
        <w:ind w:left="927" w:hanging="360"/>
      </w:pPr>
      <w:rPr>
        <w:rFonts w:ascii="Arial" w:eastAsia="Times New Roman" w:hAnsi="Arial" w:cs="Arial" w:hint="default"/>
        <w:b/>
      </w:rPr>
    </w:lvl>
    <w:lvl w:ilvl="1" w:tplc="380A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380A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380A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380A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380A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380A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380A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380A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6" w15:restartNumberingAfterBreak="0">
    <w:nsid w:val="36ED67EA"/>
    <w:multiLevelType w:val="hybridMultilevel"/>
    <w:tmpl w:val="13CA8A12"/>
    <w:lvl w:ilvl="0" w:tplc="564C0F9C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3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8CC1E19"/>
    <w:multiLevelType w:val="hybridMultilevel"/>
    <w:tmpl w:val="83D4D73E"/>
    <w:lvl w:ilvl="0" w:tplc="2C0A000B">
      <w:start w:val="1"/>
      <w:numFmt w:val="bullet"/>
      <w:lvlText w:val=""/>
      <w:lvlJc w:val="left"/>
      <w:pPr>
        <w:ind w:left="1759" w:hanging="360"/>
      </w:pPr>
      <w:rPr>
        <w:rFonts w:ascii="Wingdings" w:hAnsi="Wingdings" w:hint="default"/>
      </w:rPr>
    </w:lvl>
    <w:lvl w:ilvl="1" w:tplc="2C0A0003" w:tentative="1">
      <w:start w:val="1"/>
      <w:numFmt w:val="bullet"/>
      <w:lvlText w:val="o"/>
      <w:lvlJc w:val="left"/>
      <w:pPr>
        <w:ind w:left="2479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3199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3919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4639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5359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6079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6799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7519" w:hanging="360"/>
      </w:pPr>
      <w:rPr>
        <w:rFonts w:ascii="Wingdings" w:hAnsi="Wingdings" w:hint="default"/>
      </w:rPr>
    </w:lvl>
  </w:abstractNum>
  <w:abstractNum w:abstractNumId="8" w15:restartNumberingAfterBreak="0">
    <w:nsid w:val="43834165"/>
    <w:multiLevelType w:val="hybridMultilevel"/>
    <w:tmpl w:val="4A74CB56"/>
    <w:lvl w:ilvl="0" w:tplc="634CD820">
      <w:numFmt w:val="bullet"/>
      <w:lvlText w:val="-"/>
      <w:lvlJc w:val="left"/>
      <w:pPr>
        <w:ind w:left="720" w:hanging="360"/>
      </w:pPr>
      <w:rPr>
        <w:rFonts w:ascii="Cambria" w:eastAsiaTheme="minorHAnsi" w:hAnsi="Cambria" w:cs="Times New Roman" w:hint="default"/>
        <w:i w:val="0"/>
        <w:color w:val="auto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5DA735B"/>
    <w:multiLevelType w:val="hybridMultilevel"/>
    <w:tmpl w:val="7CFA1A46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F181551"/>
    <w:multiLevelType w:val="hybridMultilevel"/>
    <w:tmpl w:val="6F4C4CB2"/>
    <w:lvl w:ilvl="0" w:tplc="0416001B">
      <w:start w:val="1"/>
      <w:numFmt w:val="lowerRoman"/>
      <w:lvlText w:val="%1."/>
      <w:lvlJc w:val="right"/>
      <w:pPr>
        <w:ind w:left="742" w:hanging="360"/>
      </w:pPr>
      <w:rPr>
        <w:rFonts w:hint="default"/>
      </w:rPr>
    </w:lvl>
    <w:lvl w:ilvl="1" w:tplc="04160019">
      <w:start w:val="1"/>
      <w:numFmt w:val="lowerLetter"/>
      <w:lvlText w:val="%2."/>
      <w:lvlJc w:val="left"/>
      <w:pPr>
        <w:ind w:left="1462" w:hanging="360"/>
      </w:pPr>
    </w:lvl>
    <w:lvl w:ilvl="2" w:tplc="0416001B" w:tentative="1">
      <w:start w:val="1"/>
      <w:numFmt w:val="lowerRoman"/>
      <w:lvlText w:val="%3."/>
      <w:lvlJc w:val="right"/>
      <w:pPr>
        <w:ind w:left="2182" w:hanging="180"/>
      </w:pPr>
    </w:lvl>
    <w:lvl w:ilvl="3" w:tplc="0416000F" w:tentative="1">
      <w:start w:val="1"/>
      <w:numFmt w:val="decimal"/>
      <w:lvlText w:val="%4."/>
      <w:lvlJc w:val="left"/>
      <w:pPr>
        <w:ind w:left="2902" w:hanging="360"/>
      </w:pPr>
    </w:lvl>
    <w:lvl w:ilvl="4" w:tplc="04160019" w:tentative="1">
      <w:start w:val="1"/>
      <w:numFmt w:val="lowerLetter"/>
      <w:lvlText w:val="%5."/>
      <w:lvlJc w:val="left"/>
      <w:pPr>
        <w:ind w:left="3622" w:hanging="360"/>
      </w:pPr>
    </w:lvl>
    <w:lvl w:ilvl="5" w:tplc="0416001B" w:tentative="1">
      <w:start w:val="1"/>
      <w:numFmt w:val="lowerRoman"/>
      <w:lvlText w:val="%6."/>
      <w:lvlJc w:val="right"/>
      <w:pPr>
        <w:ind w:left="4342" w:hanging="180"/>
      </w:pPr>
    </w:lvl>
    <w:lvl w:ilvl="6" w:tplc="0416000F" w:tentative="1">
      <w:start w:val="1"/>
      <w:numFmt w:val="decimal"/>
      <w:lvlText w:val="%7."/>
      <w:lvlJc w:val="left"/>
      <w:pPr>
        <w:ind w:left="5062" w:hanging="360"/>
      </w:pPr>
    </w:lvl>
    <w:lvl w:ilvl="7" w:tplc="04160019" w:tentative="1">
      <w:start w:val="1"/>
      <w:numFmt w:val="lowerLetter"/>
      <w:lvlText w:val="%8."/>
      <w:lvlJc w:val="left"/>
      <w:pPr>
        <w:ind w:left="5782" w:hanging="360"/>
      </w:pPr>
    </w:lvl>
    <w:lvl w:ilvl="8" w:tplc="0416001B" w:tentative="1">
      <w:start w:val="1"/>
      <w:numFmt w:val="lowerRoman"/>
      <w:lvlText w:val="%9."/>
      <w:lvlJc w:val="right"/>
      <w:pPr>
        <w:ind w:left="6502" w:hanging="180"/>
      </w:pPr>
    </w:lvl>
  </w:abstractNum>
  <w:abstractNum w:abstractNumId="11" w15:restartNumberingAfterBreak="0">
    <w:nsid w:val="516E2D97"/>
    <w:multiLevelType w:val="hybridMultilevel"/>
    <w:tmpl w:val="912A7E6E"/>
    <w:lvl w:ilvl="0" w:tplc="2C0A001B">
      <w:start w:val="1"/>
      <w:numFmt w:val="lowerRoman"/>
      <w:lvlText w:val="%1."/>
      <w:lvlJc w:val="right"/>
      <w:pPr>
        <w:ind w:left="1440" w:hanging="360"/>
      </w:pPr>
    </w:lvl>
    <w:lvl w:ilvl="1" w:tplc="2C0A0019" w:tentative="1">
      <w:start w:val="1"/>
      <w:numFmt w:val="lowerLetter"/>
      <w:lvlText w:val="%2."/>
      <w:lvlJc w:val="left"/>
      <w:pPr>
        <w:ind w:left="2160" w:hanging="360"/>
      </w:pPr>
    </w:lvl>
    <w:lvl w:ilvl="2" w:tplc="2C0A001B" w:tentative="1">
      <w:start w:val="1"/>
      <w:numFmt w:val="lowerRoman"/>
      <w:lvlText w:val="%3."/>
      <w:lvlJc w:val="right"/>
      <w:pPr>
        <w:ind w:left="2880" w:hanging="180"/>
      </w:pPr>
    </w:lvl>
    <w:lvl w:ilvl="3" w:tplc="2C0A000F" w:tentative="1">
      <w:start w:val="1"/>
      <w:numFmt w:val="decimal"/>
      <w:lvlText w:val="%4."/>
      <w:lvlJc w:val="left"/>
      <w:pPr>
        <w:ind w:left="3600" w:hanging="360"/>
      </w:pPr>
    </w:lvl>
    <w:lvl w:ilvl="4" w:tplc="2C0A0019" w:tentative="1">
      <w:start w:val="1"/>
      <w:numFmt w:val="lowerLetter"/>
      <w:lvlText w:val="%5."/>
      <w:lvlJc w:val="left"/>
      <w:pPr>
        <w:ind w:left="4320" w:hanging="360"/>
      </w:pPr>
    </w:lvl>
    <w:lvl w:ilvl="5" w:tplc="2C0A001B" w:tentative="1">
      <w:start w:val="1"/>
      <w:numFmt w:val="lowerRoman"/>
      <w:lvlText w:val="%6."/>
      <w:lvlJc w:val="right"/>
      <w:pPr>
        <w:ind w:left="5040" w:hanging="180"/>
      </w:pPr>
    </w:lvl>
    <w:lvl w:ilvl="6" w:tplc="2C0A000F" w:tentative="1">
      <w:start w:val="1"/>
      <w:numFmt w:val="decimal"/>
      <w:lvlText w:val="%7."/>
      <w:lvlJc w:val="left"/>
      <w:pPr>
        <w:ind w:left="5760" w:hanging="360"/>
      </w:pPr>
    </w:lvl>
    <w:lvl w:ilvl="7" w:tplc="2C0A0019" w:tentative="1">
      <w:start w:val="1"/>
      <w:numFmt w:val="lowerLetter"/>
      <w:lvlText w:val="%8."/>
      <w:lvlJc w:val="left"/>
      <w:pPr>
        <w:ind w:left="6480" w:hanging="360"/>
      </w:pPr>
    </w:lvl>
    <w:lvl w:ilvl="8" w:tplc="2C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 w15:restartNumberingAfterBreak="0">
    <w:nsid w:val="565C5DBF"/>
    <w:multiLevelType w:val="multilevel"/>
    <w:tmpl w:val="6AC20332"/>
    <w:lvl w:ilvl="0">
      <w:start w:val="1"/>
      <w:numFmt w:val="decimal"/>
      <w:lvlText w:val="%1."/>
      <w:lvlJc w:val="left"/>
      <w:pPr>
        <w:ind w:left="360" w:hanging="360"/>
      </w:pPr>
      <w:rPr>
        <w:b/>
        <w:color w:val="000000"/>
        <w:vertAlign w:val="baseline"/>
      </w:rPr>
    </w:lvl>
    <w:lvl w:ilvl="1">
      <w:start w:val="1"/>
      <w:numFmt w:val="decimal"/>
      <w:lvlText w:val="%1.%2."/>
      <w:lvlJc w:val="left"/>
      <w:pPr>
        <w:ind w:left="9221" w:hanging="432"/>
      </w:pPr>
      <w:rPr>
        <w:b/>
        <w:vertAlign w:val="baseline"/>
      </w:rPr>
    </w:lvl>
    <w:lvl w:ilvl="2">
      <w:start w:val="1"/>
      <w:numFmt w:val="decimal"/>
      <w:lvlText w:val="%1.%2.%3."/>
      <w:lvlJc w:val="left"/>
      <w:pPr>
        <w:ind w:left="1355" w:hanging="504"/>
      </w:pPr>
      <w:rPr>
        <w:b/>
        <w:color w:val="000000"/>
        <w:vertAlign w:val="baseline"/>
      </w:rPr>
    </w:lvl>
    <w:lvl w:ilvl="3">
      <w:start w:val="1"/>
      <w:numFmt w:val="decimal"/>
      <w:lvlText w:val="%1.%2.%3.%4."/>
      <w:lvlJc w:val="left"/>
      <w:pPr>
        <w:ind w:left="1728" w:hanging="647"/>
      </w:pPr>
      <w:rPr>
        <w:b/>
        <w:vertAlign w:val="baseline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vertAlign w:val="baseline"/>
      </w:rPr>
    </w:lvl>
    <w:lvl w:ilvl="5">
      <w:start w:val="1"/>
      <w:numFmt w:val="decimal"/>
      <w:lvlText w:val="%1.%2.%3.%4.%5.%6."/>
      <w:lvlJc w:val="left"/>
      <w:pPr>
        <w:ind w:left="2736" w:hanging="935"/>
      </w:pPr>
      <w:rPr>
        <w:vertAlign w:val="baseline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vertAlign w:val="baseline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vertAlign w:val="baseline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vertAlign w:val="baseline"/>
      </w:rPr>
    </w:lvl>
  </w:abstractNum>
  <w:abstractNum w:abstractNumId="13" w15:restartNumberingAfterBreak="0">
    <w:nsid w:val="57813271"/>
    <w:multiLevelType w:val="multilevel"/>
    <w:tmpl w:val="D85AA92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/>
        <w:bCs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4" w15:restartNumberingAfterBreak="0">
    <w:nsid w:val="58A75366"/>
    <w:multiLevelType w:val="hybridMultilevel"/>
    <w:tmpl w:val="592094EA"/>
    <w:lvl w:ilvl="0" w:tplc="2C0A000B">
      <w:start w:val="1"/>
      <w:numFmt w:val="bullet"/>
      <w:lvlText w:val=""/>
      <w:lvlJc w:val="left"/>
      <w:pPr>
        <w:ind w:left="1985" w:hanging="360"/>
      </w:pPr>
      <w:rPr>
        <w:rFonts w:ascii="Wingdings" w:hAnsi="Wingdings" w:hint="default"/>
      </w:rPr>
    </w:lvl>
    <w:lvl w:ilvl="1" w:tplc="2C0A0003" w:tentative="1">
      <w:start w:val="1"/>
      <w:numFmt w:val="bullet"/>
      <w:lvlText w:val="o"/>
      <w:lvlJc w:val="left"/>
      <w:pPr>
        <w:ind w:left="2705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3425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4145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4865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5585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6305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7025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7745" w:hanging="360"/>
      </w:pPr>
      <w:rPr>
        <w:rFonts w:ascii="Wingdings" w:hAnsi="Wingdings" w:hint="default"/>
      </w:rPr>
    </w:lvl>
  </w:abstractNum>
  <w:abstractNum w:abstractNumId="15" w15:restartNumberingAfterBreak="0">
    <w:nsid w:val="595A2C18"/>
    <w:multiLevelType w:val="multilevel"/>
    <w:tmpl w:val="DD8245DA"/>
    <w:lvl w:ilvl="0">
      <w:start w:val="2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</w:rPr>
    </w:lvl>
  </w:abstractNum>
  <w:abstractNum w:abstractNumId="16" w15:restartNumberingAfterBreak="0">
    <w:nsid w:val="5E565F04"/>
    <w:multiLevelType w:val="multilevel"/>
    <w:tmpl w:val="33F22BF8"/>
    <w:lvl w:ilvl="0">
      <w:start w:val="1"/>
      <w:numFmt w:val="decimal"/>
      <w:lvlText w:val="%1."/>
      <w:lvlJc w:val="left"/>
      <w:pPr>
        <w:ind w:left="930" w:hanging="570"/>
      </w:pPr>
      <w:rPr>
        <w:rFonts w:ascii="Arial" w:eastAsia="Calibri" w:hAnsi="Arial" w:cs="Arial"/>
      </w:rPr>
    </w:lvl>
    <w:lvl w:ilvl="1">
      <w:start w:val="1"/>
      <w:numFmt w:val="decimal"/>
      <w:isLgl/>
      <w:lvlText w:val="%1.%2."/>
      <w:lvlJc w:val="left"/>
      <w:pPr>
        <w:ind w:left="165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2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15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7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65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22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15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7080" w:hanging="2160"/>
      </w:pPr>
      <w:rPr>
        <w:rFonts w:hint="default"/>
      </w:rPr>
    </w:lvl>
  </w:abstractNum>
  <w:abstractNum w:abstractNumId="17" w15:restartNumberingAfterBreak="0">
    <w:nsid w:val="60130AF9"/>
    <w:multiLevelType w:val="hybridMultilevel"/>
    <w:tmpl w:val="012C7326"/>
    <w:lvl w:ilvl="0" w:tplc="3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80A0019" w:tentative="1">
      <w:start w:val="1"/>
      <w:numFmt w:val="lowerLetter"/>
      <w:lvlText w:val="%2."/>
      <w:lvlJc w:val="left"/>
      <w:pPr>
        <w:ind w:left="1440" w:hanging="360"/>
      </w:pPr>
    </w:lvl>
    <w:lvl w:ilvl="2" w:tplc="380A001B" w:tentative="1">
      <w:start w:val="1"/>
      <w:numFmt w:val="lowerRoman"/>
      <w:lvlText w:val="%3."/>
      <w:lvlJc w:val="right"/>
      <w:pPr>
        <w:ind w:left="2160" w:hanging="180"/>
      </w:pPr>
    </w:lvl>
    <w:lvl w:ilvl="3" w:tplc="380A000F" w:tentative="1">
      <w:start w:val="1"/>
      <w:numFmt w:val="decimal"/>
      <w:lvlText w:val="%4."/>
      <w:lvlJc w:val="left"/>
      <w:pPr>
        <w:ind w:left="2880" w:hanging="360"/>
      </w:pPr>
    </w:lvl>
    <w:lvl w:ilvl="4" w:tplc="380A0019" w:tentative="1">
      <w:start w:val="1"/>
      <w:numFmt w:val="lowerLetter"/>
      <w:lvlText w:val="%5."/>
      <w:lvlJc w:val="left"/>
      <w:pPr>
        <w:ind w:left="3600" w:hanging="360"/>
      </w:pPr>
    </w:lvl>
    <w:lvl w:ilvl="5" w:tplc="380A001B" w:tentative="1">
      <w:start w:val="1"/>
      <w:numFmt w:val="lowerRoman"/>
      <w:lvlText w:val="%6."/>
      <w:lvlJc w:val="right"/>
      <w:pPr>
        <w:ind w:left="4320" w:hanging="180"/>
      </w:pPr>
    </w:lvl>
    <w:lvl w:ilvl="6" w:tplc="380A000F" w:tentative="1">
      <w:start w:val="1"/>
      <w:numFmt w:val="decimal"/>
      <w:lvlText w:val="%7."/>
      <w:lvlJc w:val="left"/>
      <w:pPr>
        <w:ind w:left="5040" w:hanging="360"/>
      </w:pPr>
    </w:lvl>
    <w:lvl w:ilvl="7" w:tplc="380A0019" w:tentative="1">
      <w:start w:val="1"/>
      <w:numFmt w:val="lowerLetter"/>
      <w:lvlText w:val="%8."/>
      <w:lvlJc w:val="left"/>
      <w:pPr>
        <w:ind w:left="5760" w:hanging="360"/>
      </w:pPr>
    </w:lvl>
    <w:lvl w:ilvl="8" w:tplc="3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1E43305"/>
    <w:multiLevelType w:val="hybridMultilevel"/>
    <w:tmpl w:val="237A6818"/>
    <w:lvl w:ilvl="0" w:tplc="380A0001">
      <w:start w:val="1"/>
      <w:numFmt w:val="bullet"/>
      <w:lvlText w:val=""/>
      <w:lvlJc w:val="left"/>
      <w:pPr>
        <w:ind w:left="1020" w:hanging="360"/>
      </w:pPr>
      <w:rPr>
        <w:rFonts w:ascii="Symbol" w:hAnsi="Symbol" w:hint="default"/>
      </w:rPr>
    </w:lvl>
    <w:lvl w:ilvl="1" w:tplc="380A0003" w:tentative="1">
      <w:start w:val="1"/>
      <w:numFmt w:val="bullet"/>
      <w:lvlText w:val="o"/>
      <w:lvlJc w:val="left"/>
      <w:pPr>
        <w:ind w:left="1740" w:hanging="360"/>
      </w:pPr>
      <w:rPr>
        <w:rFonts w:ascii="Courier New" w:hAnsi="Courier New" w:cs="Courier New" w:hint="default"/>
      </w:rPr>
    </w:lvl>
    <w:lvl w:ilvl="2" w:tplc="380A0005" w:tentative="1">
      <w:start w:val="1"/>
      <w:numFmt w:val="bullet"/>
      <w:lvlText w:val=""/>
      <w:lvlJc w:val="left"/>
      <w:pPr>
        <w:ind w:left="2460" w:hanging="360"/>
      </w:pPr>
      <w:rPr>
        <w:rFonts w:ascii="Wingdings" w:hAnsi="Wingdings" w:hint="default"/>
      </w:rPr>
    </w:lvl>
    <w:lvl w:ilvl="3" w:tplc="380A0001" w:tentative="1">
      <w:start w:val="1"/>
      <w:numFmt w:val="bullet"/>
      <w:lvlText w:val=""/>
      <w:lvlJc w:val="left"/>
      <w:pPr>
        <w:ind w:left="3180" w:hanging="360"/>
      </w:pPr>
      <w:rPr>
        <w:rFonts w:ascii="Symbol" w:hAnsi="Symbol" w:hint="default"/>
      </w:rPr>
    </w:lvl>
    <w:lvl w:ilvl="4" w:tplc="380A0003" w:tentative="1">
      <w:start w:val="1"/>
      <w:numFmt w:val="bullet"/>
      <w:lvlText w:val="o"/>
      <w:lvlJc w:val="left"/>
      <w:pPr>
        <w:ind w:left="3900" w:hanging="360"/>
      </w:pPr>
      <w:rPr>
        <w:rFonts w:ascii="Courier New" w:hAnsi="Courier New" w:cs="Courier New" w:hint="default"/>
      </w:rPr>
    </w:lvl>
    <w:lvl w:ilvl="5" w:tplc="380A0005" w:tentative="1">
      <w:start w:val="1"/>
      <w:numFmt w:val="bullet"/>
      <w:lvlText w:val=""/>
      <w:lvlJc w:val="left"/>
      <w:pPr>
        <w:ind w:left="4620" w:hanging="360"/>
      </w:pPr>
      <w:rPr>
        <w:rFonts w:ascii="Wingdings" w:hAnsi="Wingdings" w:hint="default"/>
      </w:rPr>
    </w:lvl>
    <w:lvl w:ilvl="6" w:tplc="380A0001" w:tentative="1">
      <w:start w:val="1"/>
      <w:numFmt w:val="bullet"/>
      <w:lvlText w:val=""/>
      <w:lvlJc w:val="left"/>
      <w:pPr>
        <w:ind w:left="5340" w:hanging="360"/>
      </w:pPr>
      <w:rPr>
        <w:rFonts w:ascii="Symbol" w:hAnsi="Symbol" w:hint="default"/>
      </w:rPr>
    </w:lvl>
    <w:lvl w:ilvl="7" w:tplc="380A0003" w:tentative="1">
      <w:start w:val="1"/>
      <w:numFmt w:val="bullet"/>
      <w:lvlText w:val="o"/>
      <w:lvlJc w:val="left"/>
      <w:pPr>
        <w:ind w:left="6060" w:hanging="360"/>
      </w:pPr>
      <w:rPr>
        <w:rFonts w:ascii="Courier New" w:hAnsi="Courier New" w:cs="Courier New" w:hint="default"/>
      </w:rPr>
    </w:lvl>
    <w:lvl w:ilvl="8" w:tplc="380A0005" w:tentative="1">
      <w:start w:val="1"/>
      <w:numFmt w:val="bullet"/>
      <w:lvlText w:val=""/>
      <w:lvlJc w:val="left"/>
      <w:pPr>
        <w:ind w:left="6780" w:hanging="360"/>
      </w:pPr>
      <w:rPr>
        <w:rFonts w:ascii="Wingdings" w:hAnsi="Wingdings" w:hint="default"/>
      </w:rPr>
    </w:lvl>
  </w:abstractNum>
  <w:abstractNum w:abstractNumId="19" w15:restartNumberingAfterBreak="0">
    <w:nsid w:val="63E51FCE"/>
    <w:multiLevelType w:val="hybridMultilevel"/>
    <w:tmpl w:val="C0866610"/>
    <w:lvl w:ilvl="0" w:tplc="04160019">
      <w:start w:val="1"/>
      <w:numFmt w:val="lowerLetter"/>
      <w:lvlText w:val="%1."/>
      <w:lvlJc w:val="left"/>
      <w:pPr>
        <w:ind w:left="1462" w:hanging="360"/>
      </w:pPr>
    </w:lvl>
    <w:lvl w:ilvl="1" w:tplc="04160019" w:tentative="1">
      <w:start w:val="1"/>
      <w:numFmt w:val="lowerLetter"/>
      <w:lvlText w:val="%2."/>
      <w:lvlJc w:val="left"/>
      <w:pPr>
        <w:ind w:left="2182" w:hanging="360"/>
      </w:pPr>
    </w:lvl>
    <w:lvl w:ilvl="2" w:tplc="0416001B" w:tentative="1">
      <w:start w:val="1"/>
      <w:numFmt w:val="lowerRoman"/>
      <w:lvlText w:val="%3."/>
      <w:lvlJc w:val="right"/>
      <w:pPr>
        <w:ind w:left="2902" w:hanging="180"/>
      </w:pPr>
    </w:lvl>
    <w:lvl w:ilvl="3" w:tplc="0416000F" w:tentative="1">
      <w:start w:val="1"/>
      <w:numFmt w:val="decimal"/>
      <w:lvlText w:val="%4."/>
      <w:lvlJc w:val="left"/>
      <w:pPr>
        <w:ind w:left="3622" w:hanging="360"/>
      </w:pPr>
    </w:lvl>
    <w:lvl w:ilvl="4" w:tplc="04160019" w:tentative="1">
      <w:start w:val="1"/>
      <w:numFmt w:val="lowerLetter"/>
      <w:lvlText w:val="%5."/>
      <w:lvlJc w:val="left"/>
      <w:pPr>
        <w:ind w:left="4342" w:hanging="360"/>
      </w:pPr>
    </w:lvl>
    <w:lvl w:ilvl="5" w:tplc="0416001B" w:tentative="1">
      <w:start w:val="1"/>
      <w:numFmt w:val="lowerRoman"/>
      <w:lvlText w:val="%6."/>
      <w:lvlJc w:val="right"/>
      <w:pPr>
        <w:ind w:left="5062" w:hanging="180"/>
      </w:pPr>
    </w:lvl>
    <w:lvl w:ilvl="6" w:tplc="0416000F" w:tentative="1">
      <w:start w:val="1"/>
      <w:numFmt w:val="decimal"/>
      <w:lvlText w:val="%7."/>
      <w:lvlJc w:val="left"/>
      <w:pPr>
        <w:ind w:left="5782" w:hanging="360"/>
      </w:pPr>
    </w:lvl>
    <w:lvl w:ilvl="7" w:tplc="04160019" w:tentative="1">
      <w:start w:val="1"/>
      <w:numFmt w:val="lowerLetter"/>
      <w:lvlText w:val="%8."/>
      <w:lvlJc w:val="left"/>
      <w:pPr>
        <w:ind w:left="6502" w:hanging="360"/>
      </w:pPr>
    </w:lvl>
    <w:lvl w:ilvl="8" w:tplc="0416001B" w:tentative="1">
      <w:start w:val="1"/>
      <w:numFmt w:val="lowerRoman"/>
      <w:lvlText w:val="%9."/>
      <w:lvlJc w:val="right"/>
      <w:pPr>
        <w:ind w:left="7222" w:hanging="180"/>
      </w:pPr>
    </w:lvl>
  </w:abstractNum>
  <w:abstractNum w:abstractNumId="20" w15:restartNumberingAfterBreak="0">
    <w:nsid w:val="64AA26AD"/>
    <w:multiLevelType w:val="multilevel"/>
    <w:tmpl w:val="E138C862"/>
    <w:lvl w:ilvl="0">
      <w:start w:val="2"/>
      <w:numFmt w:val="decimal"/>
      <w:lvlText w:val="%1."/>
      <w:lvlJc w:val="left"/>
      <w:pPr>
        <w:ind w:left="390" w:hanging="39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  <w:b/>
      </w:rPr>
    </w:lvl>
  </w:abstractNum>
  <w:abstractNum w:abstractNumId="21" w15:restartNumberingAfterBreak="0">
    <w:nsid w:val="65843F83"/>
    <w:multiLevelType w:val="multilevel"/>
    <w:tmpl w:val="712076BA"/>
    <w:lvl w:ilvl="0">
      <w:start w:val="5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2" w15:restartNumberingAfterBreak="0">
    <w:nsid w:val="67CB2EE9"/>
    <w:multiLevelType w:val="hybridMultilevel"/>
    <w:tmpl w:val="943ADB40"/>
    <w:lvl w:ilvl="0" w:tplc="87961652">
      <w:start w:val="1"/>
      <w:numFmt w:val="lowerRoman"/>
      <w:lvlText w:val="%1."/>
      <w:lvlJc w:val="left"/>
      <w:pPr>
        <w:ind w:left="216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520" w:hanging="360"/>
      </w:pPr>
    </w:lvl>
    <w:lvl w:ilvl="2" w:tplc="0416001B" w:tentative="1">
      <w:start w:val="1"/>
      <w:numFmt w:val="lowerRoman"/>
      <w:lvlText w:val="%3."/>
      <w:lvlJc w:val="right"/>
      <w:pPr>
        <w:ind w:left="3240" w:hanging="180"/>
      </w:pPr>
    </w:lvl>
    <w:lvl w:ilvl="3" w:tplc="0416000F" w:tentative="1">
      <w:start w:val="1"/>
      <w:numFmt w:val="decimal"/>
      <w:lvlText w:val="%4."/>
      <w:lvlJc w:val="left"/>
      <w:pPr>
        <w:ind w:left="3960" w:hanging="360"/>
      </w:pPr>
    </w:lvl>
    <w:lvl w:ilvl="4" w:tplc="04160019" w:tentative="1">
      <w:start w:val="1"/>
      <w:numFmt w:val="lowerLetter"/>
      <w:lvlText w:val="%5."/>
      <w:lvlJc w:val="left"/>
      <w:pPr>
        <w:ind w:left="4680" w:hanging="360"/>
      </w:pPr>
    </w:lvl>
    <w:lvl w:ilvl="5" w:tplc="0416001B" w:tentative="1">
      <w:start w:val="1"/>
      <w:numFmt w:val="lowerRoman"/>
      <w:lvlText w:val="%6."/>
      <w:lvlJc w:val="right"/>
      <w:pPr>
        <w:ind w:left="5400" w:hanging="180"/>
      </w:pPr>
    </w:lvl>
    <w:lvl w:ilvl="6" w:tplc="0416000F" w:tentative="1">
      <w:start w:val="1"/>
      <w:numFmt w:val="decimal"/>
      <w:lvlText w:val="%7."/>
      <w:lvlJc w:val="left"/>
      <w:pPr>
        <w:ind w:left="6120" w:hanging="360"/>
      </w:pPr>
    </w:lvl>
    <w:lvl w:ilvl="7" w:tplc="04160019" w:tentative="1">
      <w:start w:val="1"/>
      <w:numFmt w:val="lowerLetter"/>
      <w:lvlText w:val="%8."/>
      <w:lvlJc w:val="left"/>
      <w:pPr>
        <w:ind w:left="6840" w:hanging="360"/>
      </w:pPr>
    </w:lvl>
    <w:lvl w:ilvl="8" w:tplc="0416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3" w15:restartNumberingAfterBreak="0">
    <w:nsid w:val="69343359"/>
    <w:multiLevelType w:val="hybridMultilevel"/>
    <w:tmpl w:val="251AB222"/>
    <w:lvl w:ilvl="0" w:tplc="2C0A0001">
      <w:start w:val="1"/>
      <w:numFmt w:val="bullet"/>
      <w:lvlText w:val=""/>
      <w:lvlJc w:val="left"/>
      <w:pPr>
        <w:ind w:left="1759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2479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3199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3919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4639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5359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6079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6799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7519" w:hanging="360"/>
      </w:pPr>
      <w:rPr>
        <w:rFonts w:ascii="Wingdings" w:hAnsi="Wingdings" w:hint="default"/>
      </w:rPr>
    </w:lvl>
  </w:abstractNum>
  <w:abstractNum w:abstractNumId="24" w15:restartNumberingAfterBreak="0">
    <w:nsid w:val="69926183"/>
    <w:multiLevelType w:val="multilevel"/>
    <w:tmpl w:val="8DA4674C"/>
    <w:lvl w:ilvl="0">
      <w:start w:val="8"/>
      <w:numFmt w:val="decimal"/>
      <w:lvlText w:val="%1."/>
      <w:lvlJc w:val="left"/>
      <w:pPr>
        <w:ind w:left="390" w:hanging="390"/>
      </w:pPr>
      <w:rPr>
        <w:rFonts w:hint="default"/>
        <w:b/>
        <w:bCs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b/>
        <w:bCs/>
        <w:lang w:val="es-PY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5" w15:restartNumberingAfterBreak="0">
    <w:nsid w:val="6E5B57A2"/>
    <w:multiLevelType w:val="multilevel"/>
    <w:tmpl w:val="5DA4F5B8"/>
    <w:lvl w:ilvl="0">
      <w:start w:val="2"/>
      <w:numFmt w:val="decimal"/>
      <w:lvlText w:val="%1."/>
      <w:lvlJc w:val="left"/>
      <w:pPr>
        <w:ind w:left="585" w:hanging="58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num w:numId="1" w16cid:durableId="663167083">
    <w:abstractNumId w:val="23"/>
  </w:num>
  <w:num w:numId="2" w16cid:durableId="122845648">
    <w:abstractNumId w:val="7"/>
  </w:num>
  <w:num w:numId="3" w16cid:durableId="78715407">
    <w:abstractNumId w:val="14"/>
  </w:num>
  <w:num w:numId="4" w16cid:durableId="1516922132">
    <w:abstractNumId w:val="11"/>
  </w:num>
  <w:num w:numId="5" w16cid:durableId="1835368413">
    <w:abstractNumId w:val="3"/>
  </w:num>
  <w:num w:numId="6" w16cid:durableId="1030686567">
    <w:abstractNumId w:val="22"/>
  </w:num>
  <w:num w:numId="7" w16cid:durableId="972953283">
    <w:abstractNumId w:val="10"/>
  </w:num>
  <w:num w:numId="8" w16cid:durableId="496655680">
    <w:abstractNumId w:val="9"/>
  </w:num>
  <w:num w:numId="9" w16cid:durableId="1525241791">
    <w:abstractNumId w:val="19"/>
  </w:num>
  <w:num w:numId="10" w16cid:durableId="1971935346">
    <w:abstractNumId w:val="15"/>
  </w:num>
  <w:num w:numId="11" w16cid:durableId="1112944154">
    <w:abstractNumId w:val="16"/>
  </w:num>
  <w:num w:numId="12" w16cid:durableId="102459684">
    <w:abstractNumId w:val="1"/>
  </w:num>
  <w:num w:numId="13" w16cid:durableId="1954050444">
    <w:abstractNumId w:val="21"/>
  </w:num>
  <w:num w:numId="14" w16cid:durableId="1652979803">
    <w:abstractNumId w:val="15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1202093894">
    <w:abstractNumId w:val="12"/>
  </w:num>
  <w:num w:numId="16" w16cid:durableId="1547570612">
    <w:abstractNumId w:val="18"/>
  </w:num>
  <w:num w:numId="17" w16cid:durableId="119961561">
    <w:abstractNumId w:val="2"/>
  </w:num>
  <w:num w:numId="18" w16cid:durableId="804467975">
    <w:abstractNumId w:val="2"/>
    <w:lvlOverride w:ilvl="0">
      <w:startOverride w:val="1"/>
      <w:lvl w:ilvl="0">
        <w:start w:val="1"/>
        <w:numFmt w:val="decimal"/>
        <w:lvlText w:val="%1."/>
        <w:lvlJc w:val="left"/>
        <w:rPr>
          <w:rFonts w:ascii="Arial" w:eastAsia="Calibri" w:hAnsi="Arial" w:cs="Arial"/>
        </w:rPr>
      </w:lvl>
    </w:lvlOverride>
    <w:lvlOverride w:ilvl="1">
      <w:startOverride w:val="1"/>
      <w:lvl w:ilvl="1">
        <w:start w:val="1"/>
        <w:numFmt w:val="decimal"/>
        <w:lvlText w:val="%2."/>
        <w:lvlJc w:val="left"/>
        <w:pPr>
          <w:ind w:left="1080" w:hanging="360"/>
        </w:pPr>
        <w:rPr>
          <w:b/>
          <w:bCs/>
        </w:rPr>
      </w:lvl>
    </w:lvlOverride>
  </w:num>
  <w:num w:numId="19" w16cid:durableId="701780964">
    <w:abstractNumId w:val="24"/>
  </w:num>
  <w:num w:numId="20" w16cid:durableId="1416122098">
    <w:abstractNumId w:val="20"/>
  </w:num>
  <w:num w:numId="21" w16cid:durableId="1760055362">
    <w:abstractNumId w:val="17"/>
  </w:num>
  <w:num w:numId="22" w16cid:durableId="676540457">
    <w:abstractNumId w:val="6"/>
  </w:num>
  <w:num w:numId="23" w16cid:durableId="354119991">
    <w:abstractNumId w:val="5"/>
  </w:num>
  <w:num w:numId="24" w16cid:durableId="1653408271">
    <w:abstractNumId w:val="25"/>
  </w:num>
  <w:num w:numId="25" w16cid:durableId="1740202466">
    <w:abstractNumId w:val="8"/>
  </w:num>
  <w:num w:numId="26" w16cid:durableId="540828489">
    <w:abstractNumId w:val="0"/>
  </w:num>
  <w:num w:numId="27" w16cid:durableId="961418154">
    <w:abstractNumId w:val="4"/>
  </w:num>
  <w:num w:numId="28" w16cid:durableId="1430009489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04F2B"/>
    <w:rsid w:val="00000756"/>
    <w:rsid w:val="000053F0"/>
    <w:rsid w:val="00006557"/>
    <w:rsid w:val="000100A8"/>
    <w:rsid w:val="0001474B"/>
    <w:rsid w:val="00014AE9"/>
    <w:rsid w:val="000155D8"/>
    <w:rsid w:val="000172AD"/>
    <w:rsid w:val="000220EE"/>
    <w:rsid w:val="00022F6F"/>
    <w:rsid w:val="00023D27"/>
    <w:rsid w:val="000254F7"/>
    <w:rsid w:val="0002664E"/>
    <w:rsid w:val="00034D5A"/>
    <w:rsid w:val="000368CF"/>
    <w:rsid w:val="000372A6"/>
    <w:rsid w:val="00037865"/>
    <w:rsid w:val="00037BBA"/>
    <w:rsid w:val="000448B4"/>
    <w:rsid w:val="00051CC7"/>
    <w:rsid w:val="000546D6"/>
    <w:rsid w:val="000623F1"/>
    <w:rsid w:val="0006676F"/>
    <w:rsid w:val="00074A77"/>
    <w:rsid w:val="00074C58"/>
    <w:rsid w:val="00075269"/>
    <w:rsid w:val="00086FFE"/>
    <w:rsid w:val="00091C06"/>
    <w:rsid w:val="00092949"/>
    <w:rsid w:val="00097A36"/>
    <w:rsid w:val="000A02BC"/>
    <w:rsid w:val="000B14E9"/>
    <w:rsid w:val="000B197B"/>
    <w:rsid w:val="000B7802"/>
    <w:rsid w:val="000C0076"/>
    <w:rsid w:val="000C6DED"/>
    <w:rsid w:val="000D6930"/>
    <w:rsid w:val="000D77C3"/>
    <w:rsid w:val="000E10FA"/>
    <w:rsid w:val="000E1193"/>
    <w:rsid w:val="000F328A"/>
    <w:rsid w:val="00104F2B"/>
    <w:rsid w:val="00111F36"/>
    <w:rsid w:val="001131B3"/>
    <w:rsid w:val="00124486"/>
    <w:rsid w:val="001244C9"/>
    <w:rsid w:val="00130DD3"/>
    <w:rsid w:val="00134919"/>
    <w:rsid w:val="00134BC8"/>
    <w:rsid w:val="001365FB"/>
    <w:rsid w:val="00144655"/>
    <w:rsid w:val="0015281F"/>
    <w:rsid w:val="001536B4"/>
    <w:rsid w:val="001655A1"/>
    <w:rsid w:val="00174373"/>
    <w:rsid w:val="0017734D"/>
    <w:rsid w:val="00192487"/>
    <w:rsid w:val="00194F67"/>
    <w:rsid w:val="00197CB8"/>
    <w:rsid w:val="001A2BE1"/>
    <w:rsid w:val="001A5439"/>
    <w:rsid w:val="001B2A6B"/>
    <w:rsid w:val="001B416A"/>
    <w:rsid w:val="001B4E0D"/>
    <w:rsid w:val="001B58EB"/>
    <w:rsid w:val="001B5B08"/>
    <w:rsid w:val="001C0141"/>
    <w:rsid w:val="001C2D5E"/>
    <w:rsid w:val="001C6B28"/>
    <w:rsid w:val="001C71C7"/>
    <w:rsid w:val="001D18BC"/>
    <w:rsid w:val="001D4617"/>
    <w:rsid w:val="001D52C9"/>
    <w:rsid w:val="001E02AA"/>
    <w:rsid w:val="001E0F92"/>
    <w:rsid w:val="001E6E8D"/>
    <w:rsid w:val="001F2C3F"/>
    <w:rsid w:val="001F3184"/>
    <w:rsid w:val="001F3ECE"/>
    <w:rsid w:val="0020679A"/>
    <w:rsid w:val="00210A6C"/>
    <w:rsid w:val="00224E73"/>
    <w:rsid w:val="00230DDA"/>
    <w:rsid w:val="00234AA8"/>
    <w:rsid w:val="00235CA5"/>
    <w:rsid w:val="002401A2"/>
    <w:rsid w:val="0024608A"/>
    <w:rsid w:val="00247E35"/>
    <w:rsid w:val="002537A7"/>
    <w:rsid w:val="002541C4"/>
    <w:rsid w:val="002636BF"/>
    <w:rsid w:val="00266C7F"/>
    <w:rsid w:val="0027211F"/>
    <w:rsid w:val="00274029"/>
    <w:rsid w:val="00277C79"/>
    <w:rsid w:val="00283063"/>
    <w:rsid w:val="00284756"/>
    <w:rsid w:val="002850CA"/>
    <w:rsid w:val="00285874"/>
    <w:rsid w:val="002957C1"/>
    <w:rsid w:val="00296E64"/>
    <w:rsid w:val="002A1FD8"/>
    <w:rsid w:val="002A52D7"/>
    <w:rsid w:val="002A65B4"/>
    <w:rsid w:val="002B3C0A"/>
    <w:rsid w:val="002B4B57"/>
    <w:rsid w:val="002B7BD4"/>
    <w:rsid w:val="002B7FAA"/>
    <w:rsid w:val="002C125F"/>
    <w:rsid w:val="002C6303"/>
    <w:rsid w:val="002C7DAE"/>
    <w:rsid w:val="002D29F6"/>
    <w:rsid w:val="002E1AF8"/>
    <w:rsid w:val="002E3E3A"/>
    <w:rsid w:val="002E42AA"/>
    <w:rsid w:val="002E79F3"/>
    <w:rsid w:val="002E7B7A"/>
    <w:rsid w:val="002F52FC"/>
    <w:rsid w:val="00301F3F"/>
    <w:rsid w:val="003068CB"/>
    <w:rsid w:val="003077A4"/>
    <w:rsid w:val="00312C1E"/>
    <w:rsid w:val="00313C31"/>
    <w:rsid w:val="00322060"/>
    <w:rsid w:val="0032234D"/>
    <w:rsid w:val="00326CA8"/>
    <w:rsid w:val="003379ED"/>
    <w:rsid w:val="003420DD"/>
    <w:rsid w:val="00342E3C"/>
    <w:rsid w:val="00343572"/>
    <w:rsid w:val="00343ECD"/>
    <w:rsid w:val="003474C3"/>
    <w:rsid w:val="00350CE7"/>
    <w:rsid w:val="0035266C"/>
    <w:rsid w:val="0035598D"/>
    <w:rsid w:val="00357AEB"/>
    <w:rsid w:val="0036094E"/>
    <w:rsid w:val="00360F46"/>
    <w:rsid w:val="00363A74"/>
    <w:rsid w:val="00365E14"/>
    <w:rsid w:val="00375D57"/>
    <w:rsid w:val="00375EAB"/>
    <w:rsid w:val="00376FBB"/>
    <w:rsid w:val="00377192"/>
    <w:rsid w:val="00377C76"/>
    <w:rsid w:val="0038286F"/>
    <w:rsid w:val="00382EE3"/>
    <w:rsid w:val="003842A4"/>
    <w:rsid w:val="0038519F"/>
    <w:rsid w:val="0038572F"/>
    <w:rsid w:val="003931A4"/>
    <w:rsid w:val="00394C32"/>
    <w:rsid w:val="003A3CA6"/>
    <w:rsid w:val="003A3FCC"/>
    <w:rsid w:val="003A5AE2"/>
    <w:rsid w:val="003A633D"/>
    <w:rsid w:val="003B1792"/>
    <w:rsid w:val="003B1E1A"/>
    <w:rsid w:val="003B48C5"/>
    <w:rsid w:val="003C0133"/>
    <w:rsid w:val="003C753A"/>
    <w:rsid w:val="003C7E85"/>
    <w:rsid w:val="003D3754"/>
    <w:rsid w:val="003D4144"/>
    <w:rsid w:val="003D6584"/>
    <w:rsid w:val="003E0BF6"/>
    <w:rsid w:val="003E1CDE"/>
    <w:rsid w:val="003E25A1"/>
    <w:rsid w:val="003E3A44"/>
    <w:rsid w:val="003E6295"/>
    <w:rsid w:val="003F0138"/>
    <w:rsid w:val="003F2578"/>
    <w:rsid w:val="003F49F2"/>
    <w:rsid w:val="003F6257"/>
    <w:rsid w:val="003F69A7"/>
    <w:rsid w:val="004030B2"/>
    <w:rsid w:val="00405438"/>
    <w:rsid w:val="00406BDD"/>
    <w:rsid w:val="00406DBB"/>
    <w:rsid w:val="00407481"/>
    <w:rsid w:val="00410DF2"/>
    <w:rsid w:val="0041514D"/>
    <w:rsid w:val="004168E1"/>
    <w:rsid w:val="00421C2D"/>
    <w:rsid w:val="00423975"/>
    <w:rsid w:val="00424850"/>
    <w:rsid w:val="004321D2"/>
    <w:rsid w:val="00437C56"/>
    <w:rsid w:val="004515C2"/>
    <w:rsid w:val="00455137"/>
    <w:rsid w:val="00462BB7"/>
    <w:rsid w:val="00465F7F"/>
    <w:rsid w:val="00470DCF"/>
    <w:rsid w:val="00472BAD"/>
    <w:rsid w:val="00473299"/>
    <w:rsid w:val="004762F9"/>
    <w:rsid w:val="00477029"/>
    <w:rsid w:val="00483EA2"/>
    <w:rsid w:val="00492D48"/>
    <w:rsid w:val="004A37BD"/>
    <w:rsid w:val="004A41A0"/>
    <w:rsid w:val="004A48F0"/>
    <w:rsid w:val="004A4FBD"/>
    <w:rsid w:val="004A6651"/>
    <w:rsid w:val="004A6D37"/>
    <w:rsid w:val="004B75AF"/>
    <w:rsid w:val="004C1CFA"/>
    <w:rsid w:val="004C3240"/>
    <w:rsid w:val="004C3BB0"/>
    <w:rsid w:val="004C44F1"/>
    <w:rsid w:val="004C65CC"/>
    <w:rsid w:val="004C76F3"/>
    <w:rsid w:val="004D0C35"/>
    <w:rsid w:val="004D370B"/>
    <w:rsid w:val="004D52BC"/>
    <w:rsid w:val="004D7719"/>
    <w:rsid w:val="004D7CBB"/>
    <w:rsid w:val="004E1A86"/>
    <w:rsid w:val="004E3DFF"/>
    <w:rsid w:val="004E409E"/>
    <w:rsid w:val="004E5843"/>
    <w:rsid w:val="004F274F"/>
    <w:rsid w:val="004F4B78"/>
    <w:rsid w:val="0051038F"/>
    <w:rsid w:val="005172FE"/>
    <w:rsid w:val="00520B1D"/>
    <w:rsid w:val="00522DF5"/>
    <w:rsid w:val="005273A9"/>
    <w:rsid w:val="005325EA"/>
    <w:rsid w:val="00533123"/>
    <w:rsid w:val="005331FD"/>
    <w:rsid w:val="00537C91"/>
    <w:rsid w:val="00542611"/>
    <w:rsid w:val="005436C7"/>
    <w:rsid w:val="005502BB"/>
    <w:rsid w:val="00551E44"/>
    <w:rsid w:val="00554C45"/>
    <w:rsid w:val="00555934"/>
    <w:rsid w:val="0055690A"/>
    <w:rsid w:val="005575BA"/>
    <w:rsid w:val="0055774B"/>
    <w:rsid w:val="00560D3C"/>
    <w:rsid w:val="00561AA9"/>
    <w:rsid w:val="005620D9"/>
    <w:rsid w:val="005634BE"/>
    <w:rsid w:val="0056697D"/>
    <w:rsid w:val="0057175F"/>
    <w:rsid w:val="00585CCB"/>
    <w:rsid w:val="005940BF"/>
    <w:rsid w:val="00595880"/>
    <w:rsid w:val="00595B18"/>
    <w:rsid w:val="00597022"/>
    <w:rsid w:val="00597E81"/>
    <w:rsid w:val="005A123F"/>
    <w:rsid w:val="005A39CF"/>
    <w:rsid w:val="005A3AD1"/>
    <w:rsid w:val="005B467E"/>
    <w:rsid w:val="005B6E9F"/>
    <w:rsid w:val="005C3556"/>
    <w:rsid w:val="005C430F"/>
    <w:rsid w:val="005C434B"/>
    <w:rsid w:val="005C56C2"/>
    <w:rsid w:val="005C6C7B"/>
    <w:rsid w:val="005D4455"/>
    <w:rsid w:val="005D453C"/>
    <w:rsid w:val="005D5B87"/>
    <w:rsid w:val="005D698E"/>
    <w:rsid w:val="005E2E98"/>
    <w:rsid w:val="005E76D5"/>
    <w:rsid w:val="005E7B53"/>
    <w:rsid w:val="005F0229"/>
    <w:rsid w:val="005F0D67"/>
    <w:rsid w:val="005F0DA7"/>
    <w:rsid w:val="005F1698"/>
    <w:rsid w:val="005F3E4A"/>
    <w:rsid w:val="005F6D23"/>
    <w:rsid w:val="00602A7B"/>
    <w:rsid w:val="00604C7D"/>
    <w:rsid w:val="00612B26"/>
    <w:rsid w:val="00612DC4"/>
    <w:rsid w:val="00624FBF"/>
    <w:rsid w:val="00625044"/>
    <w:rsid w:val="00632898"/>
    <w:rsid w:val="0064363F"/>
    <w:rsid w:val="00647BA9"/>
    <w:rsid w:val="00653F87"/>
    <w:rsid w:val="006565F6"/>
    <w:rsid w:val="00656853"/>
    <w:rsid w:val="00657B81"/>
    <w:rsid w:val="00660646"/>
    <w:rsid w:val="00663B13"/>
    <w:rsid w:val="00664C4A"/>
    <w:rsid w:val="00664EBA"/>
    <w:rsid w:val="00671E75"/>
    <w:rsid w:val="0068103E"/>
    <w:rsid w:val="0068369E"/>
    <w:rsid w:val="006854A1"/>
    <w:rsid w:val="00691480"/>
    <w:rsid w:val="006A3DD4"/>
    <w:rsid w:val="006B27BD"/>
    <w:rsid w:val="006B3BBC"/>
    <w:rsid w:val="006B6A4F"/>
    <w:rsid w:val="006C38FD"/>
    <w:rsid w:val="006C3BC9"/>
    <w:rsid w:val="006C3DD0"/>
    <w:rsid w:val="006D2A2D"/>
    <w:rsid w:val="006D3308"/>
    <w:rsid w:val="006E64E0"/>
    <w:rsid w:val="006F1885"/>
    <w:rsid w:val="006F5705"/>
    <w:rsid w:val="006F7BDC"/>
    <w:rsid w:val="007010B7"/>
    <w:rsid w:val="007060FE"/>
    <w:rsid w:val="00713420"/>
    <w:rsid w:val="00722658"/>
    <w:rsid w:val="00723A95"/>
    <w:rsid w:val="00725ADC"/>
    <w:rsid w:val="0073198C"/>
    <w:rsid w:val="00732925"/>
    <w:rsid w:val="00733780"/>
    <w:rsid w:val="00740369"/>
    <w:rsid w:val="00747366"/>
    <w:rsid w:val="00750232"/>
    <w:rsid w:val="007503CA"/>
    <w:rsid w:val="00751863"/>
    <w:rsid w:val="00752EAD"/>
    <w:rsid w:val="00753F3C"/>
    <w:rsid w:val="00754B76"/>
    <w:rsid w:val="00755F54"/>
    <w:rsid w:val="00756447"/>
    <w:rsid w:val="00757E77"/>
    <w:rsid w:val="0076239F"/>
    <w:rsid w:val="00762C5D"/>
    <w:rsid w:val="00770DD4"/>
    <w:rsid w:val="007721E0"/>
    <w:rsid w:val="0078024A"/>
    <w:rsid w:val="00791969"/>
    <w:rsid w:val="00791A82"/>
    <w:rsid w:val="00797B32"/>
    <w:rsid w:val="007A23B0"/>
    <w:rsid w:val="007A44D6"/>
    <w:rsid w:val="007A653D"/>
    <w:rsid w:val="007B020C"/>
    <w:rsid w:val="007B0E49"/>
    <w:rsid w:val="007B3384"/>
    <w:rsid w:val="007B4A64"/>
    <w:rsid w:val="007B7B51"/>
    <w:rsid w:val="007C0778"/>
    <w:rsid w:val="007C3286"/>
    <w:rsid w:val="007C68C4"/>
    <w:rsid w:val="007D3B5F"/>
    <w:rsid w:val="007D60BC"/>
    <w:rsid w:val="007E709A"/>
    <w:rsid w:val="007F0AD4"/>
    <w:rsid w:val="007F191D"/>
    <w:rsid w:val="007F5EA0"/>
    <w:rsid w:val="007F5FCB"/>
    <w:rsid w:val="007F69BB"/>
    <w:rsid w:val="007F6EC0"/>
    <w:rsid w:val="00805713"/>
    <w:rsid w:val="0080663C"/>
    <w:rsid w:val="00811373"/>
    <w:rsid w:val="0081138A"/>
    <w:rsid w:val="00813D70"/>
    <w:rsid w:val="00816ADC"/>
    <w:rsid w:val="00821581"/>
    <w:rsid w:val="00823B16"/>
    <w:rsid w:val="00823DAF"/>
    <w:rsid w:val="008314B3"/>
    <w:rsid w:val="008336C9"/>
    <w:rsid w:val="00834268"/>
    <w:rsid w:val="0084237C"/>
    <w:rsid w:val="0085282A"/>
    <w:rsid w:val="00854796"/>
    <w:rsid w:val="00856F94"/>
    <w:rsid w:val="00861E01"/>
    <w:rsid w:val="00863364"/>
    <w:rsid w:val="00864A59"/>
    <w:rsid w:val="00870CCF"/>
    <w:rsid w:val="00871EB1"/>
    <w:rsid w:val="00876F6D"/>
    <w:rsid w:val="008801A7"/>
    <w:rsid w:val="00880E4B"/>
    <w:rsid w:val="00884D3E"/>
    <w:rsid w:val="008871AB"/>
    <w:rsid w:val="00893066"/>
    <w:rsid w:val="008A4970"/>
    <w:rsid w:val="008A79A1"/>
    <w:rsid w:val="008C1EE3"/>
    <w:rsid w:val="008C3CE6"/>
    <w:rsid w:val="008C4805"/>
    <w:rsid w:val="008C6140"/>
    <w:rsid w:val="008C696A"/>
    <w:rsid w:val="008C69AA"/>
    <w:rsid w:val="008E001A"/>
    <w:rsid w:val="008E068A"/>
    <w:rsid w:val="008E6B74"/>
    <w:rsid w:val="008E7507"/>
    <w:rsid w:val="008E77FE"/>
    <w:rsid w:val="008F5BE5"/>
    <w:rsid w:val="00902D1F"/>
    <w:rsid w:val="00903EBE"/>
    <w:rsid w:val="00904208"/>
    <w:rsid w:val="00907D69"/>
    <w:rsid w:val="0091513E"/>
    <w:rsid w:val="00916B3B"/>
    <w:rsid w:val="00926D24"/>
    <w:rsid w:val="00926F83"/>
    <w:rsid w:val="00930568"/>
    <w:rsid w:val="0093232F"/>
    <w:rsid w:val="00935898"/>
    <w:rsid w:val="009436BD"/>
    <w:rsid w:val="00943C56"/>
    <w:rsid w:val="009506FC"/>
    <w:rsid w:val="00953EC9"/>
    <w:rsid w:val="00961E66"/>
    <w:rsid w:val="00964952"/>
    <w:rsid w:val="00970B70"/>
    <w:rsid w:val="00976832"/>
    <w:rsid w:val="00977453"/>
    <w:rsid w:val="0097792A"/>
    <w:rsid w:val="009808DA"/>
    <w:rsid w:val="009810E5"/>
    <w:rsid w:val="00981563"/>
    <w:rsid w:val="00987263"/>
    <w:rsid w:val="00995269"/>
    <w:rsid w:val="009A4514"/>
    <w:rsid w:val="009A6487"/>
    <w:rsid w:val="009B145B"/>
    <w:rsid w:val="009B50C1"/>
    <w:rsid w:val="009B5943"/>
    <w:rsid w:val="009C2B2D"/>
    <w:rsid w:val="009C3EE2"/>
    <w:rsid w:val="009C5C3B"/>
    <w:rsid w:val="009D00A9"/>
    <w:rsid w:val="009D1C5D"/>
    <w:rsid w:val="009D683E"/>
    <w:rsid w:val="009D6CD7"/>
    <w:rsid w:val="009E2E87"/>
    <w:rsid w:val="009E5692"/>
    <w:rsid w:val="009F3F76"/>
    <w:rsid w:val="009F6B90"/>
    <w:rsid w:val="00A029F9"/>
    <w:rsid w:val="00A0786B"/>
    <w:rsid w:val="00A1288A"/>
    <w:rsid w:val="00A37331"/>
    <w:rsid w:val="00A4038C"/>
    <w:rsid w:val="00A44F84"/>
    <w:rsid w:val="00A45ADD"/>
    <w:rsid w:val="00A47621"/>
    <w:rsid w:val="00A478F1"/>
    <w:rsid w:val="00A50F60"/>
    <w:rsid w:val="00A52069"/>
    <w:rsid w:val="00A62326"/>
    <w:rsid w:val="00A67887"/>
    <w:rsid w:val="00A70E8E"/>
    <w:rsid w:val="00A710A3"/>
    <w:rsid w:val="00A73434"/>
    <w:rsid w:val="00A75B03"/>
    <w:rsid w:val="00A81BEA"/>
    <w:rsid w:val="00A94E30"/>
    <w:rsid w:val="00A94E80"/>
    <w:rsid w:val="00A968A5"/>
    <w:rsid w:val="00AA03CC"/>
    <w:rsid w:val="00AA2AB9"/>
    <w:rsid w:val="00AB0CBC"/>
    <w:rsid w:val="00AB214E"/>
    <w:rsid w:val="00AB3012"/>
    <w:rsid w:val="00AB31BA"/>
    <w:rsid w:val="00AB4558"/>
    <w:rsid w:val="00AB706C"/>
    <w:rsid w:val="00AC341C"/>
    <w:rsid w:val="00AC75A0"/>
    <w:rsid w:val="00AC7DF5"/>
    <w:rsid w:val="00AD10B0"/>
    <w:rsid w:val="00AD13A4"/>
    <w:rsid w:val="00AD58E1"/>
    <w:rsid w:val="00AD7F8C"/>
    <w:rsid w:val="00AE1A15"/>
    <w:rsid w:val="00AE343D"/>
    <w:rsid w:val="00AE3B75"/>
    <w:rsid w:val="00AF0451"/>
    <w:rsid w:val="00AF14C2"/>
    <w:rsid w:val="00AF1EB1"/>
    <w:rsid w:val="00AF3DE1"/>
    <w:rsid w:val="00AF64F6"/>
    <w:rsid w:val="00B00F4A"/>
    <w:rsid w:val="00B15FC4"/>
    <w:rsid w:val="00B1797C"/>
    <w:rsid w:val="00B24467"/>
    <w:rsid w:val="00B42506"/>
    <w:rsid w:val="00B50758"/>
    <w:rsid w:val="00B532E5"/>
    <w:rsid w:val="00B547B8"/>
    <w:rsid w:val="00B55FF1"/>
    <w:rsid w:val="00B602CA"/>
    <w:rsid w:val="00B73297"/>
    <w:rsid w:val="00B74456"/>
    <w:rsid w:val="00B80911"/>
    <w:rsid w:val="00B83E7F"/>
    <w:rsid w:val="00B93FD0"/>
    <w:rsid w:val="00B965AA"/>
    <w:rsid w:val="00BA19DF"/>
    <w:rsid w:val="00BA1B42"/>
    <w:rsid w:val="00BA3B6A"/>
    <w:rsid w:val="00BB4A83"/>
    <w:rsid w:val="00BC0334"/>
    <w:rsid w:val="00BC088C"/>
    <w:rsid w:val="00BC35DB"/>
    <w:rsid w:val="00BC4670"/>
    <w:rsid w:val="00BD7F4C"/>
    <w:rsid w:val="00BD7FEE"/>
    <w:rsid w:val="00BE1D4F"/>
    <w:rsid w:val="00BE33BB"/>
    <w:rsid w:val="00BE3A1C"/>
    <w:rsid w:val="00BF03A4"/>
    <w:rsid w:val="00BF2917"/>
    <w:rsid w:val="00BF46A7"/>
    <w:rsid w:val="00C039CB"/>
    <w:rsid w:val="00C0603F"/>
    <w:rsid w:val="00C12130"/>
    <w:rsid w:val="00C14AFE"/>
    <w:rsid w:val="00C16170"/>
    <w:rsid w:val="00C16DB1"/>
    <w:rsid w:val="00C17ACB"/>
    <w:rsid w:val="00C25731"/>
    <w:rsid w:val="00C26096"/>
    <w:rsid w:val="00C32067"/>
    <w:rsid w:val="00C34E44"/>
    <w:rsid w:val="00C360C3"/>
    <w:rsid w:val="00C37D3A"/>
    <w:rsid w:val="00C41A65"/>
    <w:rsid w:val="00C63138"/>
    <w:rsid w:val="00C63368"/>
    <w:rsid w:val="00C669C1"/>
    <w:rsid w:val="00C67FA4"/>
    <w:rsid w:val="00C7712A"/>
    <w:rsid w:val="00C80816"/>
    <w:rsid w:val="00C80FB0"/>
    <w:rsid w:val="00C8478B"/>
    <w:rsid w:val="00C84B05"/>
    <w:rsid w:val="00C86D33"/>
    <w:rsid w:val="00C91815"/>
    <w:rsid w:val="00C92268"/>
    <w:rsid w:val="00C93448"/>
    <w:rsid w:val="00CA75D4"/>
    <w:rsid w:val="00CB0D06"/>
    <w:rsid w:val="00CB1117"/>
    <w:rsid w:val="00CB2F7B"/>
    <w:rsid w:val="00CC28B1"/>
    <w:rsid w:val="00CC3055"/>
    <w:rsid w:val="00CD28DD"/>
    <w:rsid w:val="00CD3F59"/>
    <w:rsid w:val="00CD7EEF"/>
    <w:rsid w:val="00CE1A6F"/>
    <w:rsid w:val="00CE482A"/>
    <w:rsid w:val="00CE6104"/>
    <w:rsid w:val="00CF0169"/>
    <w:rsid w:val="00CF1B7D"/>
    <w:rsid w:val="00CF2A99"/>
    <w:rsid w:val="00CF3285"/>
    <w:rsid w:val="00CF7353"/>
    <w:rsid w:val="00D03126"/>
    <w:rsid w:val="00D046F0"/>
    <w:rsid w:val="00D11DFE"/>
    <w:rsid w:val="00D129D1"/>
    <w:rsid w:val="00D1579F"/>
    <w:rsid w:val="00D210FB"/>
    <w:rsid w:val="00D329E4"/>
    <w:rsid w:val="00D358C0"/>
    <w:rsid w:val="00D55E61"/>
    <w:rsid w:val="00D6475C"/>
    <w:rsid w:val="00D65687"/>
    <w:rsid w:val="00D67764"/>
    <w:rsid w:val="00D77FF4"/>
    <w:rsid w:val="00D8010C"/>
    <w:rsid w:val="00D82258"/>
    <w:rsid w:val="00D82AD1"/>
    <w:rsid w:val="00D86767"/>
    <w:rsid w:val="00D900BE"/>
    <w:rsid w:val="00D930FA"/>
    <w:rsid w:val="00D93A17"/>
    <w:rsid w:val="00D93B1C"/>
    <w:rsid w:val="00D942E2"/>
    <w:rsid w:val="00D965EE"/>
    <w:rsid w:val="00DA1B76"/>
    <w:rsid w:val="00DA4803"/>
    <w:rsid w:val="00DA6D26"/>
    <w:rsid w:val="00DB67E1"/>
    <w:rsid w:val="00DE1D4B"/>
    <w:rsid w:val="00DE35F6"/>
    <w:rsid w:val="00DE4A9E"/>
    <w:rsid w:val="00DE527F"/>
    <w:rsid w:val="00DE5C97"/>
    <w:rsid w:val="00DF081E"/>
    <w:rsid w:val="00DF1E20"/>
    <w:rsid w:val="00DF2CC9"/>
    <w:rsid w:val="00DF3240"/>
    <w:rsid w:val="00DF785D"/>
    <w:rsid w:val="00E007AD"/>
    <w:rsid w:val="00E03430"/>
    <w:rsid w:val="00E05A96"/>
    <w:rsid w:val="00E06FB1"/>
    <w:rsid w:val="00E07CEF"/>
    <w:rsid w:val="00E113FE"/>
    <w:rsid w:val="00E116A8"/>
    <w:rsid w:val="00E143D0"/>
    <w:rsid w:val="00E157C6"/>
    <w:rsid w:val="00E20FA0"/>
    <w:rsid w:val="00E26B90"/>
    <w:rsid w:val="00E30902"/>
    <w:rsid w:val="00E34E87"/>
    <w:rsid w:val="00E35D75"/>
    <w:rsid w:val="00E467E2"/>
    <w:rsid w:val="00E47BC8"/>
    <w:rsid w:val="00E560D4"/>
    <w:rsid w:val="00E6563A"/>
    <w:rsid w:val="00E65DDF"/>
    <w:rsid w:val="00E71636"/>
    <w:rsid w:val="00E71AAB"/>
    <w:rsid w:val="00E71FEF"/>
    <w:rsid w:val="00E7538E"/>
    <w:rsid w:val="00E75CC8"/>
    <w:rsid w:val="00E76D46"/>
    <w:rsid w:val="00E8517A"/>
    <w:rsid w:val="00E85F23"/>
    <w:rsid w:val="00E9121C"/>
    <w:rsid w:val="00E938B2"/>
    <w:rsid w:val="00E94557"/>
    <w:rsid w:val="00EA2896"/>
    <w:rsid w:val="00EA68CD"/>
    <w:rsid w:val="00EA6DD8"/>
    <w:rsid w:val="00EB505E"/>
    <w:rsid w:val="00EC797C"/>
    <w:rsid w:val="00ED00EF"/>
    <w:rsid w:val="00ED21C0"/>
    <w:rsid w:val="00ED368D"/>
    <w:rsid w:val="00ED431F"/>
    <w:rsid w:val="00ED614B"/>
    <w:rsid w:val="00ED68E7"/>
    <w:rsid w:val="00EE0C02"/>
    <w:rsid w:val="00EE14A5"/>
    <w:rsid w:val="00EE24A4"/>
    <w:rsid w:val="00EE37B1"/>
    <w:rsid w:val="00EE656A"/>
    <w:rsid w:val="00EE7879"/>
    <w:rsid w:val="00EF06EB"/>
    <w:rsid w:val="00EF7C3E"/>
    <w:rsid w:val="00F02D79"/>
    <w:rsid w:val="00F17B8B"/>
    <w:rsid w:val="00F25B83"/>
    <w:rsid w:val="00F25BB3"/>
    <w:rsid w:val="00F33126"/>
    <w:rsid w:val="00F33E84"/>
    <w:rsid w:val="00F40BF9"/>
    <w:rsid w:val="00F47747"/>
    <w:rsid w:val="00F5512E"/>
    <w:rsid w:val="00F579DE"/>
    <w:rsid w:val="00F6485F"/>
    <w:rsid w:val="00F67091"/>
    <w:rsid w:val="00F671F1"/>
    <w:rsid w:val="00F71BF9"/>
    <w:rsid w:val="00F72A34"/>
    <w:rsid w:val="00F76214"/>
    <w:rsid w:val="00F81771"/>
    <w:rsid w:val="00F81BF4"/>
    <w:rsid w:val="00F87E7A"/>
    <w:rsid w:val="00F97503"/>
    <w:rsid w:val="00F97BD5"/>
    <w:rsid w:val="00FA1614"/>
    <w:rsid w:val="00FA17E4"/>
    <w:rsid w:val="00FA3B51"/>
    <w:rsid w:val="00FA53F8"/>
    <w:rsid w:val="00FB08B9"/>
    <w:rsid w:val="00FB3FCA"/>
    <w:rsid w:val="00FC26C5"/>
    <w:rsid w:val="00FC552D"/>
    <w:rsid w:val="00FC7D8D"/>
    <w:rsid w:val="00FD11CA"/>
    <w:rsid w:val="00FD241F"/>
    <w:rsid w:val="00FD2A87"/>
    <w:rsid w:val="00FD6DFC"/>
    <w:rsid w:val="00FD7914"/>
    <w:rsid w:val="00FE2778"/>
    <w:rsid w:val="00FF0A28"/>
    <w:rsid w:val="00FF2366"/>
    <w:rsid w:val="00FF3F26"/>
    <w:rsid w:val="00FF45A1"/>
    <w:rsid w:val="00FF497A"/>
    <w:rsid w:val="00FF59F4"/>
    <w:rsid w:val="00FF7F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0F78820"/>
  <w15:docId w15:val="{88C0F85D-7E8A-442C-A58E-8A0553BD88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3102B"/>
  </w:style>
  <w:style w:type="paragraph" w:styleId="Ttulo1">
    <w:name w:val="heading 1"/>
    <w:basedOn w:val="Normal"/>
    <w:next w:val="Normal"/>
    <w:link w:val="Ttulo1Car"/>
    <w:uiPriority w:val="9"/>
    <w:qFormat/>
    <w:rsid w:val="007F5EA0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C2609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26096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F5FCB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1B2A6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1B2A6B"/>
  </w:style>
  <w:style w:type="paragraph" w:styleId="Piedepgina">
    <w:name w:val="footer"/>
    <w:basedOn w:val="Normal"/>
    <w:link w:val="PiedepginaCar"/>
    <w:uiPriority w:val="99"/>
    <w:unhideWhenUsed/>
    <w:rsid w:val="001B2A6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1B2A6B"/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3D4144"/>
    <w:pPr>
      <w:spacing w:after="0" w:line="240" w:lineRule="auto"/>
    </w:pPr>
    <w:rPr>
      <w:sz w:val="20"/>
      <w:szCs w:val="20"/>
    </w:rPr>
  </w:style>
  <w:style w:type="character" w:customStyle="1" w:styleId="TextonotaalfinalCar">
    <w:name w:val="Texto nota al final Car"/>
    <w:basedOn w:val="Fuentedeprrafopredeter"/>
    <w:link w:val="Textonotaalfinal"/>
    <w:uiPriority w:val="99"/>
    <w:semiHidden/>
    <w:rsid w:val="003D4144"/>
    <w:rPr>
      <w:sz w:val="20"/>
      <w:szCs w:val="20"/>
    </w:rPr>
  </w:style>
  <w:style w:type="character" w:styleId="Refdenotaalfinal">
    <w:name w:val="endnote reference"/>
    <w:basedOn w:val="Fuentedeprrafopredeter"/>
    <w:uiPriority w:val="99"/>
    <w:semiHidden/>
    <w:unhideWhenUsed/>
    <w:rsid w:val="003D4144"/>
    <w:rPr>
      <w:vertAlign w:val="superscript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660646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660646"/>
    <w:rPr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unhideWhenUsed/>
    <w:rsid w:val="00660646"/>
    <w:rPr>
      <w:vertAlign w:val="superscript"/>
    </w:rPr>
  </w:style>
  <w:style w:type="table" w:styleId="Tablaconcuadrcula">
    <w:name w:val="Table Grid"/>
    <w:basedOn w:val="Tablanormal"/>
    <w:uiPriority w:val="59"/>
    <w:rsid w:val="00B5075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C37D3A"/>
    <w:pPr>
      <w:widowControl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UY"/>
    </w:rPr>
  </w:style>
  <w:style w:type="character" w:customStyle="1" w:styleId="Ttulo1Car">
    <w:name w:val="Título 1 Car"/>
    <w:basedOn w:val="Fuentedeprrafopredeter"/>
    <w:link w:val="Ttulo1"/>
    <w:uiPriority w:val="9"/>
    <w:rsid w:val="007F5EA0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val="pt-BR"/>
    </w:rPr>
  </w:style>
  <w:style w:type="numbering" w:customStyle="1" w:styleId="WW8Num2">
    <w:name w:val="WW8Num2"/>
    <w:basedOn w:val="Sinlista"/>
    <w:rsid w:val="00E560D4"/>
    <w:pPr>
      <w:numPr>
        <w:numId w:val="17"/>
      </w:numPr>
    </w:pPr>
  </w:style>
  <w:style w:type="character" w:customStyle="1" w:styleId="ListLabel1">
    <w:name w:val="ListLabel 1"/>
    <w:qFormat/>
    <w:rsid w:val="00597022"/>
    <w:rPr>
      <w:rFonts w:asciiTheme="majorHAnsi" w:eastAsia="Calibri" w:hAnsiTheme="majorHAnsi" w:cstheme="majorHAnsi"/>
      <w:color w:val="1155CC"/>
      <w:sz w:val="24"/>
      <w:szCs w:val="24"/>
      <w:highlight w:val="white"/>
      <w:u w:val="single"/>
    </w:rPr>
  </w:style>
  <w:style w:type="character" w:customStyle="1" w:styleId="ListLabel2">
    <w:name w:val="ListLabel 2"/>
    <w:qFormat/>
    <w:rsid w:val="00597022"/>
    <w:rPr>
      <w:rFonts w:asciiTheme="majorHAnsi" w:eastAsia="Calibri" w:hAnsiTheme="majorHAnsi" w:cstheme="majorHAnsi"/>
      <w:sz w:val="24"/>
      <w:szCs w:val="24"/>
      <w:highlight w:val="yellow"/>
      <w:u w:val="single"/>
    </w:rPr>
  </w:style>
  <w:style w:type="paragraph" w:customStyle="1" w:styleId="Standard">
    <w:name w:val="Standard"/>
    <w:qFormat/>
    <w:rsid w:val="00657B81"/>
    <w:pPr>
      <w:widowControl/>
      <w:spacing w:after="160" w:line="259" w:lineRule="auto"/>
    </w:pPr>
    <w:rPr>
      <w:rFonts w:ascii="Calibri" w:eastAsia="Calibri" w:hAnsi="Calibri"/>
      <w:color w:val="00000A"/>
      <w:sz w:val="24"/>
    </w:rPr>
  </w:style>
  <w:style w:type="paragraph" w:customStyle="1" w:styleId="LO-Normal">
    <w:name w:val="LO-Normal"/>
    <w:qFormat/>
    <w:rsid w:val="00657B81"/>
    <w:pPr>
      <w:widowControl/>
      <w:suppressAutoHyphens/>
      <w:spacing w:after="160" w:line="259" w:lineRule="auto"/>
    </w:pPr>
    <w:rPr>
      <w:sz w:val="24"/>
    </w:rPr>
  </w:style>
  <w:style w:type="character" w:styleId="Refdecomentario">
    <w:name w:val="annotation reference"/>
    <w:basedOn w:val="Fuentedeprrafopredeter"/>
    <w:uiPriority w:val="99"/>
    <w:semiHidden/>
    <w:unhideWhenUsed/>
    <w:rsid w:val="00CE1A6F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CE1A6F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CE1A6F"/>
    <w:rPr>
      <w:sz w:val="20"/>
      <w:szCs w:val="20"/>
      <w:lang w:val="pt-BR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CE1A6F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CE1A6F"/>
    <w:rPr>
      <w:b/>
      <w:bCs/>
      <w:sz w:val="20"/>
      <w:szCs w:val="20"/>
      <w:lang w:val="pt-BR"/>
    </w:rPr>
  </w:style>
  <w:style w:type="paragraph" w:styleId="Revisin">
    <w:name w:val="Revision"/>
    <w:hidden/>
    <w:uiPriority w:val="99"/>
    <w:semiHidden/>
    <w:rsid w:val="00CE1A6F"/>
    <w:pPr>
      <w:widowControl/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9439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236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467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304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083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9524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906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867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295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6769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5394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230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7566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462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6751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8489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596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838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6149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0683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140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4341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45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50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6918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615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131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990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95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564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749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1.png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3087B7EF5D06C4EAC137BAA348B59AE" ma:contentTypeVersion="9" ma:contentTypeDescription="Create a new document." ma:contentTypeScope="" ma:versionID="e651bb08f00d8e34aaae9d39c15775e7">
  <xsd:schema xmlns:xsd="http://www.w3.org/2001/XMLSchema" xmlns:xs="http://www.w3.org/2001/XMLSchema" xmlns:p="http://schemas.microsoft.com/office/2006/metadata/properties" xmlns:ns3="0d5ce170-30cd-4e8a-936c-d25999467e37" targetNamespace="http://schemas.microsoft.com/office/2006/metadata/properties" ma:root="true" ma:fieldsID="31407d55be01b46dd4f529549b904fa1" ns3:_="">
    <xsd:import namespace="0d5ce170-30cd-4e8a-936c-d25999467e37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d5ce170-30cd-4e8a-936c-d25999467e3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B31D0C44-3E40-448B-BB68-A15FF65A7876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7355A721-D202-4CD8-BA49-555AD66D994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d5ce170-30cd-4e8a-936c-d25999467e3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A8C7240D-6E5E-46CF-9220-0296F6521C33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A948C0F9-8AC5-4775-87B0-A97F74016454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</TotalTime>
  <Pages>5</Pages>
  <Words>846</Words>
  <Characters>4658</Characters>
  <Application>Microsoft Office Word</Application>
  <DocSecurity>0</DocSecurity>
  <Lines>38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MREC</Company>
  <LinksUpToDate>false</LinksUpToDate>
  <CharactersWithSpaces>5494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ALVAREZ, Maria Soledad</dc:creator>
  <cp:lastModifiedBy>Irene Kutscher</cp:lastModifiedBy>
  <cp:revision>13</cp:revision>
  <cp:lastPrinted>2023-05-10T17:10:00Z</cp:lastPrinted>
  <dcterms:created xsi:type="dcterms:W3CDTF">2023-07-26T17:20:00Z</dcterms:created>
  <dcterms:modified xsi:type="dcterms:W3CDTF">2023-08-15T14:24:00Z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2021-03-30T00:00:00Z</vt:filetime>
  </property>
  <property fmtid="{D5CDD505-2E9C-101B-9397-08002B2CF9AE}" pid="3" name="LastSaved">
    <vt:filetime>2021-04-22T00:00:00Z</vt:filetime>
  </property>
  <property fmtid="{D5CDD505-2E9C-101B-9397-08002B2CF9AE}" pid="4" name="ContentTypeId">
    <vt:lpwstr>0x01010003087B7EF5D06C4EAC137BAA348B59AE</vt:lpwstr>
  </property>
</Properties>
</file>