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CA012" w14:textId="77777777" w:rsidR="00104F2B" w:rsidRPr="00A13975" w:rsidRDefault="00104F2B" w:rsidP="008801A7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14:paraId="60320FD0" w14:textId="77777777" w:rsidR="00104F2B" w:rsidRPr="00A13975" w:rsidRDefault="00104F2B" w:rsidP="008801A7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14:paraId="3FBDAD94" w14:textId="0E2F5FDC" w:rsidR="00757E77" w:rsidRPr="00A13975" w:rsidRDefault="00000756" w:rsidP="008801A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  <w:r w:rsidRPr="00A13975">
        <w:rPr>
          <w:rFonts w:ascii="Arial" w:eastAsia="Times New Roman" w:hAnsi="Arial" w:cs="Arial"/>
          <w:b/>
          <w:bCs/>
          <w:sz w:val="24"/>
          <w:szCs w:val="24"/>
          <w:lang w:val="pt-BR"/>
        </w:rPr>
        <w:t>MERCOSU</w:t>
      </w:r>
      <w:r w:rsidR="00943C56" w:rsidRPr="00A13975">
        <w:rPr>
          <w:rFonts w:ascii="Arial" w:eastAsia="Times New Roman" w:hAnsi="Arial" w:cs="Arial"/>
          <w:b/>
          <w:bCs/>
          <w:sz w:val="24"/>
          <w:szCs w:val="24"/>
          <w:lang w:val="pt-BR"/>
        </w:rPr>
        <w:t>L</w:t>
      </w:r>
      <w:r w:rsidRPr="00A13975">
        <w:rPr>
          <w:rFonts w:ascii="Arial" w:eastAsia="Times New Roman" w:hAnsi="Arial" w:cs="Arial"/>
          <w:b/>
          <w:bCs/>
          <w:sz w:val="24"/>
          <w:szCs w:val="24"/>
          <w:lang w:val="pt-BR"/>
        </w:rPr>
        <w:t>/</w:t>
      </w:r>
      <w:r w:rsidR="00DA4803" w:rsidRPr="00A13975">
        <w:rPr>
          <w:rFonts w:ascii="Arial" w:eastAsia="Times New Roman" w:hAnsi="Arial" w:cs="Arial"/>
          <w:b/>
          <w:bCs/>
          <w:sz w:val="24"/>
          <w:szCs w:val="24"/>
          <w:lang w:val="pt-BR"/>
        </w:rPr>
        <w:t>REMPM-</w:t>
      </w:r>
      <w:r w:rsidR="00B00F4A" w:rsidRPr="00A13975">
        <w:rPr>
          <w:rFonts w:ascii="Arial" w:eastAsia="Times New Roman" w:hAnsi="Arial" w:cs="Arial"/>
          <w:b/>
          <w:bCs/>
          <w:sz w:val="24"/>
          <w:szCs w:val="24"/>
          <w:lang w:val="pt-BR"/>
        </w:rPr>
        <w:t>SCL</w:t>
      </w:r>
      <w:r w:rsidR="00350CE7" w:rsidRPr="00A13975">
        <w:rPr>
          <w:rFonts w:ascii="Arial" w:eastAsia="Times New Roman" w:hAnsi="Arial" w:cs="Arial"/>
          <w:b/>
          <w:bCs/>
          <w:sz w:val="24"/>
          <w:szCs w:val="24"/>
          <w:lang w:val="pt-BR"/>
        </w:rPr>
        <w:t>H</w:t>
      </w:r>
      <w:r w:rsidRPr="00A13975">
        <w:rPr>
          <w:rFonts w:ascii="Arial" w:eastAsia="Times New Roman" w:hAnsi="Arial" w:cs="Arial"/>
          <w:b/>
          <w:bCs/>
          <w:sz w:val="24"/>
          <w:szCs w:val="24"/>
          <w:lang w:val="pt-BR"/>
        </w:rPr>
        <w:t>/ATA N° 0</w:t>
      </w:r>
      <w:r w:rsidR="00350CE7" w:rsidRPr="00A13975">
        <w:rPr>
          <w:rFonts w:ascii="Arial" w:eastAsia="Times New Roman" w:hAnsi="Arial" w:cs="Arial"/>
          <w:b/>
          <w:bCs/>
          <w:sz w:val="24"/>
          <w:szCs w:val="24"/>
          <w:lang w:val="pt-BR"/>
        </w:rPr>
        <w:t>2</w:t>
      </w:r>
      <w:r w:rsidRPr="00A13975">
        <w:rPr>
          <w:rFonts w:ascii="Arial" w:eastAsia="Times New Roman" w:hAnsi="Arial" w:cs="Arial"/>
          <w:b/>
          <w:bCs/>
          <w:sz w:val="24"/>
          <w:szCs w:val="24"/>
          <w:lang w:val="pt-BR"/>
        </w:rPr>
        <w:t>/2</w:t>
      </w:r>
      <w:r w:rsidR="00A968A5" w:rsidRPr="00A13975">
        <w:rPr>
          <w:rFonts w:ascii="Arial" w:eastAsia="Times New Roman" w:hAnsi="Arial" w:cs="Arial"/>
          <w:b/>
          <w:bCs/>
          <w:sz w:val="24"/>
          <w:szCs w:val="24"/>
          <w:lang w:val="pt-BR"/>
        </w:rPr>
        <w:t>3</w:t>
      </w:r>
    </w:p>
    <w:p w14:paraId="0750D9FE" w14:textId="77777777" w:rsidR="00000756" w:rsidRPr="00A13975" w:rsidRDefault="00000756" w:rsidP="008801A7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highlight w:val="yellow"/>
          <w:lang w:val="pt-BR"/>
        </w:rPr>
      </w:pPr>
    </w:p>
    <w:p w14:paraId="525623AB" w14:textId="77777777" w:rsidR="00DA6D26" w:rsidRPr="00A13975" w:rsidRDefault="00DA6D26" w:rsidP="008801A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1067382F" w14:textId="7F5E472F" w:rsidR="00000756" w:rsidRPr="00A13975" w:rsidRDefault="00943C56" w:rsidP="008801A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A13975">
        <w:rPr>
          <w:rFonts w:ascii="Arial" w:hAnsi="Arial" w:cs="Arial"/>
          <w:b/>
          <w:bCs/>
          <w:sz w:val="24"/>
          <w:szCs w:val="24"/>
          <w:lang w:val="pt-BR"/>
        </w:rPr>
        <w:t xml:space="preserve">REUNIÃO ORDINÁRIA DA </w:t>
      </w:r>
      <w:r w:rsidR="00B00F4A" w:rsidRPr="00A13975">
        <w:rPr>
          <w:rFonts w:ascii="Arial" w:hAnsi="Arial" w:cs="Arial"/>
          <w:b/>
          <w:bCs/>
          <w:sz w:val="24"/>
          <w:szCs w:val="24"/>
          <w:lang w:val="pt-BR"/>
        </w:rPr>
        <w:t>SUB</w:t>
      </w:r>
      <w:r w:rsidRPr="00A13975">
        <w:rPr>
          <w:rFonts w:ascii="Arial" w:hAnsi="Arial" w:cs="Arial"/>
          <w:b/>
          <w:bCs/>
          <w:sz w:val="24"/>
          <w:szCs w:val="24"/>
          <w:lang w:val="pt-BR"/>
        </w:rPr>
        <w:t xml:space="preserve">COMISSÃO </w:t>
      </w:r>
      <w:r w:rsidR="00350CE7" w:rsidRPr="00A13975">
        <w:rPr>
          <w:rFonts w:ascii="Arial" w:hAnsi="Arial" w:cs="Arial"/>
          <w:b/>
          <w:bCs/>
          <w:sz w:val="24"/>
          <w:szCs w:val="24"/>
          <w:lang w:val="pt-BR"/>
        </w:rPr>
        <w:t xml:space="preserve">DE </w:t>
      </w:r>
      <w:r w:rsidR="00B00F4A" w:rsidRPr="00A13975">
        <w:rPr>
          <w:rFonts w:ascii="Arial" w:hAnsi="Arial" w:cs="Arial"/>
          <w:b/>
          <w:bCs/>
          <w:sz w:val="24"/>
          <w:szCs w:val="24"/>
          <w:lang w:val="pt-BR"/>
        </w:rPr>
        <w:t>LESA</w:t>
      </w:r>
      <w:r w:rsidR="00350CE7" w:rsidRPr="00A13975">
        <w:rPr>
          <w:rFonts w:ascii="Arial" w:hAnsi="Arial" w:cs="Arial"/>
          <w:b/>
          <w:bCs/>
          <w:sz w:val="24"/>
          <w:szCs w:val="24"/>
          <w:lang w:val="pt-BR"/>
        </w:rPr>
        <w:t xml:space="preserve"> HUMAN</w:t>
      </w:r>
      <w:r w:rsidR="00B00F4A" w:rsidRPr="00A13975">
        <w:rPr>
          <w:rFonts w:ascii="Arial" w:hAnsi="Arial" w:cs="Arial"/>
          <w:b/>
          <w:bCs/>
          <w:sz w:val="24"/>
          <w:szCs w:val="24"/>
          <w:lang w:val="pt-BR"/>
        </w:rPr>
        <w:t>IDADES</w:t>
      </w:r>
      <w:r w:rsidRPr="00A13975">
        <w:rPr>
          <w:rFonts w:ascii="Arial" w:hAnsi="Arial" w:cs="Arial"/>
          <w:b/>
          <w:bCs/>
          <w:sz w:val="24"/>
          <w:szCs w:val="24"/>
          <w:lang w:val="pt-BR"/>
        </w:rPr>
        <w:t xml:space="preserve"> DA XXXIV REUNIÃO ESPECIALIZADA DE MINISTÉRIOS PÚBLICOS DO MERCOSUL</w:t>
      </w:r>
    </w:p>
    <w:p w14:paraId="5CE030DA" w14:textId="77777777" w:rsidR="00A72F64" w:rsidRDefault="00A72F64" w:rsidP="00BE62D4">
      <w:pPr>
        <w:widowControl/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  <w:highlight w:val="yellow"/>
          <w:lang w:val="pt-BR" w:eastAsia="es-ES"/>
        </w:rPr>
      </w:pPr>
    </w:p>
    <w:p w14:paraId="315FC55C" w14:textId="3EE7E936" w:rsidR="006D565A" w:rsidRPr="006D565A" w:rsidRDefault="006D565A" w:rsidP="006D565A">
      <w:pPr>
        <w:widowControl/>
        <w:shd w:val="clear" w:color="auto" w:fill="FFFFFF"/>
        <w:spacing w:before="100" w:beforeAutospacing="1" w:after="0" w:line="240" w:lineRule="auto"/>
        <w:jc w:val="both"/>
        <w:rPr>
          <w:rFonts w:ascii="Calibri" w:eastAsia="Calibri" w:hAnsi="Calibri" w:cs="Calibri"/>
          <w:lang w:val="pt-BR"/>
        </w:rPr>
      </w:pPr>
      <w:r w:rsidRPr="006D565A">
        <w:rPr>
          <w:rFonts w:ascii="Arial" w:eastAsia="Calibri" w:hAnsi="Arial" w:cs="Times New Roman"/>
          <w:sz w:val="24"/>
          <w:lang w:val="pt-BR"/>
        </w:rPr>
        <w:t xml:space="preserve">Realizou-se, na cidade de Salvador, no dia 15 de agosto de 2023, </w:t>
      </w:r>
      <w:r w:rsidRPr="006D565A">
        <w:rPr>
          <w:rFonts w:ascii="Arial" w:eastAsia="Times New Roman" w:hAnsi="Arial" w:cs="Arial"/>
          <w:sz w:val="24"/>
          <w:szCs w:val="24"/>
          <w:lang w:val="pt-BR" w:eastAsia="es-ES"/>
        </w:rPr>
        <w:t>a reunião ordinária da Subcomissão de Lesa Humanidade (SCLH) da XXXIV Reunião Especializada de Ministérios Públicos do MERCOSUL (REMPM),</w:t>
      </w:r>
      <w:r w:rsidRPr="006D565A">
        <w:rPr>
          <w:rFonts w:ascii="Arial" w:eastAsia="Times New Roman" w:hAnsi="Arial" w:cs="Arial"/>
          <w:sz w:val="24"/>
          <w:szCs w:val="24"/>
          <w:lang w:val="pt-BR" w:eastAsia="es-ES"/>
        </w:rPr>
        <w:t xml:space="preserve"> </w:t>
      </w:r>
      <w:r w:rsidRPr="006D565A">
        <w:rPr>
          <w:rFonts w:ascii="Arial" w:eastAsia="Calibri" w:hAnsi="Arial" w:cs="Times New Roman"/>
          <w:sz w:val="24"/>
          <w:lang w:val="pt-BR"/>
        </w:rPr>
        <w:t>com a presença das delegações de Argentina, Brasil, Paraguai e Uruguai. As delegações do Chile, da Colômbia e do Peru participaram na sua qualidade de Estados Associados, de acordo com o disposto na Decisão CMC N° 18/04.</w:t>
      </w:r>
    </w:p>
    <w:p w14:paraId="516CAAAB" w14:textId="77777777" w:rsidR="00BE62D4" w:rsidRPr="00A13975" w:rsidRDefault="00BE62D4" w:rsidP="00BE62D4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50DC3EF5" w14:textId="77777777" w:rsidR="00BE62D4" w:rsidRPr="00A13975" w:rsidRDefault="00BE62D4" w:rsidP="00BE62D4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A13975">
        <w:rPr>
          <w:rFonts w:ascii="Arial" w:eastAsia="Times New Roman" w:hAnsi="Arial" w:cs="Arial"/>
          <w:bCs/>
          <w:sz w:val="24"/>
          <w:szCs w:val="24"/>
          <w:lang w:val="pt-BR" w:eastAsia="es-ES"/>
        </w:rPr>
        <w:t xml:space="preserve">A Lista de participantes consta no </w:t>
      </w:r>
      <w:r w:rsidRPr="00A13975"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  <w:t>Anexo I</w:t>
      </w:r>
      <w:r w:rsidRPr="00A13975">
        <w:rPr>
          <w:rFonts w:ascii="Arial" w:eastAsia="Times New Roman" w:hAnsi="Arial" w:cs="Arial"/>
          <w:bCs/>
          <w:sz w:val="24"/>
          <w:szCs w:val="24"/>
          <w:lang w:val="pt-BR" w:eastAsia="es-ES"/>
        </w:rPr>
        <w:t>.</w:t>
      </w:r>
    </w:p>
    <w:p w14:paraId="2C6818DE" w14:textId="77777777" w:rsidR="00BE62D4" w:rsidRPr="00A13975" w:rsidRDefault="00BE62D4" w:rsidP="00BE62D4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308ECAA6" w14:textId="77777777" w:rsidR="00BE62D4" w:rsidRPr="00A13975" w:rsidRDefault="00BE62D4" w:rsidP="00BE62D4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  <w:r w:rsidRPr="00A13975">
        <w:rPr>
          <w:rFonts w:ascii="Arial" w:eastAsia="Times New Roman" w:hAnsi="Arial" w:cs="Arial"/>
          <w:bCs/>
          <w:sz w:val="24"/>
          <w:szCs w:val="24"/>
          <w:lang w:val="pt-BR" w:eastAsia="es-ES"/>
        </w:rPr>
        <w:t xml:space="preserve">A Agenda consta no </w:t>
      </w:r>
      <w:r w:rsidRPr="00A13975">
        <w:rPr>
          <w:rFonts w:ascii="Arial" w:eastAsia="Times New Roman" w:hAnsi="Arial" w:cs="Arial"/>
          <w:b/>
          <w:sz w:val="24"/>
          <w:szCs w:val="24"/>
          <w:lang w:val="pt-BR" w:eastAsia="es-ES"/>
        </w:rPr>
        <w:t>Anexo II</w:t>
      </w:r>
      <w:r w:rsidRPr="00A13975">
        <w:rPr>
          <w:rFonts w:ascii="Arial" w:eastAsia="Times New Roman" w:hAnsi="Arial" w:cs="Arial"/>
          <w:bCs/>
          <w:sz w:val="24"/>
          <w:szCs w:val="24"/>
          <w:lang w:val="pt-BR" w:eastAsia="es-ES"/>
        </w:rPr>
        <w:t>.</w:t>
      </w:r>
    </w:p>
    <w:p w14:paraId="71011F83" w14:textId="77777777" w:rsidR="00BE62D4" w:rsidRPr="00A13975" w:rsidRDefault="00BE62D4" w:rsidP="00BE62D4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5322E34B" w14:textId="77777777" w:rsidR="00BE62D4" w:rsidRPr="00A13975" w:rsidRDefault="00BE62D4" w:rsidP="00BE62D4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val="pt-BR" w:eastAsia="es-ES"/>
        </w:rPr>
      </w:pPr>
      <w:r w:rsidRPr="00A13975">
        <w:rPr>
          <w:rFonts w:ascii="Arial" w:eastAsia="Times New Roman" w:hAnsi="Arial" w:cs="Times New Roman"/>
          <w:sz w:val="24"/>
          <w:szCs w:val="20"/>
          <w:lang w:val="pt-BR" w:eastAsia="es-ES"/>
        </w:rPr>
        <w:t>Durante a reunião, trataram-se os seguintes temas:</w:t>
      </w:r>
    </w:p>
    <w:p w14:paraId="7C769413" w14:textId="77777777" w:rsidR="00BE62D4" w:rsidRPr="00A13975" w:rsidRDefault="00BE62D4" w:rsidP="00BE62D4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6C1BA951" w14:textId="77777777" w:rsidR="00BE62D4" w:rsidRPr="00A13975" w:rsidRDefault="00BE62D4" w:rsidP="00BE62D4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  <w:lang w:val="pt-BR"/>
        </w:rPr>
      </w:pPr>
    </w:p>
    <w:p w14:paraId="7C3B718C" w14:textId="36C59013" w:rsidR="00BE62D4" w:rsidRPr="00A13975" w:rsidRDefault="00A13975" w:rsidP="00BE62D4">
      <w:pPr>
        <w:widowControl/>
        <w:numPr>
          <w:ilvl w:val="0"/>
          <w:numId w:val="27"/>
        </w:numPr>
        <w:tabs>
          <w:tab w:val="left" w:pos="567"/>
        </w:tabs>
        <w:suppressAutoHyphens/>
        <w:autoSpaceDN w:val="0"/>
        <w:spacing w:after="0" w:line="240" w:lineRule="auto"/>
        <w:ind w:left="567" w:hanging="567"/>
        <w:contextualSpacing/>
        <w:jc w:val="both"/>
        <w:textAlignment w:val="baseline"/>
        <w:rPr>
          <w:rFonts w:ascii="Arial" w:eastAsia="Calibri" w:hAnsi="Arial" w:cs="Arial"/>
          <w:b/>
          <w:sz w:val="24"/>
          <w:szCs w:val="24"/>
          <w:lang w:val="pt-BR"/>
        </w:rPr>
      </w:pPr>
      <w:r w:rsidRPr="00A13975">
        <w:rPr>
          <w:rFonts w:ascii="Arial" w:eastAsia="Calibri" w:hAnsi="Arial" w:cs="Arial"/>
          <w:b/>
          <w:kern w:val="3"/>
          <w:sz w:val="24"/>
          <w:szCs w:val="24"/>
          <w:lang w:val="pt-BR"/>
        </w:rPr>
        <w:t>ACOMPANHA</w:t>
      </w:r>
      <w:r w:rsidR="00BE62D4" w:rsidRPr="00A13975">
        <w:rPr>
          <w:rFonts w:ascii="Arial" w:eastAsia="Calibri" w:hAnsi="Arial" w:cs="Arial"/>
          <w:b/>
          <w:kern w:val="3"/>
          <w:sz w:val="24"/>
          <w:szCs w:val="24"/>
          <w:lang w:val="pt-BR"/>
        </w:rPr>
        <w:t xml:space="preserve">MENTO AO PROGRAMA DE TRABALHO 2023-2024 DA </w:t>
      </w:r>
      <w:r w:rsidR="00BE62D4" w:rsidRPr="00A13975"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  <w:t>SCLH</w:t>
      </w:r>
      <w:r w:rsidR="00BE62D4" w:rsidRPr="00A13975">
        <w:rPr>
          <w:rFonts w:ascii="Arial" w:eastAsia="Calibri" w:hAnsi="Arial" w:cs="Arial"/>
          <w:b/>
          <w:kern w:val="3"/>
          <w:sz w:val="24"/>
          <w:szCs w:val="24"/>
          <w:lang w:val="pt-BR"/>
        </w:rPr>
        <w:t xml:space="preserve"> </w:t>
      </w:r>
    </w:p>
    <w:p w14:paraId="0F800212" w14:textId="77777777" w:rsidR="00BE62D4" w:rsidRPr="00A13975" w:rsidRDefault="00BE62D4" w:rsidP="00BE62D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</w:p>
    <w:p w14:paraId="3CDC29E8" w14:textId="77777777" w:rsidR="00BE62D4" w:rsidRPr="00A13975" w:rsidRDefault="00BE62D4" w:rsidP="00BE62D4">
      <w:pPr>
        <w:widowControl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  <w:r w:rsidRPr="00A13975">
        <w:rPr>
          <w:rFonts w:ascii="Arial" w:eastAsia="Calibri" w:hAnsi="Arial" w:cs="Arial"/>
          <w:bCs/>
          <w:sz w:val="24"/>
          <w:szCs w:val="24"/>
          <w:lang w:val="pt-BR"/>
        </w:rPr>
        <w:t xml:space="preserve">O relatório semestral sobre o grau de avanço do programa de trabalho do período 2023-2024 conta no </w:t>
      </w:r>
      <w:r w:rsidRPr="00A13975">
        <w:rPr>
          <w:rFonts w:ascii="Arial" w:eastAsia="Calibri" w:hAnsi="Arial" w:cs="Arial"/>
          <w:b/>
          <w:sz w:val="24"/>
          <w:szCs w:val="24"/>
          <w:lang w:val="pt-BR"/>
        </w:rPr>
        <w:t>Anexo III</w:t>
      </w:r>
      <w:r w:rsidRPr="00A13975">
        <w:rPr>
          <w:rFonts w:ascii="Arial" w:eastAsia="Calibri" w:hAnsi="Arial" w:cs="Arial"/>
          <w:bCs/>
          <w:sz w:val="24"/>
          <w:szCs w:val="24"/>
          <w:lang w:val="pt-BR"/>
        </w:rPr>
        <w:t>.</w:t>
      </w:r>
    </w:p>
    <w:p w14:paraId="75973D94" w14:textId="77777777" w:rsidR="00BE62D4" w:rsidRPr="00A13975" w:rsidRDefault="00BE62D4" w:rsidP="00BE62D4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2E5B1AAC" w14:textId="494DEA80" w:rsidR="00BE62D4" w:rsidRPr="00A13975" w:rsidRDefault="00BE62D4" w:rsidP="00BE62D4">
      <w:pPr>
        <w:pStyle w:val="Prrafodelista"/>
        <w:numPr>
          <w:ilvl w:val="1"/>
          <w:numId w:val="29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  <w:r w:rsidRPr="00A13975">
        <w:rPr>
          <w:rFonts w:ascii="Arial" w:hAnsi="Arial" w:cs="Arial"/>
          <w:b/>
          <w:bCs/>
          <w:sz w:val="24"/>
          <w:szCs w:val="24"/>
          <w:lang w:val="pt-BR"/>
        </w:rPr>
        <w:t>Elaborar e apresentar à REMPM eixos de trabalho relativos à jurisdição universal e à Corte Penal Internacional para a região</w:t>
      </w:r>
    </w:p>
    <w:p w14:paraId="66B92216" w14:textId="77777777" w:rsidR="00BE62D4" w:rsidRPr="00A13975" w:rsidRDefault="00BE62D4" w:rsidP="00BE62D4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20FEB41A" w14:textId="77777777" w:rsidR="00BE62D4" w:rsidRPr="00A13975" w:rsidRDefault="00BE62D4" w:rsidP="00BE62D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A13975">
        <w:rPr>
          <w:rFonts w:ascii="Arial" w:eastAsia="Calibri" w:hAnsi="Arial" w:cs="Arial"/>
          <w:sz w:val="24"/>
          <w:szCs w:val="24"/>
          <w:lang w:val="pt-BR" w:eastAsia="es-UY"/>
        </w:rPr>
        <w:t xml:space="preserve">A SCLH informou que, na elaboração e apresentação de </w:t>
      </w:r>
      <w:r w:rsidRPr="00A13975">
        <w:rPr>
          <w:rFonts w:ascii="Arial" w:hAnsi="Arial" w:cs="Arial"/>
          <w:sz w:val="24"/>
          <w:szCs w:val="24"/>
          <w:lang w:val="pt-BR"/>
        </w:rPr>
        <w:t>eixos de trabalho relativos à jurisdição universal e à Corte Penal Internacional para a região</w:t>
      </w:r>
      <w:r w:rsidRPr="00A13975">
        <w:rPr>
          <w:rFonts w:ascii="Arial" w:eastAsia="Calibri" w:hAnsi="Arial" w:cs="Arial"/>
          <w:sz w:val="24"/>
          <w:szCs w:val="24"/>
          <w:lang w:val="pt-BR" w:eastAsia="es-UY"/>
        </w:rPr>
        <w:t>, está atualmente trabalhando nele e apresentará para análise da XXXV REMPM.</w:t>
      </w:r>
    </w:p>
    <w:p w14:paraId="40037945" w14:textId="77777777" w:rsidR="00BE62D4" w:rsidRPr="00A13975" w:rsidRDefault="00BE62D4" w:rsidP="00BE62D4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64E41975" w14:textId="7FF393A6" w:rsidR="00BE62D4" w:rsidRPr="00A13975" w:rsidRDefault="00BE62D4" w:rsidP="00BE62D4">
      <w:pPr>
        <w:pStyle w:val="Prrafodelista"/>
        <w:numPr>
          <w:ilvl w:val="1"/>
          <w:numId w:val="29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  <w:r w:rsidRPr="00A13975">
        <w:rPr>
          <w:rFonts w:ascii="Arial" w:hAnsi="Arial" w:cs="Arial"/>
          <w:b/>
          <w:bCs/>
          <w:sz w:val="24"/>
          <w:szCs w:val="24"/>
          <w:lang w:val="pt-BR"/>
        </w:rPr>
        <w:t>Articular trabalhos para</w:t>
      </w:r>
      <w:r w:rsidR="00435809" w:rsidRPr="00A13975">
        <w:rPr>
          <w:rFonts w:ascii="Arial" w:hAnsi="Arial" w:cs="Arial"/>
          <w:b/>
          <w:bCs/>
          <w:sz w:val="24"/>
          <w:szCs w:val="24"/>
          <w:lang w:val="pt-BR"/>
        </w:rPr>
        <w:t xml:space="preserve"> </w:t>
      </w:r>
      <w:r w:rsidRPr="00A13975">
        <w:rPr>
          <w:rFonts w:ascii="Arial" w:hAnsi="Arial" w:cs="Arial"/>
          <w:b/>
          <w:bCs/>
          <w:sz w:val="24"/>
          <w:szCs w:val="24"/>
          <w:lang w:val="pt-BR"/>
        </w:rPr>
        <w:t>a investigação de crimes contra a humanidade e identificar casos que apresentem desafios, a fim de propor e analisar soluções conjuntas</w:t>
      </w:r>
    </w:p>
    <w:p w14:paraId="5192C49C" w14:textId="77777777" w:rsidR="00BE62D4" w:rsidRPr="00A13975" w:rsidRDefault="00BE62D4" w:rsidP="00BE62D4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0F7D65AB" w14:textId="52DED36B" w:rsidR="00435809" w:rsidRPr="00A13975" w:rsidRDefault="00435809" w:rsidP="00BE62D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pt-BR"/>
        </w:rPr>
      </w:pPr>
      <w:r w:rsidRPr="00A13975">
        <w:rPr>
          <w:rFonts w:ascii="Arial" w:eastAsia="Calibri" w:hAnsi="Arial" w:cs="Arial"/>
          <w:sz w:val="24"/>
          <w:szCs w:val="24"/>
          <w:lang w:val="pt-BR"/>
        </w:rPr>
        <w:t>As delegações trocaram comentários e continuaram trabalhando sobre a articulação de trabalhos para a investigação de crimes contra a humanidade e a identifi</w:t>
      </w:r>
      <w:r w:rsidRPr="00A13975">
        <w:rPr>
          <w:rFonts w:ascii="Arial" w:hAnsi="Arial" w:cs="Arial"/>
          <w:sz w:val="24"/>
          <w:szCs w:val="24"/>
          <w:lang w:val="pt-BR"/>
        </w:rPr>
        <w:t>cação de</w:t>
      </w:r>
      <w:r w:rsidRPr="00A13975">
        <w:rPr>
          <w:rFonts w:ascii="Arial" w:hAnsi="Arial" w:cs="Arial"/>
          <w:b/>
          <w:bCs/>
          <w:sz w:val="24"/>
          <w:szCs w:val="24"/>
          <w:lang w:val="pt-BR"/>
        </w:rPr>
        <w:t xml:space="preserve"> </w:t>
      </w:r>
      <w:r w:rsidRPr="00A13975">
        <w:rPr>
          <w:rFonts w:ascii="Arial" w:eastAsia="Calibri" w:hAnsi="Arial" w:cs="Arial"/>
          <w:sz w:val="24"/>
          <w:szCs w:val="24"/>
          <w:lang w:val="pt-BR"/>
        </w:rPr>
        <w:t>casos que apresentem desafios, a fim de propor e analisar soluções conjuntas.</w:t>
      </w:r>
    </w:p>
    <w:p w14:paraId="10347A2B" w14:textId="77777777" w:rsidR="00435809" w:rsidRPr="00A13975" w:rsidRDefault="00435809" w:rsidP="00BE62D4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4F8F5777" w14:textId="2D8EC93B" w:rsidR="00BE62D4" w:rsidRPr="00A13975" w:rsidRDefault="00BE62D4" w:rsidP="00BE62D4">
      <w:pPr>
        <w:pStyle w:val="Prrafodelista"/>
        <w:numPr>
          <w:ilvl w:val="1"/>
          <w:numId w:val="29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  <w:r w:rsidRPr="00A13975">
        <w:rPr>
          <w:rFonts w:ascii="Arial" w:hAnsi="Arial" w:cs="Arial"/>
          <w:b/>
          <w:bCs/>
          <w:sz w:val="24"/>
          <w:szCs w:val="24"/>
          <w:lang w:val="pt-BR"/>
        </w:rPr>
        <w:t>Compartilhar arquivos desclassificados em matéria de crimes contra a humanidade</w:t>
      </w:r>
    </w:p>
    <w:p w14:paraId="33631DCC" w14:textId="77777777" w:rsidR="00BE62D4" w:rsidRPr="00A13975" w:rsidRDefault="00BE62D4" w:rsidP="00BE62D4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33CEBF37" w14:textId="7FCDF129" w:rsidR="00BE62D4" w:rsidRPr="00A13975" w:rsidRDefault="00435809" w:rsidP="00BE62D4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  <w:r w:rsidRPr="00A13975">
        <w:rPr>
          <w:rFonts w:ascii="Arial" w:eastAsia="Calibri" w:hAnsi="Arial" w:cs="Arial"/>
          <w:sz w:val="24"/>
          <w:szCs w:val="24"/>
          <w:lang w:val="pt-BR"/>
        </w:rPr>
        <w:t>As delegações compartilharam arquivos desclassificados em matéria de crimes contra a humanidade.</w:t>
      </w:r>
    </w:p>
    <w:p w14:paraId="6529355D" w14:textId="77777777" w:rsidR="00BE62D4" w:rsidRPr="00A13975" w:rsidRDefault="00BE62D4" w:rsidP="00BE62D4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280DDFBB" w14:textId="23D5A499" w:rsidR="00BE62D4" w:rsidRPr="00A13975" w:rsidRDefault="00BE62D4" w:rsidP="00BE62D4">
      <w:pPr>
        <w:pStyle w:val="Prrafodelista"/>
        <w:numPr>
          <w:ilvl w:val="1"/>
          <w:numId w:val="29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  <w:r w:rsidRPr="00A13975">
        <w:rPr>
          <w:rFonts w:ascii="Arial" w:hAnsi="Arial" w:cs="Arial"/>
          <w:b/>
          <w:bCs/>
          <w:sz w:val="24"/>
          <w:szCs w:val="24"/>
          <w:lang w:val="pt-BR"/>
        </w:rPr>
        <w:t>Elaborar um diagnóstico regional com respeito à responsabilidade empresarial em crimes contra a humanidade</w:t>
      </w:r>
    </w:p>
    <w:p w14:paraId="45B9A168" w14:textId="77777777" w:rsidR="00435809" w:rsidRPr="00A13975" w:rsidRDefault="00435809" w:rsidP="00BE62D4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797D46CA" w14:textId="1FFA4EAA" w:rsidR="00BE62D4" w:rsidRPr="00A13975" w:rsidRDefault="00435809" w:rsidP="00BE62D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pt-BR"/>
        </w:rPr>
      </w:pPr>
      <w:r w:rsidRPr="00A13975">
        <w:rPr>
          <w:rFonts w:ascii="Arial" w:eastAsia="Calibri" w:hAnsi="Arial" w:cs="Arial"/>
          <w:sz w:val="24"/>
          <w:szCs w:val="24"/>
          <w:lang w:val="pt-BR"/>
        </w:rPr>
        <w:t xml:space="preserve">A SCLH informou que, na elaboração de </w:t>
      </w:r>
      <w:r w:rsidRPr="00A13975">
        <w:rPr>
          <w:rFonts w:ascii="Arial" w:hAnsi="Arial" w:cs="Arial"/>
          <w:sz w:val="24"/>
          <w:szCs w:val="24"/>
          <w:lang w:val="pt-BR"/>
        </w:rPr>
        <w:t>um diagnóstico regional com respeito à responsabilidade empresarial em crimes contra a humanidade</w:t>
      </w:r>
      <w:r w:rsidRPr="00A13975">
        <w:rPr>
          <w:rFonts w:ascii="Arial" w:eastAsia="Calibri" w:hAnsi="Arial" w:cs="Arial"/>
          <w:sz w:val="24"/>
          <w:szCs w:val="24"/>
          <w:lang w:val="pt-BR"/>
        </w:rPr>
        <w:t>, está atualmente trabalhando nele e apresentará para análise da XXXV REMPM.</w:t>
      </w:r>
    </w:p>
    <w:p w14:paraId="3E7FB911" w14:textId="77777777" w:rsidR="00BE62D4" w:rsidRPr="00A13975" w:rsidRDefault="00BE62D4" w:rsidP="00BE62D4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518B3C25" w14:textId="310C5378" w:rsidR="00BE62D4" w:rsidRPr="00A13975" w:rsidRDefault="00BE62D4" w:rsidP="00BE62D4">
      <w:pPr>
        <w:pStyle w:val="Prrafodelista"/>
        <w:numPr>
          <w:ilvl w:val="1"/>
          <w:numId w:val="29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  <w:r w:rsidRPr="00A13975">
        <w:rPr>
          <w:rFonts w:ascii="Arial" w:hAnsi="Arial" w:cs="Arial"/>
          <w:b/>
          <w:bCs/>
          <w:sz w:val="24"/>
          <w:szCs w:val="24"/>
          <w:lang w:val="pt-BR"/>
        </w:rPr>
        <w:t>Elaborar um diagnóstico sobre a situação de vítimas e testemunhas de atos contra a humanidade nos países da região, levando em conta a atualização dos Guias de Santiago no âmbito da Associação Ibero-Americana de Ministérios Públicos (AIAMP)</w:t>
      </w:r>
    </w:p>
    <w:p w14:paraId="0F7EA286" w14:textId="77777777" w:rsidR="00435809" w:rsidRPr="00A13975" w:rsidRDefault="00435809" w:rsidP="00BE62D4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690855BB" w14:textId="646A93C6" w:rsidR="00BE62D4" w:rsidRPr="00A13975" w:rsidRDefault="00435809" w:rsidP="00BE62D4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  <w:r w:rsidRPr="00A13975">
        <w:rPr>
          <w:rFonts w:ascii="Arial" w:eastAsia="Calibri" w:hAnsi="Arial" w:cs="Arial"/>
          <w:sz w:val="24"/>
          <w:szCs w:val="24"/>
          <w:lang w:val="pt-BR"/>
        </w:rPr>
        <w:t xml:space="preserve">A SCLH informou que, na elaboração de um diagnóstico </w:t>
      </w:r>
      <w:r w:rsidRPr="00A13975">
        <w:rPr>
          <w:rFonts w:ascii="Arial" w:hAnsi="Arial" w:cs="Arial"/>
          <w:sz w:val="24"/>
          <w:szCs w:val="24"/>
          <w:lang w:val="pt-BR"/>
        </w:rPr>
        <w:t>sobre a situação de vítimas e testemunhas de atos contra a humanidade nos países da região, levando em conta a atualização dos Guias de Santiago no âmbito da Associação Ibero-Americana de Ministérios Públicos (AIAMP)</w:t>
      </w:r>
      <w:r w:rsidRPr="00A13975">
        <w:rPr>
          <w:rFonts w:ascii="Arial" w:eastAsia="Calibri" w:hAnsi="Arial" w:cs="Arial"/>
          <w:sz w:val="24"/>
          <w:szCs w:val="24"/>
          <w:lang w:val="pt-BR"/>
        </w:rPr>
        <w:t>, está atualmente trabalhando nele e apresentará para análise da XXXV REMPM</w:t>
      </w:r>
      <w:r w:rsidRPr="00A13975">
        <w:rPr>
          <w:rFonts w:ascii="Arial" w:eastAsia="Calibri" w:hAnsi="Arial" w:cs="Arial"/>
          <w:b/>
          <w:bCs/>
          <w:sz w:val="24"/>
          <w:szCs w:val="24"/>
          <w:lang w:val="pt-BR"/>
        </w:rPr>
        <w:t>.</w:t>
      </w:r>
    </w:p>
    <w:p w14:paraId="4E696B76" w14:textId="77777777" w:rsidR="00BE62D4" w:rsidRPr="00A13975" w:rsidRDefault="00BE62D4" w:rsidP="00BE62D4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14:paraId="0EDAE2EB" w14:textId="19018F81" w:rsidR="00BE62D4" w:rsidRPr="00A13975" w:rsidRDefault="00BE62D4" w:rsidP="00BE62D4">
      <w:pPr>
        <w:pStyle w:val="Prrafodelista"/>
        <w:numPr>
          <w:ilvl w:val="1"/>
          <w:numId w:val="29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  <w:lang w:val="pt-BR"/>
        </w:rPr>
      </w:pPr>
      <w:r w:rsidRPr="00A13975">
        <w:rPr>
          <w:rFonts w:ascii="Arial" w:hAnsi="Arial" w:cs="Arial"/>
          <w:b/>
          <w:bCs/>
          <w:sz w:val="24"/>
          <w:szCs w:val="24"/>
          <w:lang w:val="pt-BR"/>
        </w:rPr>
        <w:t>Elaborar um guia de boas práticas relativo à identificação de achados de restos humanos que puderem ser consequência da ação do terrorismo de Estados</w:t>
      </w:r>
    </w:p>
    <w:p w14:paraId="7713495E" w14:textId="77777777" w:rsidR="00BE62D4" w:rsidRPr="00A13975" w:rsidRDefault="00BE62D4" w:rsidP="00BE62D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pt-BR" w:eastAsia="es-UY"/>
        </w:rPr>
      </w:pPr>
    </w:p>
    <w:p w14:paraId="012E5DEC" w14:textId="6820146C" w:rsidR="006D067E" w:rsidRPr="006D565A" w:rsidRDefault="00435809" w:rsidP="006D067E">
      <w:pPr>
        <w:rPr>
          <w:rFonts w:ascii="Arial" w:hAnsi="Arial" w:cs="Arial"/>
          <w:sz w:val="24"/>
          <w:szCs w:val="24"/>
          <w:lang w:val="pt-BR"/>
        </w:rPr>
      </w:pPr>
      <w:r w:rsidRPr="00A13975">
        <w:rPr>
          <w:rFonts w:ascii="Arial" w:eastAsia="Calibri" w:hAnsi="Arial" w:cs="Arial"/>
          <w:sz w:val="24"/>
          <w:szCs w:val="24"/>
          <w:lang w:val="pt-BR"/>
        </w:rPr>
        <w:t xml:space="preserve">A SCLH informou que, na elaboração de </w:t>
      </w:r>
      <w:r w:rsidRPr="00A13975">
        <w:rPr>
          <w:rFonts w:ascii="Arial" w:hAnsi="Arial" w:cs="Arial"/>
          <w:sz w:val="24"/>
          <w:szCs w:val="24"/>
          <w:lang w:val="pt-BR"/>
        </w:rPr>
        <w:t>um guia de boas práticas relativo à identificação de achados de restos humanos que puderem ser consequência da ação do terrorismo de Estados</w:t>
      </w:r>
      <w:r w:rsidRPr="00A13975">
        <w:rPr>
          <w:rFonts w:ascii="Arial" w:eastAsia="Calibri" w:hAnsi="Arial" w:cs="Arial"/>
          <w:sz w:val="24"/>
          <w:szCs w:val="24"/>
          <w:lang w:val="pt-BR"/>
        </w:rPr>
        <w:t>, está atualmente trabalhando nele e apresentará para análise da XXXV REMPM</w:t>
      </w:r>
      <w:r w:rsidRPr="006D565A">
        <w:rPr>
          <w:rFonts w:ascii="Arial" w:hAnsi="Arial" w:cs="Arial"/>
          <w:sz w:val="24"/>
          <w:szCs w:val="24"/>
          <w:lang w:val="pt-BR"/>
        </w:rPr>
        <w:t>.</w:t>
      </w:r>
      <w:r w:rsidR="006D067E" w:rsidRPr="006D565A">
        <w:rPr>
          <w:rFonts w:ascii="Arial" w:hAnsi="Arial" w:cs="Arial"/>
          <w:sz w:val="24"/>
          <w:szCs w:val="24"/>
          <w:lang w:val="pt-BR"/>
        </w:rPr>
        <w:t xml:space="preserve">  </w:t>
      </w:r>
      <w:r w:rsidR="00A13975" w:rsidRPr="006D565A">
        <w:rPr>
          <w:rFonts w:ascii="Arial" w:hAnsi="Arial" w:cs="Arial"/>
          <w:sz w:val="24"/>
          <w:szCs w:val="24"/>
          <w:lang w:val="pt-BR"/>
        </w:rPr>
        <w:t>Propõe-se</w:t>
      </w:r>
      <w:r w:rsidR="006D067E" w:rsidRPr="006D565A">
        <w:rPr>
          <w:rFonts w:ascii="Arial" w:hAnsi="Arial" w:cs="Arial"/>
          <w:sz w:val="24"/>
          <w:szCs w:val="24"/>
          <w:lang w:val="pt-BR"/>
        </w:rPr>
        <w:t xml:space="preserve"> </w:t>
      </w:r>
      <w:r w:rsidR="00A13975" w:rsidRPr="006D565A">
        <w:rPr>
          <w:rFonts w:ascii="Arial" w:hAnsi="Arial" w:cs="Arial"/>
          <w:sz w:val="24"/>
          <w:szCs w:val="24"/>
          <w:lang w:val="pt-BR"/>
        </w:rPr>
        <w:t>à</w:t>
      </w:r>
      <w:r w:rsidR="006D067E" w:rsidRPr="006D565A">
        <w:rPr>
          <w:rFonts w:ascii="Arial" w:hAnsi="Arial" w:cs="Arial"/>
          <w:sz w:val="24"/>
          <w:szCs w:val="24"/>
          <w:lang w:val="pt-BR"/>
        </w:rPr>
        <w:t>s delega</w:t>
      </w:r>
      <w:r w:rsidR="00A13975" w:rsidRPr="006D565A">
        <w:rPr>
          <w:rFonts w:ascii="Arial" w:hAnsi="Arial" w:cs="Arial"/>
          <w:sz w:val="24"/>
          <w:szCs w:val="24"/>
          <w:lang w:val="pt-BR"/>
        </w:rPr>
        <w:t>çõ</w:t>
      </w:r>
      <w:r w:rsidR="006D067E" w:rsidRPr="006D565A">
        <w:rPr>
          <w:rFonts w:ascii="Arial" w:hAnsi="Arial" w:cs="Arial"/>
          <w:sz w:val="24"/>
          <w:szCs w:val="24"/>
          <w:lang w:val="pt-BR"/>
        </w:rPr>
        <w:t>es a realiza</w:t>
      </w:r>
      <w:r w:rsidR="00A13975" w:rsidRPr="006D565A">
        <w:rPr>
          <w:rFonts w:ascii="Arial" w:hAnsi="Arial" w:cs="Arial"/>
          <w:sz w:val="24"/>
          <w:szCs w:val="24"/>
          <w:lang w:val="pt-BR"/>
        </w:rPr>
        <w:t>ção</w:t>
      </w:r>
      <w:r w:rsidR="006D067E" w:rsidRPr="006D565A">
        <w:rPr>
          <w:rFonts w:ascii="Arial" w:hAnsi="Arial" w:cs="Arial"/>
          <w:sz w:val="24"/>
          <w:szCs w:val="24"/>
          <w:lang w:val="pt-BR"/>
        </w:rPr>
        <w:t xml:space="preserve"> de u</w:t>
      </w:r>
      <w:r w:rsidR="00A13975" w:rsidRPr="006D565A">
        <w:rPr>
          <w:rFonts w:ascii="Arial" w:hAnsi="Arial" w:cs="Arial"/>
          <w:sz w:val="24"/>
          <w:szCs w:val="24"/>
          <w:lang w:val="pt-BR"/>
        </w:rPr>
        <w:t>m</w:t>
      </w:r>
      <w:r w:rsidR="006D067E" w:rsidRPr="006D565A">
        <w:rPr>
          <w:rFonts w:ascii="Arial" w:hAnsi="Arial" w:cs="Arial"/>
          <w:sz w:val="24"/>
          <w:szCs w:val="24"/>
          <w:lang w:val="pt-BR"/>
        </w:rPr>
        <w:t>a reuni</w:t>
      </w:r>
      <w:r w:rsidR="00A13975" w:rsidRPr="006D565A">
        <w:rPr>
          <w:rFonts w:ascii="Arial" w:hAnsi="Arial" w:cs="Arial"/>
          <w:sz w:val="24"/>
          <w:szCs w:val="24"/>
          <w:lang w:val="pt-BR"/>
        </w:rPr>
        <w:t>ão</w:t>
      </w:r>
      <w:r w:rsidR="006D067E" w:rsidRPr="006D565A">
        <w:rPr>
          <w:rFonts w:ascii="Arial" w:hAnsi="Arial" w:cs="Arial"/>
          <w:sz w:val="24"/>
          <w:szCs w:val="24"/>
          <w:lang w:val="pt-BR"/>
        </w:rPr>
        <w:t xml:space="preserve"> para novembr</w:t>
      </w:r>
      <w:r w:rsidR="00A13975" w:rsidRPr="006D565A">
        <w:rPr>
          <w:rFonts w:ascii="Arial" w:hAnsi="Arial" w:cs="Arial"/>
          <w:sz w:val="24"/>
          <w:szCs w:val="24"/>
          <w:lang w:val="pt-BR"/>
        </w:rPr>
        <w:t>o</w:t>
      </w:r>
      <w:r w:rsidR="006D067E" w:rsidRPr="006D565A">
        <w:rPr>
          <w:rFonts w:ascii="Arial" w:hAnsi="Arial" w:cs="Arial"/>
          <w:sz w:val="24"/>
          <w:szCs w:val="24"/>
          <w:lang w:val="pt-BR"/>
        </w:rPr>
        <w:t xml:space="preserve"> próximo.</w:t>
      </w:r>
    </w:p>
    <w:p w14:paraId="5C32A19F" w14:textId="77777777" w:rsidR="007503CA" w:rsidRPr="00A13975" w:rsidRDefault="007503CA" w:rsidP="0032234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</w:p>
    <w:p w14:paraId="756E38DD" w14:textId="5667B2E3" w:rsidR="00754B76" w:rsidRPr="00A13975" w:rsidRDefault="00435809" w:rsidP="007503CA">
      <w:pPr>
        <w:tabs>
          <w:tab w:val="left" w:pos="567"/>
        </w:tabs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A13975">
        <w:rPr>
          <w:rFonts w:ascii="Arial" w:eastAsia="Calibri" w:hAnsi="Arial" w:cs="Arial"/>
          <w:b/>
          <w:sz w:val="24"/>
          <w:szCs w:val="24"/>
          <w:lang w:val="pt-BR"/>
        </w:rPr>
        <w:t>2</w:t>
      </w:r>
      <w:r w:rsidR="00E938B2" w:rsidRPr="00A13975">
        <w:rPr>
          <w:rFonts w:ascii="Arial" w:eastAsia="Calibri" w:hAnsi="Arial" w:cs="Arial"/>
          <w:b/>
          <w:sz w:val="24"/>
          <w:szCs w:val="24"/>
          <w:lang w:val="pt-BR"/>
        </w:rPr>
        <w:t xml:space="preserve">. </w:t>
      </w:r>
      <w:r w:rsidR="007503CA" w:rsidRPr="00A13975">
        <w:rPr>
          <w:rFonts w:ascii="Arial" w:eastAsia="Calibri" w:hAnsi="Arial" w:cs="Arial"/>
          <w:b/>
          <w:sz w:val="24"/>
          <w:szCs w:val="24"/>
          <w:lang w:val="pt-BR"/>
        </w:rPr>
        <w:tab/>
      </w:r>
      <w:r w:rsidR="00754B76" w:rsidRPr="00A13975">
        <w:rPr>
          <w:rFonts w:ascii="Arial" w:eastAsia="Calibri" w:hAnsi="Arial" w:cs="Arial"/>
          <w:b/>
          <w:sz w:val="24"/>
          <w:szCs w:val="24"/>
          <w:lang w:val="pt-BR"/>
        </w:rPr>
        <w:t>PRÓXIMA REUNI</w:t>
      </w:r>
      <w:r w:rsidR="0091513E" w:rsidRPr="00A13975">
        <w:rPr>
          <w:rFonts w:ascii="Arial" w:eastAsia="Calibri" w:hAnsi="Arial" w:cs="Arial"/>
          <w:b/>
          <w:sz w:val="24"/>
          <w:szCs w:val="24"/>
          <w:lang w:val="pt-BR"/>
        </w:rPr>
        <w:t>ÃO</w:t>
      </w:r>
    </w:p>
    <w:p w14:paraId="137971F0" w14:textId="3514B4AB" w:rsidR="00B50758" w:rsidRPr="00A13975" w:rsidRDefault="00B50758" w:rsidP="008801A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</w:p>
    <w:p w14:paraId="00434127" w14:textId="36A5A747" w:rsidR="00B50758" w:rsidRPr="00A13975" w:rsidRDefault="00943C56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  <w:r w:rsidRPr="00A13975">
        <w:rPr>
          <w:rFonts w:ascii="Arial" w:eastAsia="Calibri" w:hAnsi="Arial" w:cs="Arial"/>
          <w:bCs/>
          <w:sz w:val="24"/>
          <w:szCs w:val="24"/>
          <w:lang w:val="pt-BR"/>
        </w:rPr>
        <w:t>A próxima reunião do REMPM-</w:t>
      </w:r>
      <w:r w:rsidR="000C0076" w:rsidRPr="00A13975">
        <w:rPr>
          <w:rFonts w:ascii="Arial" w:eastAsia="Calibri" w:hAnsi="Arial" w:cs="Arial"/>
          <w:bCs/>
          <w:sz w:val="24"/>
          <w:szCs w:val="24"/>
          <w:lang w:val="pt-BR"/>
        </w:rPr>
        <w:t>SCLH</w:t>
      </w:r>
      <w:r w:rsidRPr="00A13975">
        <w:rPr>
          <w:rFonts w:ascii="Arial" w:eastAsia="Calibri" w:hAnsi="Arial" w:cs="Arial"/>
          <w:bCs/>
          <w:sz w:val="24"/>
          <w:szCs w:val="24"/>
          <w:lang w:val="pt-BR"/>
        </w:rPr>
        <w:t xml:space="preserve"> será convocada oportunamente pela PPT em exercício.</w:t>
      </w:r>
    </w:p>
    <w:p w14:paraId="731C6484" w14:textId="7A88EA03" w:rsidR="00B50758" w:rsidRPr="00A13975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p w14:paraId="10EAB803" w14:textId="77777777" w:rsidR="00943C56" w:rsidRPr="00A13975" w:rsidRDefault="00943C56" w:rsidP="008801A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</w:p>
    <w:p w14:paraId="718673A4" w14:textId="336A5279" w:rsidR="00B50758" w:rsidRPr="00A13975" w:rsidRDefault="00B50758" w:rsidP="008801A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pt-BR"/>
        </w:rPr>
      </w:pPr>
      <w:r w:rsidRPr="00A13975">
        <w:rPr>
          <w:rFonts w:ascii="Arial" w:eastAsia="Calibri" w:hAnsi="Arial" w:cs="Arial"/>
          <w:b/>
          <w:sz w:val="24"/>
          <w:szCs w:val="24"/>
          <w:lang w:val="pt-BR"/>
        </w:rPr>
        <w:t>ANEXOS</w:t>
      </w:r>
    </w:p>
    <w:p w14:paraId="75ACBB88" w14:textId="77777777" w:rsidR="004A48F0" w:rsidRPr="00A13975" w:rsidRDefault="004A48F0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p w14:paraId="64235088" w14:textId="64A144D7" w:rsidR="00B50758" w:rsidRPr="00A13975" w:rsidRDefault="00943C56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  <w:r w:rsidRPr="00A13975">
        <w:rPr>
          <w:rFonts w:ascii="Arial" w:eastAsia="Calibri" w:hAnsi="Arial" w:cs="Arial"/>
          <w:bCs/>
          <w:sz w:val="24"/>
          <w:szCs w:val="24"/>
          <w:lang w:val="pt-BR"/>
        </w:rPr>
        <w:t>O</w:t>
      </w:r>
      <w:r w:rsidR="00B50758" w:rsidRPr="00A13975">
        <w:rPr>
          <w:rFonts w:ascii="Arial" w:eastAsia="Calibri" w:hAnsi="Arial" w:cs="Arial"/>
          <w:bCs/>
          <w:sz w:val="24"/>
          <w:szCs w:val="24"/>
          <w:lang w:val="pt-BR"/>
        </w:rPr>
        <w:t xml:space="preserve">s Anexos que </w:t>
      </w:r>
      <w:r w:rsidRPr="00A13975">
        <w:rPr>
          <w:rFonts w:ascii="Arial" w:eastAsia="Calibri" w:hAnsi="Arial" w:cs="Arial"/>
          <w:bCs/>
          <w:sz w:val="24"/>
          <w:szCs w:val="24"/>
          <w:lang w:val="pt-BR"/>
        </w:rPr>
        <w:t>f</w:t>
      </w:r>
      <w:r w:rsidR="00A13975" w:rsidRPr="00A13975">
        <w:rPr>
          <w:rFonts w:ascii="Arial" w:eastAsia="Calibri" w:hAnsi="Arial" w:cs="Arial"/>
          <w:bCs/>
          <w:sz w:val="24"/>
          <w:szCs w:val="24"/>
          <w:lang w:val="pt-BR"/>
        </w:rPr>
        <w:t>aze</w:t>
      </w:r>
      <w:r w:rsidRPr="00A13975">
        <w:rPr>
          <w:rFonts w:ascii="Arial" w:eastAsia="Calibri" w:hAnsi="Arial" w:cs="Arial"/>
          <w:bCs/>
          <w:sz w:val="24"/>
          <w:szCs w:val="24"/>
          <w:lang w:val="pt-BR"/>
        </w:rPr>
        <w:t>m</w:t>
      </w:r>
      <w:r w:rsidR="00B50758" w:rsidRPr="00A13975">
        <w:rPr>
          <w:rFonts w:ascii="Arial" w:eastAsia="Calibri" w:hAnsi="Arial" w:cs="Arial"/>
          <w:bCs/>
          <w:sz w:val="24"/>
          <w:szCs w:val="24"/>
          <w:lang w:val="pt-BR"/>
        </w:rPr>
        <w:t xml:space="preserve"> parte d</w:t>
      </w:r>
      <w:r w:rsidRPr="00A13975">
        <w:rPr>
          <w:rFonts w:ascii="Arial" w:eastAsia="Calibri" w:hAnsi="Arial" w:cs="Arial"/>
          <w:bCs/>
          <w:sz w:val="24"/>
          <w:szCs w:val="24"/>
          <w:lang w:val="pt-BR"/>
        </w:rPr>
        <w:t>a</w:t>
      </w:r>
      <w:r w:rsidR="00B50758" w:rsidRPr="00A13975">
        <w:rPr>
          <w:rFonts w:ascii="Arial" w:eastAsia="Calibri" w:hAnsi="Arial" w:cs="Arial"/>
          <w:bCs/>
          <w:sz w:val="24"/>
          <w:szCs w:val="24"/>
          <w:lang w:val="pt-BR"/>
        </w:rPr>
        <w:t xml:space="preserve"> Ata s</w:t>
      </w:r>
      <w:r w:rsidRPr="00A13975">
        <w:rPr>
          <w:rFonts w:ascii="Arial" w:eastAsia="Calibri" w:hAnsi="Arial" w:cs="Arial"/>
          <w:bCs/>
          <w:sz w:val="24"/>
          <w:szCs w:val="24"/>
          <w:lang w:val="pt-BR"/>
        </w:rPr>
        <w:t>ão</w:t>
      </w:r>
      <w:r w:rsidR="00B50758" w:rsidRPr="00A13975">
        <w:rPr>
          <w:rFonts w:ascii="Arial" w:eastAsia="Calibri" w:hAnsi="Arial" w:cs="Arial"/>
          <w:bCs/>
          <w:sz w:val="24"/>
          <w:szCs w:val="24"/>
          <w:lang w:val="pt-BR"/>
        </w:rPr>
        <w:t xml:space="preserve"> os </w:t>
      </w:r>
      <w:r w:rsidRPr="00A13975">
        <w:rPr>
          <w:rFonts w:ascii="Arial" w:eastAsia="Calibri" w:hAnsi="Arial" w:cs="Arial"/>
          <w:bCs/>
          <w:sz w:val="24"/>
          <w:szCs w:val="24"/>
          <w:lang w:val="pt-BR"/>
        </w:rPr>
        <w:t>seguintes</w:t>
      </w:r>
      <w:r w:rsidR="00B50758" w:rsidRPr="00A13975">
        <w:rPr>
          <w:rFonts w:ascii="Arial" w:eastAsia="Calibri" w:hAnsi="Arial" w:cs="Arial"/>
          <w:bCs/>
          <w:sz w:val="24"/>
          <w:szCs w:val="24"/>
          <w:lang w:val="pt-BR"/>
        </w:rPr>
        <w:t>:</w:t>
      </w:r>
    </w:p>
    <w:p w14:paraId="4ABF1FE2" w14:textId="2137001D" w:rsidR="00B50758" w:rsidRPr="00A13975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9"/>
        <w:gridCol w:w="7129"/>
      </w:tblGrid>
      <w:tr w:rsidR="00B50758" w:rsidRPr="00A13975" w14:paraId="544C3A9B" w14:textId="77777777" w:rsidTr="00A44F84">
        <w:tc>
          <w:tcPr>
            <w:tcW w:w="1699" w:type="dxa"/>
          </w:tcPr>
          <w:p w14:paraId="1DB72195" w14:textId="075F84E8" w:rsidR="00B50758" w:rsidRPr="00A13975" w:rsidRDefault="00B50758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A13975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lastRenderedPageBreak/>
              <w:t>Anexo I</w:t>
            </w:r>
          </w:p>
        </w:tc>
        <w:tc>
          <w:tcPr>
            <w:tcW w:w="7129" w:type="dxa"/>
          </w:tcPr>
          <w:p w14:paraId="15901A43" w14:textId="08CE0317" w:rsidR="00B50758" w:rsidRPr="00A13975" w:rsidRDefault="003E3A44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A13975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Lista de Participantes</w:t>
            </w:r>
          </w:p>
        </w:tc>
      </w:tr>
      <w:tr w:rsidR="00B50758" w:rsidRPr="00A13975" w14:paraId="11358FE2" w14:textId="77777777" w:rsidTr="00A44F84">
        <w:tc>
          <w:tcPr>
            <w:tcW w:w="1699" w:type="dxa"/>
          </w:tcPr>
          <w:p w14:paraId="0B7123FA" w14:textId="1F1B2E98" w:rsidR="00B50758" w:rsidRPr="00A13975" w:rsidRDefault="00B50758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A13975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Anexo II</w:t>
            </w:r>
          </w:p>
        </w:tc>
        <w:tc>
          <w:tcPr>
            <w:tcW w:w="7129" w:type="dxa"/>
          </w:tcPr>
          <w:p w14:paraId="0E7DF53B" w14:textId="3196294E" w:rsidR="00B50758" w:rsidRPr="00A13975" w:rsidRDefault="003E3A44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A13975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Agenda</w:t>
            </w:r>
          </w:p>
        </w:tc>
      </w:tr>
      <w:tr w:rsidR="00B50758" w:rsidRPr="00A72F64" w14:paraId="6D5E99E5" w14:textId="77777777" w:rsidTr="00A44F84">
        <w:tc>
          <w:tcPr>
            <w:tcW w:w="1699" w:type="dxa"/>
          </w:tcPr>
          <w:p w14:paraId="4EDD9476" w14:textId="18CC276E" w:rsidR="00B50758" w:rsidRPr="00A13975" w:rsidRDefault="003E3A44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A13975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Anexo III</w:t>
            </w:r>
          </w:p>
        </w:tc>
        <w:tc>
          <w:tcPr>
            <w:tcW w:w="7129" w:type="dxa"/>
          </w:tcPr>
          <w:p w14:paraId="25955806" w14:textId="557BC422" w:rsidR="00B50758" w:rsidRPr="00A13975" w:rsidRDefault="00435809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A13975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Relatório semestral sobre o grau de avanço do programa de trabalho do período 2023-2024</w:t>
            </w:r>
          </w:p>
        </w:tc>
      </w:tr>
    </w:tbl>
    <w:p w14:paraId="560C184C" w14:textId="08B6E439" w:rsidR="00B50758" w:rsidRPr="00A13975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p w14:paraId="6B94BB77" w14:textId="43E8A902" w:rsidR="003E3A44" w:rsidRPr="00A13975" w:rsidRDefault="003E3A44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419"/>
      </w:tblGrid>
      <w:tr w:rsidR="003E3A44" w:rsidRPr="00A72F64" w14:paraId="78AB41D6" w14:textId="77777777" w:rsidTr="008A4970">
        <w:tc>
          <w:tcPr>
            <w:tcW w:w="4419" w:type="dxa"/>
          </w:tcPr>
          <w:p w14:paraId="71572964" w14:textId="3D6577E9" w:rsidR="003E3A44" w:rsidRPr="00A72F64" w:rsidRDefault="003E3A4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78B5F78A" w14:textId="77E6576D" w:rsidR="00A67887" w:rsidRPr="00A72F64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5AB4D8D2" w14:textId="77777777" w:rsidR="00A67887" w:rsidRPr="00A72F64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1BE53BE8" w14:textId="5C7FF48A" w:rsidR="003E3A44" w:rsidRPr="00A72F64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Pela Delegação da </w:t>
            </w:r>
            <w:r w:rsidR="003E3A44" w:rsidRPr="00A72F64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Argentina</w:t>
            </w:r>
          </w:p>
          <w:p w14:paraId="0D8C960E" w14:textId="5C13E738" w:rsidR="003E3A44" w:rsidRPr="00A72F64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A72F64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Diego SOLERNÓ</w:t>
            </w:r>
          </w:p>
        </w:tc>
        <w:tc>
          <w:tcPr>
            <w:tcW w:w="4419" w:type="dxa"/>
          </w:tcPr>
          <w:p w14:paraId="28A97069" w14:textId="2B9CFC5D" w:rsidR="003E3A44" w:rsidRPr="00A72F64" w:rsidRDefault="003E3A4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408A4FC8" w14:textId="152376E3" w:rsidR="00A67887" w:rsidRPr="00A72F64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0C94A408" w14:textId="77777777" w:rsidR="00A67887" w:rsidRPr="00A72F64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074A3714" w14:textId="26B290DA" w:rsidR="003E3A44" w:rsidRPr="00A72F64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Pela Delegação do </w:t>
            </w:r>
            <w:r w:rsidR="003E3A44" w:rsidRPr="00A72F64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Brasil</w:t>
            </w:r>
          </w:p>
          <w:p w14:paraId="6565423E" w14:textId="2886C939" w:rsidR="003E3A44" w:rsidRPr="00A72F64" w:rsidRDefault="00394C32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A72F64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Hindemburgo CHATEAUBRIAND FILHO</w:t>
            </w:r>
          </w:p>
        </w:tc>
      </w:tr>
      <w:tr w:rsidR="003E3A44" w:rsidRPr="00A72F64" w14:paraId="54B3C81D" w14:textId="77777777" w:rsidTr="00E938B2">
        <w:trPr>
          <w:trHeight w:val="3832"/>
        </w:trPr>
        <w:tc>
          <w:tcPr>
            <w:tcW w:w="4419" w:type="dxa"/>
          </w:tcPr>
          <w:p w14:paraId="05AD9B18" w14:textId="63F7369C" w:rsidR="003E3A44" w:rsidRPr="00A72F64" w:rsidRDefault="003E3A4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1DF6ED91" w14:textId="2504A6EC" w:rsidR="00FD7914" w:rsidRPr="00A72F64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3E847E02" w14:textId="64FF094E" w:rsidR="00FD7914" w:rsidRPr="00A72F64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2714E967" w14:textId="77777777" w:rsidR="00FD7914" w:rsidRPr="00A72F64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173885E3" w14:textId="77777777" w:rsidR="003E3A44" w:rsidRPr="00A72F64" w:rsidRDefault="003E3A4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6E7501E5" w14:textId="7D0A76FE" w:rsidR="003E3A44" w:rsidRPr="00A72F64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Pela Delegação do </w:t>
            </w:r>
            <w:r w:rsidR="00A67887" w:rsidRPr="00A72F64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Paragua</w:t>
            </w:r>
            <w:r w:rsidR="00A13975" w:rsidRPr="00A72F64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i</w:t>
            </w:r>
          </w:p>
          <w:p w14:paraId="5326B5F7" w14:textId="77777777" w:rsidR="00A72F64" w:rsidRPr="00A72F64" w:rsidRDefault="00A72F64" w:rsidP="00A72F64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</w:pPr>
            <w:r w:rsidRPr="00A72F64">
              <w:rPr>
                <w:rFonts w:ascii="Arial" w:eastAsia="Calibri" w:hAnsi="Arial" w:cs="Times New Roman"/>
                <w:color w:val="000000"/>
                <w:sz w:val="24"/>
                <w:lang w:val="pt-BR"/>
              </w:rPr>
              <w:t>Fiorella ODRIOSOLA</w:t>
            </w:r>
          </w:p>
          <w:p w14:paraId="6D7AB400" w14:textId="77777777" w:rsidR="003E3A44" w:rsidRPr="00A72F64" w:rsidRDefault="003E3A4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308B245E" w14:textId="77777777" w:rsidR="00FD7914" w:rsidRPr="00A72F64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2BB30096" w14:textId="77777777" w:rsidR="00FD7914" w:rsidRPr="00A72F64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5D09BA42" w14:textId="3BDD1673" w:rsidR="00FD7914" w:rsidRPr="00A72F64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</w:tc>
        <w:tc>
          <w:tcPr>
            <w:tcW w:w="4419" w:type="dxa"/>
            <w:tcBorders>
              <w:left w:val="nil"/>
            </w:tcBorders>
          </w:tcPr>
          <w:p w14:paraId="66EEE39A" w14:textId="5BAF409C" w:rsidR="00A67887" w:rsidRPr="00A72F64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6D4E7B42" w14:textId="684AD5C1" w:rsidR="00A67887" w:rsidRPr="00A72F64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19F735F1" w14:textId="77777777" w:rsidR="00FD7914" w:rsidRPr="00A72F64" w:rsidRDefault="00FD791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48642D56" w14:textId="462C0AFE" w:rsidR="00FD7914" w:rsidRPr="00A72F64" w:rsidRDefault="00FD791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22AE8871" w14:textId="77777777" w:rsidR="00FD7914" w:rsidRPr="00A72F64" w:rsidRDefault="00FD791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  <w:p w14:paraId="759E79B0" w14:textId="7E417404" w:rsidR="00A67887" w:rsidRPr="00A72F64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</w:pPr>
            <w:r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Pela Delegação do </w:t>
            </w:r>
            <w:r w:rsidR="00A67887" w:rsidRPr="00A72F64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Urugua</w:t>
            </w:r>
            <w:r w:rsidR="00A13975" w:rsidRPr="00A72F64">
              <w:rPr>
                <w:rFonts w:ascii="Arial" w:eastAsia="Calibri" w:hAnsi="Arial" w:cs="Arial"/>
                <w:b/>
                <w:sz w:val="24"/>
                <w:szCs w:val="24"/>
                <w:lang w:val="pt-BR"/>
              </w:rPr>
              <w:t>i</w:t>
            </w:r>
          </w:p>
          <w:p w14:paraId="593B5835" w14:textId="62D8F257" w:rsidR="003E3A44" w:rsidRPr="00A72F64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  <w:r w:rsidRPr="00A72F64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Gabriela AGUIRRE</w:t>
            </w:r>
            <w:r w:rsidR="00CE6104" w:rsidRPr="00A72F64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 xml:space="preserve"> </w:t>
            </w:r>
          </w:p>
        </w:tc>
      </w:tr>
      <w:tr w:rsidR="008A4970" w:rsidRPr="00A72F64" w14:paraId="67302644" w14:textId="77777777" w:rsidTr="008A4970">
        <w:tc>
          <w:tcPr>
            <w:tcW w:w="4419" w:type="dxa"/>
          </w:tcPr>
          <w:p w14:paraId="042204BD" w14:textId="2A97E3F9" w:rsidR="008A4970" w:rsidRPr="00A72F64" w:rsidRDefault="008A4970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</w:tc>
        <w:tc>
          <w:tcPr>
            <w:tcW w:w="4419" w:type="dxa"/>
            <w:tcBorders>
              <w:left w:val="nil"/>
            </w:tcBorders>
          </w:tcPr>
          <w:p w14:paraId="281C77E4" w14:textId="77777777" w:rsidR="008A4970" w:rsidRPr="00A72F64" w:rsidRDefault="008A4970" w:rsidP="008A4970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</w:pPr>
          </w:p>
        </w:tc>
      </w:tr>
    </w:tbl>
    <w:p w14:paraId="615E92BA" w14:textId="23268191" w:rsidR="00492D48" w:rsidRPr="00A13975" w:rsidRDefault="00492D48" w:rsidP="008801A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pt-BR" w:eastAsia="es-ES"/>
        </w:rPr>
      </w:pPr>
    </w:p>
    <w:p w14:paraId="17455C50" w14:textId="68C8B52C" w:rsidR="005273A9" w:rsidRPr="00A13975" w:rsidRDefault="005273A9">
      <w:pPr>
        <w:rPr>
          <w:rFonts w:ascii="Arial" w:hAnsi="Arial" w:cs="Arial"/>
          <w:sz w:val="24"/>
          <w:szCs w:val="24"/>
          <w:lang w:val="pt-BR"/>
        </w:rPr>
      </w:pPr>
      <w:r w:rsidRPr="00A13975">
        <w:rPr>
          <w:rFonts w:ascii="Arial" w:hAnsi="Arial" w:cs="Arial"/>
          <w:sz w:val="24"/>
          <w:szCs w:val="24"/>
          <w:lang w:val="pt-BR"/>
        </w:rPr>
        <w:br w:type="page"/>
      </w:r>
    </w:p>
    <w:p w14:paraId="76DB3C69" w14:textId="77777777" w:rsidR="00492D48" w:rsidRPr="00A13975" w:rsidRDefault="00492D48" w:rsidP="008801A7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14:paraId="6DE10278" w14:textId="77777777" w:rsidR="00B00F4A" w:rsidRPr="00A13975" w:rsidRDefault="00B00F4A" w:rsidP="00B00F4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  <w:r w:rsidRPr="00A13975">
        <w:rPr>
          <w:rFonts w:ascii="Arial" w:eastAsia="Times New Roman" w:hAnsi="Arial" w:cs="Arial"/>
          <w:b/>
          <w:bCs/>
          <w:sz w:val="24"/>
          <w:szCs w:val="24"/>
          <w:lang w:val="pt-BR"/>
        </w:rPr>
        <w:t>MERCOSUL/REMPM-SCLH/ATA N° 02/23</w:t>
      </w:r>
    </w:p>
    <w:p w14:paraId="6C28B57E" w14:textId="77777777" w:rsidR="00B00F4A" w:rsidRPr="00A13975" w:rsidRDefault="00B00F4A" w:rsidP="00B00F4A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highlight w:val="yellow"/>
          <w:lang w:val="pt-BR"/>
        </w:rPr>
      </w:pPr>
    </w:p>
    <w:p w14:paraId="70C7A55F" w14:textId="77777777" w:rsidR="00B00F4A" w:rsidRPr="00A13975" w:rsidRDefault="00B00F4A" w:rsidP="00B00F4A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45C3CA18" w14:textId="36201E6E" w:rsidR="00350CE7" w:rsidRPr="00A13975" w:rsidRDefault="00B00F4A" w:rsidP="00B00F4A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A13975">
        <w:rPr>
          <w:rFonts w:ascii="Arial" w:hAnsi="Arial" w:cs="Arial"/>
          <w:b/>
          <w:bCs/>
          <w:sz w:val="24"/>
          <w:szCs w:val="24"/>
          <w:lang w:val="pt-BR"/>
        </w:rPr>
        <w:t>REUNIÃO ORDINÁRIA DA SUBCOMISSÃO DE LESA HUMANIDADES DA XXXIV REUNIÃO ESPECIALIZADA DE MINISTÉRIOS PÚBLICOS DO MERCOSUL</w:t>
      </w:r>
    </w:p>
    <w:p w14:paraId="032CC2F4" w14:textId="77777777" w:rsidR="00350CE7" w:rsidRPr="00A13975" w:rsidRDefault="00350CE7" w:rsidP="00350C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ES"/>
        </w:rPr>
      </w:pPr>
    </w:p>
    <w:p w14:paraId="1BD8576F" w14:textId="77777777" w:rsidR="0091513E" w:rsidRPr="00A13975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</w:p>
    <w:p w14:paraId="559F0B66" w14:textId="77777777" w:rsidR="0091513E" w:rsidRPr="00A13975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  <w:r w:rsidRPr="00A13975">
        <w:rPr>
          <w:rFonts w:ascii="Arial" w:eastAsia="Times New Roman" w:hAnsi="Arial" w:cs="Arial"/>
          <w:b/>
          <w:bCs/>
          <w:sz w:val="24"/>
          <w:szCs w:val="24"/>
          <w:lang w:val="pt-BR"/>
        </w:rPr>
        <w:t>PARTICIPAÇÃO DE ESTADOS ASSOCIADOS</w:t>
      </w:r>
    </w:p>
    <w:p w14:paraId="518537BC" w14:textId="77777777" w:rsidR="0091513E" w:rsidRPr="00A13975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pt-BR"/>
        </w:rPr>
      </w:pPr>
    </w:p>
    <w:p w14:paraId="7EB80A33" w14:textId="77777777" w:rsidR="0091513E" w:rsidRPr="00A13975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  <w:r w:rsidRPr="00A13975">
        <w:rPr>
          <w:rFonts w:ascii="Arial" w:eastAsia="Times New Roman" w:hAnsi="Arial" w:cs="Arial"/>
          <w:sz w:val="24"/>
          <w:szCs w:val="24"/>
          <w:lang w:val="pt-BR"/>
        </w:rPr>
        <w:t>Ajuda Memória</w:t>
      </w:r>
    </w:p>
    <w:p w14:paraId="756C3DBC" w14:textId="77777777" w:rsidR="0091513E" w:rsidRPr="00A13975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</w:p>
    <w:p w14:paraId="54895533" w14:textId="4FE834BE" w:rsidR="0091513E" w:rsidRPr="00A13975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  <w:r w:rsidRPr="00A13975">
        <w:rPr>
          <w:rFonts w:ascii="Arial" w:eastAsia="Times New Roman" w:hAnsi="Arial" w:cs="Arial"/>
          <w:sz w:val="24"/>
          <w:szCs w:val="24"/>
          <w:lang w:val="pt-BR"/>
        </w:rPr>
        <w:t xml:space="preserve">As delegações </w:t>
      </w:r>
      <w:r w:rsidR="00A72F64" w:rsidRPr="00A72F64">
        <w:rPr>
          <w:rFonts w:ascii="Arial" w:eastAsia="Calibri" w:hAnsi="Arial" w:cs="Times New Roman"/>
          <w:sz w:val="24"/>
          <w:lang w:val="pt-BR"/>
        </w:rPr>
        <w:t xml:space="preserve">do Chile, da Colômbia e do Peru </w:t>
      </w:r>
      <w:r w:rsidRPr="00A13975">
        <w:rPr>
          <w:rFonts w:ascii="Arial" w:eastAsia="Times New Roman" w:hAnsi="Arial" w:cs="Arial"/>
          <w:sz w:val="24"/>
          <w:szCs w:val="24"/>
          <w:lang w:val="pt-BR"/>
        </w:rPr>
        <w:t xml:space="preserve">participaram como Estados Associados, em conformidade com o estabelecido na Decisão CMC N° 18/04, da Reunião Ordinária da </w:t>
      </w:r>
      <w:r w:rsidR="00B00F4A" w:rsidRPr="00A13975">
        <w:rPr>
          <w:rFonts w:ascii="Arial" w:eastAsia="Times New Roman" w:hAnsi="Arial" w:cs="Arial"/>
          <w:sz w:val="24"/>
          <w:szCs w:val="24"/>
          <w:lang w:val="pt-BR" w:eastAsia="es-ES"/>
        </w:rPr>
        <w:t>Subcomissão de Lesa Humanidade (SCLH)</w:t>
      </w:r>
      <w:r w:rsidRPr="00A13975">
        <w:rPr>
          <w:rFonts w:ascii="Arial" w:eastAsia="Times New Roman" w:hAnsi="Arial" w:cs="Arial"/>
          <w:sz w:val="24"/>
          <w:szCs w:val="24"/>
          <w:lang w:val="pt-BR"/>
        </w:rPr>
        <w:t xml:space="preserve"> da XXXIV Reunião Especializada de Ministérios Públicos do MERCOSUL (REMPM), no tratamento dos seguintes temas da agenda e manifestaram seu acordo com a Ata.</w:t>
      </w:r>
    </w:p>
    <w:p w14:paraId="339661C4" w14:textId="77777777" w:rsidR="0091513E" w:rsidRPr="00A13975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</w:p>
    <w:p w14:paraId="3EA28EED" w14:textId="77777777" w:rsidR="0091513E" w:rsidRPr="00A13975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  <w:r w:rsidRPr="00A13975">
        <w:rPr>
          <w:rFonts w:ascii="Arial" w:eastAsia="Times New Roman" w:hAnsi="Arial" w:cs="Arial"/>
          <w:sz w:val="24"/>
          <w:szCs w:val="24"/>
          <w:lang w:val="pt-BR"/>
        </w:rPr>
        <w:t>Os temas abordados foram:</w:t>
      </w:r>
    </w:p>
    <w:p w14:paraId="4A47A409" w14:textId="77777777" w:rsidR="0091513E" w:rsidRPr="00A13975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/>
        </w:rPr>
      </w:pPr>
    </w:p>
    <w:p w14:paraId="324D3A3C" w14:textId="1E587A68" w:rsidR="0091513E" w:rsidRPr="00A13975" w:rsidRDefault="00435809" w:rsidP="00435809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ES"/>
        </w:rPr>
      </w:pPr>
      <w:r w:rsidRPr="00A13975">
        <w:rPr>
          <w:rFonts w:ascii="Arial" w:eastAsia="Calibri" w:hAnsi="Arial" w:cs="Arial"/>
          <w:kern w:val="3"/>
          <w:sz w:val="24"/>
          <w:szCs w:val="24"/>
          <w:lang w:val="pt-BR"/>
        </w:rPr>
        <w:t xml:space="preserve">- </w:t>
      </w:r>
      <w:r w:rsidR="00A13975" w:rsidRPr="00A13975">
        <w:rPr>
          <w:rFonts w:ascii="Arial" w:eastAsia="Calibri" w:hAnsi="Arial" w:cs="Arial"/>
          <w:kern w:val="3"/>
          <w:sz w:val="24"/>
          <w:szCs w:val="24"/>
          <w:lang w:val="pt-BR"/>
        </w:rPr>
        <w:t>ACOMPANHA</w:t>
      </w:r>
      <w:r w:rsidRPr="00A13975">
        <w:rPr>
          <w:rFonts w:ascii="Arial" w:eastAsia="Calibri" w:hAnsi="Arial" w:cs="Arial"/>
          <w:kern w:val="3"/>
          <w:sz w:val="24"/>
          <w:szCs w:val="24"/>
          <w:lang w:val="pt-BR"/>
        </w:rPr>
        <w:t xml:space="preserve">MENTO AO PROGRAMA DE TRABALHO 2023-2024 DA </w:t>
      </w:r>
      <w:r w:rsidRPr="00A13975">
        <w:rPr>
          <w:rFonts w:ascii="Arial" w:eastAsia="Times New Roman" w:hAnsi="Arial" w:cs="Arial"/>
          <w:sz w:val="24"/>
          <w:szCs w:val="24"/>
          <w:lang w:val="pt-BR" w:eastAsia="es-ES"/>
        </w:rPr>
        <w:t>SCLH</w:t>
      </w:r>
    </w:p>
    <w:p w14:paraId="7E1AC5E2" w14:textId="20F17A62" w:rsidR="00435809" w:rsidRPr="00A13975" w:rsidRDefault="00435809" w:rsidP="00435809">
      <w:pPr>
        <w:widowControl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es-ES"/>
        </w:rPr>
      </w:pPr>
      <w:r w:rsidRPr="00A13975">
        <w:rPr>
          <w:rFonts w:ascii="Arial" w:eastAsia="Times New Roman" w:hAnsi="Arial" w:cs="Arial"/>
          <w:sz w:val="24"/>
          <w:szCs w:val="24"/>
          <w:lang w:val="pt-BR" w:eastAsia="es-ES"/>
        </w:rPr>
        <w:t>- PRÓXIMA REUNIÃO</w:t>
      </w:r>
    </w:p>
    <w:p w14:paraId="170A7E7E" w14:textId="77777777" w:rsidR="003F6257" w:rsidRDefault="003F6257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1DFB8BA3" w14:textId="77777777" w:rsidR="00A72F64" w:rsidRDefault="00A72F64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72127D7C" w14:textId="77777777" w:rsidR="00A72F64" w:rsidRPr="00A13975" w:rsidRDefault="00A72F64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4786"/>
        <w:gridCol w:w="4536"/>
      </w:tblGrid>
      <w:tr w:rsidR="00492D48" w:rsidRPr="00A72F64" w14:paraId="7CBE6420" w14:textId="77777777" w:rsidTr="005D4455">
        <w:tc>
          <w:tcPr>
            <w:tcW w:w="4786" w:type="dxa"/>
          </w:tcPr>
          <w:p w14:paraId="3F6A8E5D" w14:textId="77777777" w:rsidR="003F6257" w:rsidRPr="00A72F64" w:rsidRDefault="00FD7914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A72F64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 xml:space="preserve"> </w:t>
            </w:r>
            <w:r w:rsidR="003F6257"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_________________________</w:t>
            </w:r>
          </w:p>
          <w:p w14:paraId="75E45EB9" w14:textId="25A3CDA5" w:rsidR="003F6257" w:rsidRPr="00A72F64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P</w:t>
            </w:r>
            <w:r w:rsidR="0091513E"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e</w:t>
            </w:r>
            <w:r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la Delega</w:t>
            </w:r>
            <w:r w:rsidR="0091513E"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ção</w:t>
            </w:r>
            <w:r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 d</w:t>
            </w:r>
            <w:r w:rsidR="0091513E"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o</w:t>
            </w:r>
            <w:r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 Chile</w:t>
            </w:r>
          </w:p>
          <w:p w14:paraId="111E3410" w14:textId="5512D059" w:rsidR="00492D48" w:rsidRPr="00A72F64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val="pt-BR" w:eastAsia="es-ES"/>
              </w:rPr>
            </w:pPr>
            <w:r w:rsidRPr="00A72F64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Antonio SEGOVIA</w:t>
            </w:r>
          </w:p>
        </w:tc>
        <w:tc>
          <w:tcPr>
            <w:tcW w:w="4536" w:type="dxa"/>
          </w:tcPr>
          <w:p w14:paraId="454E99BA" w14:textId="77777777" w:rsidR="003F6257" w:rsidRPr="00A72F64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_________________________</w:t>
            </w:r>
          </w:p>
          <w:p w14:paraId="736C4437" w14:textId="52EDE273" w:rsidR="003F6257" w:rsidRPr="00A72F64" w:rsidRDefault="0091513E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Pela Delegação da </w:t>
            </w:r>
            <w:r w:rsidR="003F6257"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Col</w:t>
            </w:r>
            <w:r w:rsidR="00A13975"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ô</w:t>
            </w:r>
            <w:r w:rsidR="003F6257"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mbia</w:t>
            </w:r>
          </w:p>
          <w:p w14:paraId="410876B2" w14:textId="1B81F568" w:rsidR="00492D48" w:rsidRPr="00A72F64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pt-BR" w:eastAsia="es-ES"/>
              </w:rPr>
            </w:pPr>
            <w:r w:rsidRPr="00A72F64">
              <w:rPr>
                <w:rFonts w:ascii="Arial" w:eastAsia="Calibri" w:hAnsi="Arial" w:cs="Arial"/>
                <w:color w:val="000000"/>
                <w:sz w:val="24"/>
                <w:szCs w:val="24"/>
                <w:lang w:val="pt-BR"/>
              </w:rPr>
              <w:t>Tatiana GARCÍA</w:t>
            </w:r>
          </w:p>
        </w:tc>
      </w:tr>
      <w:tr w:rsidR="00FD7914" w:rsidRPr="00A72F64" w14:paraId="5FF26B0A" w14:textId="77777777" w:rsidTr="00FD7914">
        <w:tc>
          <w:tcPr>
            <w:tcW w:w="4786" w:type="dxa"/>
          </w:tcPr>
          <w:p w14:paraId="032D5AFE" w14:textId="77777777" w:rsidR="00FD7914" w:rsidRPr="00A72F64" w:rsidRDefault="00FD7914" w:rsidP="00FD791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</w:p>
          <w:p w14:paraId="1937B21B" w14:textId="77777777" w:rsidR="00FD7914" w:rsidRPr="00A72F64" w:rsidRDefault="00FD7914" w:rsidP="00FD791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</w:p>
          <w:p w14:paraId="49C0F4F2" w14:textId="77777777" w:rsidR="003F6257" w:rsidRPr="00A72F64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</w:p>
          <w:p w14:paraId="286875BD" w14:textId="77777777" w:rsidR="00A72F64" w:rsidRPr="00A72F64" w:rsidRDefault="00A72F64" w:rsidP="00A72F6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 xml:space="preserve">__________________________ </w:t>
            </w:r>
          </w:p>
          <w:p w14:paraId="4A79A64E" w14:textId="77777777" w:rsidR="00A72F64" w:rsidRPr="00A72F64" w:rsidRDefault="00A72F64" w:rsidP="00A72F6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A72F6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  <w:t>Pela Delegação do Peru</w:t>
            </w:r>
          </w:p>
          <w:p w14:paraId="5EF6EC1A" w14:textId="37EDE597" w:rsidR="00FD7914" w:rsidRPr="00A72F64" w:rsidRDefault="00A72F64" w:rsidP="00A72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A72F64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>Alfredo REBAZA</w:t>
            </w:r>
          </w:p>
        </w:tc>
        <w:tc>
          <w:tcPr>
            <w:tcW w:w="4536" w:type="dxa"/>
          </w:tcPr>
          <w:p w14:paraId="5EDAB4A4" w14:textId="0C5EFE3C" w:rsidR="005D4455" w:rsidRPr="00A72F64" w:rsidRDefault="005D4455" w:rsidP="005D4455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</w:p>
          <w:p w14:paraId="0E0C63D8" w14:textId="6C278A5A" w:rsidR="005D4455" w:rsidRPr="00A72F64" w:rsidRDefault="005D4455" w:rsidP="005D4455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</w:p>
          <w:p w14:paraId="1AF7B269" w14:textId="77777777" w:rsidR="00CE6104" w:rsidRPr="00A72F64" w:rsidRDefault="00CE6104" w:rsidP="00CE610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</w:p>
          <w:p w14:paraId="41CC9163" w14:textId="78351B62" w:rsidR="00FD7914" w:rsidRPr="00A72F64" w:rsidRDefault="00CE6104" w:rsidP="000B14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pt-BR" w:eastAsia="es-ES"/>
              </w:rPr>
            </w:pPr>
            <w:r w:rsidRPr="00A72F64">
              <w:rPr>
                <w:rFonts w:ascii="Arial" w:eastAsia="Calibri" w:hAnsi="Arial" w:cs="Arial"/>
                <w:bCs/>
                <w:sz w:val="24"/>
                <w:szCs w:val="24"/>
                <w:lang w:val="pt-BR"/>
              </w:rPr>
              <w:t xml:space="preserve"> </w:t>
            </w:r>
          </w:p>
        </w:tc>
      </w:tr>
    </w:tbl>
    <w:p w14:paraId="5B2F4182" w14:textId="0C1144BB" w:rsidR="00647BA9" w:rsidRPr="00A13975" w:rsidRDefault="00647BA9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p w14:paraId="2C78EFD1" w14:textId="77777777" w:rsidR="005D4455" w:rsidRPr="00A13975" w:rsidRDefault="005D4455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pt-BR"/>
        </w:rPr>
      </w:pPr>
    </w:p>
    <w:sectPr w:rsidR="005D4455" w:rsidRPr="00A13975" w:rsidSect="00E116A8">
      <w:headerReference w:type="default" r:id="rId11"/>
      <w:headerReference w:type="first" r:id="rId12"/>
      <w:footerReference w:type="first" r:id="rId13"/>
      <w:type w:val="continuous"/>
      <w:pgSz w:w="12240" w:h="15840"/>
      <w:pgMar w:top="1417" w:right="1701" w:bottom="1417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26DFA" w14:textId="77777777" w:rsidR="005367D1" w:rsidRDefault="005367D1" w:rsidP="001B2A6B">
      <w:pPr>
        <w:spacing w:after="0" w:line="240" w:lineRule="auto"/>
      </w:pPr>
      <w:r>
        <w:separator/>
      </w:r>
    </w:p>
  </w:endnote>
  <w:endnote w:type="continuationSeparator" w:id="0">
    <w:p w14:paraId="06637502" w14:textId="77777777" w:rsidR="005367D1" w:rsidRDefault="005367D1" w:rsidP="001B2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E72FD" w14:textId="709A38AF" w:rsidR="00E116A8" w:rsidRPr="0091513E" w:rsidRDefault="0091513E" w:rsidP="00E116A8">
    <w:pPr>
      <w:pStyle w:val="Piedepgina"/>
      <w:jc w:val="center"/>
      <w:rPr>
        <w:rFonts w:ascii="Arial" w:hAnsi="Arial" w:cs="Arial"/>
        <w:b/>
        <w:i/>
        <w:sz w:val="16"/>
        <w:lang w:val="pt-BR"/>
      </w:rPr>
    </w:pPr>
    <w:r>
      <w:rPr>
        <w:rFonts w:ascii="Arial" w:hAnsi="Arial" w:cs="Arial"/>
        <w:b/>
        <w:i/>
        <w:sz w:val="16"/>
        <w:lang w:val="pt-BR"/>
      </w:rPr>
      <w:t xml:space="preserve">        </w:t>
    </w:r>
    <w:r w:rsidR="00E116A8" w:rsidRPr="0091513E">
      <w:rPr>
        <w:rFonts w:ascii="Arial" w:hAnsi="Arial" w:cs="Arial"/>
        <w:b/>
        <w:i/>
        <w:sz w:val="16"/>
        <w:lang w:val="pt-BR"/>
      </w:rPr>
      <w:t>Secreta</w:t>
    </w:r>
    <w:r>
      <w:rPr>
        <w:rFonts w:ascii="Arial" w:hAnsi="Arial" w:cs="Arial"/>
        <w:b/>
        <w:i/>
        <w:sz w:val="16"/>
        <w:lang w:val="pt-BR"/>
      </w:rPr>
      <w:t>r</w:t>
    </w:r>
    <w:r w:rsidRPr="0091513E">
      <w:rPr>
        <w:rFonts w:ascii="Arial" w:hAnsi="Arial" w:cs="Arial"/>
        <w:b/>
        <w:i/>
        <w:sz w:val="16"/>
        <w:lang w:val="pt-BR"/>
      </w:rPr>
      <w:t>i</w:t>
    </w:r>
    <w:r w:rsidR="00E116A8" w:rsidRPr="0091513E">
      <w:rPr>
        <w:rFonts w:ascii="Arial" w:hAnsi="Arial" w:cs="Arial"/>
        <w:b/>
        <w:i/>
        <w:sz w:val="16"/>
        <w:lang w:val="pt-BR"/>
      </w:rPr>
      <w:t>a d</w:t>
    </w:r>
    <w:r w:rsidRPr="0091513E">
      <w:rPr>
        <w:rFonts w:ascii="Arial" w:hAnsi="Arial" w:cs="Arial"/>
        <w:b/>
        <w:i/>
        <w:sz w:val="16"/>
        <w:lang w:val="pt-BR"/>
      </w:rPr>
      <w:t>o</w:t>
    </w:r>
    <w:r w:rsidR="00E116A8" w:rsidRPr="0091513E">
      <w:rPr>
        <w:rFonts w:ascii="Arial" w:hAnsi="Arial" w:cs="Arial"/>
        <w:b/>
        <w:i/>
        <w:sz w:val="16"/>
        <w:lang w:val="pt-BR"/>
      </w:rPr>
      <w:t xml:space="preserve"> MERCOSU</w:t>
    </w:r>
    <w:r w:rsidRPr="0091513E">
      <w:rPr>
        <w:rFonts w:ascii="Arial" w:hAnsi="Arial" w:cs="Arial"/>
        <w:b/>
        <w:i/>
        <w:sz w:val="16"/>
        <w:lang w:val="pt-BR"/>
      </w:rPr>
      <w:t>L</w:t>
    </w:r>
  </w:p>
  <w:p w14:paraId="21FE3B2A" w14:textId="64116257" w:rsidR="00E116A8" w:rsidRPr="0091513E" w:rsidRDefault="00E116A8" w:rsidP="00E116A8">
    <w:pPr>
      <w:pStyle w:val="Piedepgina"/>
      <w:jc w:val="center"/>
      <w:rPr>
        <w:rFonts w:ascii="Arial" w:hAnsi="Arial" w:cs="Arial"/>
        <w:b/>
        <w:sz w:val="16"/>
        <w:lang w:val="pt-BR"/>
      </w:rPr>
    </w:pPr>
    <w:r w:rsidRPr="0091513E">
      <w:rPr>
        <w:rFonts w:ascii="Arial" w:hAnsi="Arial" w:cs="Arial"/>
        <w:b/>
        <w:sz w:val="16"/>
        <w:lang w:val="pt-BR"/>
      </w:rPr>
      <w:t xml:space="preserve">        Ar</w:t>
    </w:r>
    <w:r w:rsidR="0091513E" w:rsidRPr="0091513E">
      <w:rPr>
        <w:rFonts w:ascii="Arial" w:hAnsi="Arial" w:cs="Arial"/>
        <w:b/>
        <w:sz w:val="16"/>
        <w:lang w:val="pt-BR"/>
      </w:rPr>
      <w:t>qu</w:t>
    </w:r>
    <w:r w:rsidRPr="0091513E">
      <w:rPr>
        <w:rFonts w:ascii="Arial" w:hAnsi="Arial" w:cs="Arial"/>
        <w:b/>
        <w:sz w:val="16"/>
        <w:lang w:val="pt-BR"/>
      </w:rPr>
      <w:t>ivo Oficial</w:t>
    </w:r>
  </w:p>
  <w:p w14:paraId="31307946" w14:textId="77777777" w:rsidR="00E116A8" w:rsidRPr="00BE62D4" w:rsidRDefault="00E116A8" w:rsidP="00E116A8">
    <w:pPr>
      <w:pStyle w:val="Piedepgina"/>
      <w:jc w:val="center"/>
      <w:rPr>
        <w:rFonts w:ascii="Arial" w:hAnsi="Arial" w:cs="Arial"/>
        <w:b/>
        <w:i/>
        <w:sz w:val="16"/>
        <w:lang w:val="pt-BR"/>
      </w:rPr>
    </w:pPr>
    <w:r w:rsidRPr="0091513E">
      <w:rPr>
        <w:rFonts w:ascii="Arial" w:hAnsi="Arial" w:cs="Arial"/>
        <w:sz w:val="16"/>
        <w:lang w:val="pt-BR"/>
      </w:rPr>
      <w:t xml:space="preserve">      </w:t>
    </w:r>
    <w:r w:rsidRPr="00BA6337">
      <w:rPr>
        <w:rFonts w:ascii="Arial" w:hAnsi="Arial" w:cs="Arial"/>
        <w:sz w:val="16"/>
        <w:lang w:val="fr-FR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37E20" w14:textId="77777777" w:rsidR="005367D1" w:rsidRDefault="005367D1" w:rsidP="001B2A6B">
      <w:pPr>
        <w:spacing w:after="0" w:line="240" w:lineRule="auto"/>
      </w:pPr>
      <w:bookmarkStart w:id="0" w:name="_Hlk141265018"/>
      <w:bookmarkEnd w:id="0"/>
      <w:r>
        <w:separator/>
      </w:r>
    </w:p>
  </w:footnote>
  <w:footnote w:type="continuationSeparator" w:id="0">
    <w:p w14:paraId="740F0113" w14:textId="77777777" w:rsidR="005367D1" w:rsidRDefault="005367D1" w:rsidP="001B2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FB636" w14:textId="1DB3413A" w:rsidR="00DA1B76" w:rsidRDefault="00FD7914">
    <w:pPr>
      <w:pStyle w:val="Encabezado"/>
    </w:pPr>
    <w:r>
      <w:rPr>
        <w:noProof/>
        <w:lang w:eastAsia="es-UY"/>
      </w:rPr>
      <w:drawing>
        <wp:anchor distT="0" distB="0" distL="114300" distR="114300" simplePos="0" relativeHeight="251667456" behindDoc="1" locked="0" layoutInCell="0" allowOverlap="1" wp14:anchorId="5A7B2A1A" wp14:editId="2CE48C77">
          <wp:simplePos x="0" y="0"/>
          <wp:positionH relativeFrom="margin">
            <wp:align>left</wp:align>
          </wp:positionH>
          <wp:positionV relativeFrom="margin">
            <wp:posOffset>2748280</wp:posOffset>
          </wp:positionV>
          <wp:extent cx="5619750" cy="3938905"/>
          <wp:effectExtent l="0" t="0" r="0" b="444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0483" cy="3939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16A8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8E180" w14:textId="49CE35AE" w:rsidR="00E116A8" w:rsidRDefault="0091513E">
    <w:pPr>
      <w:pStyle w:val="Encabezado"/>
    </w:pPr>
    <w:r>
      <w:rPr>
        <w:noProof/>
        <w:lang w:eastAsia="es-UY"/>
      </w:rPr>
      <w:drawing>
        <wp:anchor distT="0" distB="0" distL="114300" distR="114300" simplePos="0" relativeHeight="251669504" behindDoc="0" locked="0" layoutInCell="0" allowOverlap="1" wp14:anchorId="6D9CAAC4" wp14:editId="25742B7E">
          <wp:simplePos x="0" y="0"/>
          <wp:positionH relativeFrom="margin">
            <wp:align>left</wp:align>
          </wp:positionH>
          <wp:positionV relativeFrom="margin">
            <wp:posOffset>-749935</wp:posOffset>
          </wp:positionV>
          <wp:extent cx="1186180" cy="74803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16A8">
      <w:rPr>
        <w:noProof/>
        <w:lang w:eastAsia="es-UY"/>
      </w:rPr>
      <w:drawing>
        <wp:anchor distT="0" distB="0" distL="114300" distR="114300" simplePos="0" relativeHeight="251665408" behindDoc="1" locked="0" layoutInCell="0" allowOverlap="1" wp14:anchorId="3CC24C7A" wp14:editId="6D842471">
          <wp:simplePos x="0" y="0"/>
          <wp:positionH relativeFrom="margin">
            <wp:posOffset>-106358</wp:posOffset>
          </wp:positionH>
          <wp:positionV relativeFrom="margin">
            <wp:posOffset>2153392</wp:posOffset>
          </wp:positionV>
          <wp:extent cx="5854535" cy="3939418"/>
          <wp:effectExtent l="0" t="0" r="0" b="4445"/>
          <wp:wrapNone/>
          <wp:docPr id="1" name="Imagen 1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5113" cy="3946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513E">
      <w:rPr>
        <w:noProof/>
        <w:lang w:eastAsia="es-UY"/>
      </w:rPr>
      <w:t xml:space="preserve"> </w:t>
    </w:r>
    <w:r>
      <w:t xml:space="preserve">                                                                                             </w:t>
    </w:r>
    <w:r w:rsidR="00E116A8">
      <w:t xml:space="preserve">    </w:t>
    </w:r>
    <w:r>
      <w:rPr>
        <w:noProof/>
        <w:lang w:eastAsia="es-UY"/>
      </w:rPr>
      <w:drawing>
        <wp:inline distT="0" distB="0" distL="0" distR="0" wp14:anchorId="25D682A1" wp14:editId="315E24BE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D2DBB"/>
    <w:multiLevelType w:val="multilevel"/>
    <w:tmpl w:val="111808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2E5286A"/>
    <w:multiLevelType w:val="hybridMultilevel"/>
    <w:tmpl w:val="35CC55E0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64D0C"/>
    <w:multiLevelType w:val="multilevel"/>
    <w:tmpl w:val="CE50584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eastAsiaTheme="minorHAnsi" w:hAnsi="Arial" w:cs="Arial" w:hint="default"/>
        <w:b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eastAsiaTheme="minorHAnsi" w:hAnsiTheme="minorHAnsi" w:cstheme="minorBidi" w:hint="default"/>
        <w:b w:val="0"/>
        <w:sz w:val="22"/>
      </w:rPr>
    </w:lvl>
  </w:abstractNum>
  <w:abstractNum w:abstractNumId="3" w15:restartNumberingAfterBreak="0">
    <w:nsid w:val="1B9E3196"/>
    <w:multiLevelType w:val="multilevel"/>
    <w:tmpl w:val="111808FC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23D43154"/>
    <w:multiLevelType w:val="hybridMultilevel"/>
    <w:tmpl w:val="61EAD004"/>
    <w:lvl w:ilvl="0" w:tplc="9BCA3EFA">
      <w:start w:val="1"/>
      <w:numFmt w:val="lowerRoman"/>
      <w:lvlText w:val="%1."/>
      <w:lvlJc w:val="left"/>
      <w:pPr>
        <w:ind w:left="173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5" w15:restartNumberingAfterBreak="0">
    <w:nsid w:val="356F331D"/>
    <w:multiLevelType w:val="hybridMultilevel"/>
    <w:tmpl w:val="D1064A32"/>
    <w:lvl w:ilvl="0" w:tplc="B64E53E4">
      <w:start w:val="6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  <w:b/>
      </w:rPr>
    </w:lvl>
    <w:lvl w:ilvl="1" w:tplc="3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36ED67EA"/>
    <w:multiLevelType w:val="hybridMultilevel"/>
    <w:tmpl w:val="13CA8A12"/>
    <w:lvl w:ilvl="0" w:tplc="564C0F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C1E19"/>
    <w:multiLevelType w:val="hybridMultilevel"/>
    <w:tmpl w:val="83D4D73E"/>
    <w:lvl w:ilvl="0" w:tplc="2C0A000B">
      <w:start w:val="1"/>
      <w:numFmt w:val="bullet"/>
      <w:lvlText w:val=""/>
      <w:lvlJc w:val="left"/>
      <w:pPr>
        <w:ind w:left="1759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8" w15:restartNumberingAfterBreak="0">
    <w:nsid w:val="43834165"/>
    <w:multiLevelType w:val="hybridMultilevel"/>
    <w:tmpl w:val="4A74CB56"/>
    <w:lvl w:ilvl="0" w:tplc="634CD820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  <w:i w:val="0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A735B"/>
    <w:multiLevelType w:val="hybridMultilevel"/>
    <w:tmpl w:val="7CFA1A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81551"/>
    <w:multiLevelType w:val="hybridMultilevel"/>
    <w:tmpl w:val="6F4C4CB2"/>
    <w:lvl w:ilvl="0" w:tplc="0416001B">
      <w:start w:val="1"/>
      <w:numFmt w:val="lowerRoman"/>
      <w:lvlText w:val="%1."/>
      <w:lvlJc w:val="right"/>
      <w:pPr>
        <w:ind w:left="74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62" w:hanging="360"/>
      </w:pPr>
    </w:lvl>
    <w:lvl w:ilvl="2" w:tplc="0416001B" w:tentative="1">
      <w:start w:val="1"/>
      <w:numFmt w:val="lowerRoman"/>
      <w:lvlText w:val="%3."/>
      <w:lvlJc w:val="right"/>
      <w:pPr>
        <w:ind w:left="2182" w:hanging="180"/>
      </w:pPr>
    </w:lvl>
    <w:lvl w:ilvl="3" w:tplc="0416000F" w:tentative="1">
      <w:start w:val="1"/>
      <w:numFmt w:val="decimal"/>
      <w:lvlText w:val="%4."/>
      <w:lvlJc w:val="left"/>
      <w:pPr>
        <w:ind w:left="2902" w:hanging="360"/>
      </w:pPr>
    </w:lvl>
    <w:lvl w:ilvl="4" w:tplc="04160019" w:tentative="1">
      <w:start w:val="1"/>
      <w:numFmt w:val="lowerLetter"/>
      <w:lvlText w:val="%5."/>
      <w:lvlJc w:val="left"/>
      <w:pPr>
        <w:ind w:left="3622" w:hanging="360"/>
      </w:pPr>
    </w:lvl>
    <w:lvl w:ilvl="5" w:tplc="0416001B" w:tentative="1">
      <w:start w:val="1"/>
      <w:numFmt w:val="lowerRoman"/>
      <w:lvlText w:val="%6."/>
      <w:lvlJc w:val="right"/>
      <w:pPr>
        <w:ind w:left="4342" w:hanging="180"/>
      </w:pPr>
    </w:lvl>
    <w:lvl w:ilvl="6" w:tplc="0416000F" w:tentative="1">
      <w:start w:val="1"/>
      <w:numFmt w:val="decimal"/>
      <w:lvlText w:val="%7."/>
      <w:lvlJc w:val="left"/>
      <w:pPr>
        <w:ind w:left="5062" w:hanging="360"/>
      </w:pPr>
    </w:lvl>
    <w:lvl w:ilvl="7" w:tplc="04160019" w:tentative="1">
      <w:start w:val="1"/>
      <w:numFmt w:val="lowerLetter"/>
      <w:lvlText w:val="%8."/>
      <w:lvlJc w:val="left"/>
      <w:pPr>
        <w:ind w:left="5782" w:hanging="360"/>
      </w:pPr>
    </w:lvl>
    <w:lvl w:ilvl="8" w:tplc="0416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1" w15:restartNumberingAfterBreak="0">
    <w:nsid w:val="516E2D97"/>
    <w:multiLevelType w:val="hybridMultilevel"/>
    <w:tmpl w:val="912A7E6E"/>
    <w:lvl w:ilvl="0" w:tplc="2C0A001B">
      <w:start w:val="1"/>
      <w:numFmt w:val="lowerRoman"/>
      <w:lvlText w:val="%1."/>
      <w:lvlJc w:val="righ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65C5DBF"/>
    <w:multiLevelType w:val="multilevel"/>
    <w:tmpl w:val="6AC20332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  <w:vertAlign w:val="baseline"/>
      </w:rPr>
    </w:lvl>
    <w:lvl w:ilvl="1">
      <w:start w:val="1"/>
      <w:numFmt w:val="decimal"/>
      <w:lvlText w:val="%1.%2."/>
      <w:lvlJc w:val="left"/>
      <w:pPr>
        <w:ind w:left="9221" w:hanging="432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/>
        <w:color w:val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3" w15:restartNumberingAfterBreak="0">
    <w:nsid w:val="57813271"/>
    <w:multiLevelType w:val="multilevel"/>
    <w:tmpl w:val="D85AA9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58A75366"/>
    <w:multiLevelType w:val="hybridMultilevel"/>
    <w:tmpl w:val="592094EA"/>
    <w:lvl w:ilvl="0" w:tplc="2C0A000B">
      <w:start w:val="1"/>
      <w:numFmt w:val="bullet"/>
      <w:lvlText w:val=""/>
      <w:lvlJc w:val="left"/>
      <w:pPr>
        <w:ind w:left="198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15" w15:restartNumberingAfterBreak="0">
    <w:nsid w:val="595A2C18"/>
    <w:multiLevelType w:val="multilevel"/>
    <w:tmpl w:val="DD8245DA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 w15:restartNumberingAfterBreak="0">
    <w:nsid w:val="5E565F04"/>
    <w:multiLevelType w:val="multilevel"/>
    <w:tmpl w:val="33F22BF8"/>
    <w:lvl w:ilvl="0">
      <w:start w:val="1"/>
      <w:numFmt w:val="decimal"/>
      <w:lvlText w:val="%1."/>
      <w:lvlJc w:val="left"/>
      <w:pPr>
        <w:ind w:left="930" w:hanging="57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80" w:hanging="2160"/>
      </w:pPr>
      <w:rPr>
        <w:rFonts w:hint="default"/>
      </w:rPr>
    </w:lvl>
  </w:abstractNum>
  <w:abstractNum w:abstractNumId="17" w15:restartNumberingAfterBreak="0">
    <w:nsid w:val="60130AF9"/>
    <w:multiLevelType w:val="hybridMultilevel"/>
    <w:tmpl w:val="012C7326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43305"/>
    <w:multiLevelType w:val="hybridMultilevel"/>
    <w:tmpl w:val="237A6818"/>
    <w:lvl w:ilvl="0" w:tplc="380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9" w15:restartNumberingAfterBreak="0">
    <w:nsid w:val="63E51FCE"/>
    <w:multiLevelType w:val="hybridMultilevel"/>
    <w:tmpl w:val="C0866610"/>
    <w:lvl w:ilvl="0" w:tplc="04160019">
      <w:start w:val="1"/>
      <w:numFmt w:val="lowerLetter"/>
      <w:lvlText w:val="%1."/>
      <w:lvlJc w:val="left"/>
      <w:pPr>
        <w:ind w:left="1462" w:hanging="360"/>
      </w:pPr>
    </w:lvl>
    <w:lvl w:ilvl="1" w:tplc="04160019" w:tentative="1">
      <w:start w:val="1"/>
      <w:numFmt w:val="lowerLetter"/>
      <w:lvlText w:val="%2."/>
      <w:lvlJc w:val="left"/>
      <w:pPr>
        <w:ind w:left="2182" w:hanging="360"/>
      </w:pPr>
    </w:lvl>
    <w:lvl w:ilvl="2" w:tplc="0416001B" w:tentative="1">
      <w:start w:val="1"/>
      <w:numFmt w:val="lowerRoman"/>
      <w:lvlText w:val="%3."/>
      <w:lvlJc w:val="right"/>
      <w:pPr>
        <w:ind w:left="2902" w:hanging="180"/>
      </w:pPr>
    </w:lvl>
    <w:lvl w:ilvl="3" w:tplc="0416000F" w:tentative="1">
      <w:start w:val="1"/>
      <w:numFmt w:val="decimal"/>
      <w:lvlText w:val="%4."/>
      <w:lvlJc w:val="left"/>
      <w:pPr>
        <w:ind w:left="3622" w:hanging="360"/>
      </w:pPr>
    </w:lvl>
    <w:lvl w:ilvl="4" w:tplc="04160019" w:tentative="1">
      <w:start w:val="1"/>
      <w:numFmt w:val="lowerLetter"/>
      <w:lvlText w:val="%5."/>
      <w:lvlJc w:val="left"/>
      <w:pPr>
        <w:ind w:left="4342" w:hanging="360"/>
      </w:pPr>
    </w:lvl>
    <w:lvl w:ilvl="5" w:tplc="0416001B" w:tentative="1">
      <w:start w:val="1"/>
      <w:numFmt w:val="lowerRoman"/>
      <w:lvlText w:val="%6."/>
      <w:lvlJc w:val="right"/>
      <w:pPr>
        <w:ind w:left="5062" w:hanging="180"/>
      </w:pPr>
    </w:lvl>
    <w:lvl w:ilvl="6" w:tplc="0416000F" w:tentative="1">
      <w:start w:val="1"/>
      <w:numFmt w:val="decimal"/>
      <w:lvlText w:val="%7."/>
      <w:lvlJc w:val="left"/>
      <w:pPr>
        <w:ind w:left="5782" w:hanging="360"/>
      </w:pPr>
    </w:lvl>
    <w:lvl w:ilvl="7" w:tplc="04160019" w:tentative="1">
      <w:start w:val="1"/>
      <w:numFmt w:val="lowerLetter"/>
      <w:lvlText w:val="%8."/>
      <w:lvlJc w:val="left"/>
      <w:pPr>
        <w:ind w:left="6502" w:hanging="360"/>
      </w:pPr>
    </w:lvl>
    <w:lvl w:ilvl="8" w:tplc="0416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20" w15:restartNumberingAfterBreak="0">
    <w:nsid w:val="64AA26AD"/>
    <w:multiLevelType w:val="multilevel"/>
    <w:tmpl w:val="E138C86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1" w15:restartNumberingAfterBreak="0">
    <w:nsid w:val="65843F83"/>
    <w:multiLevelType w:val="multilevel"/>
    <w:tmpl w:val="712076B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67CB2EE9"/>
    <w:multiLevelType w:val="hybridMultilevel"/>
    <w:tmpl w:val="943ADB40"/>
    <w:lvl w:ilvl="0" w:tplc="8796165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9343359"/>
    <w:multiLevelType w:val="hybridMultilevel"/>
    <w:tmpl w:val="251AB222"/>
    <w:lvl w:ilvl="0" w:tplc="2C0A0001">
      <w:start w:val="1"/>
      <w:numFmt w:val="bullet"/>
      <w:lvlText w:val=""/>
      <w:lvlJc w:val="left"/>
      <w:pPr>
        <w:ind w:left="175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24" w15:restartNumberingAfterBreak="0">
    <w:nsid w:val="69926183"/>
    <w:multiLevelType w:val="multilevel"/>
    <w:tmpl w:val="8DA4674C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lang w:val="es-PY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E5B57A2"/>
    <w:multiLevelType w:val="multilevel"/>
    <w:tmpl w:val="5DA4F5B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98454974">
    <w:abstractNumId w:val="23"/>
  </w:num>
  <w:num w:numId="2" w16cid:durableId="790785097">
    <w:abstractNumId w:val="7"/>
  </w:num>
  <w:num w:numId="3" w16cid:durableId="15352213">
    <w:abstractNumId w:val="14"/>
  </w:num>
  <w:num w:numId="4" w16cid:durableId="515770295">
    <w:abstractNumId w:val="11"/>
  </w:num>
  <w:num w:numId="5" w16cid:durableId="669676592">
    <w:abstractNumId w:val="4"/>
  </w:num>
  <w:num w:numId="6" w16cid:durableId="619413146">
    <w:abstractNumId w:val="22"/>
  </w:num>
  <w:num w:numId="7" w16cid:durableId="958491855">
    <w:abstractNumId w:val="10"/>
  </w:num>
  <w:num w:numId="8" w16cid:durableId="2117359529">
    <w:abstractNumId w:val="9"/>
  </w:num>
  <w:num w:numId="9" w16cid:durableId="1463890665">
    <w:abstractNumId w:val="19"/>
  </w:num>
  <w:num w:numId="10" w16cid:durableId="841550554">
    <w:abstractNumId w:val="15"/>
  </w:num>
  <w:num w:numId="11" w16cid:durableId="1150830692">
    <w:abstractNumId w:val="16"/>
  </w:num>
  <w:num w:numId="12" w16cid:durableId="2125922897">
    <w:abstractNumId w:val="1"/>
  </w:num>
  <w:num w:numId="13" w16cid:durableId="1659576767">
    <w:abstractNumId w:val="21"/>
  </w:num>
  <w:num w:numId="14" w16cid:durableId="189851289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56926720">
    <w:abstractNumId w:val="12"/>
  </w:num>
  <w:num w:numId="16" w16cid:durableId="1578711474">
    <w:abstractNumId w:val="18"/>
  </w:num>
  <w:num w:numId="17" w16cid:durableId="2019652717">
    <w:abstractNumId w:val="3"/>
  </w:num>
  <w:num w:numId="18" w16cid:durableId="706100417">
    <w:abstractNumId w:val="3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1080" w:hanging="360"/>
        </w:pPr>
        <w:rPr>
          <w:b/>
          <w:bCs/>
        </w:rPr>
      </w:lvl>
    </w:lvlOverride>
  </w:num>
  <w:num w:numId="19" w16cid:durableId="1536380409">
    <w:abstractNumId w:val="24"/>
  </w:num>
  <w:num w:numId="20" w16cid:durableId="1394350886">
    <w:abstractNumId w:val="20"/>
  </w:num>
  <w:num w:numId="21" w16cid:durableId="371538707">
    <w:abstractNumId w:val="17"/>
  </w:num>
  <w:num w:numId="22" w16cid:durableId="1961834032">
    <w:abstractNumId w:val="6"/>
  </w:num>
  <w:num w:numId="23" w16cid:durableId="819466558">
    <w:abstractNumId w:val="5"/>
  </w:num>
  <w:num w:numId="24" w16cid:durableId="1286502652">
    <w:abstractNumId w:val="25"/>
  </w:num>
  <w:num w:numId="25" w16cid:durableId="1991327688">
    <w:abstractNumId w:val="8"/>
  </w:num>
  <w:num w:numId="26" w16cid:durableId="109204915">
    <w:abstractNumId w:val="0"/>
  </w:num>
  <w:num w:numId="27" w16cid:durableId="1056971060">
    <w:abstractNumId w:val="3"/>
    <w:lvlOverride w:ilvl="0">
      <w:startOverride w:val="1"/>
      <w:lvl w:ilvl="0">
        <w:start w:val="1"/>
        <w:numFmt w:val="decimal"/>
        <w:lvlText w:val="%1."/>
        <w:lvlJc w:val="left"/>
        <w:pPr>
          <w:ind w:left="0" w:firstLine="0"/>
        </w:pPr>
        <w:rPr>
          <w:rFonts w:ascii="Arial" w:eastAsia="Calibri" w:hAnsi="Arial" w:cs="Arial"/>
          <w:b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1080" w:hanging="360"/>
        </w:pPr>
        <w:rPr>
          <w:b/>
          <w:bCs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5170384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387822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F2B"/>
    <w:rsid w:val="00000756"/>
    <w:rsid w:val="000053F0"/>
    <w:rsid w:val="00006557"/>
    <w:rsid w:val="000100A8"/>
    <w:rsid w:val="0001474B"/>
    <w:rsid w:val="00014AE9"/>
    <w:rsid w:val="000155D8"/>
    <w:rsid w:val="000172AD"/>
    <w:rsid w:val="000220EE"/>
    <w:rsid w:val="00022F6F"/>
    <w:rsid w:val="00023D27"/>
    <w:rsid w:val="000254F7"/>
    <w:rsid w:val="0002664E"/>
    <w:rsid w:val="00034D5A"/>
    <w:rsid w:val="000368CF"/>
    <w:rsid w:val="000372A6"/>
    <w:rsid w:val="00037865"/>
    <w:rsid w:val="00037BBA"/>
    <w:rsid w:val="000448B4"/>
    <w:rsid w:val="00051CC7"/>
    <w:rsid w:val="000546D6"/>
    <w:rsid w:val="000623F1"/>
    <w:rsid w:val="0006676F"/>
    <w:rsid w:val="00074A77"/>
    <w:rsid w:val="00074C58"/>
    <w:rsid w:val="00075269"/>
    <w:rsid w:val="00086FFE"/>
    <w:rsid w:val="00091C06"/>
    <w:rsid w:val="00092949"/>
    <w:rsid w:val="00097A36"/>
    <w:rsid w:val="000A02BC"/>
    <w:rsid w:val="000B14E9"/>
    <w:rsid w:val="000B197B"/>
    <w:rsid w:val="000B7802"/>
    <w:rsid w:val="000C0076"/>
    <w:rsid w:val="000C6DED"/>
    <w:rsid w:val="000D6930"/>
    <w:rsid w:val="000D77C3"/>
    <w:rsid w:val="000E10FA"/>
    <w:rsid w:val="000E1193"/>
    <w:rsid w:val="00104F2B"/>
    <w:rsid w:val="00111F36"/>
    <w:rsid w:val="00124486"/>
    <w:rsid w:val="001244C9"/>
    <w:rsid w:val="00130DD3"/>
    <w:rsid w:val="00134919"/>
    <w:rsid w:val="00134BC8"/>
    <w:rsid w:val="001365FB"/>
    <w:rsid w:val="00144655"/>
    <w:rsid w:val="0015281F"/>
    <w:rsid w:val="001536B4"/>
    <w:rsid w:val="001655A1"/>
    <w:rsid w:val="00174373"/>
    <w:rsid w:val="0017734D"/>
    <w:rsid w:val="00192487"/>
    <w:rsid w:val="00194F67"/>
    <w:rsid w:val="00197CB8"/>
    <w:rsid w:val="001A2BE1"/>
    <w:rsid w:val="001A5439"/>
    <w:rsid w:val="001B2A6B"/>
    <w:rsid w:val="001B416A"/>
    <w:rsid w:val="001B4E0D"/>
    <w:rsid w:val="001B58EB"/>
    <w:rsid w:val="001B5B08"/>
    <w:rsid w:val="001C0141"/>
    <w:rsid w:val="001C2D5E"/>
    <w:rsid w:val="001C6B28"/>
    <w:rsid w:val="001C71C7"/>
    <w:rsid w:val="001D18BC"/>
    <w:rsid w:val="001D52C9"/>
    <w:rsid w:val="001E02AA"/>
    <w:rsid w:val="001E0F92"/>
    <w:rsid w:val="001E6E8D"/>
    <w:rsid w:val="001F2C3F"/>
    <w:rsid w:val="001F3184"/>
    <w:rsid w:val="001F3ECE"/>
    <w:rsid w:val="0020679A"/>
    <w:rsid w:val="00210A6C"/>
    <w:rsid w:val="00224E73"/>
    <w:rsid w:val="00230DDA"/>
    <w:rsid w:val="00234AA8"/>
    <w:rsid w:val="00235CA5"/>
    <w:rsid w:val="002401A2"/>
    <w:rsid w:val="0024608A"/>
    <w:rsid w:val="00247E35"/>
    <w:rsid w:val="002537A7"/>
    <w:rsid w:val="002541C4"/>
    <w:rsid w:val="002636BF"/>
    <w:rsid w:val="00266C7F"/>
    <w:rsid w:val="0027211F"/>
    <w:rsid w:val="00274029"/>
    <w:rsid w:val="00277C79"/>
    <w:rsid w:val="00283063"/>
    <w:rsid w:val="00284756"/>
    <w:rsid w:val="002850CA"/>
    <w:rsid w:val="00285874"/>
    <w:rsid w:val="002957C1"/>
    <w:rsid w:val="00296E64"/>
    <w:rsid w:val="002A1FD8"/>
    <w:rsid w:val="002A52D7"/>
    <w:rsid w:val="002A65B4"/>
    <w:rsid w:val="002B3C0A"/>
    <w:rsid w:val="002B4B57"/>
    <w:rsid w:val="002B7BD4"/>
    <w:rsid w:val="002B7FAA"/>
    <w:rsid w:val="002C125F"/>
    <w:rsid w:val="002C6303"/>
    <w:rsid w:val="002C7DAE"/>
    <w:rsid w:val="002D29F6"/>
    <w:rsid w:val="002E3E3A"/>
    <w:rsid w:val="002E42AA"/>
    <w:rsid w:val="002E79F3"/>
    <w:rsid w:val="002E7B7A"/>
    <w:rsid w:val="002F52FC"/>
    <w:rsid w:val="00301F3F"/>
    <w:rsid w:val="003068CB"/>
    <w:rsid w:val="003077A4"/>
    <w:rsid w:val="00312C1E"/>
    <w:rsid w:val="00313C31"/>
    <w:rsid w:val="00322060"/>
    <w:rsid w:val="0032234D"/>
    <w:rsid w:val="00326CA8"/>
    <w:rsid w:val="003379ED"/>
    <w:rsid w:val="003420DD"/>
    <w:rsid w:val="00342E3C"/>
    <w:rsid w:val="00343572"/>
    <w:rsid w:val="00343ECD"/>
    <w:rsid w:val="003474C3"/>
    <w:rsid w:val="00350CE7"/>
    <w:rsid w:val="0035266C"/>
    <w:rsid w:val="0035598D"/>
    <w:rsid w:val="00357AEB"/>
    <w:rsid w:val="0036094E"/>
    <w:rsid w:val="00360F46"/>
    <w:rsid w:val="00363A74"/>
    <w:rsid w:val="00365E14"/>
    <w:rsid w:val="00375D57"/>
    <w:rsid w:val="00375EAB"/>
    <w:rsid w:val="00376FBB"/>
    <w:rsid w:val="00377192"/>
    <w:rsid w:val="00377C76"/>
    <w:rsid w:val="0038286F"/>
    <w:rsid w:val="00382EE3"/>
    <w:rsid w:val="003842A4"/>
    <w:rsid w:val="0038519F"/>
    <w:rsid w:val="0038572F"/>
    <w:rsid w:val="003931A4"/>
    <w:rsid w:val="00394C32"/>
    <w:rsid w:val="003A3CA6"/>
    <w:rsid w:val="003A3FCC"/>
    <w:rsid w:val="003A5AE2"/>
    <w:rsid w:val="003A633D"/>
    <w:rsid w:val="003B1792"/>
    <w:rsid w:val="003B1E1A"/>
    <w:rsid w:val="003B48C5"/>
    <w:rsid w:val="003C0133"/>
    <w:rsid w:val="003C753A"/>
    <w:rsid w:val="003C7E85"/>
    <w:rsid w:val="003D3754"/>
    <w:rsid w:val="003D4144"/>
    <w:rsid w:val="003D6584"/>
    <w:rsid w:val="003E0BF6"/>
    <w:rsid w:val="003E1CDE"/>
    <w:rsid w:val="003E25A1"/>
    <w:rsid w:val="003E3A44"/>
    <w:rsid w:val="003E6295"/>
    <w:rsid w:val="003F0138"/>
    <w:rsid w:val="003F2578"/>
    <w:rsid w:val="003F6257"/>
    <w:rsid w:val="003F69A7"/>
    <w:rsid w:val="00405438"/>
    <w:rsid w:val="00406BDD"/>
    <w:rsid w:val="00406DBB"/>
    <w:rsid w:val="00407481"/>
    <w:rsid w:val="00410DF2"/>
    <w:rsid w:val="0041514D"/>
    <w:rsid w:val="004168E1"/>
    <w:rsid w:val="00421C2D"/>
    <w:rsid w:val="00423975"/>
    <w:rsid w:val="00424850"/>
    <w:rsid w:val="004321D2"/>
    <w:rsid w:val="00435809"/>
    <w:rsid w:val="00437C56"/>
    <w:rsid w:val="004515C2"/>
    <w:rsid w:val="00455137"/>
    <w:rsid w:val="00462BB7"/>
    <w:rsid w:val="00465F7F"/>
    <w:rsid w:val="00470DCF"/>
    <w:rsid w:val="00472BAD"/>
    <w:rsid w:val="00473299"/>
    <w:rsid w:val="004762F9"/>
    <w:rsid w:val="00477029"/>
    <w:rsid w:val="00483EA2"/>
    <w:rsid w:val="00492D48"/>
    <w:rsid w:val="004A37BD"/>
    <w:rsid w:val="004A41A0"/>
    <w:rsid w:val="004A48F0"/>
    <w:rsid w:val="004A4FBD"/>
    <w:rsid w:val="004A6651"/>
    <w:rsid w:val="004A6D37"/>
    <w:rsid w:val="004B75AF"/>
    <w:rsid w:val="004C1CFA"/>
    <w:rsid w:val="004C3240"/>
    <w:rsid w:val="004C3BB0"/>
    <w:rsid w:val="004C44F1"/>
    <w:rsid w:val="004C65CC"/>
    <w:rsid w:val="004C76F3"/>
    <w:rsid w:val="004D0C35"/>
    <w:rsid w:val="004D370B"/>
    <w:rsid w:val="004D52BC"/>
    <w:rsid w:val="004D7719"/>
    <w:rsid w:val="004D7CBB"/>
    <w:rsid w:val="004E1A86"/>
    <w:rsid w:val="004E3DFF"/>
    <w:rsid w:val="004E409E"/>
    <w:rsid w:val="004E5843"/>
    <w:rsid w:val="004F274F"/>
    <w:rsid w:val="004F4B78"/>
    <w:rsid w:val="0051038F"/>
    <w:rsid w:val="005172FE"/>
    <w:rsid w:val="00520B1D"/>
    <w:rsid w:val="00522DF5"/>
    <w:rsid w:val="005273A9"/>
    <w:rsid w:val="005325EA"/>
    <w:rsid w:val="00533123"/>
    <w:rsid w:val="005331FD"/>
    <w:rsid w:val="005367D1"/>
    <w:rsid w:val="00537C91"/>
    <w:rsid w:val="00542611"/>
    <w:rsid w:val="005436C7"/>
    <w:rsid w:val="005502BB"/>
    <w:rsid w:val="00554C45"/>
    <w:rsid w:val="00555934"/>
    <w:rsid w:val="0055690A"/>
    <w:rsid w:val="005575BA"/>
    <w:rsid w:val="0055774B"/>
    <w:rsid w:val="00560D3C"/>
    <w:rsid w:val="00561AA9"/>
    <w:rsid w:val="005620D9"/>
    <w:rsid w:val="005634BE"/>
    <w:rsid w:val="0056697D"/>
    <w:rsid w:val="0057175F"/>
    <w:rsid w:val="00585CCB"/>
    <w:rsid w:val="005940BF"/>
    <w:rsid w:val="00595880"/>
    <w:rsid w:val="00595B18"/>
    <w:rsid w:val="00597022"/>
    <w:rsid w:val="00597E81"/>
    <w:rsid w:val="005A123F"/>
    <w:rsid w:val="005A39CF"/>
    <w:rsid w:val="005A3AD1"/>
    <w:rsid w:val="005B6E9F"/>
    <w:rsid w:val="005C3556"/>
    <w:rsid w:val="005C430F"/>
    <w:rsid w:val="005C434B"/>
    <w:rsid w:val="005C56C2"/>
    <w:rsid w:val="005C6C7B"/>
    <w:rsid w:val="005D4455"/>
    <w:rsid w:val="005D453C"/>
    <w:rsid w:val="005D5B87"/>
    <w:rsid w:val="005D698E"/>
    <w:rsid w:val="005E2E98"/>
    <w:rsid w:val="005E76D5"/>
    <w:rsid w:val="005E7B53"/>
    <w:rsid w:val="005F0229"/>
    <w:rsid w:val="005F0D67"/>
    <w:rsid w:val="005F0DA7"/>
    <w:rsid w:val="005F1698"/>
    <w:rsid w:val="005F3E4A"/>
    <w:rsid w:val="005F6D23"/>
    <w:rsid w:val="00602A7B"/>
    <w:rsid w:val="00604C7D"/>
    <w:rsid w:val="00612B26"/>
    <w:rsid w:val="00612DC4"/>
    <w:rsid w:val="00624FBF"/>
    <w:rsid w:val="00625044"/>
    <w:rsid w:val="00632898"/>
    <w:rsid w:val="0064363F"/>
    <w:rsid w:val="00647BA9"/>
    <w:rsid w:val="00653F87"/>
    <w:rsid w:val="006565F6"/>
    <w:rsid w:val="00656853"/>
    <w:rsid w:val="00657B81"/>
    <w:rsid w:val="00660646"/>
    <w:rsid w:val="00663B13"/>
    <w:rsid w:val="00664C4A"/>
    <w:rsid w:val="00664EBA"/>
    <w:rsid w:val="00671E75"/>
    <w:rsid w:val="0068103E"/>
    <w:rsid w:val="0068369E"/>
    <w:rsid w:val="006854A1"/>
    <w:rsid w:val="00691480"/>
    <w:rsid w:val="006A3DD4"/>
    <w:rsid w:val="006B27BD"/>
    <w:rsid w:val="006B3BBC"/>
    <w:rsid w:val="006B6A4F"/>
    <w:rsid w:val="006C38FD"/>
    <w:rsid w:val="006C3BC9"/>
    <w:rsid w:val="006C3DD0"/>
    <w:rsid w:val="006D067E"/>
    <w:rsid w:val="006D2A2D"/>
    <w:rsid w:val="006D3308"/>
    <w:rsid w:val="006D565A"/>
    <w:rsid w:val="006E64E0"/>
    <w:rsid w:val="006F1885"/>
    <w:rsid w:val="006F5705"/>
    <w:rsid w:val="006F7BDC"/>
    <w:rsid w:val="007010B7"/>
    <w:rsid w:val="007060FE"/>
    <w:rsid w:val="00713420"/>
    <w:rsid w:val="00722658"/>
    <w:rsid w:val="00723A95"/>
    <w:rsid w:val="00725ADC"/>
    <w:rsid w:val="0073198C"/>
    <w:rsid w:val="00732925"/>
    <w:rsid w:val="00733780"/>
    <w:rsid w:val="00747366"/>
    <w:rsid w:val="00750232"/>
    <w:rsid w:val="007503CA"/>
    <w:rsid w:val="00751863"/>
    <w:rsid w:val="00752EAD"/>
    <w:rsid w:val="00753F3C"/>
    <w:rsid w:val="00754B76"/>
    <w:rsid w:val="00755F54"/>
    <w:rsid w:val="00756447"/>
    <w:rsid w:val="00757E77"/>
    <w:rsid w:val="0076239F"/>
    <w:rsid w:val="00762C5D"/>
    <w:rsid w:val="00770DD4"/>
    <w:rsid w:val="007721E0"/>
    <w:rsid w:val="0078024A"/>
    <w:rsid w:val="007855C4"/>
    <w:rsid w:val="00791969"/>
    <w:rsid w:val="00791A82"/>
    <w:rsid w:val="00797B32"/>
    <w:rsid w:val="007A23B0"/>
    <w:rsid w:val="007A44D6"/>
    <w:rsid w:val="007A653D"/>
    <w:rsid w:val="007B020C"/>
    <w:rsid w:val="007B0E49"/>
    <w:rsid w:val="007B3384"/>
    <w:rsid w:val="007B4A64"/>
    <w:rsid w:val="007B7B51"/>
    <w:rsid w:val="007C0778"/>
    <w:rsid w:val="007C3286"/>
    <w:rsid w:val="007C68C4"/>
    <w:rsid w:val="007D3B5F"/>
    <w:rsid w:val="007D60BC"/>
    <w:rsid w:val="007E709A"/>
    <w:rsid w:val="007F0AD4"/>
    <w:rsid w:val="007F191D"/>
    <w:rsid w:val="007F5EA0"/>
    <w:rsid w:val="007F5FCB"/>
    <w:rsid w:val="007F69BB"/>
    <w:rsid w:val="007F6EC0"/>
    <w:rsid w:val="00805713"/>
    <w:rsid w:val="0080663C"/>
    <w:rsid w:val="00811373"/>
    <w:rsid w:val="0081138A"/>
    <w:rsid w:val="00813D70"/>
    <w:rsid w:val="00816ADC"/>
    <w:rsid w:val="00821581"/>
    <w:rsid w:val="00823DAF"/>
    <w:rsid w:val="008314B3"/>
    <w:rsid w:val="008336C9"/>
    <w:rsid w:val="00834268"/>
    <w:rsid w:val="0084237C"/>
    <w:rsid w:val="0085282A"/>
    <w:rsid w:val="00854796"/>
    <w:rsid w:val="00861E01"/>
    <w:rsid w:val="0086237D"/>
    <w:rsid w:val="00863364"/>
    <w:rsid w:val="00864A59"/>
    <w:rsid w:val="00871EB1"/>
    <w:rsid w:val="00876F6D"/>
    <w:rsid w:val="008801A7"/>
    <w:rsid w:val="00880E4B"/>
    <w:rsid w:val="00884D3E"/>
    <w:rsid w:val="008871AB"/>
    <w:rsid w:val="00893066"/>
    <w:rsid w:val="008A4970"/>
    <w:rsid w:val="008C1EE3"/>
    <w:rsid w:val="008C3CE6"/>
    <w:rsid w:val="008C4805"/>
    <w:rsid w:val="008C6140"/>
    <w:rsid w:val="008C696A"/>
    <w:rsid w:val="008C69AA"/>
    <w:rsid w:val="008E001A"/>
    <w:rsid w:val="008E068A"/>
    <w:rsid w:val="008E6B74"/>
    <w:rsid w:val="008E7507"/>
    <w:rsid w:val="008E77FE"/>
    <w:rsid w:val="008F5BE5"/>
    <w:rsid w:val="00902D1F"/>
    <w:rsid w:val="00903EBE"/>
    <w:rsid w:val="00904208"/>
    <w:rsid w:val="00907D69"/>
    <w:rsid w:val="0091513E"/>
    <w:rsid w:val="00926D24"/>
    <w:rsid w:val="00926F83"/>
    <w:rsid w:val="00930568"/>
    <w:rsid w:val="0093232F"/>
    <w:rsid w:val="00935898"/>
    <w:rsid w:val="009436BD"/>
    <w:rsid w:val="00943C56"/>
    <w:rsid w:val="009506FC"/>
    <w:rsid w:val="00953EC9"/>
    <w:rsid w:val="00961E66"/>
    <w:rsid w:val="00964952"/>
    <w:rsid w:val="00970B70"/>
    <w:rsid w:val="00976832"/>
    <w:rsid w:val="00977453"/>
    <w:rsid w:val="0097792A"/>
    <w:rsid w:val="009808DA"/>
    <w:rsid w:val="009810E5"/>
    <w:rsid w:val="00987263"/>
    <w:rsid w:val="00995269"/>
    <w:rsid w:val="009A4514"/>
    <w:rsid w:val="009A6487"/>
    <w:rsid w:val="009B50C1"/>
    <w:rsid w:val="009B5943"/>
    <w:rsid w:val="009C2B2D"/>
    <w:rsid w:val="009C3EE2"/>
    <w:rsid w:val="009C5C3B"/>
    <w:rsid w:val="009D00A9"/>
    <w:rsid w:val="009D1C5D"/>
    <w:rsid w:val="009D683E"/>
    <w:rsid w:val="009D6CD7"/>
    <w:rsid w:val="009E2E87"/>
    <w:rsid w:val="009E5692"/>
    <w:rsid w:val="009F6B90"/>
    <w:rsid w:val="00A029F9"/>
    <w:rsid w:val="00A0786B"/>
    <w:rsid w:val="00A1288A"/>
    <w:rsid w:val="00A13975"/>
    <w:rsid w:val="00A37331"/>
    <w:rsid w:val="00A4038C"/>
    <w:rsid w:val="00A44F84"/>
    <w:rsid w:val="00A45ADD"/>
    <w:rsid w:val="00A47621"/>
    <w:rsid w:val="00A50F60"/>
    <w:rsid w:val="00A52069"/>
    <w:rsid w:val="00A62326"/>
    <w:rsid w:val="00A67887"/>
    <w:rsid w:val="00A70E8E"/>
    <w:rsid w:val="00A710A3"/>
    <w:rsid w:val="00A72F64"/>
    <w:rsid w:val="00A73434"/>
    <w:rsid w:val="00A75B03"/>
    <w:rsid w:val="00A81BEA"/>
    <w:rsid w:val="00A94E30"/>
    <w:rsid w:val="00A94E80"/>
    <w:rsid w:val="00A968A5"/>
    <w:rsid w:val="00AA03CC"/>
    <w:rsid w:val="00AA2AB9"/>
    <w:rsid w:val="00AB0CBC"/>
    <w:rsid w:val="00AB214E"/>
    <w:rsid w:val="00AB3012"/>
    <w:rsid w:val="00AB31BA"/>
    <w:rsid w:val="00AB4558"/>
    <w:rsid w:val="00AB706C"/>
    <w:rsid w:val="00AC341C"/>
    <w:rsid w:val="00AC75A0"/>
    <w:rsid w:val="00AC7DF5"/>
    <w:rsid w:val="00AD10B0"/>
    <w:rsid w:val="00AD13A4"/>
    <w:rsid w:val="00AD58E1"/>
    <w:rsid w:val="00AD7F8C"/>
    <w:rsid w:val="00AE1A15"/>
    <w:rsid w:val="00AE343D"/>
    <w:rsid w:val="00AE3B75"/>
    <w:rsid w:val="00AF0451"/>
    <w:rsid w:val="00AF14C2"/>
    <w:rsid w:val="00AF1EB1"/>
    <w:rsid w:val="00AF3DE1"/>
    <w:rsid w:val="00AF64F6"/>
    <w:rsid w:val="00B00F4A"/>
    <w:rsid w:val="00B15FC4"/>
    <w:rsid w:val="00B1797C"/>
    <w:rsid w:val="00B24467"/>
    <w:rsid w:val="00B42506"/>
    <w:rsid w:val="00B50758"/>
    <w:rsid w:val="00B532E5"/>
    <w:rsid w:val="00B547B8"/>
    <w:rsid w:val="00B55FF1"/>
    <w:rsid w:val="00B602CA"/>
    <w:rsid w:val="00B73297"/>
    <w:rsid w:val="00B74456"/>
    <w:rsid w:val="00B80911"/>
    <w:rsid w:val="00B83E7F"/>
    <w:rsid w:val="00B93FD0"/>
    <w:rsid w:val="00B965AA"/>
    <w:rsid w:val="00BA19DF"/>
    <w:rsid w:val="00BA1B42"/>
    <w:rsid w:val="00BA3B6A"/>
    <w:rsid w:val="00BB4A83"/>
    <w:rsid w:val="00BC0334"/>
    <w:rsid w:val="00BC088C"/>
    <w:rsid w:val="00BC35DB"/>
    <w:rsid w:val="00BC4670"/>
    <w:rsid w:val="00BD7F4C"/>
    <w:rsid w:val="00BD7FEE"/>
    <w:rsid w:val="00BE1D4F"/>
    <w:rsid w:val="00BE33BB"/>
    <w:rsid w:val="00BE3A1C"/>
    <w:rsid w:val="00BE62D4"/>
    <w:rsid w:val="00BF0071"/>
    <w:rsid w:val="00BF03A4"/>
    <w:rsid w:val="00BF2917"/>
    <w:rsid w:val="00BF46A7"/>
    <w:rsid w:val="00C039CB"/>
    <w:rsid w:val="00C0603F"/>
    <w:rsid w:val="00C12130"/>
    <w:rsid w:val="00C14AFE"/>
    <w:rsid w:val="00C16170"/>
    <w:rsid w:val="00C16DB1"/>
    <w:rsid w:val="00C17ACB"/>
    <w:rsid w:val="00C25731"/>
    <w:rsid w:val="00C26096"/>
    <w:rsid w:val="00C34E44"/>
    <w:rsid w:val="00C360C3"/>
    <w:rsid w:val="00C37D3A"/>
    <w:rsid w:val="00C41A65"/>
    <w:rsid w:val="00C63138"/>
    <w:rsid w:val="00C63368"/>
    <w:rsid w:val="00C669C1"/>
    <w:rsid w:val="00C67FA4"/>
    <w:rsid w:val="00C7712A"/>
    <w:rsid w:val="00C80816"/>
    <w:rsid w:val="00C80FB0"/>
    <w:rsid w:val="00C8478B"/>
    <w:rsid w:val="00C84B05"/>
    <w:rsid w:val="00C86D33"/>
    <w:rsid w:val="00C91815"/>
    <w:rsid w:val="00C92268"/>
    <w:rsid w:val="00C93448"/>
    <w:rsid w:val="00CA75D4"/>
    <w:rsid w:val="00CB0D06"/>
    <w:rsid w:val="00CB1117"/>
    <w:rsid w:val="00CB2F7B"/>
    <w:rsid w:val="00CC28B1"/>
    <w:rsid w:val="00CC3055"/>
    <w:rsid w:val="00CD28DD"/>
    <w:rsid w:val="00CD3F59"/>
    <w:rsid w:val="00CD7EEF"/>
    <w:rsid w:val="00CE1A6F"/>
    <w:rsid w:val="00CE482A"/>
    <w:rsid w:val="00CE6104"/>
    <w:rsid w:val="00CF0169"/>
    <w:rsid w:val="00CF1B7D"/>
    <w:rsid w:val="00CF2A99"/>
    <w:rsid w:val="00CF3285"/>
    <w:rsid w:val="00CF7353"/>
    <w:rsid w:val="00D03126"/>
    <w:rsid w:val="00D046F0"/>
    <w:rsid w:val="00D11DFE"/>
    <w:rsid w:val="00D129D1"/>
    <w:rsid w:val="00D1579F"/>
    <w:rsid w:val="00D210FB"/>
    <w:rsid w:val="00D329E4"/>
    <w:rsid w:val="00D358C0"/>
    <w:rsid w:val="00D55E61"/>
    <w:rsid w:val="00D6475C"/>
    <w:rsid w:val="00D65687"/>
    <w:rsid w:val="00D67764"/>
    <w:rsid w:val="00D77FF4"/>
    <w:rsid w:val="00D8010C"/>
    <w:rsid w:val="00D82258"/>
    <w:rsid w:val="00D82AD1"/>
    <w:rsid w:val="00D86767"/>
    <w:rsid w:val="00D900BE"/>
    <w:rsid w:val="00D930FA"/>
    <w:rsid w:val="00D93A17"/>
    <w:rsid w:val="00D93B1C"/>
    <w:rsid w:val="00D942E2"/>
    <w:rsid w:val="00D965EE"/>
    <w:rsid w:val="00DA1B76"/>
    <w:rsid w:val="00DA4803"/>
    <w:rsid w:val="00DA6D26"/>
    <w:rsid w:val="00DB67E1"/>
    <w:rsid w:val="00DE1D4B"/>
    <w:rsid w:val="00DE35F6"/>
    <w:rsid w:val="00DE4A9E"/>
    <w:rsid w:val="00DE527F"/>
    <w:rsid w:val="00DE5C97"/>
    <w:rsid w:val="00DF081E"/>
    <w:rsid w:val="00DF1E20"/>
    <w:rsid w:val="00DF2CC9"/>
    <w:rsid w:val="00DF3240"/>
    <w:rsid w:val="00DF785D"/>
    <w:rsid w:val="00E007AD"/>
    <w:rsid w:val="00E03430"/>
    <w:rsid w:val="00E05A96"/>
    <w:rsid w:val="00E06FB1"/>
    <w:rsid w:val="00E07CEF"/>
    <w:rsid w:val="00E113FE"/>
    <w:rsid w:val="00E116A8"/>
    <w:rsid w:val="00E143D0"/>
    <w:rsid w:val="00E157C6"/>
    <w:rsid w:val="00E20FA0"/>
    <w:rsid w:val="00E26B90"/>
    <w:rsid w:val="00E30902"/>
    <w:rsid w:val="00E34E87"/>
    <w:rsid w:val="00E35D75"/>
    <w:rsid w:val="00E467E2"/>
    <w:rsid w:val="00E560D4"/>
    <w:rsid w:val="00E6563A"/>
    <w:rsid w:val="00E65DDF"/>
    <w:rsid w:val="00E71636"/>
    <w:rsid w:val="00E71AAB"/>
    <w:rsid w:val="00E71FEF"/>
    <w:rsid w:val="00E7538E"/>
    <w:rsid w:val="00E75CC8"/>
    <w:rsid w:val="00E76D46"/>
    <w:rsid w:val="00E8517A"/>
    <w:rsid w:val="00E85F23"/>
    <w:rsid w:val="00E9121C"/>
    <w:rsid w:val="00E938B2"/>
    <w:rsid w:val="00E94557"/>
    <w:rsid w:val="00EA68CD"/>
    <w:rsid w:val="00EA6DD8"/>
    <w:rsid w:val="00EB505E"/>
    <w:rsid w:val="00EC797C"/>
    <w:rsid w:val="00ED00EF"/>
    <w:rsid w:val="00ED21C0"/>
    <w:rsid w:val="00ED368D"/>
    <w:rsid w:val="00ED431F"/>
    <w:rsid w:val="00ED614B"/>
    <w:rsid w:val="00ED68E7"/>
    <w:rsid w:val="00EE0C02"/>
    <w:rsid w:val="00EE14A5"/>
    <w:rsid w:val="00EE24A4"/>
    <w:rsid w:val="00EE37B1"/>
    <w:rsid w:val="00EE656A"/>
    <w:rsid w:val="00EE7879"/>
    <w:rsid w:val="00EF06EB"/>
    <w:rsid w:val="00EF7C3E"/>
    <w:rsid w:val="00F02D79"/>
    <w:rsid w:val="00F17B8B"/>
    <w:rsid w:val="00F25B83"/>
    <w:rsid w:val="00F25BB3"/>
    <w:rsid w:val="00F33E84"/>
    <w:rsid w:val="00F40BF9"/>
    <w:rsid w:val="00F47747"/>
    <w:rsid w:val="00F5512E"/>
    <w:rsid w:val="00F579DE"/>
    <w:rsid w:val="00F6485F"/>
    <w:rsid w:val="00F67091"/>
    <w:rsid w:val="00F671F1"/>
    <w:rsid w:val="00F71BF9"/>
    <w:rsid w:val="00F72A34"/>
    <w:rsid w:val="00F76214"/>
    <w:rsid w:val="00F81771"/>
    <w:rsid w:val="00F81BF4"/>
    <w:rsid w:val="00F87E7A"/>
    <w:rsid w:val="00F97503"/>
    <w:rsid w:val="00F97BD5"/>
    <w:rsid w:val="00FA1614"/>
    <w:rsid w:val="00FA17E4"/>
    <w:rsid w:val="00FA3B51"/>
    <w:rsid w:val="00FA53F8"/>
    <w:rsid w:val="00FB08B9"/>
    <w:rsid w:val="00FB3FCA"/>
    <w:rsid w:val="00FC26C5"/>
    <w:rsid w:val="00FC552D"/>
    <w:rsid w:val="00FC7D8D"/>
    <w:rsid w:val="00FD11CA"/>
    <w:rsid w:val="00FD241F"/>
    <w:rsid w:val="00FD2A87"/>
    <w:rsid w:val="00FD6DFC"/>
    <w:rsid w:val="00FD7914"/>
    <w:rsid w:val="00FE2778"/>
    <w:rsid w:val="00FF0A28"/>
    <w:rsid w:val="00FF2366"/>
    <w:rsid w:val="00FF3F26"/>
    <w:rsid w:val="00FF45A1"/>
    <w:rsid w:val="00FF497A"/>
    <w:rsid w:val="00FF59F4"/>
    <w:rsid w:val="00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78820"/>
  <w15:docId w15:val="{88C0F85D-7E8A-442C-A58E-8A0553BD8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809"/>
    <w:rPr>
      <w:lang w:val="es-UY"/>
    </w:rPr>
  </w:style>
  <w:style w:type="paragraph" w:styleId="Ttulo1">
    <w:name w:val="heading 1"/>
    <w:basedOn w:val="Normal"/>
    <w:next w:val="Normal"/>
    <w:link w:val="Ttulo1Car"/>
    <w:uiPriority w:val="9"/>
    <w:qFormat/>
    <w:rsid w:val="007F5E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09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F5FC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B2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A6B"/>
  </w:style>
  <w:style w:type="paragraph" w:styleId="Piedepgina">
    <w:name w:val="footer"/>
    <w:basedOn w:val="Normal"/>
    <w:link w:val="PiedepginaCar"/>
    <w:uiPriority w:val="99"/>
    <w:unhideWhenUsed/>
    <w:rsid w:val="001B2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A6B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D414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D414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D4144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6064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6064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60646"/>
    <w:rPr>
      <w:vertAlign w:val="superscript"/>
    </w:rPr>
  </w:style>
  <w:style w:type="table" w:styleId="Tablaconcuadrcula">
    <w:name w:val="Table Grid"/>
    <w:basedOn w:val="Tablanormal"/>
    <w:uiPriority w:val="59"/>
    <w:rsid w:val="00B50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37D3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character" w:customStyle="1" w:styleId="Ttulo1Car">
    <w:name w:val="Título 1 Car"/>
    <w:basedOn w:val="Fuentedeprrafopredeter"/>
    <w:link w:val="Ttulo1"/>
    <w:uiPriority w:val="9"/>
    <w:rsid w:val="007F5EA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UY"/>
    </w:rPr>
  </w:style>
  <w:style w:type="numbering" w:customStyle="1" w:styleId="WW8Num2">
    <w:name w:val="WW8Num2"/>
    <w:basedOn w:val="Sinlista"/>
    <w:rsid w:val="00E560D4"/>
    <w:pPr>
      <w:numPr>
        <w:numId w:val="17"/>
      </w:numPr>
    </w:pPr>
  </w:style>
  <w:style w:type="character" w:customStyle="1" w:styleId="ListLabel1">
    <w:name w:val="ListLabel 1"/>
    <w:qFormat/>
    <w:rsid w:val="00597022"/>
    <w:rPr>
      <w:rFonts w:asciiTheme="majorHAnsi" w:eastAsia="Calibri" w:hAnsiTheme="majorHAnsi" w:cstheme="majorHAnsi"/>
      <w:color w:val="1155CC"/>
      <w:sz w:val="24"/>
      <w:szCs w:val="24"/>
      <w:highlight w:val="white"/>
      <w:u w:val="single"/>
    </w:rPr>
  </w:style>
  <w:style w:type="character" w:customStyle="1" w:styleId="ListLabel2">
    <w:name w:val="ListLabel 2"/>
    <w:qFormat/>
    <w:rsid w:val="00597022"/>
    <w:rPr>
      <w:rFonts w:asciiTheme="majorHAnsi" w:eastAsia="Calibri" w:hAnsiTheme="majorHAnsi" w:cstheme="majorHAnsi"/>
      <w:sz w:val="24"/>
      <w:szCs w:val="24"/>
      <w:highlight w:val="yellow"/>
      <w:u w:val="single"/>
    </w:rPr>
  </w:style>
  <w:style w:type="paragraph" w:customStyle="1" w:styleId="Standard">
    <w:name w:val="Standard"/>
    <w:qFormat/>
    <w:rsid w:val="00657B81"/>
    <w:pPr>
      <w:widowControl/>
      <w:spacing w:after="160" w:line="259" w:lineRule="auto"/>
    </w:pPr>
    <w:rPr>
      <w:rFonts w:ascii="Calibri" w:eastAsia="Calibri" w:hAnsi="Calibri"/>
      <w:color w:val="00000A"/>
      <w:sz w:val="24"/>
      <w:lang w:val="es-UY"/>
    </w:rPr>
  </w:style>
  <w:style w:type="paragraph" w:customStyle="1" w:styleId="LO-Normal">
    <w:name w:val="LO-Normal"/>
    <w:qFormat/>
    <w:rsid w:val="00657B81"/>
    <w:pPr>
      <w:widowControl/>
      <w:suppressAutoHyphens/>
      <w:spacing w:after="160" w:line="259" w:lineRule="auto"/>
    </w:pPr>
    <w:rPr>
      <w:sz w:val="24"/>
      <w:lang w:val="es-UY"/>
    </w:rPr>
  </w:style>
  <w:style w:type="character" w:styleId="Refdecomentario">
    <w:name w:val="annotation reference"/>
    <w:basedOn w:val="Fuentedeprrafopredeter"/>
    <w:uiPriority w:val="99"/>
    <w:semiHidden/>
    <w:unhideWhenUsed/>
    <w:rsid w:val="00CE1A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1A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1A6F"/>
    <w:rPr>
      <w:sz w:val="20"/>
      <w:szCs w:val="20"/>
      <w:lang w:val="es-UY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1A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1A6F"/>
    <w:rPr>
      <w:b/>
      <w:bCs/>
      <w:sz w:val="20"/>
      <w:szCs w:val="20"/>
      <w:lang w:val="es-UY"/>
    </w:rPr>
  </w:style>
  <w:style w:type="paragraph" w:styleId="Revisin">
    <w:name w:val="Revision"/>
    <w:hidden/>
    <w:uiPriority w:val="99"/>
    <w:semiHidden/>
    <w:rsid w:val="00CE1A6F"/>
    <w:pPr>
      <w:widowControl/>
      <w:spacing w:after="0" w:line="240" w:lineRule="auto"/>
    </w:pPr>
    <w:rPr>
      <w:lang w:val="es-UY"/>
    </w:rPr>
  </w:style>
  <w:style w:type="numbering" w:customStyle="1" w:styleId="WW8Num21">
    <w:name w:val="WW8Num21"/>
    <w:rsid w:val="00BE6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087B7EF5D06C4EAC137BAA348B59AE" ma:contentTypeVersion="9" ma:contentTypeDescription="Create a new document." ma:contentTypeScope="" ma:versionID="e651bb08f00d8e34aaae9d39c15775e7">
  <xsd:schema xmlns:xsd="http://www.w3.org/2001/XMLSchema" xmlns:xs="http://www.w3.org/2001/XMLSchema" xmlns:p="http://schemas.microsoft.com/office/2006/metadata/properties" xmlns:ns3="0d5ce170-30cd-4e8a-936c-d25999467e37" targetNamespace="http://schemas.microsoft.com/office/2006/metadata/properties" ma:root="true" ma:fieldsID="31407d55be01b46dd4f529549b904fa1" ns3:_="">
    <xsd:import namespace="0d5ce170-30cd-4e8a-936c-d25999467e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ce170-30cd-4e8a-936c-d25999467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1CE847-A630-4EB5-A3F6-AF10A799CA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1D0C44-3E40-448B-BB68-A15FF65A78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48C0F9-8AC5-4775-87B0-A97F740164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55A721-D202-4CD8-BA49-555AD66D99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ce170-30cd-4e8a-936c-d25999467e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713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MREC</Company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ALVAREZ, Maria Soledad</dc:creator>
  <cp:lastModifiedBy>Irene Kutscher</cp:lastModifiedBy>
  <cp:revision>6</cp:revision>
  <cp:lastPrinted>2023-05-10T17:10:00Z</cp:lastPrinted>
  <dcterms:created xsi:type="dcterms:W3CDTF">2023-08-09T13:58:00Z</dcterms:created>
  <dcterms:modified xsi:type="dcterms:W3CDTF">2023-08-15T12:48:00Z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LastSaved">
    <vt:filetime>2021-04-22T00:00:00Z</vt:filetime>
  </property>
  <property fmtid="{D5CDD505-2E9C-101B-9397-08002B2CF9AE}" pid="4" name="ContentTypeId">
    <vt:lpwstr>0x01010003087B7EF5D06C4EAC137BAA348B59AE</vt:lpwstr>
  </property>
</Properties>
</file>