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E22F7" w14:textId="77777777" w:rsidR="0082150E" w:rsidRDefault="0082150E" w:rsidP="00B449AA">
      <w:pPr>
        <w:jc w:val="both"/>
        <w:rPr>
          <w:rFonts w:ascii="Arial" w:eastAsia="Arial" w:hAnsi="Arial" w:cs="Arial"/>
          <w:b/>
          <w:lang w:val="pt-BR"/>
        </w:rPr>
      </w:pPr>
    </w:p>
    <w:p w14:paraId="7A503338" w14:textId="77777777" w:rsidR="00FD4160" w:rsidRPr="00BD04D8" w:rsidRDefault="007165CA" w:rsidP="00B449AA">
      <w:pPr>
        <w:jc w:val="both"/>
        <w:rPr>
          <w:rFonts w:ascii="Arial" w:eastAsia="Arial" w:hAnsi="Arial" w:cs="Arial"/>
          <w:lang w:val="pt-BR"/>
        </w:rPr>
      </w:pPr>
      <w:r w:rsidRPr="00BD04D8">
        <w:rPr>
          <w:rFonts w:ascii="Arial" w:eastAsia="Arial" w:hAnsi="Arial" w:cs="Arial"/>
          <w:b/>
          <w:lang w:val="pt-BR"/>
        </w:rPr>
        <w:t>MERCOSUR/</w:t>
      </w:r>
      <w:r w:rsidR="00051AEB">
        <w:rPr>
          <w:rFonts w:ascii="Arial" w:eastAsia="Arial" w:hAnsi="Arial" w:cs="Arial"/>
          <w:b/>
          <w:lang w:val="pt-BR"/>
        </w:rPr>
        <w:t>CT N° 2</w:t>
      </w:r>
      <w:r w:rsidRPr="00BD04D8">
        <w:rPr>
          <w:rFonts w:ascii="Arial" w:eastAsia="Arial" w:hAnsi="Arial" w:cs="Arial"/>
          <w:b/>
          <w:lang w:val="pt-BR"/>
        </w:rPr>
        <w:t xml:space="preserve">/ACTA Nº </w:t>
      </w:r>
      <w:r w:rsidR="00557427" w:rsidRPr="00BD04D8">
        <w:rPr>
          <w:rFonts w:ascii="Arial" w:eastAsia="Arial" w:hAnsi="Arial" w:cs="Arial"/>
          <w:b/>
          <w:lang w:val="pt-BR"/>
        </w:rPr>
        <w:t>0</w:t>
      </w:r>
      <w:r w:rsidR="002E6DBA">
        <w:rPr>
          <w:rFonts w:ascii="Arial" w:eastAsia="Arial" w:hAnsi="Arial" w:cs="Arial"/>
          <w:b/>
          <w:lang w:val="pt-BR"/>
        </w:rPr>
        <w:t>1</w:t>
      </w:r>
      <w:r w:rsidRPr="00BD04D8">
        <w:rPr>
          <w:rFonts w:ascii="Arial" w:eastAsia="Arial" w:hAnsi="Arial" w:cs="Arial"/>
          <w:b/>
          <w:lang w:val="pt-BR"/>
        </w:rPr>
        <w:t>/</w:t>
      </w:r>
      <w:r w:rsidR="00557427" w:rsidRPr="00BD04D8">
        <w:rPr>
          <w:rFonts w:ascii="Arial" w:eastAsia="Arial" w:hAnsi="Arial" w:cs="Arial"/>
          <w:b/>
          <w:lang w:val="pt-BR"/>
        </w:rPr>
        <w:t>2</w:t>
      </w:r>
      <w:r w:rsidR="002E6DBA">
        <w:rPr>
          <w:rFonts w:ascii="Arial" w:eastAsia="Arial" w:hAnsi="Arial" w:cs="Arial"/>
          <w:b/>
          <w:lang w:val="pt-BR"/>
        </w:rPr>
        <w:t>3</w:t>
      </w:r>
    </w:p>
    <w:p w14:paraId="71C9F536" w14:textId="77777777" w:rsidR="0082150E" w:rsidRDefault="0082150E" w:rsidP="00A55358">
      <w:pPr>
        <w:rPr>
          <w:rFonts w:ascii="Arial" w:eastAsia="Arial" w:hAnsi="Arial" w:cs="Arial"/>
          <w:highlight w:val="yellow"/>
          <w:lang w:val="pt-BR"/>
        </w:rPr>
      </w:pPr>
    </w:p>
    <w:p w14:paraId="3D6E1198" w14:textId="77777777" w:rsidR="00A13D49" w:rsidRPr="0082150E" w:rsidRDefault="00A13D49" w:rsidP="00A55358">
      <w:pPr>
        <w:rPr>
          <w:rFonts w:ascii="Arial" w:eastAsia="Arial" w:hAnsi="Arial" w:cs="Arial"/>
          <w:highlight w:val="yellow"/>
          <w:lang w:val="pt-BR"/>
        </w:rPr>
      </w:pPr>
    </w:p>
    <w:p w14:paraId="6BD0FAD9" w14:textId="77777777" w:rsidR="00FD4160" w:rsidRDefault="00E522B8" w:rsidP="00B449AA">
      <w:pPr>
        <w:ind w:firstLine="708"/>
        <w:jc w:val="center"/>
        <w:rPr>
          <w:rFonts w:ascii="Arial" w:eastAsia="Arial" w:hAnsi="Arial" w:cs="Arial"/>
        </w:rPr>
      </w:pPr>
      <w:r>
        <w:rPr>
          <w:rFonts w:ascii="Arial" w:eastAsia="Arial" w:hAnsi="Arial" w:cs="Arial"/>
          <w:b/>
        </w:rPr>
        <w:t>CX</w:t>
      </w:r>
      <w:r w:rsidR="004A70E9">
        <w:rPr>
          <w:rFonts w:ascii="Arial" w:eastAsia="Arial" w:hAnsi="Arial" w:cs="Arial"/>
          <w:b/>
        </w:rPr>
        <w:t>V</w:t>
      </w:r>
      <w:r w:rsidR="002E6DBA">
        <w:rPr>
          <w:rFonts w:ascii="Arial" w:eastAsia="Arial" w:hAnsi="Arial" w:cs="Arial"/>
          <w:b/>
        </w:rPr>
        <w:t>II</w:t>
      </w:r>
      <w:r w:rsidR="007165CA">
        <w:rPr>
          <w:rFonts w:ascii="Arial" w:eastAsia="Arial" w:hAnsi="Arial" w:cs="Arial"/>
          <w:b/>
        </w:rPr>
        <w:t xml:space="preserve"> REUNIÓN </w:t>
      </w:r>
      <w:r>
        <w:rPr>
          <w:rFonts w:ascii="Arial" w:eastAsia="Arial" w:hAnsi="Arial" w:cs="Arial"/>
          <w:b/>
        </w:rPr>
        <w:t xml:space="preserve">ORDINARIA </w:t>
      </w:r>
      <w:r w:rsidR="007165CA">
        <w:rPr>
          <w:rFonts w:ascii="Arial" w:eastAsia="Arial" w:hAnsi="Arial" w:cs="Arial"/>
          <w:b/>
        </w:rPr>
        <w:t xml:space="preserve">DEL </w:t>
      </w:r>
      <w:r w:rsidR="00051AEB">
        <w:rPr>
          <w:rFonts w:ascii="Arial" w:eastAsia="Arial" w:hAnsi="Arial" w:cs="Arial"/>
          <w:b/>
        </w:rPr>
        <w:t xml:space="preserve">COMITÉ TÉCNICO </w:t>
      </w:r>
      <w:proofErr w:type="spellStart"/>
      <w:r w:rsidR="00051AEB">
        <w:rPr>
          <w:rFonts w:ascii="Arial" w:eastAsia="Arial" w:hAnsi="Arial" w:cs="Arial"/>
          <w:b/>
        </w:rPr>
        <w:t>N°</w:t>
      </w:r>
      <w:proofErr w:type="spellEnd"/>
      <w:r w:rsidR="00051AEB">
        <w:rPr>
          <w:rFonts w:ascii="Arial" w:eastAsia="Arial" w:hAnsi="Arial" w:cs="Arial"/>
          <w:b/>
        </w:rPr>
        <w:t xml:space="preserve"> 2 “ASUNTOS ADUANEROS Y FACILITACIÓN DEL COMERCIO”</w:t>
      </w:r>
    </w:p>
    <w:p w14:paraId="4B3435C4" w14:textId="77777777" w:rsidR="0086321F" w:rsidRDefault="0086321F" w:rsidP="00B449AA">
      <w:pPr>
        <w:jc w:val="both"/>
        <w:rPr>
          <w:rFonts w:ascii="Arial" w:eastAsia="Arial" w:hAnsi="Arial" w:cs="Arial"/>
        </w:rPr>
      </w:pPr>
    </w:p>
    <w:p w14:paraId="27C30D00" w14:textId="77777777" w:rsidR="00A13D49" w:rsidRDefault="00A13D49" w:rsidP="00B449AA">
      <w:pPr>
        <w:jc w:val="both"/>
        <w:rPr>
          <w:rFonts w:ascii="Arial" w:eastAsia="Arial" w:hAnsi="Arial" w:cs="Arial"/>
        </w:rPr>
      </w:pPr>
    </w:p>
    <w:p w14:paraId="2CFF7F70" w14:textId="508CC355" w:rsidR="002E6DBA" w:rsidRDefault="007165CA" w:rsidP="00B449AA">
      <w:pPr>
        <w:jc w:val="both"/>
        <w:rPr>
          <w:rFonts w:ascii="Arial" w:eastAsia="Arial" w:hAnsi="Arial" w:cs="Arial"/>
        </w:rPr>
      </w:pPr>
      <w:r w:rsidRPr="00705ADA">
        <w:rPr>
          <w:rFonts w:ascii="Arial" w:eastAsia="Arial" w:hAnsi="Arial" w:cs="Arial"/>
        </w:rPr>
        <w:t xml:space="preserve">Se realizó </w:t>
      </w:r>
      <w:r w:rsidR="00051AEB" w:rsidRPr="00705ADA">
        <w:rPr>
          <w:rFonts w:ascii="Arial" w:eastAsia="Arial" w:hAnsi="Arial" w:cs="Arial"/>
        </w:rPr>
        <w:t xml:space="preserve">los días </w:t>
      </w:r>
      <w:r w:rsidR="00EA6852">
        <w:rPr>
          <w:rFonts w:ascii="Arial" w:eastAsia="Arial" w:hAnsi="Arial" w:cs="Arial"/>
        </w:rPr>
        <w:t>1</w:t>
      </w:r>
      <w:r w:rsidR="002E6DBA">
        <w:rPr>
          <w:rFonts w:ascii="Arial" w:eastAsia="Arial" w:hAnsi="Arial" w:cs="Arial"/>
        </w:rPr>
        <w:t>1 y 12</w:t>
      </w:r>
      <w:r w:rsidR="0090399E" w:rsidRPr="00705ADA">
        <w:rPr>
          <w:rFonts w:ascii="Arial" w:eastAsia="Arial" w:hAnsi="Arial" w:cs="Arial"/>
        </w:rPr>
        <w:t xml:space="preserve"> de </w:t>
      </w:r>
      <w:r w:rsidR="002E6DBA">
        <w:rPr>
          <w:rFonts w:ascii="Arial" w:eastAsia="Arial" w:hAnsi="Arial" w:cs="Arial"/>
        </w:rPr>
        <w:t xml:space="preserve">abril </w:t>
      </w:r>
      <w:r w:rsidR="0090399E" w:rsidRPr="00705ADA">
        <w:rPr>
          <w:rFonts w:ascii="Arial" w:eastAsia="Arial" w:hAnsi="Arial" w:cs="Arial"/>
        </w:rPr>
        <w:t>de 2</w:t>
      </w:r>
      <w:r w:rsidR="00A828B2" w:rsidRPr="00705ADA">
        <w:rPr>
          <w:rFonts w:ascii="Arial" w:eastAsia="Arial" w:hAnsi="Arial" w:cs="Arial"/>
        </w:rPr>
        <w:t>02</w:t>
      </w:r>
      <w:r w:rsidR="00530311">
        <w:rPr>
          <w:rFonts w:ascii="Arial" w:eastAsia="Arial" w:hAnsi="Arial" w:cs="Arial"/>
        </w:rPr>
        <w:t>3</w:t>
      </w:r>
      <w:r w:rsidR="00A828B2" w:rsidRPr="00705ADA">
        <w:rPr>
          <w:rFonts w:ascii="Arial" w:eastAsia="Arial" w:hAnsi="Arial" w:cs="Arial"/>
        </w:rPr>
        <w:t xml:space="preserve">, en ejercicio de la Presidencia </w:t>
      </w:r>
      <w:r w:rsidR="00A828B2" w:rsidRPr="00D15720">
        <w:rPr>
          <w:rFonts w:ascii="Arial" w:eastAsia="Arial" w:hAnsi="Arial" w:cs="Arial"/>
          <w:i/>
          <w:iCs/>
        </w:rPr>
        <w:t>Pro Tempore</w:t>
      </w:r>
      <w:r w:rsidR="00A828B2" w:rsidRPr="00705ADA">
        <w:rPr>
          <w:rFonts w:ascii="Arial" w:eastAsia="Arial" w:hAnsi="Arial" w:cs="Arial"/>
        </w:rPr>
        <w:t xml:space="preserve"> de </w:t>
      </w:r>
      <w:r w:rsidR="002E6DBA">
        <w:rPr>
          <w:rFonts w:ascii="Arial" w:eastAsia="Arial" w:hAnsi="Arial" w:cs="Arial"/>
        </w:rPr>
        <w:t>Argentina</w:t>
      </w:r>
      <w:r w:rsidR="00A828B2" w:rsidRPr="00705ADA">
        <w:rPr>
          <w:rFonts w:ascii="Arial" w:eastAsia="Arial" w:hAnsi="Arial" w:cs="Arial"/>
        </w:rPr>
        <w:t xml:space="preserve"> (PP</w:t>
      </w:r>
      <w:r w:rsidR="002E6DBA">
        <w:rPr>
          <w:rFonts w:ascii="Arial" w:eastAsia="Arial" w:hAnsi="Arial" w:cs="Arial"/>
        </w:rPr>
        <w:t>TA</w:t>
      </w:r>
      <w:r w:rsidR="00A828B2" w:rsidRPr="00705ADA">
        <w:rPr>
          <w:rFonts w:ascii="Arial" w:eastAsia="Arial" w:hAnsi="Arial" w:cs="Arial"/>
        </w:rPr>
        <w:t xml:space="preserve">), la </w:t>
      </w:r>
      <w:r w:rsidR="00EA6852">
        <w:rPr>
          <w:rFonts w:ascii="Arial" w:eastAsia="Arial" w:hAnsi="Arial" w:cs="Arial"/>
        </w:rPr>
        <w:t>CX</w:t>
      </w:r>
      <w:r w:rsidR="0090399E" w:rsidRPr="00705ADA">
        <w:rPr>
          <w:rFonts w:ascii="Arial" w:eastAsia="Arial" w:hAnsi="Arial" w:cs="Arial"/>
        </w:rPr>
        <w:t>V</w:t>
      </w:r>
      <w:r w:rsidR="002E6DBA">
        <w:rPr>
          <w:rFonts w:ascii="Arial" w:eastAsia="Arial" w:hAnsi="Arial" w:cs="Arial"/>
        </w:rPr>
        <w:t>II</w:t>
      </w:r>
      <w:r w:rsidR="00A828B2" w:rsidRPr="00705ADA">
        <w:rPr>
          <w:rFonts w:ascii="Arial" w:eastAsia="Arial" w:hAnsi="Arial" w:cs="Arial"/>
        </w:rPr>
        <w:t xml:space="preserve"> Reunión Ordinaria del </w:t>
      </w:r>
      <w:r w:rsidR="00051AEB" w:rsidRPr="00705ADA">
        <w:rPr>
          <w:rFonts w:ascii="Arial" w:eastAsia="Arial" w:hAnsi="Arial" w:cs="Arial"/>
        </w:rPr>
        <w:t xml:space="preserve">Comité Técnico </w:t>
      </w:r>
      <w:proofErr w:type="spellStart"/>
      <w:r w:rsidR="00051AEB" w:rsidRPr="00705ADA">
        <w:rPr>
          <w:rFonts w:ascii="Arial" w:eastAsia="Arial" w:hAnsi="Arial" w:cs="Arial"/>
        </w:rPr>
        <w:t>N°</w:t>
      </w:r>
      <w:proofErr w:type="spellEnd"/>
      <w:r w:rsidR="00051AEB" w:rsidRPr="00705ADA">
        <w:rPr>
          <w:rFonts w:ascii="Arial" w:eastAsia="Arial" w:hAnsi="Arial" w:cs="Arial"/>
        </w:rPr>
        <w:t xml:space="preserve"> 2 “Asuntos Adu</w:t>
      </w:r>
      <w:r w:rsidR="00310513" w:rsidRPr="00705ADA">
        <w:rPr>
          <w:rFonts w:ascii="Arial" w:eastAsia="Arial" w:hAnsi="Arial" w:cs="Arial"/>
        </w:rPr>
        <w:t>a</w:t>
      </w:r>
      <w:r w:rsidR="00051AEB" w:rsidRPr="00705ADA">
        <w:rPr>
          <w:rFonts w:ascii="Arial" w:eastAsia="Arial" w:hAnsi="Arial" w:cs="Arial"/>
        </w:rPr>
        <w:t>neros y Facilitación del Comercio”</w:t>
      </w:r>
      <w:r w:rsidR="00A828B2" w:rsidRPr="00705ADA">
        <w:rPr>
          <w:rFonts w:ascii="Arial" w:eastAsia="Arial" w:hAnsi="Arial" w:cs="Arial"/>
        </w:rPr>
        <w:t xml:space="preserve">, </w:t>
      </w:r>
      <w:r w:rsidR="002E6DBA">
        <w:rPr>
          <w:rFonts w:ascii="Arial" w:eastAsia="Arial" w:hAnsi="Arial" w:cs="Arial"/>
        </w:rPr>
        <w:t>en la Ciudad Autónoma de Buenos Aires</w:t>
      </w:r>
      <w:r w:rsidR="00A93145">
        <w:rPr>
          <w:rFonts w:ascii="Arial" w:eastAsia="Arial" w:hAnsi="Arial" w:cs="Arial"/>
        </w:rPr>
        <w:t xml:space="preserve">, </w:t>
      </w:r>
      <w:proofErr w:type="spellStart"/>
      <w:r w:rsidR="006D3013">
        <w:rPr>
          <w:rFonts w:ascii="Arial" w:eastAsia="Arial" w:hAnsi="Arial" w:cs="Arial"/>
        </w:rPr>
        <w:t>Rca</w:t>
      </w:r>
      <w:proofErr w:type="spellEnd"/>
      <w:r w:rsidR="006D3013">
        <w:rPr>
          <w:rFonts w:ascii="Arial" w:eastAsia="Arial" w:hAnsi="Arial" w:cs="Arial"/>
        </w:rPr>
        <w:t xml:space="preserve">. Argentina, </w:t>
      </w:r>
      <w:r w:rsidR="00A93145">
        <w:rPr>
          <w:rFonts w:ascii="Arial" w:eastAsia="Arial" w:hAnsi="Arial" w:cs="Arial"/>
        </w:rPr>
        <w:t xml:space="preserve">con la participación de las delegaciones de </w:t>
      </w:r>
      <w:r w:rsidR="00BA61CC">
        <w:rPr>
          <w:rFonts w:ascii="Arial" w:eastAsia="Arial" w:hAnsi="Arial" w:cs="Arial"/>
        </w:rPr>
        <w:t xml:space="preserve">Argentina, </w:t>
      </w:r>
      <w:r w:rsidR="00A93145">
        <w:rPr>
          <w:rFonts w:ascii="Arial" w:eastAsia="Arial" w:hAnsi="Arial" w:cs="Arial"/>
        </w:rPr>
        <w:t>Brasil, Paraguay y Uruguay.</w:t>
      </w:r>
    </w:p>
    <w:p w14:paraId="60C8C05B" w14:textId="77777777" w:rsidR="00310513" w:rsidRPr="00705ADA" w:rsidRDefault="00310513" w:rsidP="00B449AA">
      <w:pPr>
        <w:jc w:val="both"/>
        <w:rPr>
          <w:rFonts w:ascii="Arial" w:eastAsia="Arial" w:hAnsi="Arial" w:cs="Arial"/>
        </w:rPr>
      </w:pPr>
    </w:p>
    <w:p w14:paraId="108846A4" w14:textId="77777777" w:rsidR="00E52D65" w:rsidRPr="00705ADA" w:rsidRDefault="00E52D65">
      <w:pPr>
        <w:numPr>
          <w:ilvl w:val="0"/>
          <w:numId w:val="1"/>
        </w:numPr>
        <w:jc w:val="both"/>
        <w:rPr>
          <w:rFonts w:ascii="Arial" w:eastAsia="Calibri" w:hAnsi="Arial" w:cs="Arial"/>
          <w:bCs/>
          <w:lang w:val="es-PY"/>
        </w:rPr>
      </w:pPr>
      <w:r w:rsidRPr="00705ADA">
        <w:rPr>
          <w:rFonts w:ascii="Arial" w:eastAsia="Calibri" w:hAnsi="Arial" w:cs="Arial"/>
          <w:bCs/>
          <w:lang w:val="es-PY"/>
        </w:rPr>
        <w:t>La apertura de la reunión estuvo a cargo de</w:t>
      </w:r>
      <w:r w:rsidR="0090399E" w:rsidRPr="00705ADA">
        <w:rPr>
          <w:rFonts w:ascii="Arial" w:eastAsia="Calibri" w:hAnsi="Arial" w:cs="Arial"/>
          <w:bCs/>
          <w:lang w:val="es-PY"/>
        </w:rPr>
        <w:t xml:space="preserve"> </w:t>
      </w:r>
      <w:r w:rsidRPr="00705ADA">
        <w:rPr>
          <w:rFonts w:ascii="Arial" w:eastAsia="Calibri" w:hAnsi="Arial" w:cs="Arial"/>
          <w:bCs/>
          <w:lang w:val="es-PY"/>
        </w:rPr>
        <w:t>l</w:t>
      </w:r>
      <w:r w:rsidR="0090399E" w:rsidRPr="00705ADA">
        <w:rPr>
          <w:rFonts w:ascii="Arial" w:eastAsia="Calibri" w:hAnsi="Arial" w:cs="Arial"/>
          <w:bCs/>
          <w:lang w:val="es-PY"/>
        </w:rPr>
        <w:t>a</w:t>
      </w:r>
      <w:r w:rsidRPr="00705ADA">
        <w:rPr>
          <w:rFonts w:ascii="Arial" w:eastAsia="Calibri" w:hAnsi="Arial" w:cs="Arial"/>
          <w:bCs/>
          <w:lang w:val="es-PY"/>
        </w:rPr>
        <w:t xml:space="preserve"> Coordinador</w:t>
      </w:r>
      <w:r w:rsidR="0090399E" w:rsidRPr="00705ADA">
        <w:rPr>
          <w:rFonts w:ascii="Arial" w:eastAsia="Calibri" w:hAnsi="Arial" w:cs="Arial"/>
          <w:bCs/>
          <w:lang w:val="es-PY"/>
        </w:rPr>
        <w:t>a</w:t>
      </w:r>
      <w:r w:rsidRPr="00705ADA">
        <w:rPr>
          <w:rFonts w:ascii="Arial" w:eastAsia="Calibri" w:hAnsi="Arial" w:cs="Arial"/>
          <w:bCs/>
          <w:lang w:val="es-PY"/>
        </w:rPr>
        <w:t xml:space="preserve"> Nacional de </w:t>
      </w:r>
      <w:r w:rsidR="002E6DBA">
        <w:rPr>
          <w:rFonts w:ascii="Arial" w:eastAsia="Calibri" w:hAnsi="Arial" w:cs="Arial"/>
          <w:bCs/>
          <w:lang w:val="es-PY"/>
        </w:rPr>
        <w:t>Argentina</w:t>
      </w:r>
      <w:r w:rsidRPr="00705ADA">
        <w:rPr>
          <w:rFonts w:ascii="Arial" w:eastAsia="Calibri" w:hAnsi="Arial" w:cs="Arial"/>
          <w:bCs/>
          <w:lang w:val="es-PY"/>
        </w:rPr>
        <w:t xml:space="preserve"> en ejercicio de la PPT</w:t>
      </w:r>
      <w:r w:rsidR="002E6DBA">
        <w:rPr>
          <w:rFonts w:ascii="Arial" w:eastAsia="Calibri" w:hAnsi="Arial" w:cs="Arial"/>
          <w:bCs/>
          <w:lang w:val="es-PY"/>
        </w:rPr>
        <w:t>A</w:t>
      </w:r>
      <w:r w:rsidRPr="00705ADA">
        <w:rPr>
          <w:rFonts w:ascii="Arial" w:eastAsia="Calibri" w:hAnsi="Arial" w:cs="Arial"/>
          <w:bCs/>
          <w:lang w:val="es-PY"/>
        </w:rPr>
        <w:t>, quien dio una cordial bienvenida a las delegaciones, augurando un buen desarrollo de los trabajos y poniendo a consideración l</w:t>
      </w:r>
      <w:r w:rsidR="002E6DBA">
        <w:rPr>
          <w:rFonts w:ascii="Arial" w:eastAsia="Calibri" w:hAnsi="Arial" w:cs="Arial"/>
          <w:bCs/>
          <w:lang w:val="es-PY"/>
        </w:rPr>
        <w:t>os temas de interés de la PPTA y la</w:t>
      </w:r>
      <w:r w:rsidRPr="00705ADA">
        <w:rPr>
          <w:rFonts w:ascii="Arial" w:eastAsia="Calibri" w:hAnsi="Arial" w:cs="Arial"/>
          <w:bCs/>
          <w:lang w:val="es-PY"/>
        </w:rPr>
        <w:t xml:space="preserve"> agenda de la reunión, la cual fue aprobada.</w:t>
      </w:r>
      <w:r w:rsidR="00751BE9" w:rsidRPr="00705ADA">
        <w:rPr>
          <w:rFonts w:ascii="Arial" w:eastAsia="Calibri" w:hAnsi="Arial" w:cs="Arial"/>
          <w:bCs/>
          <w:lang w:val="es-PY"/>
        </w:rPr>
        <w:t xml:space="preserve"> </w:t>
      </w:r>
    </w:p>
    <w:p w14:paraId="570AC46A" w14:textId="77777777" w:rsidR="00751BE9" w:rsidRPr="00705ADA" w:rsidRDefault="00751BE9" w:rsidP="00B449AA">
      <w:pPr>
        <w:jc w:val="both"/>
        <w:rPr>
          <w:rFonts w:ascii="Arial" w:eastAsia="Calibri" w:hAnsi="Arial" w:cs="Arial"/>
          <w:bCs/>
          <w:lang w:val="es-PY"/>
        </w:rPr>
      </w:pPr>
    </w:p>
    <w:p w14:paraId="531DF13F" w14:textId="77777777" w:rsidR="00751BE9" w:rsidRPr="00705ADA" w:rsidRDefault="00751BE9" w:rsidP="00B449AA">
      <w:pPr>
        <w:jc w:val="both"/>
        <w:rPr>
          <w:rFonts w:ascii="Arial" w:eastAsia="Calibri" w:hAnsi="Arial" w:cs="Arial"/>
          <w:bCs/>
          <w:lang w:val="es-PY"/>
        </w:rPr>
      </w:pPr>
      <w:r w:rsidRPr="00705ADA">
        <w:rPr>
          <w:rFonts w:ascii="Arial" w:eastAsia="Calibri" w:hAnsi="Arial" w:cs="Arial"/>
          <w:bCs/>
          <w:lang w:val="es-PY"/>
        </w:rPr>
        <w:t xml:space="preserve">Las delegaciones agradecieron la bienvenida y manifestaron sus votos de éxito </w:t>
      </w:r>
      <w:r w:rsidR="0000079A">
        <w:rPr>
          <w:rFonts w:ascii="Arial" w:eastAsia="Calibri" w:hAnsi="Arial" w:cs="Arial"/>
          <w:bCs/>
          <w:lang w:val="es-PY"/>
        </w:rPr>
        <w:t>para la reunión</w:t>
      </w:r>
      <w:r w:rsidRPr="00705ADA">
        <w:rPr>
          <w:rFonts w:ascii="Arial" w:eastAsia="Calibri" w:hAnsi="Arial" w:cs="Arial"/>
          <w:bCs/>
          <w:lang w:val="es-PY"/>
        </w:rPr>
        <w:t xml:space="preserve">. </w:t>
      </w:r>
    </w:p>
    <w:p w14:paraId="3EBCD674" w14:textId="77777777" w:rsidR="00E52D65" w:rsidRPr="00705ADA" w:rsidRDefault="00E52D65">
      <w:pPr>
        <w:numPr>
          <w:ilvl w:val="0"/>
          <w:numId w:val="1"/>
        </w:numPr>
        <w:jc w:val="both"/>
        <w:rPr>
          <w:rFonts w:ascii="Arial" w:eastAsia="Calibri" w:hAnsi="Arial" w:cs="Arial"/>
          <w:bCs/>
          <w:lang w:val="es-PY"/>
        </w:rPr>
      </w:pPr>
    </w:p>
    <w:p w14:paraId="6D7BEE70" w14:textId="77777777"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La Lista de Participantes consta en el </w:t>
      </w:r>
      <w:r w:rsidRPr="00B7274A">
        <w:rPr>
          <w:rFonts w:ascii="Arial" w:eastAsia="Arial" w:hAnsi="Arial" w:cs="Arial"/>
          <w:b/>
        </w:rPr>
        <w:t>Anexo I</w:t>
      </w:r>
      <w:r w:rsidRPr="00B7274A">
        <w:rPr>
          <w:rFonts w:ascii="Arial" w:eastAsia="Arial" w:hAnsi="Arial" w:cs="Arial"/>
        </w:rPr>
        <w:t>.</w:t>
      </w:r>
      <w:r w:rsidRPr="00705ADA">
        <w:rPr>
          <w:rFonts w:ascii="Arial" w:eastAsia="Arial" w:hAnsi="Arial" w:cs="Arial"/>
        </w:rPr>
        <w:t xml:space="preserve"> </w:t>
      </w:r>
    </w:p>
    <w:p w14:paraId="467737C6" w14:textId="77777777" w:rsidR="00FD4160" w:rsidRPr="00705ADA" w:rsidRDefault="00FD4160" w:rsidP="00B449AA">
      <w:pPr>
        <w:widowControl w:val="0"/>
        <w:jc w:val="both"/>
        <w:rPr>
          <w:rFonts w:ascii="Arial" w:eastAsia="Arial" w:hAnsi="Arial" w:cs="Arial"/>
        </w:rPr>
      </w:pPr>
    </w:p>
    <w:p w14:paraId="66A36EC9" w14:textId="77777777"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La Agenda consta en el </w:t>
      </w:r>
      <w:r w:rsidRPr="00705ADA">
        <w:rPr>
          <w:rFonts w:ascii="Arial" w:eastAsia="Arial" w:hAnsi="Arial" w:cs="Arial"/>
          <w:b/>
        </w:rPr>
        <w:t>Anexo II</w:t>
      </w:r>
      <w:r w:rsidRPr="00705ADA">
        <w:rPr>
          <w:rFonts w:ascii="Arial" w:eastAsia="Arial" w:hAnsi="Arial" w:cs="Arial"/>
        </w:rPr>
        <w:t>.</w:t>
      </w:r>
    </w:p>
    <w:p w14:paraId="26DDF647" w14:textId="77777777" w:rsidR="00FD4160" w:rsidRPr="00705ADA" w:rsidRDefault="00FD4160" w:rsidP="00B449AA">
      <w:pPr>
        <w:widowControl w:val="0"/>
        <w:jc w:val="both"/>
        <w:rPr>
          <w:rFonts w:ascii="Arial" w:eastAsia="Arial" w:hAnsi="Arial" w:cs="Arial"/>
        </w:rPr>
      </w:pPr>
    </w:p>
    <w:p w14:paraId="2C3DD2CB" w14:textId="77777777"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El Resumen del Acta consta en el </w:t>
      </w:r>
      <w:r w:rsidRPr="00705ADA">
        <w:rPr>
          <w:rFonts w:ascii="Arial" w:eastAsia="Arial" w:hAnsi="Arial" w:cs="Arial"/>
          <w:b/>
        </w:rPr>
        <w:t>Anexo III</w:t>
      </w:r>
      <w:r w:rsidRPr="00705ADA">
        <w:rPr>
          <w:rFonts w:ascii="Arial" w:eastAsia="Arial" w:hAnsi="Arial" w:cs="Arial"/>
        </w:rPr>
        <w:t>.</w:t>
      </w:r>
    </w:p>
    <w:p w14:paraId="5ACC76C8" w14:textId="77777777" w:rsidR="00FD4160" w:rsidRPr="00705ADA" w:rsidRDefault="00FD4160" w:rsidP="00B449AA">
      <w:pPr>
        <w:widowControl w:val="0"/>
        <w:jc w:val="both"/>
        <w:rPr>
          <w:rFonts w:ascii="Arial" w:eastAsia="Arial" w:hAnsi="Arial" w:cs="Arial"/>
        </w:rPr>
      </w:pPr>
    </w:p>
    <w:p w14:paraId="70F5C9F8" w14:textId="77777777" w:rsidR="00FD4160" w:rsidRDefault="007165CA" w:rsidP="00B449AA">
      <w:pPr>
        <w:ind w:left="709" w:hanging="709"/>
        <w:jc w:val="both"/>
        <w:rPr>
          <w:rFonts w:ascii="Arial" w:eastAsia="Arial" w:hAnsi="Arial" w:cs="Arial"/>
        </w:rPr>
      </w:pPr>
      <w:r w:rsidRPr="00705ADA">
        <w:rPr>
          <w:rFonts w:ascii="Arial" w:eastAsia="Arial" w:hAnsi="Arial" w:cs="Arial"/>
        </w:rPr>
        <w:t>Fueron tratados los siguientes temas</w:t>
      </w:r>
      <w:r>
        <w:rPr>
          <w:rFonts w:ascii="Arial" w:eastAsia="Arial" w:hAnsi="Arial" w:cs="Arial"/>
        </w:rPr>
        <w:t>:</w:t>
      </w:r>
    </w:p>
    <w:p w14:paraId="357C92F2" w14:textId="77777777" w:rsidR="00A13D49" w:rsidRDefault="00A13D49" w:rsidP="00B449AA">
      <w:pPr>
        <w:ind w:left="709" w:hanging="709"/>
        <w:jc w:val="both"/>
        <w:rPr>
          <w:rFonts w:ascii="Arial" w:eastAsia="Arial" w:hAnsi="Arial" w:cs="Arial"/>
        </w:rPr>
      </w:pPr>
    </w:p>
    <w:p w14:paraId="20521DD7" w14:textId="77777777" w:rsidR="00DE78F8" w:rsidRDefault="00DE78F8" w:rsidP="00B449AA">
      <w:pPr>
        <w:ind w:left="709" w:hanging="709"/>
        <w:jc w:val="both"/>
        <w:rPr>
          <w:rFonts w:ascii="Arial" w:eastAsia="Arial" w:hAnsi="Arial" w:cs="Arial"/>
        </w:rPr>
      </w:pPr>
      <w:bookmarkStart w:id="0" w:name="_gjdgxs" w:colFirst="0" w:colLast="0"/>
      <w:bookmarkEnd w:id="0"/>
    </w:p>
    <w:p w14:paraId="094F8691" w14:textId="77777777" w:rsidR="00802E5A" w:rsidRDefault="00802E5A">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bookmarkStart w:id="1" w:name="_Hlk131851875"/>
      <w:r w:rsidRPr="001C280D">
        <w:rPr>
          <w:rFonts w:ascii="Arial" w:eastAsia="Times New Roman" w:hAnsi="Arial" w:cs="Arial"/>
          <w:b/>
          <w:lang w:val="es-PY" w:eastAsia="es-ES"/>
        </w:rPr>
        <w:t>CONSIDERACIÓN DE LAS REUNIONES CELEBRADAS EN EL MERCOSUR</w:t>
      </w:r>
    </w:p>
    <w:bookmarkEnd w:id="1"/>
    <w:p w14:paraId="4AEA2AC3" w14:textId="77777777" w:rsidR="002E6DBA" w:rsidRDefault="002E6DBA" w:rsidP="002E6DBA">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p>
    <w:p w14:paraId="14775CA0" w14:textId="77777777" w:rsidR="00085299" w:rsidRDefault="00085299">
      <w:pPr>
        <w:numPr>
          <w:ilvl w:val="1"/>
          <w:numId w:val="2"/>
        </w:numPr>
        <w:contextualSpacing/>
        <w:jc w:val="both"/>
        <w:rPr>
          <w:rFonts w:ascii="Arial" w:eastAsia="Times New Roman" w:hAnsi="Arial" w:cs="Arial"/>
          <w:b/>
          <w:lang w:val="es-PY" w:eastAsia="es-ES"/>
        </w:rPr>
      </w:pPr>
      <w:r>
        <w:rPr>
          <w:rFonts w:ascii="Arial" w:hAnsi="Arial" w:cs="Arial"/>
          <w:b/>
          <w:bCs/>
          <w:bdr w:val="none" w:sz="0" w:space="0" w:color="auto" w:frame="1"/>
        </w:rPr>
        <w:t xml:space="preserve">CXXV Reunión Ordinaria del GMC </w:t>
      </w:r>
      <w:r>
        <w:rPr>
          <w:rFonts w:ascii="Arial" w:eastAsia="Times New Roman" w:hAnsi="Arial" w:cs="Arial"/>
          <w:b/>
          <w:lang w:val="es-PY" w:eastAsia="es-ES"/>
        </w:rPr>
        <w:t xml:space="preserve">– Acta </w:t>
      </w:r>
      <w:proofErr w:type="spellStart"/>
      <w:r>
        <w:rPr>
          <w:rFonts w:ascii="Arial" w:eastAsia="Times New Roman" w:hAnsi="Arial" w:cs="Arial"/>
          <w:b/>
          <w:lang w:val="es-PY" w:eastAsia="es-ES"/>
        </w:rPr>
        <w:t>N°</w:t>
      </w:r>
      <w:proofErr w:type="spellEnd"/>
      <w:r>
        <w:rPr>
          <w:rFonts w:ascii="Arial" w:eastAsia="Times New Roman" w:hAnsi="Arial" w:cs="Arial"/>
          <w:b/>
          <w:lang w:val="es-PY" w:eastAsia="es-ES"/>
        </w:rPr>
        <w:t xml:space="preserve"> 6/22 (16 y 17 de noviembre de 2022) </w:t>
      </w:r>
    </w:p>
    <w:p w14:paraId="42291B2D" w14:textId="77777777" w:rsidR="00085299" w:rsidRPr="00590153" w:rsidRDefault="00085299" w:rsidP="00085299">
      <w:pPr>
        <w:pStyle w:val="Prrafodelista"/>
        <w:ind w:left="1141"/>
        <w:jc w:val="both"/>
        <w:rPr>
          <w:rFonts w:ascii="Arial" w:hAnsi="Arial" w:cs="Arial"/>
          <w:b/>
          <w:bCs/>
          <w:bdr w:val="none" w:sz="0" w:space="0" w:color="auto" w:frame="1"/>
        </w:rPr>
      </w:pPr>
    </w:p>
    <w:p w14:paraId="3E0457E7" w14:textId="77777777" w:rsidR="00085299" w:rsidRDefault="00085299" w:rsidP="00085299">
      <w:pPr>
        <w:jc w:val="both"/>
        <w:rPr>
          <w:rFonts w:ascii="Arial" w:hAnsi="Arial"/>
          <w:lang w:val="es-ES"/>
        </w:rPr>
      </w:pPr>
      <w:r w:rsidRPr="006B256C">
        <w:rPr>
          <w:rFonts w:ascii="Arial" w:eastAsia="Times New Roman" w:hAnsi="Arial" w:cs="Arial"/>
          <w:lang w:val="es-ES" w:eastAsia="es-ES"/>
        </w:rPr>
        <w:t>El GMC aprobó las</w:t>
      </w:r>
      <w:r>
        <w:rPr>
          <w:rFonts w:ascii="Arial" w:eastAsia="Times New Roman" w:hAnsi="Arial" w:cs="Arial"/>
          <w:lang w:val="es-ES" w:eastAsia="es-ES"/>
        </w:rPr>
        <w:t xml:space="preserve"> </w:t>
      </w:r>
      <w:bookmarkStart w:id="2" w:name="_Hlk128223425"/>
      <w:r w:rsidRPr="00403CA0">
        <w:rPr>
          <w:rFonts w:ascii="Arial" w:hAnsi="Arial"/>
          <w:bCs/>
        </w:rPr>
        <w:t>R</w:t>
      </w:r>
      <w:r>
        <w:rPr>
          <w:rFonts w:ascii="Arial" w:hAnsi="Arial"/>
          <w:bCs/>
        </w:rPr>
        <w:t>es.</w:t>
      </w:r>
      <w:r w:rsidRPr="00403CA0">
        <w:rPr>
          <w:rFonts w:ascii="Arial" w:hAnsi="Arial"/>
          <w:bCs/>
        </w:rPr>
        <w:t xml:space="preserve"> </w:t>
      </w:r>
      <w:proofErr w:type="spellStart"/>
      <w:r w:rsidRPr="00403CA0">
        <w:rPr>
          <w:rFonts w:ascii="Arial" w:hAnsi="Arial"/>
          <w:bCs/>
        </w:rPr>
        <w:t>N°</w:t>
      </w:r>
      <w:proofErr w:type="spellEnd"/>
      <w:r w:rsidRPr="00403CA0">
        <w:rPr>
          <w:rFonts w:ascii="Arial" w:hAnsi="Arial"/>
          <w:bCs/>
        </w:rPr>
        <w:t xml:space="preserve"> 24/22 </w:t>
      </w:r>
      <w:r>
        <w:rPr>
          <w:rFonts w:ascii="Arial" w:hAnsi="Arial"/>
          <w:bCs/>
        </w:rPr>
        <w:t>“</w:t>
      </w:r>
      <w:r w:rsidRPr="00403CA0">
        <w:rPr>
          <w:rFonts w:ascii="Arial" w:hAnsi="Arial"/>
          <w:bCs/>
        </w:rPr>
        <w:t>Modificación de la</w:t>
      </w:r>
      <w:r>
        <w:rPr>
          <w:rFonts w:ascii="Arial" w:hAnsi="Arial"/>
          <w:b/>
        </w:rPr>
        <w:t xml:space="preserve"> </w:t>
      </w:r>
      <w:r>
        <w:rPr>
          <w:rFonts w:ascii="Arial" w:hAnsi="Arial"/>
          <w:lang w:val="es-ES"/>
        </w:rPr>
        <w:t xml:space="preserve">Resolución GMC </w:t>
      </w:r>
      <w:proofErr w:type="spellStart"/>
      <w:r>
        <w:rPr>
          <w:rFonts w:ascii="Arial" w:hAnsi="Arial"/>
          <w:lang w:val="es-ES"/>
        </w:rPr>
        <w:t>N°</w:t>
      </w:r>
      <w:proofErr w:type="spellEnd"/>
      <w:r>
        <w:rPr>
          <w:rFonts w:ascii="Arial" w:hAnsi="Arial"/>
          <w:lang w:val="es-ES"/>
        </w:rPr>
        <w:t xml:space="preserve"> 35/</w:t>
      </w:r>
      <w:proofErr w:type="gramStart"/>
      <w:r>
        <w:rPr>
          <w:rFonts w:ascii="Arial" w:hAnsi="Arial"/>
          <w:lang w:val="es-ES"/>
        </w:rPr>
        <w:t>02  “</w:t>
      </w:r>
      <w:proofErr w:type="gramEnd"/>
      <w:r>
        <w:rPr>
          <w:rFonts w:ascii="Arial" w:hAnsi="Arial"/>
          <w:lang w:val="es-ES"/>
        </w:rPr>
        <w:t>Normas para la circulación de vehículos de turistas, particulares y de alquiler, en los Estados Partes del MERCOSUR”.</w:t>
      </w:r>
    </w:p>
    <w:bookmarkEnd w:id="2"/>
    <w:p w14:paraId="47AD087E" w14:textId="77777777" w:rsidR="0090399E" w:rsidRDefault="0090399E"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6FCD5C57" w14:textId="77777777" w:rsidR="00A13D49" w:rsidRPr="0090399E" w:rsidRDefault="00A13D49"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542B9FDD" w14:textId="77777777" w:rsidR="00EA6852" w:rsidRDefault="00EA6852">
      <w:pPr>
        <w:numPr>
          <w:ilvl w:val="1"/>
          <w:numId w:val="2"/>
        </w:numPr>
        <w:ind w:hanging="574"/>
        <w:contextualSpacing/>
        <w:jc w:val="both"/>
        <w:rPr>
          <w:rFonts w:ascii="Arial" w:eastAsia="Times New Roman" w:hAnsi="Arial" w:cs="Arial"/>
          <w:b/>
          <w:lang w:val="es-PY" w:eastAsia="es-ES"/>
        </w:rPr>
      </w:pPr>
      <w:r>
        <w:rPr>
          <w:rFonts w:ascii="Arial" w:eastAsia="Times New Roman" w:hAnsi="Arial" w:cs="Arial"/>
          <w:b/>
          <w:lang w:val="es-PY" w:eastAsia="es-ES"/>
        </w:rPr>
        <w:lastRenderedPageBreak/>
        <w:t>X</w:t>
      </w:r>
      <w:r w:rsidR="00F13D83">
        <w:rPr>
          <w:rFonts w:ascii="Arial" w:eastAsia="Times New Roman" w:hAnsi="Arial" w:cs="Arial"/>
          <w:b/>
          <w:lang w:val="es-PY" w:eastAsia="es-ES"/>
        </w:rPr>
        <w:t>L</w:t>
      </w:r>
      <w:r>
        <w:rPr>
          <w:rFonts w:ascii="Arial" w:eastAsia="Times New Roman" w:hAnsi="Arial" w:cs="Arial"/>
          <w:b/>
          <w:lang w:val="es-PY" w:eastAsia="es-ES"/>
        </w:rPr>
        <w:t xml:space="preserve"> Reunión </w:t>
      </w:r>
      <w:r w:rsidR="00F13D83">
        <w:rPr>
          <w:rFonts w:ascii="Arial" w:eastAsia="Times New Roman" w:hAnsi="Arial" w:cs="Arial"/>
          <w:b/>
          <w:lang w:val="es-PY" w:eastAsia="es-ES"/>
        </w:rPr>
        <w:t>Extrao</w:t>
      </w:r>
      <w:r>
        <w:rPr>
          <w:rFonts w:ascii="Arial" w:eastAsia="Times New Roman" w:hAnsi="Arial" w:cs="Arial"/>
          <w:b/>
          <w:lang w:val="es-PY" w:eastAsia="es-ES"/>
        </w:rPr>
        <w:t xml:space="preserve">rdinaria de la CCM – Acta </w:t>
      </w:r>
      <w:proofErr w:type="spellStart"/>
      <w:r>
        <w:rPr>
          <w:rFonts w:ascii="Arial" w:eastAsia="Times New Roman" w:hAnsi="Arial" w:cs="Arial"/>
          <w:b/>
          <w:lang w:val="es-PY" w:eastAsia="es-ES"/>
        </w:rPr>
        <w:t>N°</w:t>
      </w:r>
      <w:proofErr w:type="spellEnd"/>
      <w:r>
        <w:rPr>
          <w:rFonts w:ascii="Arial" w:eastAsia="Times New Roman" w:hAnsi="Arial" w:cs="Arial"/>
          <w:b/>
          <w:lang w:val="es-PY" w:eastAsia="es-ES"/>
        </w:rPr>
        <w:t xml:space="preserve"> </w:t>
      </w:r>
      <w:r w:rsidR="00F13D83">
        <w:rPr>
          <w:rFonts w:ascii="Arial" w:eastAsia="Times New Roman" w:hAnsi="Arial" w:cs="Arial"/>
          <w:b/>
          <w:lang w:val="es-PY" w:eastAsia="es-ES"/>
        </w:rPr>
        <w:t>10/</w:t>
      </w:r>
      <w:r>
        <w:rPr>
          <w:rFonts w:ascii="Arial" w:eastAsia="Times New Roman" w:hAnsi="Arial" w:cs="Arial"/>
          <w:b/>
          <w:lang w:val="es-PY" w:eastAsia="es-ES"/>
        </w:rPr>
        <w:t xml:space="preserve">22 (1 de </w:t>
      </w:r>
      <w:r w:rsidR="00F13D83">
        <w:rPr>
          <w:rFonts w:ascii="Arial" w:eastAsia="Times New Roman" w:hAnsi="Arial" w:cs="Arial"/>
          <w:b/>
          <w:lang w:val="es-PY" w:eastAsia="es-ES"/>
        </w:rPr>
        <w:t>dic</w:t>
      </w:r>
      <w:r>
        <w:rPr>
          <w:rFonts w:ascii="Arial" w:eastAsia="Times New Roman" w:hAnsi="Arial" w:cs="Arial"/>
          <w:b/>
          <w:lang w:val="es-PY" w:eastAsia="es-ES"/>
        </w:rPr>
        <w:t>iembre de 2022)</w:t>
      </w:r>
      <w:r w:rsidR="008A2441">
        <w:rPr>
          <w:rFonts w:ascii="Arial" w:eastAsia="Times New Roman" w:hAnsi="Arial" w:cs="Arial"/>
          <w:b/>
          <w:lang w:val="es-PY" w:eastAsia="es-ES"/>
        </w:rPr>
        <w:t xml:space="preserve"> </w:t>
      </w:r>
    </w:p>
    <w:p w14:paraId="28A0D62D" w14:textId="77777777" w:rsidR="00F13D83" w:rsidRDefault="00F13D83" w:rsidP="00F13D83">
      <w:pPr>
        <w:jc w:val="both"/>
        <w:rPr>
          <w:rFonts w:cs="Arial"/>
          <w:bCs/>
        </w:rPr>
      </w:pPr>
    </w:p>
    <w:p w14:paraId="3D453D9C" w14:textId="77777777" w:rsidR="00F13D83" w:rsidRPr="00590153" w:rsidRDefault="00F13D83" w:rsidP="00F13D83">
      <w:pPr>
        <w:jc w:val="both"/>
        <w:rPr>
          <w:rFonts w:ascii="Arial" w:hAnsi="Arial" w:cs="Arial"/>
          <w:bCs/>
        </w:rPr>
      </w:pPr>
      <w:bookmarkStart w:id="3" w:name="_Hlk131698708"/>
      <w:r w:rsidRPr="00590153">
        <w:rPr>
          <w:rFonts w:ascii="Arial" w:hAnsi="Arial" w:cs="Arial"/>
          <w:bCs/>
        </w:rPr>
        <w:t xml:space="preserve">La CCM tomó nota </w:t>
      </w:r>
      <w:bookmarkEnd w:id="3"/>
      <w:r w:rsidRPr="00590153">
        <w:rPr>
          <w:rFonts w:ascii="Arial" w:hAnsi="Arial" w:cs="Arial"/>
          <w:bCs/>
        </w:rPr>
        <w:t xml:space="preserve">de los resultados de la XXIII Reunión Extraordinaria y CXVI Reunión Ordinaria del CT </w:t>
      </w:r>
      <w:proofErr w:type="spellStart"/>
      <w:r w:rsidRPr="00590153">
        <w:rPr>
          <w:rFonts w:ascii="Arial" w:hAnsi="Arial" w:cs="Arial"/>
          <w:bCs/>
        </w:rPr>
        <w:t>Nº</w:t>
      </w:r>
      <w:proofErr w:type="spellEnd"/>
      <w:r w:rsidRPr="00590153">
        <w:rPr>
          <w:rFonts w:ascii="Arial" w:hAnsi="Arial" w:cs="Arial"/>
          <w:bCs/>
        </w:rPr>
        <w:t xml:space="preserve"> 2 realizadas el día 8 de noviembre y el 23 de noviembre de 2022, respectivamente, por sistema de videoconferencia, en los términos de la Resolución GMC </w:t>
      </w:r>
      <w:proofErr w:type="spellStart"/>
      <w:r w:rsidRPr="00590153">
        <w:rPr>
          <w:rFonts w:ascii="Arial" w:hAnsi="Arial" w:cs="Arial"/>
          <w:bCs/>
        </w:rPr>
        <w:t>N°</w:t>
      </w:r>
      <w:proofErr w:type="spellEnd"/>
      <w:r w:rsidRPr="00590153">
        <w:rPr>
          <w:rFonts w:ascii="Arial" w:hAnsi="Arial" w:cs="Arial"/>
          <w:bCs/>
        </w:rPr>
        <w:t xml:space="preserve"> 19/12.</w:t>
      </w:r>
    </w:p>
    <w:p w14:paraId="24596B88" w14:textId="77777777" w:rsidR="00F13D83" w:rsidRPr="00590153" w:rsidRDefault="00F13D83" w:rsidP="00F13D83">
      <w:pPr>
        <w:pStyle w:val="Prrafodelista"/>
        <w:ind w:left="360"/>
        <w:jc w:val="both"/>
        <w:rPr>
          <w:rFonts w:ascii="Arial" w:hAnsi="Arial" w:cs="Arial"/>
          <w:bCs/>
        </w:rPr>
      </w:pPr>
    </w:p>
    <w:p w14:paraId="157EFC6D" w14:textId="77777777" w:rsidR="00F13D83" w:rsidRPr="00590153" w:rsidRDefault="00F13D83" w:rsidP="00F13D83">
      <w:pPr>
        <w:jc w:val="both"/>
        <w:rPr>
          <w:rFonts w:ascii="Arial" w:hAnsi="Arial" w:cs="Arial"/>
        </w:rPr>
      </w:pPr>
      <w:r w:rsidRPr="00590153">
        <w:rPr>
          <w:rFonts w:ascii="Arial" w:hAnsi="Arial" w:cs="Arial"/>
          <w:bCs/>
        </w:rPr>
        <w:t xml:space="preserve">La CCM destacó los trabajos relativos a la evaluación y diagnóstico del estado de situación de las Áreas de Control Integrado. </w:t>
      </w:r>
      <w:r w:rsidRPr="00590153">
        <w:rPr>
          <w:rFonts w:ascii="Arial" w:hAnsi="Arial" w:cs="Arial"/>
          <w:bdr w:val="none" w:sz="0" w:space="0" w:color="auto" w:frame="1"/>
        </w:rPr>
        <w:t>Asimismo, tomó nota del Informe C</w:t>
      </w:r>
      <w:r w:rsidRPr="00590153">
        <w:rPr>
          <w:rFonts w:ascii="Arial" w:hAnsi="Arial" w:cs="Arial"/>
        </w:rPr>
        <w:t>ualitativo y Cuantitativo de los resultados de los trabajos del Comité a lo largo del año 2022</w:t>
      </w:r>
      <w:r w:rsidRPr="00590153">
        <w:rPr>
          <w:rFonts w:ascii="Arial" w:hAnsi="Arial" w:cs="Arial"/>
          <w:b/>
          <w:bCs/>
        </w:rPr>
        <w:t>.</w:t>
      </w:r>
      <w:r w:rsidRPr="00590153">
        <w:rPr>
          <w:rFonts w:ascii="Arial" w:hAnsi="Arial" w:cs="Arial"/>
        </w:rPr>
        <w:t xml:space="preserve"> </w:t>
      </w:r>
    </w:p>
    <w:p w14:paraId="43A6A808" w14:textId="77777777" w:rsidR="00EA6852" w:rsidRPr="00590153" w:rsidRDefault="00EA6852" w:rsidP="00EA6852">
      <w:pPr>
        <w:contextualSpacing/>
        <w:jc w:val="both"/>
        <w:rPr>
          <w:rFonts w:ascii="Arial" w:eastAsia="Times New Roman" w:hAnsi="Arial" w:cs="Arial"/>
          <w:b/>
          <w:lang w:val="es-PY" w:eastAsia="es-ES"/>
        </w:rPr>
      </w:pPr>
    </w:p>
    <w:p w14:paraId="6B890ADA" w14:textId="77777777" w:rsidR="00590153" w:rsidRDefault="00590153" w:rsidP="00590153">
      <w:pPr>
        <w:jc w:val="both"/>
        <w:rPr>
          <w:rFonts w:ascii="Arial" w:hAnsi="Arial" w:cs="Arial"/>
          <w:bdr w:val="none" w:sz="0" w:space="0" w:color="auto" w:frame="1"/>
        </w:rPr>
      </w:pPr>
      <w:r w:rsidRPr="00590153">
        <w:rPr>
          <w:rFonts w:ascii="Arial" w:hAnsi="Arial" w:cs="Arial"/>
          <w:bdr w:val="none" w:sz="0" w:space="0" w:color="auto" w:frame="1"/>
        </w:rPr>
        <w:t xml:space="preserve">La CCM tomó nota del Informe de Cumplimiento del Programa de Trabajo 2022 del CT </w:t>
      </w:r>
      <w:proofErr w:type="spellStart"/>
      <w:r w:rsidRPr="00590153">
        <w:rPr>
          <w:rFonts w:ascii="Arial" w:hAnsi="Arial" w:cs="Arial"/>
          <w:bdr w:val="none" w:sz="0" w:space="0" w:color="auto" w:frame="1"/>
        </w:rPr>
        <w:t>N°</w:t>
      </w:r>
      <w:proofErr w:type="spellEnd"/>
      <w:r w:rsidRPr="00590153">
        <w:rPr>
          <w:rFonts w:ascii="Arial" w:hAnsi="Arial" w:cs="Arial"/>
          <w:bdr w:val="none" w:sz="0" w:space="0" w:color="auto" w:frame="1"/>
        </w:rPr>
        <w:t xml:space="preserve"> 2 y aprobó el Programa de Trabajo 2023.</w:t>
      </w:r>
    </w:p>
    <w:p w14:paraId="03724622" w14:textId="77777777" w:rsidR="00AD707B" w:rsidRDefault="00AD707B" w:rsidP="00590153">
      <w:pPr>
        <w:jc w:val="both"/>
        <w:rPr>
          <w:rFonts w:ascii="Arial" w:hAnsi="Arial" w:cs="Arial"/>
          <w:bdr w:val="none" w:sz="0" w:space="0" w:color="auto" w:frame="1"/>
        </w:rPr>
      </w:pPr>
    </w:p>
    <w:p w14:paraId="51F9406C" w14:textId="77777777" w:rsidR="00085299" w:rsidRDefault="00085299" w:rsidP="00590153">
      <w:pPr>
        <w:jc w:val="both"/>
        <w:rPr>
          <w:rFonts w:ascii="Arial" w:hAnsi="Arial" w:cs="Arial"/>
          <w:bdr w:val="none" w:sz="0" w:space="0" w:color="auto" w:frame="1"/>
        </w:rPr>
      </w:pPr>
    </w:p>
    <w:p w14:paraId="6229404E" w14:textId="77777777" w:rsidR="007809BE" w:rsidRDefault="00085299">
      <w:pPr>
        <w:pStyle w:val="Prrafodelista"/>
        <w:numPr>
          <w:ilvl w:val="1"/>
          <w:numId w:val="2"/>
        </w:numPr>
        <w:jc w:val="both"/>
        <w:rPr>
          <w:rFonts w:ascii="Arial" w:hAnsi="Arial"/>
          <w:b/>
          <w:bCs/>
          <w:lang w:val="es-ES"/>
        </w:rPr>
      </w:pPr>
      <w:r>
        <w:rPr>
          <w:rFonts w:ascii="Arial" w:eastAsia="Arial" w:hAnsi="Arial" w:cs="Arial"/>
          <w:b/>
        </w:rPr>
        <w:t>LIX</w:t>
      </w:r>
      <w:r w:rsidR="007809BE">
        <w:rPr>
          <w:rFonts w:ascii="Arial" w:hAnsi="Arial"/>
          <w:lang w:val="es-ES"/>
        </w:rPr>
        <w:t xml:space="preserve"> </w:t>
      </w:r>
      <w:r w:rsidR="007809BE" w:rsidRPr="007809BE">
        <w:rPr>
          <w:rFonts w:ascii="Arial" w:hAnsi="Arial"/>
          <w:b/>
          <w:bCs/>
          <w:lang w:val="es-ES"/>
        </w:rPr>
        <w:t xml:space="preserve">Reunión Extraordinaria del GMC – Acta </w:t>
      </w:r>
      <w:proofErr w:type="spellStart"/>
      <w:r w:rsidR="007809BE" w:rsidRPr="007809BE">
        <w:rPr>
          <w:rFonts w:ascii="Arial" w:hAnsi="Arial"/>
          <w:b/>
          <w:bCs/>
          <w:lang w:val="es-ES"/>
        </w:rPr>
        <w:t>N°</w:t>
      </w:r>
      <w:proofErr w:type="spellEnd"/>
      <w:r w:rsidR="007809BE" w:rsidRPr="007809BE">
        <w:rPr>
          <w:rFonts w:ascii="Arial" w:hAnsi="Arial"/>
          <w:b/>
          <w:bCs/>
          <w:lang w:val="es-ES"/>
        </w:rPr>
        <w:t xml:space="preserve"> 7/22 (</w:t>
      </w:r>
      <w:r>
        <w:rPr>
          <w:rFonts w:ascii="Arial" w:hAnsi="Arial"/>
          <w:b/>
          <w:bCs/>
          <w:lang w:val="es-ES"/>
        </w:rPr>
        <w:t>2 y 3</w:t>
      </w:r>
      <w:r w:rsidR="007809BE" w:rsidRPr="007809BE">
        <w:rPr>
          <w:rFonts w:ascii="Arial" w:hAnsi="Arial"/>
          <w:b/>
          <w:bCs/>
          <w:lang w:val="es-ES"/>
        </w:rPr>
        <w:t xml:space="preserve"> de diciembre de 2022)</w:t>
      </w:r>
    </w:p>
    <w:p w14:paraId="6394DEB4" w14:textId="77777777" w:rsidR="007408FE" w:rsidRDefault="007408FE" w:rsidP="007408FE">
      <w:pPr>
        <w:pStyle w:val="Prrafodelista"/>
        <w:ind w:left="360"/>
        <w:jc w:val="both"/>
        <w:rPr>
          <w:rFonts w:ascii="Arial" w:hAnsi="Arial"/>
          <w:b/>
          <w:bCs/>
          <w:lang w:val="es-ES"/>
        </w:rPr>
      </w:pPr>
    </w:p>
    <w:p w14:paraId="61308E95" w14:textId="77777777" w:rsidR="007408FE" w:rsidRDefault="007408FE" w:rsidP="007408FE">
      <w:pPr>
        <w:contextualSpacing/>
        <w:jc w:val="both"/>
        <w:rPr>
          <w:rFonts w:ascii="Arial" w:hAnsi="Arial"/>
          <w:bCs/>
          <w:lang w:val="es-ES_tradnl"/>
        </w:rPr>
      </w:pPr>
      <w:r w:rsidRPr="006B256C">
        <w:rPr>
          <w:rFonts w:ascii="Arial" w:eastAsia="Times New Roman" w:hAnsi="Arial" w:cs="Arial"/>
          <w:lang w:val="es-ES" w:eastAsia="es-ES"/>
        </w:rPr>
        <w:t>El GMC aprobó las</w:t>
      </w:r>
      <w:r>
        <w:rPr>
          <w:rFonts w:ascii="Arial" w:eastAsia="Times New Roman" w:hAnsi="Arial" w:cs="Arial"/>
          <w:lang w:val="es-ES" w:eastAsia="es-ES"/>
        </w:rPr>
        <w:t xml:space="preserve"> </w:t>
      </w:r>
      <w:r w:rsidRPr="00403CA0">
        <w:rPr>
          <w:rFonts w:ascii="Arial" w:hAnsi="Arial"/>
          <w:bCs/>
        </w:rPr>
        <w:t xml:space="preserve">RES. </w:t>
      </w:r>
      <w:proofErr w:type="spellStart"/>
      <w:r w:rsidRPr="00403CA0">
        <w:rPr>
          <w:rFonts w:ascii="Arial" w:hAnsi="Arial"/>
          <w:bCs/>
        </w:rPr>
        <w:t>N°</w:t>
      </w:r>
      <w:proofErr w:type="spellEnd"/>
      <w:r w:rsidRPr="00403CA0">
        <w:rPr>
          <w:rFonts w:ascii="Arial" w:hAnsi="Arial"/>
          <w:bCs/>
        </w:rPr>
        <w:t xml:space="preserve"> </w:t>
      </w:r>
      <w:r>
        <w:rPr>
          <w:rFonts w:ascii="Arial" w:hAnsi="Arial"/>
          <w:bCs/>
        </w:rPr>
        <w:t>41</w:t>
      </w:r>
      <w:r w:rsidRPr="00403CA0">
        <w:rPr>
          <w:rFonts w:ascii="Arial" w:hAnsi="Arial"/>
          <w:bCs/>
        </w:rPr>
        <w:t xml:space="preserve">/22 </w:t>
      </w:r>
      <w:r>
        <w:rPr>
          <w:rFonts w:ascii="Arial" w:hAnsi="Arial"/>
          <w:bCs/>
        </w:rPr>
        <w:t>de creación</w:t>
      </w:r>
      <w:r w:rsidRPr="007809BE">
        <w:rPr>
          <w:rFonts w:ascii="Arial" w:hAnsi="Arial"/>
          <w:bCs/>
        </w:rPr>
        <w:t xml:space="preserve"> </w:t>
      </w:r>
      <w:r>
        <w:rPr>
          <w:rFonts w:ascii="Arial" w:hAnsi="Arial"/>
          <w:bCs/>
        </w:rPr>
        <w:t>d</w:t>
      </w:r>
      <w:r w:rsidRPr="007809BE">
        <w:rPr>
          <w:rFonts w:ascii="Arial" w:hAnsi="Arial"/>
          <w:bCs/>
        </w:rPr>
        <w:t xml:space="preserve">el </w:t>
      </w:r>
      <w:r>
        <w:rPr>
          <w:rFonts w:ascii="Arial" w:hAnsi="Arial"/>
          <w:bCs/>
        </w:rPr>
        <w:t>“Grupo</w:t>
      </w:r>
      <w:r w:rsidRPr="007809BE">
        <w:rPr>
          <w:rFonts w:ascii="Arial" w:hAnsi="Arial"/>
          <w:bCs/>
          <w:lang w:val="es-ES_tradnl"/>
        </w:rPr>
        <w:t xml:space="preserve"> Ad Hoc Sobre Comercio y Desarrollo Sostenible</w:t>
      </w:r>
      <w:r>
        <w:rPr>
          <w:rFonts w:ascii="Arial" w:hAnsi="Arial"/>
          <w:bCs/>
          <w:lang w:val="es-ES_tradnl"/>
        </w:rPr>
        <w:t>”</w:t>
      </w:r>
      <w:r w:rsidRPr="007809BE">
        <w:rPr>
          <w:rFonts w:ascii="Arial" w:hAnsi="Arial"/>
          <w:bCs/>
          <w:lang w:val="es-ES_tradnl"/>
        </w:rPr>
        <w:t>.</w:t>
      </w:r>
    </w:p>
    <w:p w14:paraId="1EDAD940" w14:textId="77777777" w:rsidR="007408FE" w:rsidRDefault="007408FE" w:rsidP="007408FE">
      <w:pPr>
        <w:pStyle w:val="Prrafodelista"/>
        <w:ind w:left="360"/>
        <w:jc w:val="both"/>
        <w:rPr>
          <w:rFonts w:ascii="Arial" w:hAnsi="Arial"/>
          <w:b/>
          <w:bCs/>
          <w:lang w:val="es-ES"/>
        </w:rPr>
      </w:pPr>
    </w:p>
    <w:p w14:paraId="4CCD2E09" w14:textId="77777777" w:rsidR="007408FE" w:rsidRDefault="007408FE" w:rsidP="007408FE">
      <w:pPr>
        <w:pStyle w:val="Prrafodelista"/>
        <w:ind w:left="360"/>
        <w:jc w:val="both"/>
        <w:rPr>
          <w:rFonts w:ascii="Arial" w:hAnsi="Arial"/>
          <w:b/>
          <w:bCs/>
          <w:lang w:val="es-ES"/>
        </w:rPr>
      </w:pPr>
    </w:p>
    <w:p w14:paraId="766BFB8A" w14:textId="77777777" w:rsidR="007408FE" w:rsidRDefault="007408FE">
      <w:pPr>
        <w:pStyle w:val="Sangradetextonormal"/>
        <w:numPr>
          <w:ilvl w:val="1"/>
          <w:numId w:val="2"/>
        </w:numPr>
        <w:spacing w:after="0"/>
        <w:jc w:val="both"/>
        <w:rPr>
          <w:rFonts w:ascii="Arial" w:hAnsi="Arial"/>
          <w:bCs/>
          <w:lang w:val="es-ES_tradnl"/>
        </w:rPr>
      </w:pPr>
      <w:bookmarkStart w:id="4" w:name="_Hlk79154721"/>
      <w:r w:rsidRPr="00B53A5D">
        <w:rPr>
          <w:rFonts w:ascii="Arial" w:hAnsi="Arial" w:cs="Arial"/>
          <w:b/>
        </w:rPr>
        <w:t xml:space="preserve">CXCIII </w:t>
      </w:r>
      <w:bookmarkEnd w:id="4"/>
      <w:r w:rsidRPr="00B53A5D">
        <w:rPr>
          <w:rFonts w:ascii="Arial" w:hAnsi="Arial" w:cs="Arial"/>
          <w:b/>
        </w:rPr>
        <w:t>R</w:t>
      </w:r>
      <w:r>
        <w:rPr>
          <w:rFonts w:ascii="Arial" w:hAnsi="Arial" w:cs="Arial"/>
          <w:b/>
        </w:rPr>
        <w:t>eunión</w:t>
      </w:r>
      <w:r w:rsidRPr="00B53A5D">
        <w:rPr>
          <w:rFonts w:ascii="Arial" w:hAnsi="Arial" w:cs="Arial"/>
          <w:b/>
        </w:rPr>
        <w:t xml:space="preserve"> </w:t>
      </w:r>
      <w:r>
        <w:rPr>
          <w:rFonts w:ascii="Arial" w:hAnsi="Arial" w:cs="Arial"/>
          <w:b/>
        </w:rPr>
        <w:t>Ordinaria de la CCM</w:t>
      </w:r>
      <w:bookmarkStart w:id="5" w:name="_Hlk513710283"/>
      <w:bookmarkEnd w:id="5"/>
      <w:r>
        <w:rPr>
          <w:rFonts w:ascii="Arial" w:hAnsi="Arial" w:cs="Arial"/>
          <w:b/>
        </w:rPr>
        <w:t xml:space="preserve"> – Acta </w:t>
      </w:r>
      <w:proofErr w:type="spellStart"/>
      <w:r>
        <w:rPr>
          <w:rFonts w:ascii="Arial" w:hAnsi="Arial" w:cs="Arial"/>
          <w:b/>
        </w:rPr>
        <w:t>N°</w:t>
      </w:r>
      <w:proofErr w:type="spellEnd"/>
      <w:r>
        <w:rPr>
          <w:rFonts w:ascii="Arial" w:hAnsi="Arial" w:cs="Arial"/>
          <w:b/>
        </w:rPr>
        <w:t xml:space="preserve"> 1/23 </w:t>
      </w:r>
      <w:r w:rsidR="00EE48EF">
        <w:rPr>
          <w:rFonts w:ascii="Arial" w:hAnsi="Arial" w:cs="Arial"/>
          <w:b/>
        </w:rPr>
        <w:t>(22</w:t>
      </w:r>
      <w:r>
        <w:rPr>
          <w:rFonts w:ascii="Arial" w:hAnsi="Arial" w:cs="Arial"/>
          <w:b/>
        </w:rPr>
        <w:t xml:space="preserve"> y 23 de marzo de 2023)</w:t>
      </w:r>
    </w:p>
    <w:p w14:paraId="279DC908" w14:textId="77777777" w:rsidR="007408FE" w:rsidRPr="007408FE" w:rsidRDefault="007408FE" w:rsidP="007408FE">
      <w:pPr>
        <w:ind w:left="709"/>
        <w:jc w:val="both"/>
        <w:rPr>
          <w:rFonts w:ascii="Arial" w:hAnsi="Arial"/>
          <w:b/>
          <w:bCs/>
          <w:lang w:val="es-ES"/>
        </w:rPr>
      </w:pPr>
    </w:p>
    <w:p w14:paraId="6B3600F6" w14:textId="77777777" w:rsidR="007408FE" w:rsidRPr="00B53A5D" w:rsidRDefault="007408FE" w:rsidP="007408FE">
      <w:pPr>
        <w:pStyle w:val="Sangradetextonormal"/>
        <w:spacing w:after="0"/>
        <w:ind w:left="0"/>
        <w:jc w:val="both"/>
        <w:rPr>
          <w:rFonts w:ascii="Arial" w:hAnsi="Arial" w:cs="Arial"/>
        </w:rPr>
      </w:pPr>
      <w:r w:rsidRPr="00B53A5D">
        <w:rPr>
          <w:rFonts w:ascii="Arial" w:hAnsi="Arial" w:cs="Arial"/>
        </w:rPr>
        <w:t xml:space="preserve">La PPTA presentó a las delegaciones la priorización de las actividades de los Comités Técnicos </w:t>
      </w:r>
      <w:r>
        <w:rPr>
          <w:rFonts w:ascii="Arial" w:hAnsi="Arial" w:cs="Arial"/>
        </w:rPr>
        <w:t>a ser desarrolladas durante e</w:t>
      </w:r>
      <w:r w:rsidRPr="00B53A5D">
        <w:rPr>
          <w:rFonts w:ascii="Arial" w:hAnsi="Arial" w:cs="Arial"/>
        </w:rPr>
        <w:t>l primer semestre</w:t>
      </w:r>
      <w:r>
        <w:rPr>
          <w:rFonts w:ascii="Arial" w:hAnsi="Arial" w:cs="Arial"/>
        </w:rPr>
        <w:t xml:space="preserve">. Asimismo, informó </w:t>
      </w:r>
      <w:r w:rsidRPr="00B53A5D">
        <w:rPr>
          <w:rFonts w:ascii="Arial" w:hAnsi="Arial" w:cs="Arial"/>
        </w:rPr>
        <w:t>el calendario de las próximas reuniones</w:t>
      </w:r>
      <w:r>
        <w:rPr>
          <w:rFonts w:ascii="Arial" w:hAnsi="Arial" w:cs="Arial"/>
        </w:rPr>
        <w:t xml:space="preserve"> de sus foros dependientes</w:t>
      </w:r>
      <w:r w:rsidRPr="00B53A5D">
        <w:rPr>
          <w:rFonts w:ascii="Arial" w:hAnsi="Arial" w:cs="Arial"/>
        </w:rPr>
        <w:t xml:space="preserve">. </w:t>
      </w:r>
    </w:p>
    <w:p w14:paraId="11CFBB08" w14:textId="77777777" w:rsidR="007408FE" w:rsidRPr="00B53A5D" w:rsidRDefault="007408FE" w:rsidP="007408FE">
      <w:pPr>
        <w:pStyle w:val="Sangradetextonormal"/>
        <w:spacing w:after="0"/>
        <w:ind w:left="0"/>
        <w:jc w:val="both"/>
        <w:rPr>
          <w:rFonts w:ascii="Arial" w:hAnsi="Arial" w:cs="Arial"/>
        </w:rPr>
      </w:pPr>
    </w:p>
    <w:p w14:paraId="6946D77A" w14:textId="77777777" w:rsidR="007408FE" w:rsidRDefault="007408FE" w:rsidP="00EE48EF">
      <w:pPr>
        <w:pStyle w:val="Sangradetextonormal"/>
        <w:spacing w:after="0"/>
        <w:ind w:left="0"/>
        <w:jc w:val="both"/>
        <w:rPr>
          <w:rFonts w:ascii="Arial" w:hAnsi="Arial" w:cs="Arial"/>
        </w:rPr>
      </w:pPr>
      <w:r w:rsidRPr="00EE48EF">
        <w:rPr>
          <w:rFonts w:ascii="Arial" w:hAnsi="Arial" w:cs="Arial"/>
        </w:rPr>
        <w:t xml:space="preserve">Asimismo, la PPTA </w:t>
      </w:r>
      <w:r w:rsidR="00EE48EF">
        <w:rPr>
          <w:rFonts w:ascii="Arial" w:hAnsi="Arial" w:cs="Arial"/>
        </w:rPr>
        <w:t xml:space="preserve">hizo referencia a </w:t>
      </w:r>
      <w:r w:rsidRPr="00EE48EF">
        <w:rPr>
          <w:rFonts w:ascii="Arial" w:hAnsi="Arial" w:cs="Arial"/>
        </w:rPr>
        <w:t xml:space="preserve">la Resolución GMC </w:t>
      </w:r>
      <w:proofErr w:type="spellStart"/>
      <w:r w:rsidRPr="00EE48EF">
        <w:rPr>
          <w:rFonts w:ascii="Arial" w:hAnsi="Arial" w:cs="Arial"/>
        </w:rPr>
        <w:t>Nº</w:t>
      </w:r>
      <w:proofErr w:type="spellEnd"/>
      <w:r w:rsidRPr="00EE48EF">
        <w:rPr>
          <w:rFonts w:ascii="Arial" w:hAnsi="Arial" w:cs="Arial"/>
        </w:rPr>
        <w:t xml:space="preserve"> 44/19 “Funcionamiento de los órganos dependientes de la Comisión de Comercio del MERCOSUR (Complementación de la Resolución GMC </w:t>
      </w:r>
      <w:proofErr w:type="spellStart"/>
      <w:r w:rsidRPr="00EE48EF">
        <w:rPr>
          <w:rFonts w:ascii="Arial" w:hAnsi="Arial" w:cs="Arial"/>
        </w:rPr>
        <w:t>N°</w:t>
      </w:r>
      <w:proofErr w:type="spellEnd"/>
      <w:r w:rsidRPr="00EE48EF">
        <w:rPr>
          <w:rFonts w:ascii="Arial" w:hAnsi="Arial" w:cs="Arial"/>
        </w:rPr>
        <w:t xml:space="preserve"> 20/18)” que establece en el Art. 1 que </w:t>
      </w:r>
      <w:r w:rsidRPr="00EE48EF">
        <w:rPr>
          <w:rFonts w:ascii="Arial" w:hAnsi="Arial" w:cs="Arial"/>
          <w:i/>
          <w:iCs/>
        </w:rPr>
        <w:t>“los órganos dependientes de la CCM celebrarán, sus reuniones ordinarias en la ciudad de Montevideo, en la sede de la Secretaría del MERCOSUR”.</w:t>
      </w:r>
      <w:r w:rsidR="00EE48EF">
        <w:rPr>
          <w:rFonts w:ascii="Arial" w:hAnsi="Arial" w:cs="Arial"/>
          <w:i/>
          <w:iCs/>
        </w:rPr>
        <w:t xml:space="preserve"> </w:t>
      </w:r>
      <w:r w:rsidRPr="00EE48EF">
        <w:rPr>
          <w:rFonts w:ascii="Arial" w:hAnsi="Arial" w:cs="Arial"/>
        </w:rPr>
        <w:t xml:space="preserve">En dicho marco, teniendo en cuenta la propuesta presentada por Nota PPTA </w:t>
      </w:r>
      <w:proofErr w:type="spellStart"/>
      <w:r w:rsidRPr="00EE48EF">
        <w:rPr>
          <w:rFonts w:ascii="Arial" w:hAnsi="Arial" w:cs="Arial"/>
        </w:rPr>
        <w:t>Nº</w:t>
      </w:r>
      <w:proofErr w:type="spellEnd"/>
      <w:r w:rsidRPr="00EE48EF">
        <w:rPr>
          <w:rFonts w:ascii="Arial" w:hAnsi="Arial" w:cs="Arial"/>
        </w:rPr>
        <w:t xml:space="preserve"> 051/23 del 26/01/23, la CCM consideró conveniente impulsar un proceso de transición hacia la implementación efectiva de la </w:t>
      </w:r>
      <w:r w:rsidR="00EE48EF">
        <w:rPr>
          <w:rFonts w:ascii="Arial" w:hAnsi="Arial" w:cs="Arial"/>
        </w:rPr>
        <w:t>norma</w:t>
      </w:r>
      <w:r w:rsidRPr="00EE48EF">
        <w:rPr>
          <w:rFonts w:ascii="Arial" w:hAnsi="Arial" w:cs="Arial"/>
        </w:rPr>
        <w:t xml:space="preserve">. En ese sentido, las delegaciones atendiendo aspectos de carácter presupuestario, acordaron una implementación gradual que implica que la Coordinación Nacional, en ejercicio de la Presidencia </w:t>
      </w:r>
      <w:r w:rsidRPr="00EE48EF">
        <w:rPr>
          <w:rFonts w:ascii="Arial" w:hAnsi="Arial" w:cs="Arial"/>
          <w:i/>
          <w:iCs/>
        </w:rPr>
        <w:t>Pro Tempore</w:t>
      </w:r>
      <w:r w:rsidRPr="00EE48EF">
        <w:rPr>
          <w:rFonts w:ascii="Arial" w:hAnsi="Arial" w:cs="Arial"/>
        </w:rPr>
        <w:t xml:space="preserve"> de los </w:t>
      </w:r>
      <w:proofErr w:type="spellStart"/>
      <w:r w:rsidRPr="00EE48EF">
        <w:rPr>
          <w:rFonts w:ascii="Arial" w:hAnsi="Arial" w:cs="Arial"/>
        </w:rPr>
        <w:t>CT´s</w:t>
      </w:r>
      <w:proofErr w:type="spellEnd"/>
      <w:r w:rsidRPr="00EE48EF">
        <w:rPr>
          <w:rFonts w:ascii="Arial" w:hAnsi="Arial" w:cs="Arial"/>
        </w:rPr>
        <w:t xml:space="preserve"> en coordinación con el resto de las delegaciones, determine la convocatoria a reuniones presenciales en la sede de la Secretaría del MERCOSUR, en Montevideo, o en el Estado Parte en </w:t>
      </w:r>
      <w:r w:rsidRPr="00EE48EF">
        <w:rPr>
          <w:rFonts w:ascii="Arial" w:hAnsi="Arial" w:cs="Arial"/>
        </w:rPr>
        <w:lastRenderedPageBreak/>
        <w:t xml:space="preserve">ejercicio de la PPT o a reuniones virtuales, según el criterio que el foro correspondiente juzgue conveniente en cada caso. </w:t>
      </w:r>
    </w:p>
    <w:p w14:paraId="5DC55EA7" w14:textId="77777777" w:rsidR="00AD707B" w:rsidRDefault="00AD707B" w:rsidP="00EE48EF">
      <w:pPr>
        <w:pStyle w:val="Sangradetextonormal"/>
        <w:spacing w:after="0"/>
        <w:ind w:left="0"/>
        <w:jc w:val="both"/>
        <w:rPr>
          <w:rFonts w:ascii="Arial" w:hAnsi="Arial" w:cs="Arial"/>
        </w:rPr>
      </w:pPr>
    </w:p>
    <w:p w14:paraId="77CD05C1" w14:textId="77777777" w:rsidR="00AD707B" w:rsidRPr="00EE48EF" w:rsidRDefault="00AD707B" w:rsidP="00EE48EF">
      <w:pPr>
        <w:pStyle w:val="Sangradetextonormal"/>
        <w:spacing w:after="0"/>
        <w:ind w:left="0"/>
        <w:jc w:val="both"/>
        <w:rPr>
          <w:rFonts w:ascii="Arial" w:hAnsi="Arial" w:cs="Arial"/>
        </w:rPr>
      </w:pPr>
    </w:p>
    <w:p w14:paraId="0F62BC32" w14:textId="77777777" w:rsidR="007408FE" w:rsidRPr="00EE48EF" w:rsidRDefault="007408FE" w:rsidP="007408FE">
      <w:pPr>
        <w:pStyle w:val="Sangradetextonormal"/>
        <w:spacing w:after="0"/>
        <w:ind w:left="0"/>
        <w:jc w:val="both"/>
        <w:rPr>
          <w:rFonts w:ascii="Arial" w:hAnsi="Arial" w:cs="Arial"/>
        </w:rPr>
      </w:pPr>
    </w:p>
    <w:p w14:paraId="59DA8009" w14:textId="77777777" w:rsidR="00536565" w:rsidRPr="00A55358" w:rsidRDefault="003C376B">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bookmarkStart w:id="6" w:name="_Hlk131851916"/>
      <w:r w:rsidRPr="00A55358">
        <w:rPr>
          <w:rFonts w:ascii="Arial" w:eastAsia="Times New Roman" w:hAnsi="Arial" w:cs="Arial"/>
          <w:b/>
          <w:lang w:val="es-PY" w:eastAsia="es-ES"/>
        </w:rPr>
        <w:t>INC</w:t>
      </w:r>
      <w:r w:rsidR="00536565" w:rsidRPr="00A55358">
        <w:rPr>
          <w:rFonts w:ascii="Arial" w:eastAsia="Times New Roman" w:hAnsi="Arial" w:cs="Arial"/>
          <w:b/>
          <w:lang w:val="es-PY" w:eastAsia="es-ES"/>
        </w:rPr>
        <w:t>ORPORACIÓN DE NORMAS APROBADAS EN EL MERCOSUR</w:t>
      </w:r>
    </w:p>
    <w:bookmarkEnd w:id="6"/>
    <w:p w14:paraId="2E6ECA1D" w14:textId="77777777" w:rsidR="00536565" w:rsidRPr="00A55358" w:rsidRDefault="00536565" w:rsidP="00B449AA">
      <w:pPr>
        <w:jc w:val="both"/>
        <w:rPr>
          <w:rFonts w:ascii="Arial" w:eastAsia="Arial" w:hAnsi="Arial" w:cs="Arial"/>
          <w:b/>
          <w:bCs/>
        </w:rPr>
      </w:pPr>
    </w:p>
    <w:p w14:paraId="6B4C8323" w14:textId="77777777" w:rsidR="00ED3558" w:rsidRPr="00A55358" w:rsidRDefault="00ED3558" w:rsidP="00B449AA">
      <w:pPr>
        <w:jc w:val="both"/>
        <w:rPr>
          <w:rFonts w:ascii="Arial" w:eastAsia="Times New Roman" w:hAnsi="Arial" w:cs="Arial"/>
          <w:b/>
          <w:lang w:val="es-ES" w:eastAsia="es-ES"/>
        </w:rPr>
      </w:pPr>
      <w:r w:rsidRPr="00A55358">
        <w:rPr>
          <w:rFonts w:ascii="Arial" w:eastAsia="Times New Roman" w:hAnsi="Arial" w:cs="Arial"/>
          <w:bCs/>
          <w:lang w:val="es-ES" w:eastAsia="es-ES"/>
        </w:rPr>
        <w:t xml:space="preserve">Los Coordinadores intercambiaron comentarios sobre las normas pendientes de incorporación por algunos </w:t>
      </w:r>
      <w:proofErr w:type="gramStart"/>
      <w:r w:rsidRPr="00A55358">
        <w:rPr>
          <w:rFonts w:ascii="Arial" w:eastAsia="Times New Roman" w:hAnsi="Arial" w:cs="Arial"/>
          <w:bCs/>
          <w:lang w:val="es-ES" w:eastAsia="es-ES"/>
        </w:rPr>
        <w:t>Estados Partes</w:t>
      </w:r>
      <w:proofErr w:type="gramEnd"/>
      <w:r w:rsidRPr="00A55358">
        <w:rPr>
          <w:rFonts w:ascii="Arial" w:eastAsia="Times New Roman" w:hAnsi="Arial" w:cs="Arial"/>
          <w:bCs/>
          <w:lang w:val="es-ES" w:eastAsia="es-ES"/>
        </w:rPr>
        <w:t>.</w:t>
      </w:r>
    </w:p>
    <w:p w14:paraId="714FD64A" w14:textId="77777777" w:rsidR="00ED3558" w:rsidRPr="00A55358" w:rsidRDefault="00ED3558" w:rsidP="00B449AA">
      <w:pPr>
        <w:jc w:val="both"/>
        <w:rPr>
          <w:rFonts w:ascii="Arial" w:eastAsia="Times New Roman" w:hAnsi="Arial" w:cs="Arial"/>
          <w:b/>
          <w:lang w:val="es-ES" w:eastAsia="es-ES"/>
        </w:rPr>
      </w:pPr>
    </w:p>
    <w:p w14:paraId="1EDCC966" w14:textId="77777777" w:rsidR="00ED3558" w:rsidRPr="00A55358" w:rsidRDefault="00ED3558" w:rsidP="00B449AA">
      <w:pPr>
        <w:jc w:val="both"/>
        <w:rPr>
          <w:rFonts w:ascii="Arial" w:eastAsia="Times New Roman" w:hAnsi="Arial" w:cs="Arial"/>
          <w:bCs/>
          <w:lang w:val="es-ES" w:eastAsia="es-ES"/>
        </w:rPr>
      </w:pPr>
      <w:r w:rsidRPr="00A55358">
        <w:rPr>
          <w:rFonts w:ascii="Arial" w:eastAsia="Times New Roman" w:hAnsi="Arial" w:cs="Arial"/>
          <w:b/>
          <w:lang w:val="es-ES" w:eastAsia="es-ES"/>
        </w:rPr>
        <w:t>Decisiones CMC</w:t>
      </w:r>
      <w:r w:rsidRPr="00A55358">
        <w:rPr>
          <w:rFonts w:ascii="Arial" w:eastAsia="Times New Roman" w:hAnsi="Arial" w:cs="Arial"/>
          <w:bCs/>
          <w:lang w:val="es-ES" w:eastAsia="es-ES"/>
        </w:rPr>
        <w:t>:</w:t>
      </w:r>
    </w:p>
    <w:p w14:paraId="172712EB" w14:textId="77777777" w:rsidR="00ED3558" w:rsidRPr="00A55358" w:rsidRDefault="00ED3558" w:rsidP="00B449AA">
      <w:pPr>
        <w:jc w:val="both"/>
        <w:rPr>
          <w:rFonts w:ascii="Arial" w:eastAsia="Times New Roman" w:hAnsi="Arial" w:cs="Arial"/>
          <w:bCs/>
          <w:lang w:val="es-ES" w:eastAsia="es-ES"/>
        </w:rPr>
      </w:pPr>
    </w:p>
    <w:p w14:paraId="0BDE1F4B" w14:textId="75047252" w:rsidR="00ED3558" w:rsidRPr="00006002" w:rsidRDefault="00ED3558" w:rsidP="00C06521">
      <w:pPr>
        <w:pStyle w:val="Prrafodelista"/>
        <w:numPr>
          <w:ilvl w:val="0"/>
          <w:numId w:val="4"/>
        </w:numPr>
        <w:ind w:left="426" w:hanging="426"/>
        <w:jc w:val="both"/>
        <w:rPr>
          <w:rFonts w:ascii="Arial" w:eastAsia="Times New Roman" w:hAnsi="Arial" w:cs="Arial"/>
          <w:bCs/>
          <w:lang w:val="es-ES" w:eastAsia="es-ES"/>
        </w:rPr>
      </w:pPr>
      <w:proofErr w:type="spellStart"/>
      <w:r w:rsidRPr="00006002">
        <w:rPr>
          <w:rFonts w:ascii="Arial" w:eastAsia="Times New Roman" w:hAnsi="Arial" w:cs="Arial"/>
          <w:b/>
          <w:lang w:val="es-ES" w:eastAsia="es-ES"/>
        </w:rPr>
        <w:t>Nº</w:t>
      </w:r>
      <w:proofErr w:type="spellEnd"/>
      <w:r w:rsidRPr="00006002">
        <w:rPr>
          <w:rFonts w:ascii="Arial" w:eastAsia="Times New Roman" w:hAnsi="Arial" w:cs="Arial"/>
          <w:b/>
          <w:lang w:val="es-ES" w:eastAsia="es-ES"/>
        </w:rPr>
        <w:t xml:space="preserve"> 16/10</w:t>
      </w:r>
      <w:r w:rsidRPr="00006002">
        <w:rPr>
          <w:rFonts w:ascii="Arial" w:eastAsia="Times New Roman" w:hAnsi="Arial" w:cs="Arial"/>
          <w:bCs/>
          <w:lang w:val="es-ES" w:eastAsia="es-ES"/>
        </w:rPr>
        <w:t xml:space="preserve"> “</w:t>
      </w:r>
      <w:r w:rsidRPr="00006002">
        <w:rPr>
          <w:rFonts w:ascii="Arial" w:eastAsia="Calibri" w:hAnsi="Arial" w:cs="Arial"/>
        </w:rPr>
        <w:t>Manual de Procedimientos MERCOSUR de Control del Valor en Aduana”</w:t>
      </w:r>
      <w:r w:rsidRPr="00006002">
        <w:rPr>
          <w:rFonts w:ascii="Arial" w:eastAsia="Times New Roman" w:hAnsi="Arial" w:cs="Arial"/>
          <w:bCs/>
          <w:lang w:val="es-ES" w:eastAsia="es-ES"/>
        </w:rPr>
        <w:t xml:space="preserve"> El Coordinador de </w:t>
      </w:r>
      <w:r w:rsidRPr="00006002">
        <w:rPr>
          <w:rFonts w:ascii="Arial" w:eastAsia="Times New Roman" w:hAnsi="Arial" w:cs="Arial"/>
          <w:b/>
          <w:lang w:val="es-ES" w:eastAsia="es-ES"/>
        </w:rPr>
        <w:t>Brasil</w:t>
      </w:r>
      <w:r w:rsidRPr="00006002">
        <w:rPr>
          <w:rFonts w:ascii="Arial" w:eastAsia="Times New Roman" w:hAnsi="Arial" w:cs="Arial"/>
          <w:bCs/>
          <w:lang w:val="es-ES" w:eastAsia="es-ES"/>
        </w:rPr>
        <w:t xml:space="preserve"> manifestó que continúa en trámites internos para su incorporación.</w:t>
      </w:r>
    </w:p>
    <w:p w14:paraId="6F8D7455" w14:textId="77777777" w:rsidR="003E38E4" w:rsidRPr="00006002" w:rsidRDefault="003E38E4" w:rsidP="00006002">
      <w:pPr>
        <w:rPr>
          <w:rFonts w:ascii="Arial" w:hAnsi="Arial" w:cs="Arial"/>
          <w:bCs/>
          <w:noProof/>
          <w:lang w:val="es-PY"/>
        </w:rPr>
      </w:pPr>
    </w:p>
    <w:p w14:paraId="20B4E235" w14:textId="77777777" w:rsidR="00ED3558" w:rsidRPr="00A55358" w:rsidRDefault="00ED3558" w:rsidP="00B449AA">
      <w:pPr>
        <w:jc w:val="both"/>
        <w:rPr>
          <w:rFonts w:ascii="Arial" w:eastAsia="Times New Roman" w:hAnsi="Arial" w:cs="Arial"/>
          <w:bCs/>
          <w:lang w:val="es-ES" w:eastAsia="es-ES"/>
        </w:rPr>
      </w:pPr>
      <w:r w:rsidRPr="00A55358">
        <w:rPr>
          <w:rFonts w:ascii="Arial" w:eastAsia="Times New Roman" w:hAnsi="Arial" w:cs="Arial"/>
          <w:b/>
          <w:lang w:val="es-ES" w:eastAsia="es-ES"/>
        </w:rPr>
        <w:t>Resoluciones GMC</w:t>
      </w:r>
      <w:r w:rsidRPr="00A55358">
        <w:rPr>
          <w:rFonts w:ascii="Arial" w:eastAsia="Times New Roman" w:hAnsi="Arial" w:cs="Arial"/>
          <w:bCs/>
          <w:lang w:val="es-ES" w:eastAsia="es-ES"/>
        </w:rPr>
        <w:t>:</w:t>
      </w:r>
    </w:p>
    <w:p w14:paraId="5656D282" w14:textId="77777777" w:rsidR="00ED3558" w:rsidRPr="00A55358" w:rsidRDefault="00ED3558" w:rsidP="00B449AA">
      <w:pPr>
        <w:jc w:val="both"/>
        <w:rPr>
          <w:rFonts w:ascii="Arial" w:eastAsia="Times New Roman" w:hAnsi="Arial" w:cs="Arial"/>
          <w:bCs/>
          <w:lang w:val="es-ES" w:eastAsia="es-ES"/>
        </w:rPr>
      </w:pPr>
    </w:p>
    <w:p w14:paraId="5BD6BB76" w14:textId="77777777" w:rsidR="00914C7F" w:rsidRPr="00981AE2" w:rsidRDefault="00ED3558">
      <w:pPr>
        <w:pStyle w:val="Prrafodelista"/>
        <w:numPr>
          <w:ilvl w:val="0"/>
          <w:numId w:val="5"/>
        </w:numPr>
        <w:ind w:left="426" w:hanging="426"/>
        <w:jc w:val="both"/>
        <w:rPr>
          <w:rFonts w:ascii="Arial" w:eastAsia="Times New Roman" w:hAnsi="Arial" w:cs="Arial"/>
          <w:b/>
          <w:lang w:val="es-PY" w:eastAsia="es-ES"/>
        </w:rPr>
      </w:pPr>
      <w:proofErr w:type="spellStart"/>
      <w:r w:rsidRPr="00981AE2">
        <w:rPr>
          <w:rFonts w:ascii="Arial" w:eastAsia="Times New Roman" w:hAnsi="Arial" w:cs="Arial"/>
          <w:b/>
          <w:lang w:val="es-ES" w:eastAsia="es-ES"/>
        </w:rPr>
        <w:t>Nº</w:t>
      </w:r>
      <w:proofErr w:type="spellEnd"/>
      <w:r w:rsidRPr="00981AE2">
        <w:rPr>
          <w:rFonts w:ascii="Arial" w:eastAsia="Times New Roman" w:hAnsi="Arial" w:cs="Arial"/>
          <w:b/>
          <w:lang w:val="es-ES" w:eastAsia="es-ES"/>
        </w:rPr>
        <w:t xml:space="preserve"> 22/03</w:t>
      </w:r>
      <w:r w:rsidRPr="00981AE2">
        <w:rPr>
          <w:rFonts w:ascii="Arial" w:eastAsia="Times New Roman" w:hAnsi="Arial" w:cs="Arial"/>
          <w:bCs/>
          <w:lang w:val="es-ES" w:eastAsia="es-ES"/>
        </w:rPr>
        <w:t xml:space="preserve"> “</w:t>
      </w:r>
      <w:r w:rsidRPr="00981AE2">
        <w:rPr>
          <w:rFonts w:ascii="Arial" w:eastAsia="Calibri" w:hAnsi="Arial" w:cs="Arial"/>
        </w:rPr>
        <w:t xml:space="preserve">Tratamiento Aduanero Aplicado al Ingreso y Circulación en los </w:t>
      </w:r>
      <w:proofErr w:type="gramStart"/>
      <w:r w:rsidRPr="00981AE2">
        <w:rPr>
          <w:rFonts w:ascii="Arial" w:eastAsia="Calibri" w:hAnsi="Arial" w:cs="Arial"/>
        </w:rPr>
        <w:t>Estados Partes</w:t>
      </w:r>
      <w:proofErr w:type="gramEnd"/>
      <w:r w:rsidRPr="00981AE2">
        <w:rPr>
          <w:rFonts w:ascii="Arial" w:eastAsia="Calibri" w:hAnsi="Arial" w:cs="Arial"/>
        </w:rPr>
        <w:t xml:space="preserve"> del MERCOSUR de Bienes Destinados a las Actividades Relacionadas con la </w:t>
      </w:r>
      <w:proofErr w:type="spellStart"/>
      <w:r w:rsidR="00C313D6" w:rsidRPr="00981AE2">
        <w:rPr>
          <w:rFonts w:ascii="Arial" w:eastAsia="Calibri" w:hAnsi="Arial" w:cs="Arial"/>
        </w:rPr>
        <w:t>Intercomparación</w:t>
      </w:r>
      <w:proofErr w:type="spellEnd"/>
      <w:r w:rsidRPr="00981AE2">
        <w:rPr>
          <w:rFonts w:ascii="Arial" w:eastAsia="Calibri" w:hAnsi="Arial" w:cs="Arial"/>
        </w:rPr>
        <w:t xml:space="preserve"> de Patrones Metrológicos, aprobados por los Organismos Competentes”.</w:t>
      </w:r>
      <w:r w:rsidR="005B3D75" w:rsidRPr="00981AE2">
        <w:rPr>
          <w:rFonts w:ascii="Arial" w:eastAsia="Calibri" w:hAnsi="Arial" w:cs="Arial"/>
        </w:rPr>
        <w:t xml:space="preserve"> </w:t>
      </w:r>
      <w:r w:rsidRPr="00981AE2">
        <w:rPr>
          <w:rFonts w:ascii="Arial" w:eastAsia="Calibri" w:hAnsi="Arial" w:cs="Arial"/>
        </w:rPr>
        <w:t>L</w:t>
      </w:r>
      <w:r w:rsidR="005B3D75" w:rsidRPr="00981AE2">
        <w:rPr>
          <w:rFonts w:ascii="Arial" w:eastAsia="Calibri" w:hAnsi="Arial" w:cs="Arial"/>
        </w:rPr>
        <w:t xml:space="preserve">a Coordinadora de </w:t>
      </w:r>
      <w:r w:rsidRPr="00981AE2">
        <w:rPr>
          <w:rFonts w:ascii="Arial" w:eastAsia="Times New Roman" w:hAnsi="Arial" w:cs="Arial"/>
          <w:b/>
          <w:lang w:val="es-ES" w:eastAsia="es-ES"/>
        </w:rPr>
        <w:t>Argentina</w:t>
      </w:r>
      <w:r w:rsidRPr="00981AE2">
        <w:rPr>
          <w:rFonts w:ascii="Arial" w:eastAsia="Times New Roman" w:hAnsi="Arial" w:cs="Arial"/>
          <w:bCs/>
          <w:lang w:val="es-ES" w:eastAsia="es-ES"/>
        </w:rPr>
        <w:t xml:space="preserve"> </w:t>
      </w:r>
      <w:r w:rsidR="005B3D75" w:rsidRPr="00981AE2">
        <w:rPr>
          <w:rFonts w:ascii="Arial" w:eastAsia="Times New Roman" w:hAnsi="Arial" w:cs="Arial"/>
          <w:bCs/>
          <w:lang w:val="es-ES" w:eastAsia="es-ES"/>
        </w:rPr>
        <w:t>manifestó</w:t>
      </w:r>
      <w:r w:rsidRPr="00981AE2">
        <w:rPr>
          <w:rFonts w:ascii="Arial" w:eastAsia="Times New Roman" w:hAnsi="Arial" w:cs="Arial"/>
          <w:bCs/>
          <w:lang w:val="es-ES" w:eastAsia="es-ES"/>
        </w:rPr>
        <w:t xml:space="preserve"> que </w:t>
      </w:r>
      <w:r w:rsidR="002F4AE2" w:rsidRPr="00981AE2">
        <w:rPr>
          <w:rFonts w:ascii="Arial" w:eastAsia="Times New Roman" w:hAnsi="Arial" w:cs="Arial"/>
          <w:bCs/>
          <w:lang w:val="es-ES" w:eastAsia="es-ES"/>
        </w:rPr>
        <w:t xml:space="preserve">se </w:t>
      </w:r>
      <w:r w:rsidRPr="00981AE2">
        <w:rPr>
          <w:rFonts w:ascii="Arial" w:eastAsia="Times New Roman" w:hAnsi="Arial" w:cs="Arial"/>
          <w:bCs/>
          <w:lang w:val="es-ES" w:eastAsia="es-ES"/>
        </w:rPr>
        <w:t>continúan realizando los trámites internos para su incorporación</w:t>
      </w:r>
      <w:r w:rsidRPr="00981AE2">
        <w:rPr>
          <w:rFonts w:ascii="Arial" w:eastAsia="Calibri" w:hAnsi="Arial" w:cs="Arial"/>
        </w:rPr>
        <w:t>.</w:t>
      </w:r>
    </w:p>
    <w:p w14:paraId="57E28FD5" w14:textId="77777777" w:rsidR="00981AE2" w:rsidRPr="00981AE2" w:rsidRDefault="00981AE2" w:rsidP="00981AE2">
      <w:pPr>
        <w:pStyle w:val="Prrafodelista"/>
        <w:ind w:left="426"/>
        <w:jc w:val="both"/>
        <w:rPr>
          <w:rFonts w:ascii="Arial" w:eastAsia="Times New Roman" w:hAnsi="Arial" w:cs="Arial"/>
          <w:b/>
          <w:lang w:val="es-PY" w:eastAsia="es-ES"/>
        </w:rPr>
      </w:pPr>
    </w:p>
    <w:p w14:paraId="29B4C2C9" w14:textId="77777777" w:rsidR="006A0A16" w:rsidRPr="006D3013" w:rsidRDefault="00ED3558">
      <w:pPr>
        <w:pStyle w:val="Prrafodelista"/>
        <w:numPr>
          <w:ilvl w:val="0"/>
          <w:numId w:val="5"/>
        </w:numPr>
        <w:ind w:left="426" w:hanging="426"/>
        <w:jc w:val="both"/>
        <w:rPr>
          <w:rFonts w:ascii="Arial" w:eastAsia="Times New Roman" w:hAnsi="Arial" w:cs="Arial"/>
          <w:b/>
          <w:lang w:val="es-PY" w:eastAsia="es-ES"/>
        </w:rPr>
      </w:pPr>
      <w:proofErr w:type="spellStart"/>
      <w:r w:rsidRPr="006D3013">
        <w:rPr>
          <w:rFonts w:ascii="Arial" w:eastAsia="Times New Roman" w:hAnsi="Arial" w:cs="Arial"/>
          <w:b/>
          <w:lang w:val="es-PY" w:eastAsia="es-ES"/>
        </w:rPr>
        <w:t>Nº</w:t>
      </w:r>
      <w:proofErr w:type="spellEnd"/>
      <w:r w:rsidRPr="006D3013">
        <w:rPr>
          <w:rFonts w:ascii="Arial" w:eastAsia="Times New Roman" w:hAnsi="Arial" w:cs="Arial"/>
          <w:b/>
          <w:lang w:val="es-PY" w:eastAsia="es-ES"/>
        </w:rPr>
        <w:t xml:space="preserve"> 20/09 </w:t>
      </w:r>
      <w:r w:rsidRPr="006D3013">
        <w:rPr>
          <w:rFonts w:ascii="Arial" w:eastAsia="Times New Roman" w:hAnsi="Arial" w:cs="Arial"/>
          <w:bCs/>
          <w:lang w:val="es-PY" w:eastAsia="es-ES"/>
        </w:rPr>
        <w:t>“</w:t>
      </w:r>
      <w:r w:rsidRPr="006D3013">
        <w:rPr>
          <w:rFonts w:ascii="Arial" w:eastAsia="Calibri" w:hAnsi="Arial" w:cs="Arial"/>
          <w:bCs/>
          <w:lang w:val="es-PY"/>
        </w:rPr>
        <w:t>Nómina y Reglamento Administrativo de los Organismos Coordinadores en el Área de Control Integrado -</w:t>
      </w:r>
      <w:r w:rsidRPr="006D3013">
        <w:rPr>
          <w:rFonts w:ascii="Arial" w:eastAsia="Calibri" w:hAnsi="Arial" w:cs="Arial"/>
          <w:lang w:val="es-PY"/>
        </w:rPr>
        <w:t xml:space="preserve"> (Derogación de la Resolución GMC </w:t>
      </w:r>
      <w:proofErr w:type="spellStart"/>
      <w:r w:rsidRPr="006D3013">
        <w:rPr>
          <w:rFonts w:ascii="Arial" w:eastAsia="Calibri" w:hAnsi="Arial" w:cs="Arial"/>
          <w:lang w:val="es-PY"/>
        </w:rPr>
        <w:t>Nº</w:t>
      </w:r>
      <w:proofErr w:type="spellEnd"/>
      <w:r w:rsidRPr="006D3013">
        <w:rPr>
          <w:rFonts w:ascii="Arial" w:eastAsia="Calibri" w:hAnsi="Arial" w:cs="Arial"/>
          <w:lang w:val="es-PY"/>
        </w:rPr>
        <w:t xml:space="preserve"> 03/95)”</w:t>
      </w:r>
      <w:bookmarkStart w:id="7" w:name="_Hlk49504593"/>
      <w:r w:rsidR="00A93145" w:rsidRPr="006D3013">
        <w:rPr>
          <w:rFonts w:ascii="Arial" w:eastAsia="Calibri" w:hAnsi="Arial" w:cs="Arial"/>
          <w:lang w:val="es-PY"/>
        </w:rPr>
        <w:t xml:space="preserve"> </w:t>
      </w:r>
      <w:proofErr w:type="gramStart"/>
      <w:r w:rsidR="00A93145" w:rsidRPr="006D3013">
        <w:rPr>
          <w:rFonts w:ascii="Arial" w:eastAsia="Calibri" w:hAnsi="Arial" w:cs="Arial"/>
          <w:lang w:val="es-PY"/>
        </w:rPr>
        <w:t>y</w:t>
      </w:r>
      <w:r w:rsidR="006D3013" w:rsidRPr="006D3013">
        <w:rPr>
          <w:rFonts w:ascii="Arial" w:eastAsia="Calibri" w:hAnsi="Arial" w:cs="Arial"/>
          <w:lang w:val="es-PY"/>
        </w:rPr>
        <w:t xml:space="preserve"> </w:t>
      </w:r>
      <w:r w:rsidR="006D3013">
        <w:rPr>
          <w:rFonts w:ascii="Arial" w:eastAsia="Calibri" w:hAnsi="Arial" w:cs="Arial"/>
          <w:lang w:val="es-PY"/>
        </w:rPr>
        <w:t xml:space="preserve"> </w:t>
      </w:r>
      <w:proofErr w:type="spellStart"/>
      <w:r w:rsidR="00A93145" w:rsidRPr="006D3013">
        <w:rPr>
          <w:rFonts w:ascii="Arial" w:eastAsia="Times New Roman" w:hAnsi="Arial" w:cs="Arial"/>
          <w:b/>
          <w:lang w:val="es-PY" w:eastAsia="es-ES"/>
        </w:rPr>
        <w:t>Nº</w:t>
      </w:r>
      <w:proofErr w:type="spellEnd"/>
      <w:proofErr w:type="gramEnd"/>
      <w:r w:rsidR="00A93145" w:rsidRPr="006D3013">
        <w:rPr>
          <w:rFonts w:ascii="Arial" w:eastAsia="Times New Roman" w:hAnsi="Arial" w:cs="Arial"/>
          <w:b/>
          <w:lang w:val="es-PY" w:eastAsia="es-ES"/>
        </w:rPr>
        <w:t xml:space="preserve"> 12/14</w:t>
      </w:r>
      <w:r w:rsidR="00A93145" w:rsidRPr="006D3013">
        <w:rPr>
          <w:rFonts w:ascii="Arial" w:eastAsia="Times New Roman" w:hAnsi="Arial" w:cs="Arial"/>
          <w:bCs/>
          <w:lang w:val="es-PY" w:eastAsia="es-ES"/>
        </w:rPr>
        <w:t xml:space="preserve"> “</w:t>
      </w:r>
      <w:r w:rsidR="00A93145" w:rsidRPr="006D3013">
        <w:rPr>
          <w:rFonts w:ascii="Arial" w:eastAsia="Calibri" w:hAnsi="Arial" w:cs="Arial"/>
          <w:lang w:val="es-PY"/>
        </w:rPr>
        <w:t xml:space="preserve">Garantía en una Operación de Tránsito Aduanero Internacional”. El Coordinador </w:t>
      </w:r>
      <w:r w:rsidR="00A93145" w:rsidRPr="006D3013">
        <w:rPr>
          <w:rFonts w:ascii="Arial" w:eastAsia="Times New Roman" w:hAnsi="Arial" w:cs="Arial"/>
          <w:bCs/>
          <w:lang w:val="es-PY" w:eastAsia="es-ES"/>
        </w:rPr>
        <w:t xml:space="preserve">de </w:t>
      </w:r>
      <w:r w:rsidR="00A93145" w:rsidRPr="006D3013">
        <w:rPr>
          <w:rFonts w:ascii="Arial" w:eastAsia="Times New Roman" w:hAnsi="Arial" w:cs="Arial"/>
          <w:b/>
          <w:lang w:val="es-PY" w:eastAsia="es-ES"/>
        </w:rPr>
        <w:t>Brasil</w:t>
      </w:r>
      <w:r w:rsidR="00A93145" w:rsidRPr="006D3013">
        <w:rPr>
          <w:rFonts w:ascii="Arial" w:eastAsia="Times New Roman" w:hAnsi="Arial" w:cs="Arial"/>
          <w:bCs/>
          <w:lang w:val="es-PY" w:eastAsia="es-ES"/>
        </w:rPr>
        <w:t xml:space="preserve"> manifestó que continúan los trámites para su incorporación.</w:t>
      </w:r>
      <w:bookmarkEnd w:id="7"/>
    </w:p>
    <w:p w14:paraId="16A15BC9" w14:textId="77777777" w:rsidR="006A0A16" w:rsidRPr="006A0A16" w:rsidRDefault="006A0A16" w:rsidP="006A0A16">
      <w:pPr>
        <w:pStyle w:val="Prrafodelista"/>
        <w:rPr>
          <w:rFonts w:ascii="Arial" w:hAnsi="Arial" w:cs="Arial"/>
          <w:b/>
          <w:lang w:val="es-PY"/>
        </w:rPr>
      </w:pPr>
    </w:p>
    <w:p w14:paraId="474ADB6D" w14:textId="77777777" w:rsidR="00E75976" w:rsidRDefault="00ED3558">
      <w:pPr>
        <w:pStyle w:val="Prrafodelista"/>
        <w:numPr>
          <w:ilvl w:val="0"/>
          <w:numId w:val="5"/>
        </w:numPr>
        <w:ind w:left="426" w:hanging="426"/>
        <w:jc w:val="both"/>
        <w:rPr>
          <w:rFonts w:ascii="Arial" w:eastAsia="Times New Roman" w:hAnsi="Arial" w:cs="Arial"/>
          <w:bCs/>
          <w:lang w:val="es-PY" w:eastAsia="es-ES"/>
        </w:rPr>
      </w:pPr>
      <w:proofErr w:type="spellStart"/>
      <w:r w:rsidRPr="006A0A16">
        <w:rPr>
          <w:rFonts w:ascii="Arial" w:hAnsi="Arial" w:cs="Arial"/>
          <w:b/>
          <w:lang w:val="es-PY"/>
        </w:rPr>
        <w:t>N°</w:t>
      </w:r>
      <w:proofErr w:type="spellEnd"/>
      <w:r w:rsidRPr="006A0A16">
        <w:rPr>
          <w:rFonts w:ascii="Arial" w:hAnsi="Arial" w:cs="Arial"/>
          <w:b/>
          <w:lang w:val="es-PY"/>
        </w:rPr>
        <w:t xml:space="preserve"> 01/21</w:t>
      </w:r>
      <w:r w:rsidRPr="006A0A16">
        <w:rPr>
          <w:rFonts w:ascii="Arial" w:hAnsi="Arial" w:cs="Arial"/>
          <w:bCs/>
          <w:lang w:val="es-PY"/>
        </w:rPr>
        <w:t xml:space="preserve"> "Actualización de la relación nominal de los organismos coordinadores en </w:t>
      </w:r>
      <w:r w:rsidR="00D62D46" w:rsidRPr="006A0A16">
        <w:rPr>
          <w:rFonts w:ascii="Arial" w:hAnsi="Arial" w:cs="Arial"/>
          <w:bCs/>
          <w:lang w:val="es-PY"/>
        </w:rPr>
        <w:t xml:space="preserve">el </w:t>
      </w:r>
      <w:r w:rsidR="00802C68" w:rsidRPr="006A0A16">
        <w:rPr>
          <w:rFonts w:ascii="Arial" w:hAnsi="Arial" w:cs="Arial"/>
          <w:bCs/>
          <w:lang w:val="es-PY"/>
        </w:rPr>
        <w:t xml:space="preserve">Área </w:t>
      </w:r>
      <w:r w:rsidRPr="006A0A16">
        <w:rPr>
          <w:rFonts w:ascii="Arial" w:hAnsi="Arial" w:cs="Arial"/>
          <w:bCs/>
          <w:lang w:val="es-PY"/>
        </w:rPr>
        <w:t xml:space="preserve">de </w:t>
      </w:r>
      <w:r w:rsidR="00802C68" w:rsidRPr="006A0A16">
        <w:rPr>
          <w:rFonts w:ascii="Arial" w:hAnsi="Arial" w:cs="Arial"/>
          <w:bCs/>
          <w:lang w:val="es-PY"/>
        </w:rPr>
        <w:t xml:space="preserve">Control Integrado </w:t>
      </w:r>
      <w:r w:rsidRPr="006A0A16">
        <w:rPr>
          <w:rFonts w:ascii="Arial" w:hAnsi="Arial" w:cs="Arial"/>
          <w:bCs/>
          <w:lang w:val="es-PY"/>
        </w:rPr>
        <w:t>(modifica</w:t>
      </w:r>
      <w:r w:rsidR="00D62D46" w:rsidRPr="006A0A16">
        <w:rPr>
          <w:rFonts w:ascii="Arial" w:hAnsi="Arial" w:cs="Arial"/>
          <w:bCs/>
          <w:lang w:val="es-PY"/>
        </w:rPr>
        <w:t xml:space="preserve">ción </w:t>
      </w:r>
      <w:r w:rsidRPr="006A0A16">
        <w:rPr>
          <w:rFonts w:ascii="Arial" w:hAnsi="Arial" w:cs="Arial"/>
          <w:bCs/>
          <w:lang w:val="es-PY"/>
        </w:rPr>
        <w:t>d</w:t>
      </w:r>
      <w:r w:rsidR="00D62D46" w:rsidRPr="006A0A16">
        <w:rPr>
          <w:rFonts w:ascii="Arial" w:hAnsi="Arial" w:cs="Arial"/>
          <w:bCs/>
          <w:lang w:val="es-PY"/>
        </w:rPr>
        <w:t>e l</w:t>
      </w:r>
      <w:r w:rsidRPr="006A0A16">
        <w:rPr>
          <w:rFonts w:ascii="Arial" w:hAnsi="Arial" w:cs="Arial"/>
          <w:bCs/>
          <w:lang w:val="es-PY"/>
        </w:rPr>
        <w:t xml:space="preserve">a </w:t>
      </w:r>
      <w:r w:rsidR="00D62D46" w:rsidRPr="006A0A16">
        <w:rPr>
          <w:rFonts w:ascii="Arial" w:hAnsi="Arial" w:cs="Arial"/>
          <w:bCs/>
          <w:lang w:val="es-PY"/>
        </w:rPr>
        <w:t>Resolución</w:t>
      </w:r>
      <w:r w:rsidRPr="006A0A16">
        <w:rPr>
          <w:rFonts w:ascii="Arial" w:hAnsi="Arial" w:cs="Arial"/>
          <w:bCs/>
          <w:lang w:val="es-PY"/>
        </w:rPr>
        <w:t xml:space="preserve"> GMC </w:t>
      </w:r>
      <w:proofErr w:type="spellStart"/>
      <w:r w:rsidRPr="006A0A16">
        <w:rPr>
          <w:rFonts w:ascii="Arial" w:hAnsi="Arial" w:cs="Arial"/>
          <w:bCs/>
          <w:lang w:val="es-PY"/>
        </w:rPr>
        <w:t>N°</w:t>
      </w:r>
      <w:proofErr w:type="spellEnd"/>
      <w:r w:rsidRPr="006A0A16">
        <w:rPr>
          <w:rFonts w:ascii="Arial" w:hAnsi="Arial" w:cs="Arial"/>
          <w:bCs/>
          <w:lang w:val="es-PY"/>
        </w:rPr>
        <w:t xml:space="preserve"> 20/09)". </w:t>
      </w:r>
      <w:r w:rsidR="00A93145" w:rsidRPr="00006002">
        <w:rPr>
          <w:rFonts w:ascii="Arial" w:hAnsi="Arial" w:cs="Arial"/>
          <w:bCs/>
          <w:lang w:val="es-PY"/>
        </w:rPr>
        <w:t xml:space="preserve">La Coordinadora Argentina comunica que por </w:t>
      </w:r>
      <w:r w:rsidR="00A93145" w:rsidRPr="00006002">
        <w:rPr>
          <w:rFonts w:ascii="Arial" w:hAnsi="Arial" w:cs="Arial"/>
          <w:shd w:val="clear" w:color="auto" w:fill="FFFFFF"/>
        </w:rPr>
        <w:t>Res. Conjunta Min Interior/Min Seguridad 1/2023, RESFC-2023-1-APN-</w:t>
      </w:r>
      <w:r w:rsidR="00A93145" w:rsidRPr="00006002">
        <w:rPr>
          <w:rStyle w:val="object"/>
          <w:rFonts w:ascii="Arial" w:hAnsi="Arial" w:cs="Arial"/>
          <w:shd w:val="clear" w:color="auto" w:fill="FFFFFF"/>
        </w:rPr>
        <w:t>MI</w:t>
      </w:r>
      <w:r w:rsidR="00A93145" w:rsidRPr="00006002">
        <w:rPr>
          <w:rFonts w:ascii="Arial" w:hAnsi="Arial" w:cs="Arial"/>
          <w:shd w:val="clear" w:color="auto" w:fill="FFFFFF"/>
        </w:rPr>
        <w:t> se incorpora al Ordenamiento Jurídico Nacional.</w:t>
      </w:r>
      <w:r w:rsidR="00A93145" w:rsidRPr="00A93145">
        <w:rPr>
          <w:rFonts w:ascii="Arial" w:hAnsi="Arial" w:cs="Arial"/>
          <w:bCs/>
          <w:color w:val="FF0000"/>
          <w:lang w:val="es-PY"/>
        </w:rPr>
        <w:t xml:space="preserve"> </w:t>
      </w:r>
      <w:r w:rsidR="00D62D46" w:rsidRPr="006A0A16">
        <w:rPr>
          <w:rFonts w:ascii="Arial" w:hAnsi="Arial" w:cs="Arial"/>
          <w:bCs/>
          <w:lang w:val="es-PY"/>
        </w:rPr>
        <w:t>L</w:t>
      </w:r>
      <w:r w:rsidR="00A93145">
        <w:rPr>
          <w:rFonts w:ascii="Arial" w:hAnsi="Arial" w:cs="Arial"/>
          <w:bCs/>
          <w:lang w:val="es-PY"/>
        </w:rPr>
        <w:t xml:space="preserve">os </w:t>
      </w:r>
      <w:r w:rsidRPr="006A0A16">
        <w:rPr>
          <w:rFonts w:ascii="Arial" w:hAnsi="Arial" w:cs="Arial"/>
          <w:bCs/>
          <w:lang w:val="es-PY"/>
        </w:rPr>
        <w:t>Coord</w:t>
      </w:r>
      <w:r w:rsidR="00D62D46" w:rsidRPr="006A0A16">
        <w:rPr>
          <w:rFonts w:ascii="Arial" w:hAnsi="Arial" w:cs="Arial"/>
          <w:bCs/>
          <w:lang w:val="es-PY"/>
        </w:rPr>
        <w:t>i</w:t>
      </w:r>
      <w:r w:rsidRPr="006A0A16">
        <w:rPr>
          <w:rFonts w:ascii="Arial" w:hAnsi="Arial" w:cs="Arial"/>
          <w:bCs/>
          <w:lang w:val="es-PY"/>
        </w:rPr>
        <w:t>nadores d</w:t>
      </w:r>
      <w:r w:rsidR="00D62D46" w:rsidRPr="006A0A16">
        <w:rPr>
          <w:rFonts w:ascii="Arial" w:hAnsi="Arial" w:cs="Arial"/>
          <w:bCs/>
          <w:lang w:val="es-PY"/>
        </w:rPr>
        <w:t>e</w:t>
      </w:r>
      <w:r w:rsidRPr="006A0A16">
        <w:rPr>
          <w:rFonts w:ascii="Arial" w:hAnsi="Arial" w:cs="Arial"/>
          <w:bCs/>
          <w:lang w:val="es-PY"/>
        </w:rPr>
        <w:t xml:space="preserve"> </w:t>
      </w:r>
      <w:r w:rsidRPr="006A0A16">
        <w:rPr>
          <w:rFonts w:ascii="Arial" w:hAnsi="Arial" w:cs="Arial"/>
          <w:b/>
          <w:lang w:val="es-PY"/>
        </w:rPr>
        <w:t>Brasil</w:t>
      </w:r>
      <w:r w:rsidR="00C313D6" w:rsidRPr="006A0A16">
        <w:rPr>
          <w:rFonts w:ascii="Arial" w:hAnsi="Arial" w:cs="Arial"/>
          <w:b/>
          <w:lang w:val="es-PY"/>
        </w:rPr>
        <w:t xml:space="preserve"> </w:t>
      </w:r>
      <w:r w:rsidR="00D62D46" w:rsidRPr="006A0A16">
        <w:rPr>
          <w:rFonts w:ascii="Arial" w:hAnsi="Arial" w:cs="Arial"/>
          <w:bCs/>
          <w:lang w:val="es-PY"/>
        </w:rPr>
        <w:t>y</w:t>
      </w:r>
      <w:r w:rsidRPr="006A0A16">
        <w:rPr>
          <w:rFonts w:ascii="Arial" w:hAnsi="Arial" w:cs="Arial"/>
          <w:bCs/>
          <w:lang w:val="es-PY"/>
        </w:rPr>
        <w:t xml:space="preserve"> </w:t>
      </w:r>
      <w:r w:rsidRPr="006A0A16">
        <w:rPr>
          <w:rFonts w:ascii="Arial" w:hAnsi="Arial" w:cs="Arial"/>
          <w:b/>
          <w:lang w:val="es-PY"/>
        </w:rPr>
        <w:t>Urugua</w:t>
      </w:r>
      <w:r w:rsidR="00D62D46" w:rsidRPr="006A0A16">
        <w:rPr>
          <w:rFonts w:ascii="Arial" w:hAnsi="Arial" w:cs="Arial"/>
          <w:b/>
          <w:lang w:val="es-PY"/>
        </w:rPr>
        <w:t>y</w:t>
      </w:r>
      <w:r w:rsidRPr="006A0A16">
        <w:rPr>
          <w:rFonts w:ascii="Arial" w:hAnsi="Arial" w:cs="Arial"/>
          <w:bCs/>
          <w:lang w:val="es-PY"/>
        </w:rPr>
        <w:t xml:space="preserve"> </w:t>
      </w:r>
      <w:r w:rsidR="00E75976" w:rsidRPr="006A0A16">
        <w:rPr>
          <w:rFonts w:ascii="Arial" w:eastAsia="Times New Roman" w:hAnsi="Arial" w:cs="Arial"/>
          <w:bCs/>
          <w:lang w:val="es-PY" w:eastAsia="es-ES"/>
        </w:rPr>
        <w:t>manifestaron que continúan los trámites para su incorporación.</w:t>
      </w:r>
    </w:p>
    <w:p w14:paraId="1DD0C149" w14:textId="77777777" w:rsidR="00A93145" w:rsidRPr="00A93145" w:rsidRDefault="00A93145" w:rsidP="00A93145">
      <w:pPr>
        <w:pStyle w:val="Prrafodelista"/>
        <w:rPr>
          <w:rFonts w:ascii="Arial" w:eastAsia="Times New Roman" w:hAnsi="Arial" w:cs="Arial"/>
          <w:bCs/>
          <w:lang w:val="es-PY" w:eastAsia="es-ES"/>
        </w:rPr>
      </w:pPr>
    </w:p>
    <w:p w14:paraId="7641B01A" w14:textId="523DEDCC" w:rsidR="00CB247E" w:rsidRPr="00006002" w:rsidRDefault="00CB247E" w:rsidP="00E21D59">
      <w:pPr>
        <w:pStyle w:val="Prrafodelista"/>
        <w:numPr>
          <w:ilvl w:val="0"/>
          <w:numId w:val="5"/>
        </w:numPr>
        <w:ind w:left="426" w:hanging="426"/>
        <w:jc w:val="both"/>
        <w:rPr>
          <w:rFonts w:ascii="Arial" w:hAnsi="Arial"/>
          <w:bCs/>
          <w:lang w:val="es-ES"/>
        </w:rPr>
      </w:pPr>
      <w:proofErr w:type="spellStart"/>
      <w:r w:rsidRPr="00006002">
        <w:rPr>
          <w:rFonts w:ascii="Arial" w:hAnsi="Arial"/>
          <w:b/>
        </w:rPr>
        <w:t>N°</w:t>
      </w:r>
      <w:proofErr w:type="spellEnd"/>
      <w:r w:rsidRPr="00006002">
        <w:rPr>
          <w:rFonts w:ascii="Arial" w:hAnsi="Arial"/>
          <w:b/>
        </w:rPr>
        <w:t xml:space="preserve"> 24/22</w:t>
      </w:r>
      <w:r w:rsidRPr="00006002">
        <w:rPr>
          <w:rFonts w:ascii="Arial" w:hAnsi="Arial"/>
          <w:bCs/>
        </w:rPr>
        <w:t xml:space="preserve"> “Modificación de la</w:t>
      </w:r>
      <w:r w:rsidRPr="00006002">
        <w:rPr>
          <w:rFonts w:ascii="Arial" w:hAnsi="Arial"/>
          <w:b/>
        </w:rPr>
        <w:t xml:space="preserve"> </w:t>
      </w:r>
      <w:r w:rsidRPr="00006002">
        <w:rPr>
          <w:rFonts w:ascii="Arial" w:hAnsi="Arial"/>
          <w:lang w:val="es-ES"/>
        </w:rPr>
        <w:t xml:space="preserve">Resolución GMC </w:t>
      </w:r>
      <w:proofErr w:type="spellStart"/>
      <w:r w:rsidRPr="00006002">
        <w:rPr>
          <w:rFonts w:ascii="Arial" w:hAnsi="Arial"/>
          <w:lang w:val="es-ES"/>
        </w:rPr>
        <w:t>N°</w:t>
      </w:r>
      <w:proofErr w:type="spellEnd"/>
      <w:r w:rsidRPr="00006002">
        <w:rPr>
          <w:rFonts w:ascii="Arial" w:hAnsi="Arial"/>
          <w:lang w:val="es-ES"/>
        </w:rPr>
        <w:t xml:space="preserve"> 35/02 “Normas para la circulación de vehículos de turistas, particulares y de alquiler, en los </w:t>
      </w:r>
      <w:proofErr w:type="gramStart"/>
      <w:r w:rsidRPr="00006002">
        <w:rPr>
          <w:rFonts w:ascii="Arial" w:hAnsi="Arial"/>
          <w:lang w:val="es-ES"/>
        </w:rPr>
        <w:t>Estados Partes</w:t>
      </w:r>
      <w:proofErr w:type="gramEnd"/>
      <w:r w:rsidRPr="00006002">
        <w:rPr>
          <w:rFonts w:ascii="Arial" w:hAnsi="Arial"/>
          <w:lang w:val="es-ES"/>
        </w:rPr>
        <w:t xml:space="preserve"> del MERCOSUR”.</w:t>
      </w:r>
      <w:r w:rsidRPr="00006002">
        <w:rPr>
          <w:rFonts w:ascii="Arial" w:hAnsi="Arial" w:cs="Arial"/>
          <w:bCs/>
          <w:lang w:val="es-PY"/>
        </w:rPr>
        <w:t xml:space="preserve"> L</w:t>
      </w:r>
      <w:r w:rsidR="00006002" w:rsidRPr="00006002">
        <w:rPr>
          <w:rFonts w:ascii="Arial" w:hAnsi="Arial" w:cs="Arial"/>
          <w:bCs/>
          <w:lang w:val="es-PY"/>
        </w:rPr>
        <w:t xml:space="preserve">os </w:t>
      </w:r>
      <w:r w:rsidRPr="00006002">
        <w:rPr>
          <w:rFonts w:ascii="Arial" w:hAnsi="Arial" w:cs="Arial"/>
          <w:bCs/>
          <w:lang w:val="es-PY"/>
        </w:rPr>
        <w:t>Coordinador</w:t>
      </w:r>
      <w:r w:rsidR="00006002" w:rsidRPr="00006002">
        <w:rPr>
          <w:rFonts w:ascii="Arial" w:hAnsi="Arial" w:cs="Arial"/>
          <w:bCs/>
          <w:lang w:val="es-PY"/>
        </w:rPr>
        <w:t>es</w:t>
      </w:r>
      <w:r w:rsidRPr="00006002">
        <w:rPr>
          <w:rFonts w:ascii="Arial" w:hAnsi="Arial" w:cs="Arial"/>
          <w:bCs/>
          <w:lang w:val="es-PY"/>
        </w:rPr>
        <w:t xml:space="preserve"> de </w:t>
      </w:r>
      <w:r w:rsidRPr="006D15CD">
        <w:rPr>
          <w:rFonts w:ascii="Arial" w:hAnsi="Arial" w:cs="Arial"/>
          <w:b/>
          <w:lang w:val="es-PY"/>
        </w:rPr>
        <w:t>Argentina</w:t>
      </w:r>
      <w:r w:rsidR="00006002" w:rsidRPr="00006002">
        <w:rPr>
          <w:rFonts w:ascii="Arial" w:hAnsi="Arial" w:cs="Arial"/>
          <w:bCs/>
          <w:lang w:val="es-PY"/>
        </w:rPr>
        <w:t xml:space="preserve"> y </w:t>
      </w:r>
      <w:r w:rsidR="00006002" w:rsidRPr="006D15CD">
        <w:rPr>
          <w:rFonts w:ascii="Arial" w:hAnsi="Arial" w:cs="Arial"/>
          <w:b/>
          <w:lang w:val="es-PY"/>
        </w:rPr>
        <w:t xml:space="preserve">Paraguay </w:t>
      </w:r>
      <w:r w:rsidR="00006002" w:rsidRPr="00006002">
        <w:rPr>
          <w:rFonts w:ascii="Arial" w:hAnsi="Arial" w:cs="Arial"/>
          <w:bCs/>
          <w:lang w:val="es-PY"/>
        </w:rPr>
        <w:t>informaron</w:t>
      </w:r>
      <w:r w:rsidRPr="00006002">
        <w:rPr>
          <w:rFonts w:ascii="Arial" w:eastAsia="Times New Roman" w:hAnsi="Arial" w:cs="Arial"/>
          <w:bCs/>
          <w:lang w:val="es-PY" w:eastAsia="es-ES"/>
        </w:rPr>
        <w:t xml:space="preserve"> que ha</w:t>
      </w:r>
      <w:r w:rsidR="00006002" w:rsidRPr="00006002">
        <w:rPr>
          <w:rFonts w:ascii="Arial" w:eastAsia="Times New Roman" w:hAnsi="Arial" w:cs="Arial"/>
          <w:bCs/>
          <w:lang w:val="es-PY" w:eastAsia="es-ES"/>
        </w:rPr>
        <w:t>n</w:t>
      </w:r>
      <w:r w:rsidRPr="00006002">
        <w:rPr>
          <w:rFonts w:ascii="Arial" w:eastAsia="Times New Roman" w:hAnsi="Arial" w:cs="Arial"/>
          <w:bCs/>
          <w:lang w:val="es-PY" w:eastAsia="es-ES"/>
        </w:rPr>
        <w:t xml:space="preserve"> iniciado el trámite para su incorporación. </w:t>
      </w:r>
      <w:r w:rsidR="00006002" w:rsidRPr="006D15CD">
        <w:rPr>
          <w:rFonts w:ascii="Arial" w:eastAsia="Times New Roman" w:hAnsi="Arial" w:cs="Arial"/>
          <w:b/>
          <w:lang w:val="es-PY" w:eastAsia="es-ES"/>
        </w:rPr>
        <w:t>Brasil</w:t>
      </w:r>
      <w:r w:rsidR="00006002" w:rsidRPr="00006002">
        <w:rPr>
          <w:rFonts w:ascii="Arial" w:eastAsia="Times New Roman" w:hAnsi="Arial" w:cs="Arial"/>
          <w:bCs/>
          <w:lang w:val="es-PY" w:eastAsia="es-ES"/>
        </w:rPr>
        <w:t xml:space="preserve"> y </w:t>
      </w:r>
      <w:r w:rsidR="00006002" w:rsidRPr="006D15CD">
        <w:rPr>
          <w:rFonts w:ascii="Arial" w:eastAsia="Times New Roman" w:hAnsi="Arial" w:cs="Arial"/>
          <w:b/>
          <w:lang w:val="es-PY" w:eastAsia="es-ES"/>
        </w:rPr>
        <w:t xml:space="preserve">Uruguay </w:t>
      </w:r>
      <w:r w:rsidR="00006002" w:rsidRPr="00006002">
        <w:rPr>
          <w:rFonts w:ascii="Arial" w:eastAsia="Times New Roman" w:hAnsi="Arial" w:cs="Arial"/>
          <w:bCs/>
          <w:lang w:val="es-PY" w:eastAsia="es-ES"/>
        </w:rPr>
        <w:t>informar</w:t>
      </w:r>
      <w:r w:rsidR="006D15CD">
        <w:rPr>
          <w:rFonts w:ascii="Arial" w:eastAsia="Times New Roman" w:hAnsi="Arial" w:cs="Arial"/>
          <w:bCs/>
          <w:lang w:val="es-PY" w:eastAsia="es-ES"/>
        </w:rPr>
        <w:t>á</w:t>
      </w:r>
      <w:r w:rsidR="00006002" w:rsidRPr="00006002">
        <w:rPr>
          <w:rFonts w:ascii="Arial" w:eastAsia="Times New Roman" w:hAnsi="Arial" w:cs="Arial"/>
          <w:bCs/>
          <w:lang w:val="es-PY" w:eastAsia="es-ES"/>
        </w:rPr>
        <w:t>n en la próxima reunión</w:t>
      </w:r>
      <w:r w:rsidR="00006002">
        <w:rPr>
          <w:rFonts w:ascii="Arial" w:eastAsia="Times New Roman" w:hAnsi="Arial" w:cs="Arial"/>
          <w:bCs/>
          <w:lang w:val="es-PY" w:eastAsia="es-ES"/>
        </w:rPr>
        <w:t>.</w:t>
      </w:r>
    </w:p>
    <w:p w14:paraId="367117FE" w14:textId="77777777" w:rsidR="00006002" w:rsidRDefault="00006002" w:rsidP="00B449AA">
      <w:pPr>
        <w:jc w:val="both"/>
        <w:rPr>
          <w:rFonts w:ascii="Arial" w:eastAsia="Times New Roman" w:hAnsi="Arial" w:cs="Arial"/>
          <w:b/>
          <w:lang w:val="es-PY" w:eastAsia="es-ES"/>
        </w:rPr>
      </w:pPr>
    </w:p>
    <w:p w14:paraId="510DBAE6" w14:textId="40090E29" w:rsidR="00ED3558" w:rsidRDefault="00ED3558" w:rsidP="00B449AA">
      <w:pPr>
        <w:jc w:val="both"/>
        <w:rPr>
          <w:rFonts w:ascii="Arial" w:eastAsia="Times New Roman" w:hAnsi="Arial" w:cs="Arial"/>
          <w:bCs/>
          <w:lang w:val="es-PY" w:eastAsia="es-ES"/>
        </w:rPr>
      </w:pPr>
      <w:r w:rsidRPr="00A55358">
        <w:rPr>
          <w:rFonts w:ascii="Arial" w:eastAsia="Times New Roman" w:hAnsi="Arial" w:cs="Arial"/>
          <w:b/>
          <w:lang w:val="es-PY" w:eastAsia="es-ES"/>
        </w:rPr>
        <w:lastRenderedPageBreak/>
        <w:t>Directivas CCM</w:t>
      </w:r>
      <w:r w:rsidRPr="00A55358">
        <w:rPr>
          <w:rFonts w:ascii="Arial" w:eastAsia="Times New Roman" w:hAnsi="Arial" w:cs="Arial"/>
          <w:bCs/>
          <w:lang w:val="es-PY" w:eastAsia="es-ES"/>
        </w:rPr>
        <w:t>:</w:t>
      </w:r>
    </w:p>
    <w:p w14:paraId="16C7E14C" w14:textId="77777777" w:rsidR="00CB247E" w:rsidRPr="00A55358" w:rsidRDefault="00CB247E" w:rsidP="00B449AA">
      <w:pPr>
        <w:jc w:val="both"/>
        <w:rPr>
          <w:rFonts w:ascii="Arial" w:eastAsia="Times New Roman" w:hAnsi="Arial" w:cs="Arial"/>
          <w:bCs/>
          <w:lang w:val="es-PY" w:eastAsia="es-ES"/>
        </w:rPr>
      </w:pPr>
    </w:p>
    <w:p w14:paraId="0D1AEEFD" w14:textId="77777777" w:rsidR="006A0A16" w:rsidRPr="006D3013" w:rsidRDefault="006A0A16">
      <w:pPr>
        <w:pStyle w:val="Prrafodelista"/>
        <w:numPr>
          <w:ilvl w:val="0"/>
          <w:numId w:val="6"/>
        </w:numPr>
        <w:ind w:left="426" w:hanging="426"/>
        <w:jc w:val="both"/>
        <w:rPr>
          <w:rFonts w:ascii="Arial" w:eastAsia="Times New Roman" w:hAnsi="Arial" w:cs="Arial"/>
          <w:bCs/>
          <w:lang w:val="es-PY" w:eastAsia="es-ES"/>
        </w:rPr>
      </w:pPr>
      <w:proofErr w:type="spellStart"/>
      <w:r w:rsidRPr="006D3013">
        <w:rPr>
          <w:rFonts w:ascii="Arial" w:hAnsi="Arial" w:cs="Arial"/>
          <w:b/>
          <w:lang w:val="es-PY"/>
        </w:rPr>
        <w:t>N</w:t>
      </w:r>
      <w:r w:rsidR="00A93145" w:rsidRPr="006D3013">
        <w:rPr>
          <w:rFonts w:ascii="Arial" w:hAnsi="Arial" w:cs="Arial"/>
          <w:b/>
          <w:lang w:val="es-PY"/>
        </w:rPr>
        <w:t>°</w:t>
      </w:r>
      <w:proofErr w:type="spellEnd"/>
      <w:r w:rsidR="00A93145" w:rsidRPr="006D3013">
        <w:rPr>
          <w:rFonts w:ascii="Arial" w:hAnsi="Arial" w:cs="Arial"/>
          <w:b/>
          <w:lang w:val="es-PY"/>
        </w:rPr>
        <w:t xml:space="preserve"> </w:t>
      </w:r>
      <w:r w:rsidR="00A93145" w:rsidRPr="006D3013">
        <w:rPr>
          <w:rFonts w:ascii="Arial" w:eastAsia="Times New Roman" w:hAnsi="Arial" w:cs="Arial"/>
          <w:b/>
          <w:lang w:val="es-PY" w:eastAsia="es-ES"/>
        </w:rPr>
        <w:t>03</w:t>
      </w:r>
      <w:r w:rsidR="00ED3558" w:rsidRPr="006D3013">
        <w:rPr>
          <w:rFonts w:ascii="Arial" w:eastAsia="Times New Roman" w:hAnsi="Arial" w:cs="Arial"/>
          <w:b/>
          <w:lang w:val="es-PY" w:eastAsia="es-ES"/>
        </w:rPr>
        <w:t>/95</w:t>
      </w:r>
      <w:r w:rsidR="00ED3558" w:rsidRPr="006D3013">
        <w:rPr>
          <w:rFonts w:ascii="Arial" w:eastAsia="Times New Roman" w:hAnsi="Arial" w:cs="Arial"/>
          <w:bCs/>
          <w:lang w:val="es-PY" w:eastAsia="es-ES"/>
        </w:rPr>
        <w:t xml:space="preserve"> “Formulario para solicitud de salida y entrada temporal de </w:t>
      </w:r>
      <w:r w:rsidR="006D3013" w:rsidRPr="006D3013">
        <w:rPr>
          <w:rFonts w:ascii="Arial" w:eastAsia="Times New Roman" w:hAnsi="Arial" w:cs="Arial"/>
          <w:bCs/>
          <w:lang w:val="es-PY" w:eastAsia="es-ES"/>
        </w:rPr>
        <w:t xml:space="preserve">bienes” y </w:t>
      </w:r>
      <w:proofErr w:type="spellStart"/>
      <w:r w:rsidR="00A93145" w:rsidRPr="006D3013">
        <w:rPr>
          <w:rFonts w:ascii="Arial" w:hAnsi="Arial" w:cs="Arial"/>
          <w:b/>
          <w:lang w:val="es-PY"/>
        </w:rPr>
        <w:t>N°</w:t>
      </w:r>
      <w:proofErr w:type="spellEnd"/>
      <w:r w:rsidR="00A93145" w:rsidRPr="006D3013">
        <w:rPr>
          <w:rFonts w:ascii="Arial" w:hAnsi="Arial" w:cs="Arial"/>
          <w:b/>
          <w:lang w:val="es-PY"/>
        </w:rPr>
        <w:t xml:space="preserve"> </w:t>
      </w:r>
      <w:r w:rsidR="00A93145" w:rsidRPr="006D3013">
        <w:rPr>
          <w:rFonts w:ascii="Arial" w:eastAsia="Times New Roman" w:hAnsi="Arial" w:cs="Arial"/>
          <w:b/>
          <w:lang w:val="es-PY" w:eastAsia="es-ES"/>
        </w:rPr>
        <w:t>04/97</w:t>
      </w:r>
      <w:r w:rsidR="00A93145" w:rsidRPr="006D3013">
        <w:rPr>
          <w:rFonts w:ascii="Arial" w:eastAsia="Times New Roman" w:hAnsi="Arial" w:cs="Arial"/>
          <w:bCs/>
          <w:lang w:val="es-PY" w:eastAsia="es-ES"/>
        </w:rPr>
        <w:t xml:space="preserve"> “Tratamiento Aduanero Aplicable a una Operación de Tránsito Aduanero Internacional incluyendo un trayecto por vía acuática en Embarcación bajo el Sistema Roll </w:t>
      </w:r>
      <w:proofErr w:type="spellStart"/>
      <w:r w:rsidR="00A93145" w:rsidRPr="006D3013">
        <w:rPr>
          <w:rFonts w:ascii="Arial" w:eastAsia="Times New Roman" w:hAnsi="Arial" w:cs="Arial"/>
          <w:bCs/>
          <w:lang w:val="es-PY" w:eastAsia="es-ES"/>
        </w:rPr>
        <w:t>On</w:t>
      </w:r>
      <w:proofErr w:type="spellEnd"/>
      <w:r w:rsidR="00A93145" w:rsidRPr="006D3013">
        <w:rPr>
          <w:rFonts w:ascii="Arial" w:eastAsia="Times New Roman" w:hAnsi="Arial" w:cs="Arial"/>
          <w:bCs/>
          <w:lang w:val="es-PY" w:eastAsia="es-ES"/>
        </w:rPr>
        <w:t xml:space="preserve"> – Roll Off”</w:t>
      </w:r>
      <w:r w:rsidR="006D3013">
        <w:rPr>
          <w:rFonts w:ascii="Arial" w:eastAsia="Times New Roman" w:hAnsi="Arial" w:cs="Arial"/>
          <w:bCs/>
          <w:lang w:val="es-PY" w:eastAsia="es-ES"/>
        </w:rPr>
        <w:t>. E</w:t>
      </w:r>
      <w:r w:rsidR="00407BA5" w:rsidRPr="006D3013">
        <w:rPr>
          <w:rFonts w:ascii="Arial" w:eastAsia="Times New Roman" w:hAnsi="Arial" w:cs="Arial"/>
          <w:bCs/>
          <w:lang w:val="es-PY" w:eastAsia="es-ES"/>
        </w:rPr>
        <w:t xml:space="preserve">l </w:t>
      </w:r>
      <w:r w:rsidR="00ED3558" w:rsidRPr="006D3013">
        <w:rPr>
          <w:rFonts w:ascii="Arial" w:eastAsia="Times New Roman" w:hAnsi="Arial" w:cs="Arial"/>
          <w:bCs/>
          <w:lang w:val="es-PY" w:eastAsia="es-ES"/>
        </w:rPr>
        <w:t xml:space="preserve">Coordinador de </w:t>
      </w:r>
      <w:r w:rsidR="00ED3558" w:rsidRPr="006D3013">
        <w:rPr>
          <w:rFonts w:ascii="Arial" w:eastAsia="Times New Roman" w:hAnsi="Arial" w:cs="Arial"/>
          <w:b/>
          <w:lang w:val="es-PY" w:eastAsia="es-ES"/>
        </w:rPr>
        <w:t xml:space="preserve">Brasil </w:t>
      </w:r>
      <w:r w:rsidR="00ED3558" w:rsidRPr="006D3013">
        <w:rPr>
          <w:rFonts w:ascii="Arial" w:eastAsia="Times New Roman" w:hAnsi="Arial" w:cs="Arial"/>
          <w:bCs/>
          <w:lang w:val="es-PY" w:eastAsia="es-ES"/>
        </w:rPr>
        <w:t>manifes</w:t>
      </w:r>
      <w:r w:rsidR="00407BA5" w:rsidRPr="006D3013">
        <w:rPr>
          <w:rFonts w:ascii="Arial" w:eastAsia="Times New Roman" w:hAnsi="Arial" w:cs="Arial"/>
          <w:bCs/>
          <w:lang w:val="es-PY" w:eastAsia="es-ES"/>
        </w:rPr>
        <w:t>tó</w:t>
      </w:r>
      <w:r w:rsidR="00ED3558" w:rsidRPr="006D3013">
        <w:rPr>
          <w:rFonts w:ascii="Arial" w:eastAsia="Times New Roman" w:hAnsi="Arial" w:cs="Arial"/>
          <w:bCs/>
          <w:lang w:val="es-PY" w:eastAsia="es-ES"/>
        </w:rPr>
        <w:t xml:space="preserve"> que continúan los trámites internos para su incorporación.</w:t>
      </w:r>
      <w:r w:rsidR="00407BA5" w:rsidRPr="006D3013">
        <w:rPr>
          <w:rFonts w:ascii="Arial" w:eastAsia="Times New Roman" w:hAnsi="Arial" w:cs="Arial"/>
          <w:bCs/>
          <w:lang w:val="es-PY" w:eastAsia="es-ES"/>
        </w:rPr>
        <w:t xml:space="preserve"> </w:t>
      </w:r>
    </w:p>
    <w:p w14:paraId="5D4F133C" w14:textId="77777777" w:rsidR="006A0A16" w:rsidRPr="006A0A16" w:rsidRDefault="006A0A16" w:rsidP="006A0A16">
      <w:pPr>
        <w:pStyle w:val="Prrafodelista"/>
        <w:ind w:left="426"/>
        <w:jc w:val="both"/>
        <w:rPr>
          <w:rFonts w:ascii="Arial" w:eastAsia="Times New Roman" w:hAnsi="Arial" w:cs="Arial"/>
          <w:bCs/>
          <w:lang w:val="es-PY" w:eastAsia="es-ES"/>
        </w:rPr>
      </w:pPr>
    </w:p>
    <w:p w14:paraId="3DA1CEE5" w14:textId="77777777" w:rsidR="00B45521" w:rsidRDefault="00B45521" w:rsidP="00B449AA">
      <w:pPr>
        <w:jc w:val="both"/>
        <w:rPr>
          <w:rFonts w:ascii="Arial" w:eastAsia="Times New Roman" w:hAnsi="Arial" w:cs="Arial"/>
          <w:bCs/>
          <w:lang w:val="es-PY" w:eastAsia="es-ES"/>
        </w:rPr>
      </w:pPr>
    </w:p>
    <w:p w14:paraId="038B08D4" w14:textId="77777777" w:rsidR="000A77EA" w:rsidRPr="00216C5A" w:rsidRDefault="000A77EA">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SUBCOMITÉ TÉCNICO CONTROLES Y OPERATORIA DE FRONTERA (SCTCOF)</w:t>
      </w:r>
    </w:p>
    <w:p w14:paraId="07DE5422" w14:textId="77777777" w:rsidR="00A73AFF" w:rsidRPr="000B69F9" w:rsidRDefault="000A77EA" w:rsidP="00A73AFF">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color w:val="FF0000"/>
          <w:lang w:val="es-PY" w:eastAsia="es-ES"/>
        </w:rPr>
      </w:pPr>
      <w:r w:rsidRPr="00216C5A">
        <w:rPr>
          <w:rFonts w:ascii="Arial" w:eastAsia="Times New Roman" w:hAnsi="Arial" w:cs="Arial"/>
          <w:b/>
          <w:lang w:val="es-PY" w:eastAsia="es-ES"/>
        </w:rPr>
        <w:tab/>
      </w:r>
    </w:p>
    <w:p w14:paraId="774E48C8" w14:textId="77777777" w:rsidR="004D5124" w:rsidRDefault="004D5124" w:rsidP="00A73AFF">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bookmarkStart w:id="8" w:name="_Hlk127791970"/>
    </w:p>
    <w:p w14:paraId="114B15D9" w14:textId="34FD9A93" w:rsidR="00A73AFF" w:rsidRDefault="00A73AFF" w:rsidP="00A73AFF">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Pr>
          <w:rFonts w:ascii="Arial" w:eastAsia="Times New Roman" w:hAnsi="Arial" w:cs="Arial"/>
          <w:lang w:val="es-PY" w:eastAsia="es-ES"/>
        </w:rPr>
        <w:t>Los Coordinadores recibieron el informe de la</w:t>
      </w:r>
      <w:r w:rsidR="004D5124">
        <w:rPr>
          <w:rFonts w:ascii="Arial" w:eastAsia="Times New Roman" w:hAnsi="Arial" w:cs="Arial"/>
          <w:lang w:val="es-PY" w:eastAsia="es-ES"/>
        </w:rPr>
        <w:t xml:space="preserve">s </w:t>
      </w:r>
      <w:r w:rsidR="009A0E86">
        <w:rPr>
          <w:rFonts w:ascii="Arial" w:eastAsia="Times New Roman" w:hAnsi="Arial" w:cs="Arial"/>
          <w:lang w:val="es-PY" w:eastAsia="es-ES"/>
        </w:rPr>
        <w:t xml:space="preserve">tres </w:t>
      </w:r>
      <w:r w:rsidR="004D5124">
        <w:rPr>
          <w:rFonts w:ascii="Arial" w:eastAsia="Times New Roman" w:hAnsi="Arial" w:cs="Arial"/>
          <w:lang w:val="es-PY" w:eastAsia="es-ES"/>
        </w:rPr>
        <w:t xml:space="preserve">reuniones realizadas por </w:t>
      </w:r>
      <w:r>
        <w:rPr>
          <w:rFonts w:ascii="Arial" w:eastAsia="Times New Roman" w:hAnsi="Arial" w:cs="Arial"/>
          <w:lang w:val="es-PY" w:eastAsia="es-ES"/>
        </w:rPr>
        <w:t>el SCT</w:t>
      </w:r>
      <w:r w:rsidR="00AD707B">
        <w:rPr>
          <w:rFonts w:ascii="Arial" w:eastAsia="Times New Roman" w:hAnsi="Arial" w:cs="Arial"/>
          <w:lang w:val="es-PY" w:eastAsia="es-ES"/>
        </w:rPr>
        <w:t>: reunión</w:t>
      </w:r>
      <w:r w:rsidR="00B520DA">
        <w:rPr>
          <w:rFonts w:ascii="Arial" w:eastAsia="Times New Roman" w:hAnsi="Arial" w:cs="Arial"/>
          <w:lang w:val="es-PY" w:eastAsia="es-ES"/>
        </w:rPr>
        <w:t xml:space="preserve"> </w:t>
      </w:r>
      <w:r w:rsidR="004D5124">
        <w:rPr>
          <w:rFonts w:ascii="Arial" w:eastAsia="Times New Roman" w:hAnsi="Arial" w:cs="Arial"/>
          <w:lang w:val="es-PY" w:eastAsia="es-ES"/>
        </w:rPr>
        <w:t>virtual el día 27 de enero</w:t>
      </w:r>
      <w:r w:rsidR="009A0E86">
        <w:rPr>
          <w:rFonts w:ascii="Arial" w:eastAsia="Times New Roman" w:hAnsi="Arial" w:cs="Arial"/>
          <w:lang w:val="es-PY" w:eastAsia="es-ES"/>
        </w:rPr>
        <w:t xml:space="preserve">, </w:t>
      </w:r>
      <w:r w:rsidR="00B520DA">
        <w:rPr>
          <w:rFonts w:ascii="Arial" w:eastAsia="Times New Roman" w:hAnsi="Arial" w:cs="Arial"/>
          <w:lang w:val="es-PY" w:eastAsia="es-ES"/>
        </w:rPr>
        <w:t xml:space="preserve">reunión </w:t>
      </w:r>
      <w:r>
        <w:rPr>
          <w:rFonts w:ascii="Arial" w:eastAsia="Times New Roman" w:hAnsi="Arial" w:cs="Arial"/>
          <w:lang w:val="es-PY" w:eastAsia="es-ES"/>
        </w:rPr>
        <w:t>presencia</w:t>
      </w:r>
      <w:r w:rsidR="00B412C4">
        <w:rPr>
          <w:rFonts w:ascii="Arial" w:eastAsia="Times New Roman" w:hAnsi="Arial" w:cs="Arial"/>
          <w:lang w:val="es-PY" w:eastAsia="es-ES"/>
        </w:rPr>
        <w:t>l</w:t>
      </w:r>
      <w:r>
        <w:rPr>
          <w:rFonts w:ascii="Arial" w:eastAsia="Times New Roman" w:hAnsi="Arial" w:cs="Arial"/>
          <w:lang w:val="es-PY" w:eastAsia="es-ES"/>
        </w:rPr>
        <w:t xml:space="preserve"> los días 7 y 8 de marzo </w:t>
      </w:r>
      <w:r w:rsidR="009A0E86">
        <w:rPr>
          <w:rFonts w:ascii="Arial" w:eastAsia="Times New Roman" w:hAnsi="Arial" w:cs="Arial"/>
          <w:lang w:val="es-PY" w:eastAsia="es-ES"/>
        </w:rPr>
        <w:t xml:space="preserve">y </w:t>
      </w:r>
      <w:r w:rsidR="00B520DA">
        <w:rPr>
          <w:rFonts w:ascii="Arial" w:eastAsia="Times New Roman" w:hAnsi="Arial" w:cs="Arial"/>
          <w:lang w:val="es-PY" w:eastAsia="es-ES"/>
        </w:rPr>
        <w:t>reunión virtual el</w:t>
      </w:r>
      <w:r w:rsidR="009A0E86">
        <w:rPr>
          <w:rFonts w:ascii="Arial" w:eastAsia="Times New Roman" w:hAnsi="Arial" w:cs="Arial"/>
          <w:lang w:val="es-PY" w:eastAsia="es-ES"/>
        </w:rPr>
        <w:t xml:space="preserve"> </w:t>
      </w:r>
      <w:r w:rsidR="00B520DA">
        <w:rPr>
          <w:rFonts w:ascii="Arial" w:eastAsia="Times New Roman" w:hAnsi="Arial" w:cs="Arial"/>
          <w:lang w:val="es-PY" w:eastAsia="es-ES"/>
        </w:rPr>
        <w:t>día 3</w:t>
      </w:r>
      <w:r w:rsidR="009A0E86">
        <w:rPr>
          <w:rFonts w:ascii="Arial" w:eastAsia="Times New Roman" w:hAnsi="Arial" w:cs="Arial"/>
          <w:lang w:val="es-PY" w:eastAsia="es-ES"/>
        </w:rPr>
        <w:t xml:space="preserve"> de </w:t>
      </w:r>
      <w:r w:rsidR="00B520DA">
        <w:rPr>
          <w:rFonts w:ascii="Arial" w:eastAsia="Times New Roman" w:hAnsi="Arial" w:cs="Arial"/>
          <w:lang w:val="es-PY" w:eastAsia="es-ES"/>
        </w:rPr>
        <w:t>abril de</w:t>
      </w:r>
      <w:r w:rsidR="009A0E86">
        <w:rPr>
          <w:rFonts w:ascii="Arial" w:eastAsia="Times New Roman" w:hAnsi="Arial" w:cs="Arial"/>
          <w:lang w:val="es-PY" w:eastAsia="es-ES"/>
        </w:rPr>
        <w:t xml:space="preserve"> 2023, </w:t>
      </w:r>
      <w:r w:rsidR="006257C3">
        <w:rPr>
          <w:rFonts w:ascii="Arial" w:eastAsia="Times New Roman" w:hAnsi="Arial" w:cs="Arial"/>
          <w:lang w:val="es-PY" w:eastAsia="es-ES"/>
        </w:rPr>
        <w:t xml:space="preserve">aprobaron </w:t>
      </w:r>
      <w:r w:rsidR="004D5124">
        <w:rPr>
          <w:rFonts w:ascii="Arial" w:eastAsia="Times New Roman" w:hAnsi="Arial" w:cs="Arial"/>
          <w:lang w:val="es-PY" w:eastAsia="es-ES"/>
        </w:rPr>
        <w:t xml:space="preserve">las </w:t>
      </w:r>
      <w:r w:rsidR="00BA61CC">
        <w:rPr>
          <w:rFonts w:ascii="Arial" w:eastAsia="Times New Roman" w:hAnsi="Arial" w:cs="Arial"/>
          <w:lang w:val="es-PY" w:eastAsia="es-ES"/>
        </w:rPr>
        <w:t>Actas respectivas</w:t>
      </w:r>
      <w:r w:rsidR="004D5124">
        <w:rPr>
          <w:rFonts w:ascii="Arial" w:eastAsia="Times New Roman" w:hAnsi="Arial" w:cs="Arial"/>
          <w:lang w:val="es-PY" w:eastAsia="es-ES"/>
        </w:rPr>
        <w:t xml:space="preserve"> </w:t>
      </w:r>
      <w:r w:rsidR="006D3013">
        <w:rPr>
          <w:rFonts w:ascii="Arial" w:eastAsia="Times New Roman" w:hAnsi="Arial" w:cs="Arial"/>
          <w:lang w:val="es-PY" w:eastAsia="es-ES"/>
        </w:rPr>
        <w:t>que</w:t>
      </w:r>
      <w:r>
        <w:rPr>
          <w:rFonts w:ascii="Arial" w:eastAsia="Times New Roman" w:hAnsi="Arial" w:cs="Arial"/>
          <w:lang w:val="es-PY" w:eastAsia="es-ES"/>
        </w:rPr>
        <w:t xml:space="preserve"> </w:t>
      </w:r>
      <w:r w:rsidRPr="00705ADA">
        <w:rPr>
          <w:rFonts w:ascii="Arial" w:eastAsia="Arial" w:hAnsi="Arial" w:cs="Arial"/>
        </w:rPr>
        <w:t>consta</w:t>
      </w:r>
      <w:r w:rsidR="004D5124">
        <w:rPr>
          <w:rFonts w:ascii="Arial" w:eastAsia="Arial" w:hAnsi="Arial" w:cs="Arial"/>
        </w:rPr>
        <w:t xml:space="preserve">n como </w:t>
      </w:r>
      <w:r w:rsidRPr="00705ADA">
        <w:rPr>
          <w:rFonts w:ascii="Arial" w:eastAsia="Arial" w:hAnsi="Arial" w:cs="Arial"/>
          <w:b/>
        </w:rPr>
        <w:t xml:space="preserve">Anexo </w:t>
      </w:r>
      <w:r w:rsidR="00D9556F" w:rsidRPr="00E27B2A">
        <w:rPr>
          <w:rFonts w:ascii="Arial" w:eastAsia="Times New Roman" w:hAnsi="Arial" w:cs="Arial"/>
          <w:b/>
          <w:lang w:val="es-PY" w:eastAsia="es-ES"/>
        </w:rPr>
        <w:t>IV</w:t>
      </w:r>
      <w:r w:rsidR="00D9556F">
        <w:rPr>
          <w:rFonts w:ascii="Arial" w:eastAsia="Times New Roman" w:hAnsi="Arial" w:cs="Arial"/>
          <w:b/>
          <w:lang w:val="es-PY" w:eastAsia="es-ES"/>
        </w:rPr>
        <w:t>,</w:t>
      </w:r>
      <w:r w:rsidR="009A0E86">
        <w:rPr>
          <w:rFonts w:ascii="Arial" w:eastAsia="Times New Roman" w:hAnsi="Arial" w:cs="Arial"/>
          <w:b/>
          <w:lang w:val="es-PY" w:eastAsia="es-ES"/>
        </w:rPr>
        <w:t xml:space="preserve"> </w:t>
      </w:r>
      <w:r w:rsidR="004D5124">
        <w:rPr>
          <w:rFonts w:ascii="Arial" w:eastAsia="Times New Roman" w:hAnsi="Arial" w:cs="Arial"/>
          <w:b/>
          <w:lang w:val="es-PY" w:eastAsia="es-ES"/>
        </w:rPr>
        <w:t>V</w:t>
      </w:r>
      <w:r w:rsidR="009A0E86">
        <w:rPr>
          <w:rFonts w:ascii="Arial" w:eastAsia="Times New Roman" w:hAnsi="Arial" w:cs="Arial"/>
          <w:b/>
          <w:lang w:val="es-PY" w:eastAsia="es-ES"/>
        </w:rPr>
        <w:t xml:space="preserve"> y VI</w:t>
      </w:r>
      <w:r w:rsidRPr="0076285D">
        <w:rPr>
          <w:rFonts w:ascii="Arial" w:eastAsia="Times New Roman" w:hAnsi="Arial" w:cs="Arial"/>
          <w:bCs/>
          <w:lang w:val="es-PY" w:eastAsia="es-ES"/>
        </w:rPr>
        <w:t>.</w:t>
      </w:r>
    </w:p>
    <w:bookmarkEnd w:id="8"/>
    <w:p w14:paraId="0891DC9C" w14:textId="77777777" w:rsidR="00C55884" w:rsidRDefault="00C55884" w:rsidP="00A73AFF">
      <w:pPr>
        <w:rPr>
          <w:rFonts w:ascii="Calibri" w:hAnsi="Calibri" w:cs="Calibri"/>
          <w:color w:val="000000"/>
          <w:sz w:val="22"/>
          <w:szCs w:val="22"/>
          <w:shd w:val="clear" w:color="auto" w:fill="FFFFFF"/>
        </w:rPr>
      </w:pPr>
    </w:p>
    <w:p w14:paraId="5EC8F7AE" w14:textId="77777777" w:rsidR="00346FAE" w:rsidRDefault="00346FAE" w:rsidP="00346FAE">
      <w:pPr>
        <w:jc w:val="center"/>
        <w:rPr>
          <w:rFonts w:ascii="Arial" w:eastAsia="Arial" w:hAnsi="Arial" w:cs="Arial"/>
        </w:rPr>
      </w:pPr>
    </w:p>
    <w:p w14:paraId="5ED2B217" w14:textId="77777777" w:rsidR="00B520DA" w:rsidRPr="00B520DA" w:rsidRDefault="00BD3D98" w:rsidP="00B520DA">
      <w:pPr>
        <w:pStyle w:val="Prrafodelista"/>
        <w:widowControl w:val="0"/>
        <w:numPr>
          <w:ilvl w:val="1"/>
          <w:numId w:val="19"/>
        </w:numPr>
        <w:jc w:val="both"/>
        <w:rPr>
          <w:rFonts w:ascii="Arial" w:eastAsia="Arial" w:hAnsi="Arial" w:cs="Arial"/>
          <w:b/>
          <w:bCs/>
        </w:rPr>
      </w:pPr>
      <w:bookmarkStart w:id="9" w:name="_Hlk131852281"/>
      <w:r>
        <w:rPr>
          <w:rFonts w:ascii="Arial" w:eastAsia="Arial" w:hAnsi="Arial" w:cs="Arial"/>
          <w:b/>
          <w:bCs/>
        </w:rPr>
        <w:t xml:space="preserve">. </w:t>
      </w:r>
      <w:r w:rsidR="00B520DA" w:rsidRPr="00B520DA">
        <w:rPr>
          <w:rFonts w:ascii="Arial" w:eastAsia="Arial" w:hAnsi="Arial" w:cs="Arial"/>
          <w:b/>
          <w:bCs/>
        </w:rPr>
        <w:t xml:space="preserve">Reunión virtual del </w:t>
      </w:r>
      <w:r w:rsidR="00346FAE" w:rsidRPr="00B520DA">
        <w:rPr>
          <w:rFonts w:ascii="Arial" w:eastAsia="Arial" w:hAnsi="Arial" w:cs="Arial"/>
          <w:b/>
          <w:bCs/>
        </w:rPr>
        <w:t>día 27 de enero de 2023</w:t>
      </w:r>
    </w:p>
    <w:bookmarkEnd w:id="9"/>
    <w:p w14:paraId="5406FB10" w14:textId="77777777" w:rsidR="00B520DA" w:rsidRDefault="00B520DA" w:rsidP="00B520DA">
      <w:pPr>
        <w:widowControl w:val="0"/>
        <w:jc w:val="both"/>
        <w:rPr>
          <w:rFonts w:ascii="Arial" w:eastAsia="Arial" w:hAnsi="Arial" w:cs="Arial"/>
        </w:rPr>
      </w:pPr>
    </w:p>
    <w:p w14:paraId="2ADA856E" w14:textId="77777777" w:rsidR="005B12E9" w:rsidRDefault="005B12E9" w:rsidP="005B12E9">
      <w:pPr>
        <w:jc w:val="both"/>
        <w:rPr>
          <w:rFonts w:ascii="Arial" w:eastAsia="Times New Roman" w:hAnsi="Arial" w:cs="Arial"/>
          <w:lang w:val="es-ES_tradnl" w:eastAsia="es-ES"/>
        </w:rPr>
      </w:pPr>
      <w:bookmarkStart w:id="10" w:name="_Hlk131851237"/>
      <w:r>
        <w:rPr>
          <w:rFonts w:ascii="Arial" w:hAnsi="Arial" w:cs="Arial"/>
          <w:lang w:val="es-AR"/>
        </w:rPr>
        <w:t>La reunión contó con la participación únicamente de los Coordinadores Nacionales, a los fines de conocer el estado de situación de la compilación en formato .</w:t>
      </w:r>
      <w:proofErr w:type="spellStart"/>
      <w:r>
        <w:rPr>
          <w:rFonts w:ascii="Arial" w:hAnsi="Arial" w:cs="Arial"/>
          <w:lang w:val="es-AR"/>
        </w:rPr>
        <w:t>pdf</w:t>
      </w:r>
      <w:proofErr w:type="spellEnd"/>
      <w:r>
        <w:rPr>
          <w:rFonts w:ascii="Arial" w:hAnsi="Arial" w:cs="Arial"/>
          <w:lang w:val="es-AR"/>
        </w:rPr>
        <w:t xml:space="preserve"> del Cuestionario de Nivel de Integración de las </w:t>
      </w:r>
      <w:proofErr w:type="spellStart"/>
      <w:r>
        <w:rPr>
          <w:rFonts w:ascii="Arial" w:hAnsi="Arial" w:cs="Arial"/>
          <w:lang w:val="es-AR"/>
        </w:rPr>
        <w:t>ACIs</w:t>
      </w:r>
      <w:proofErr w:type="spellEnd"/>
      <w:r>
        <w:rPr>
          <w:rFonts w:ascii="Arial" w:hAnsi="Arial" w:cs="Arial"/>
          <w:lang w:val="es-AR"/>
        </w:rPr>
        <w:t xml:space="preserve"> MERCOSUR y dar por concluida la actividad; validar </w:t>
      </w:r>
      <w:r>
        <w:rPr>
          <w:rFonts w:ascii="Arial" w:eastAsia="Times New Roman" w:hAnsi="Arial" w:cs="Arial"/>
          <w:lang w:val="es-ES_tradnl" w:eastAsia="es-ES"/>
        </w:rPr>
        <w:t xml:space="preserve">la estructura de Informe propuesta por Brasil para elevar los resultados del Cuestionario de Nivel de Integración de las </w:t>
      </w:r>
      <w:proofErr w:type="spellStart"/>
      <w:r>
        <w:rPr>
          <w:rFonts w:ascii="Arial" w:eastAsia="Times New Roman" w:hAnsi="Arial" w:cs="Arial"/>
          <w:lang w:val="es-ES_tradnl" w:eastAsia="es-ES"/>
        </w:rPr>
        <w:t>ACIs</w:t>
      </w:r>
      <w:proofErr w:type="spellEnd"/>
      <w:r>
        <w:rPr>
          <w:rFonts w:ascii="Arial" w:eastAsia="Times New Roman" w:hAnsi="Arial" w:cs="Arial"/>
          <w:lang w:val="es-ES_tradnl" w:eastAsia="es-ES"/>
        </w:rPr>
        <w:t xml:space="preserve"> MERCOSUR en idioma español; acordar un cronograma tentativo de reuniones bilaterales nacionales y establecer fecha de la Reunión Plenaria en Buenos Aires.</w:t>
      </w:r>
    </w:p>
    <w:p w14:paraId="1C3DA707" w14:textId="77777777" w:rsidR="005B12E9" w:rsidRDefault="005B12E9" w:rsidP="005B12E9">
      <w:pPr>
        <w:jc w:val="both"/>
        <w:rPr>
          <w:rFonts w:ascii="Arial" w:eastAsia="Times New Roman" w:hAnsi="Arial" w:cs="Arial"/>
          <w:lang w:val="es-ES_tradnl" w:eastAsia="es-ES"/>
        </w:rPr>
      </w:pPr>
    </w:p>
    <w:p w14:paraId="043D77C3" w14:textId="001FBEF1" w:rsidR="005B12E9" w:rsidRDefault="005B12E9" w:rsidP="005B12E9">
      <w:pPr>
        <w:jc w:val="both"/>
        <w:rPr>
          <w:rFonts w:ascii="Arial" w:eastAsiaTheme="minorHAnsi" w:hAnsi="Arial" w:cs="Arial"/>
          <w:lang w:val="es-AR"/>
        </w:rPr>
      </w:pPr>
      <w:r>
        <w:rPr>
          <w:rFonts w:ascii="Arial" w:eastAsia="Times New Roman" w:hAnsi="Arial" w:cs="Arial"/>
          <w:lang w:val="es-ES_tradnl" w:eastAsia="es-ES"/>
        </w:rPr>
        <w:t xml:space="preserve">Asimismo, </w:t>
      </w:r>
      <w:r w:rsidR="00091125">
        <w:rPr>
          <w:rFonts w:ascii="Arial" w:eastAsia="Arial" w:hAnsi="Arial" w:cs="Arial"/>
          <w:lang w:val="es-AR"/>
        </w:rPr>
        <w:t xml:space="preserve">en relación con </w:t>
      </w:r>
      <w:r>
        <w:rPr>
          <w:rFonts w:ascii="Arial" w:eastAsia="Arial" w:hAnsi="Arial" w:cs="Arial"/>
          <w:lang w:val="es-AR"/>
        </w:rPr>
        <w:t>los puntos de frontera a ser elegidos para la Consultoría del Banco Mundial,</w:t>
      </w:r>
      <w:r>
        <w:rPr>
          <w:rFonts w:ascii="Arial" w:eastAsia="Times New Roman" w:hAnsi="Arial" w:cs="Arial"/>
          <w:lang w:val="es-ES_tradnl" w:eastAsia="es-ES"/>
        </w:rPr>
        <w:t xml:space="preserve"> </w:t>
      </w:r>
      <w:bookmarkStart w:id="11" w:name="_Hlk132112694"/>
      <w:r>
        <w:rPr>
          <w:rFonts w:ascii="Arial" w:eastAsia="Times New Roman" w:hAnsi="Arial" w:cs="Arial"/>
          <w:lang w:val="es-ES_tradnl" w:eastAsia="es-ES"/>
        </w:rPr>
        <w:t xml:space="preserve">los Coordinadores SCTCOF solicitan a los Coordinadores del CT </w:t>
      </w:r>
      <w:proofErr w:type="spellStart"/>
      <w:r w:rsidR="00A012AC">
        <w:rPr>
          <w:rFonts w:ascii="Arial" w:eastAsia="Times New Roman" w:hAnsi="Arial" w:cs="Arial"/>
          <w:lang w:val="es-ES_tradnl" w:eastAsia="es-ES"/>
        </w:rPr>
        <w:t>N°</w:t>
      </w:r>
      <w:proofErr w:type="spellEnd"/>
      <w:r w:rsidR="00A012AC">
        <w:rPr>
          <w:rFonts w:ascii="Arial" w:eastAsia="Times New Roman" w:hAnsi="Arial" w:cs="Arial"/>
          <w:lang w:val="es-ES_tradnl" w:eastAsia="es-ES"/>
        </w:rPr>
        <w:t xml:space="preserve"> </w:t>
      </w:r>
      <w:r>
        <w:rPr>
          <w:rFonts w:ascii="Arial" w:eastAsia="Times New Roman" w:hAnsi="Arial" w:cs="Arial"/>
          <w:lang w:val="es-ES_tradnl" w:eastAsia="es-ES"/>
        </w:rPr>
        <w:t xml:space="preserve">2 que se indique expresamente cuáles son los pasos fronterizos que serán objeto de dicho estudio. </w:t>
      </w:r>
      <w:bookmarkEnd w:id="11"/>
    </w:p>
    <w:p w14:paraId="45281A81" w14:textId="77777777" w:rsidR="005B12E9" w:rsidRPr="00B520DA" w:rsidRDefault="005B12E9" w:rsidP="00B520DA">
      <w:pPr>
        <w:widowControl w:val="0"/>
        <w:jc w:val="both"/>
        <w:rPr>
          <w:rFonts w:ascii="Arial" w:eastAsia="Arial" w:hAnsi="Arial" w:cs="Arial"/>
        </w:rPr>
      </w:pPr>
    </w:p>
    <w:bookmarkEnd w:id="10"/>
    <w:p w14:paraId="2E8D9637" w14:textId="77777777" w:rsidR="00B520DA" w:rsidRDefault="00B520DA" w:rsidP="00B520DA">
      <w:pPr>
        <w:widowControl w:val="0"/>
        <w:jc w:val="both"/>
        <w:rPr>
          <w:rFonts w:ascii="Arial" w:eastAsia="Arial" w:hAnsi="Arial" w:cs="Arial"/>
        </w:rPr>
      </w:pPr>
    </w:p>
    <w:p w14:paraId="08C87D2C" w14:textId="77777777" w:rsidR="00346FAE" w:rsidRDefault="00D9556F" w:rsidP="00A73AFF">
      <w:pPr>
        <w:widowControl w:val="0"/>
        <w:tabs>
          <w:tab w:val="left" w:pos="567"/>
        </w:tabs>
        <w:suppressAutoHyphens/>
        <w:overflowPunct w:val="0"/>
        <w:autoSpaceDE w:val="0"/>
        <w:autoSpaceDN w:val="0"/>
        <w:adjustRightInd w:val="0"/>
        <w:jc w:val="both"/>
        <w:textAlignment w:val="baseline"/>
        <w:rPr>
          <w:rFonts w:ascii="Arial" w:eastAsia="Arial" w:hAnsi="Arial" w:cs="Arial"/>
          <w:b/>
          <w:bCs/>
        </w:rPr>
      </w:pPr>
      <w:r>
        <w:rPr>
          <w:rFonts w:ascii="Arial" w:eastAsia="Times New Roman" w:hAnsi="Arial" w:cs="Arial"/>
          <w:b/>
          <w:bCs/>
          <w:lang w:val="es-PY" w:eastAsia="es-ES"/>
        </w:rPr>
        <w:tab/>
      </w:r>
      <w:bookmarkStart w:id="12" w:name="_Hlk131852320"/>
      <w:r w:rsidR="00B520DA" w:rsidRPr="00D9556F">
        <w:rPr>
          <w:rFonts w:ascii="Arial" w:eastAsia="Times New Roman" w:hAnsi="Arial" w:cs="Arial"/>
          <w:b/>
          <w:bCs/>
          <w:lang w:val="es-PY" w:eastAsia="es-ES"/>
        </w:rPr>
        <w:t>3.2.</w:t>
      </w:r>
      <w:r w:rsidR="00B520DA">
        <w:rPr>
          <w:rFonts w:ascii="Arial" w:eastAsia="Times New Roman" w:hAnsi="Arial" w:cs="Arial"/>
          <w:lang w:val="es-PY" w:eastAsia="es-ES"/>
        </w:rPr>
        <w:t xml:space="preserve"> </w:t>
      </w:r>
      <w:r w:rsidR="00B520DA" w:rsidRPr="00B520DA">
        <w:rPr>
          <w:rFonts w:ascii="Arial" w:eastAsia="Arial" w:hAnsi="Arial" w:cs="Arial"/>
          <w:b/>
          <w:bCs/>
        </w:rPr>
        <w:t xml:space="preserve">Reunión </w:t>
      </w:r>
      <w:r>
        <w:rPr>
          <w:rFonts w:ascii="Arial" w:eastAsia="Arial" w:hAnsi="Arial" w:cs="Arial"/>
          <w:b/>
          <w:bCs/>
        </w:rPr>
        <w:t xml:space="preserve">presencial los días </w:t>
      </w:r>
      <w:r w:rsidR="00B520DA" w:rsidRPr="00B520DA">
        <w:rPr>
          <w:rFonts w:ascii="Arial" w:eastAsia="Arial" w:hAnsi="Arial" w:cs="Arial"/>
          <w:b/>
          <w:bCs/>
        </w:rPr>
        <w:t xml:space="preserve">7 </w:t>
      </w:r>
      <w:r>
        <w:rPr>
          <w:rFonts w:ascii="Arial" w:eastAsia="Arial" w:hAnsi="Arial" w:cs="Arial"/>
          <w:b/>
          <w:bCs/>
        </w:rPr>
        <w:t xml:space="preserve">y 8 de </w:t>
      </w:r>
      <w:r w:rsidR="00A012AC">
        <w:rPr>
          <w:rFonts w:ascii="Arial" w:eastAsia="Arial" w:hAnsi="Arial" w:cs="Arial"/>
          <w:b/>
          <w:bCs/>
        </w:rPr>
        <w:t>Marzo</w:t>
      </w:r>
    </w:p>
    <w:bookmarkEnd w:id="12"/>
    <w:p w14:paraId="0E76B583" w14:textId="77777777" w:rsidR="005B12E9" w:rsidRDefault="005B12E9" w:rsidP="00D9556F">
      <w:pPr>
        <w:widowControl w:val="0"/>
        <w:jc w:val="both"/>
        <w:rPr>
          <w:rFonts w:ascii="Arial" w:eastAsia="Arial" w:hAnsi="Arial" w:cs="Arial"/>
        </w:rPr>
      </w:pPr>
    </w:p>
    <w:p w14:paraId="7B1E22BA" w14:textId="77777777" w:rsidR="005B12E9" w:rsidRDefault="005B12E9" w:rsidP="005B12E9">
      <w:pPr>
        <w:jc w:val="both"/>
        <w:rPr>
          <w:rFonts w:ascii="Arial" w:hAnsi="Arial" w:cs="Arial"/>
          <w:lang w:val="es-AR"/>
        </w:rPr>
      </w:pPr>
    </w:p>
    <w:p w14:paraId="4E2725FE" w14:textId="45B8077E" w:rsidR="005B12E9" w:rsidRDefault="005B12E9" w:rsidP="005B12E9">
      <w:pPr>
        <w:jc w:val="both"/>
        <w:rPr>
          <w:rFonts w:ascii="Arial" w:eastAsia="Times New Roman" w:hAnsi="Arial" w:cs="Arial"/>
          <w:lang w:val="es-ES_tradnl" w:eastAsia="es-ES"/>
        </w:rPr>
      </w:pPr>
      <w:r>
        <w:rPr>
          <w:rFonts w:ascii="Arial" w:hAnsi="Arial" w:cs="Arial"/>
          <w:lang w:val="es-AR"/>
        </w:rPr>
        <w:t xml:space="preserve">La reunión fue Plenaria, se contó con la participación de representantes de organismos coordinadores y de otros organismos de control; especialmente de Argentina y Uruguay. Durante estas sesiones se avanzó en la redacción del </w:t>
      </w:r>
      <w:r>
        <w:rPr>
          <w:rFonts w:ascii="Arial" w:eastAsia="Times New Roman" w:hAnsi="Arial" w:cs="Arial"/>
          <w:lang w:val="es-ES_tradnl" w:eastAsia="es-ES"/>
        </w:rPr>
        <w:t xml:space="preserve">Informe de presentación de los resultados del Cuestionario de Nivel de Integración de las </w:t>
      </w:r>
      <w:proofErr w:type="spellStart"/>
      <w:r>
        <w:rPr>
          <w:rFonts w:ascii="Arial" w:eastAsia="Times New Roman" w:hAnsi="Arial" w:cs="Arial"/>
          <w:lang w:val="es-ES_tradnl" w:eastAsia="es-ES"/>
        </w:rPr>
        <w:t>ACIs</w:t>
      </w:r>
      <w:proofErr w:type="spellEnd"/>
      <w:r>
        <w:rPr>
          <w:rFonts w:ascii="Arial" w:eastAsia="Times New Roman" w:hAnsi="Arial" w:cs="Arial"/>
          <w:lang w:val="es-ES_tradnl" w:eastAsia="es-ES"/>
        </w:rPr>
        <w:t xml:space="preserve"> MERCOSUR.</w:t>
      </w:r>
    </w:p>
    <w:p w14:paraId="4EE954D1" w14:textId="77777777" w:rsidR="005B12E9" w:rsidRDefault="005B12E9" w:rsidP="005B12E9">
      <w:pPr>
        <w:jc w:val="both"/>
        <w:rPr>
          <w:rFonts w:ascii="Arial" w:eastAsia="Times New Roman" w:hAnsi="Arial" w:cs="Arial"/>
          <w:lang w:val="es-ES_tradnl" w:eastAsia="es-ES"/>
        </w:rPr>
      </w:pPr>
    </w:p>
    <w:p w14:paraId="6867C411" w14:textId="40043920" w:rsidR="005B12E9" w:rsidRDefault="005B12E9" w:rsidP="005B12E9">
      <w:pPr>
        <w:spacing w:after="240"/>
        <w:jc w:val="both"/>
        <w:rPr>
          <w:rFonts w:ascii="Arial" w:eastAsia="Times New Roman" w:hAnsi="Arial" w:cs="Arial"/>
          <w:lang w:val="es-ES_tradnl" w:eastAsia="es-ES"/>
        </w:rPr>
      </w:pPr>
      <w:r>
        <w:rPr>
          <w:rFonts w:ascii="Arial" w:eastAsia="Times New Roman" w:hAnsi="Arial" w:cs="Arial"/>
          <w:lang w:val="es-ES_tradnl" w:eastAsia="es-ES"/>
        </w:rPr>
        <w:lastRenderedPageBreak/>
        <w:t>Por su parte, Argentina informó que se realizaron dos reuniones virtuales bilaterales locales con Brasil</w:t>
      </w:r>
      <w:r w:rsidR="00BA61CC">
        <w:rPr>
          <w:rFonts w:ascii="Arial" w:eastAsia="Times New Roman" w:hAnsi="Arial" w:cs="Arial"/>
          <w:lang w:val="es-ES_tradnl" w:eastAsia="es-ES"/>
        </w:rPr>
        <w:t>,</w:t>
      </w:r>
      <w:r>
        <w:rPr>
          <w:rFonts w:ascii="Arial" w:eastAsia="Times New Roman" w:hAnsi="Arial" w:cs="Arial"/>
          <w:lang w:val="es-ES_tradnl" w:eastAsia="es-ES"/>
        </w:rPr>
        <w:t xml:space="preserve"> con motivo de la presentación de los nuevos Puertos Secos en Foz de </w:t>
      </w:r>
      <w:proofErr w:type="spellStart"/>
      <w:r>
        <w:rPr>
          <w:rFonts w:ascii="Arial" w:eastAsia="Times New Roman" w:hAnsi="Arial" w:cs="Arial"/>
          <w:lang w:val="es-ES_tradnl" w:eastAsia="es-ES"/>
        </w:rPr>
        <w:t>Iguaçú</w:t>
      </w:r>
      <w:proofErr w:type="spellEnd"/>
      <w:r>
        <w:rPr>
          <w:rFonts w:ascii="Arial" w:eastAsia="Times New Roman" w:hAnsi="Arial" w:cs="Arial"/>
          <w:lang w:val="es-ES_tradnl" w:eastAsia="es-ES"/>
        </w:rPr>
        <w:t xml:space="preserve"> y Dionisio Cerqueira.</w:t>
      </w:r>
    </w:p>
    <w:p w14:paraId="6FD9C0D3" w14:textId="77777777" w:rsidR="005B12E9" w:rsidRDefault="005B12E9" w:rsidP="00D9556F">
      <w:pPr>
        <w:widowControl w:val="0"/>
        <w:jc w:val="both"/>
        <w:rPr>
          <w:rFonts w:ascii="Arial" w:eastAsia="Arial" w:hAnsi="Arial" w:cs="Arial"/>
        </w:rPr>
      </w:pPr>
    </w:p>
    <w:p w14:paraId="0FC75A23" w14:textId="77777777" w:rsidR="00346FAE" w:rsidRDefault="00D9556F" w:rsidP="00A73AFF">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b/>
          <w:bCs/>
          <w:lang w:val="es-PY" w:eastAsia="es-ES"/>
        </w:rPr>
        <w:tab/>
      </w:r>
      <w:r>
        <w:rPr>
          <w:rFonts w:ascii="Arial" w:eastAsia="Times New Roman" w:hAnsi="Arial" w:cs="Arial"/>
          <w:b/>
          <w:bCs/>
          <w:lang w:val="es-PY" w:eastAsia="es-ES"/>
        </w:rPr>
        <w:tab/>
      </w:r>
      <w:r w:rsidRPr="00D9556F">
        <w:rPr>
          <w:rFonts w:ascii="Arial" w:eastAsia="Times New Roman" w:hAnsi="Arial" w:cs="Arial"/>
          <w:b/>
          <w:bCs/>
          <w:lang w:val="es-PY" w:eastAsia="es-ES"/>
        </w:rPr>
        <w:t>3.</w:t>
      </w:r>
      <w:r>
        <w:rPr>
          <w:rFonts w:ascii="Arial" w:eastAsia="Times New Roman" w:hAnsi="Arial" w:cs="Arial"/>
          <w:b/>
          <w:bCs/>
          <w:lang w:val="es-PY" w:eastAsia="es-ES"/>
        </w:rPr>
        <w:t>3</w:t>
      </w:r>
      <w:r w:rsidRPr="00D9556F">
        <w:rPr>
          <w:rFonts w:ascii="Arial" w:eastAsia="Times New Roman" w:hAnsi="Arial" w:cs="Arial"/>
          <w:b/>
          <w:bCs/>
          <w:lang w:val="es-PY" w:eastAsia="es-ES"/>
        </w:rPr>
        <w:t>.</w:t>
      </w:r>
      <w:r>
        <w:rPr>
          <w:rFonts w:ascii="Arial" w:eastAsia="Times New Roman" w:hAnsi="Arial" w:cs="Arial"/>
          <w:lang w:val="es-PY" w:eastAsia="es-ES"/>
        </w:rPr>
        <w:t xml:space="preserve"> </w:t>
      </w:r>
      <w:bookmarkStart w:id="13" w:name="_Hlk131852401"/>
      <w:r w:rsidRPr="00B520DA">
        <w:rPr>
          <w:rFonts w:ascii="Arial" w:eastAsia="Arial" w:hAnsi="Arial" w:cs="Arial"/>
          <w:b/>
          <w:bCs/>
        </w:rPr>
        <w:t xml:space="preserve">Reunión </w:t>
      </w:r>
      <w:r>
        <w:rPr>
          <w:rFonts w:ascii="Arial" w:eastAsia="Arial" w:hAnsi="Arial" w:cs="Arial"/>
          <w:b/>
          <w:bCs/>
        </w:rPr>
        <w:t>virtual día 3 de abril de 2023</w:t>
      </w:r>
      <w:bookmarkEnd w:id="13"/>
    </w:p>
    <w:p w14:paraId="6DD9B160" w14:textId="77777777" w:rsidR="00346FAE" w:rsidRDefault="00346FAE" w:rsidP="00A73AFF">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5376A6B6" w14:textId="444954AF" w:rsidR="005B12E9" w:rsidRDefault="005B12E9" w:rsidP="005B12E9">
      <w:pPr>
        <w:spacing w:after="240"/>
        <w:jc w:val="both"/>
        <w:rPr>
          <w:rFonts w:ascii="Arial" w:eastAsia="Times New Roman" w:hAnsi="Arial" w:cs="Arial"/>
          <w:lang w:val="es-ES_tradnl" w:eastAsia="es-ES"/>
        </w:rPr>
      </w:pPr>
      <w:r>
        <w:rPr>
          <w:rFonts w:ascii="Arial" w:eastAsia="Times New Roman" w:hAnsi="Arial" w:cs="Arial"/>
          <w:lang w:val="es-ES_tradnl" w:eastAsia="es-ES"/>
        </w:rPr>
        <w:t xml:space="preserve">La reunión contó con la participación los Coordinadores Nacionales y de la Coordinadora Nacional del CT </w:t>
      </w:r>
      <w:proofErr w:type="spellStart"/>
      <w:r>
        <w:rPr>
          <w:rFonts w:ascii="Arial" w:eastAsia="Times New Roman" w:hAnsi="Arial" w:cs="Arial"/>
          <w:lang w:val="es-ES_tradnl" w:eastAsia="es-ES"/>
        </w:rPr>
        <w:t>N°</w:t>
      </w:r>
      <w:proofErr w:type="spellEnd"/>
      <w:r>
        <w:rPr>
          <w:rFonts w:ascii="Arial" w:eastAsia="Times New Roman" w:hAnsi="Arial" w:cs="Arial"/>
          <w:lang w:val="es-ES_tradnl" w:eastAsia="es-ES"/>
        </w:rPr>
        <w:t xml:space="preserve"> 2 de Uruguay. El objetivo de la reunión consistió en realizar una</w:t>
      </w:r>
      <w:r>
        <w:rPr>
          <w:rFonts w:ascii="Arial" w:eastAsia="Times New Roman" w:hAnsi="Arial" w:cs="Arial"/>
          <w:lang w:eastAsia="es-ES"/>
        </w:rPr>
        <w:t xml:space="preserve"> Revisión final del Informe conteniendo la Presentación de los resultados del Cuestionario de Nivel de Integración de las </w:t>
      </w:r>
      <w:proofErr w:type="spellStart"/>
      <w:r>
        <w:rPr>
          <w:rFonts w:ascii="Arial" w:eastAsia="Times New Roman" w:hAnsi="Arial" w:cs="Arial"/>
          <w:lang w:eastAsia="es-ES"/>
        </w:rPr>
        <w:t>ACIs</w:t>
      </w:r>
      <w:proofErr w:type="spellEnd"/>
      <w:r>
        <w:rPr>
          <w:rFonts w:ascii="Arial" w:eastAsia="Times New Roman" w:hAnsi="Arial" w:cs="Arial"/>
          <w:lang w:eastAsia="es-ES"/>
        </w:rPr>
        <w:t xml:space="preserve"> MERCOSUR, acordando concluirlo en los días siguientes para su </w:t>
      </w:r>
      <w:r>
        <w:rPr>
          <w:rFonts w:ascii="Arial" w:eastAsia="Times New Roman" w:hAnsi="Arial" w:cs="Arial"/>
          <w:lang w:val="es-ES_tradnl" w:eastAsia="es-ES"/>
        </w:rPr>
        <w:t xml:space="preserve">presentación durante la </w:t>
      </w:r>
      <w:r w:rsidR="00BA61CC">
        <w:rPr>
          <w:rFonts w:ascii="Arial" w:eastAsia="Times New Roman" w:hAnsi="Arial" w:cs="Arial"/>
          <w:lang w:val="es-ES_tradnl" w:eastAsia="es-ES"/>
        </w:rPr>
        <w:t xml:space="preserve">presente reunión </w:t>
      </w:r>
      <w:r>
        <w:rPr>
          <w:rFonts w:ascii="Arial" w:eastAsia="Times New Roman" w:hAnsi="Arial" w:cs="Arial"/>
          <w:lang w:val="es-ES_tradnl" w:eastAsia="es-ES"/>
        </w:rPr>
        <w:t xml:space="preserve">del CT </w:t>
      </w:r>
      <w:proofErr w:type="spellStart"/>
      <w:r>
        <w:rPr>
          <w:rFonts w:ascii="Arial" w:eastAsia="Times New Roman" w:hAnsi="Arial" w:cs="Arial"/>
          <w:lang w:val="es-ES_tradnl" w:eastAsia="es-ES"/>
        </w:rPr>
        <w:t>N°</w:t>
      </w:r>
      <w:proofErr w:type="spellEnd"/>
      <w:r>
        <w:rPr>
          <w:rFonts w:ascii="Arial" w:eastAsia="Times New Roman" w:hAnsi="Arial" w:cs="Arial"/>
          <w:lang w:val="es-ES_tradnl" w:eastAsia="es-ES"/>
        </w:rPr>
        <w:t xml:space="preserve"> 2</w:t>
      </w:r>
      <w:r w:rsidR="00BA61CC">
        <w:rPr>
          <w:rFonts w:ascii="Arial" w:eastAsia="Times New Roman" w:hAnsi="Arial" w:cs="Arial"/>
          <w:lang w:val="es-ES_tradnl" w:eastAsia="es-ES"/>
        </w:rPr>
        <w:t>.</w:t>
      </w:r>
      <w:r>
        <w:rPr>
          <w:rFonts w:ascii="Arial" w:eastAsia="Times New Roman" w:hAnsi="Arial" w:cs="Arial"/>
          <w:lang w:val="es-ES_tradnl" w:eastAsia="es-ES"/>
        </w:rPr>
        <w:t xml:space="preserve"> </w:t>
      </w:r>
    </w:p>
    <w:p w14:paraId="09E67142" w14:textId="2F368C05" w:rsidR="005B12E9" w:rsidRDefault="005B12E9" w:rsidP="005B12E9">
      <w:pPr>
        <w:jc w:val="both"/>
        <w:rPr>
          <w:rFonts w:ascii="Arial" w:eastAsia="Times New Roman" w:hAnsi="Arial" w:cs="Arial"/>
          <w:lang w:val="es-ES_tradnl" w:eastAsia="es-ES"/>
        </w:rPr>
      </w:pPr>
      <w:r>
        <w:rPr>
          <w:rFonts w:ascii="Arial" w:eastAsia="Times New Roman" w:hAnsi="Arial" w:cs="Arial"/>
          <w:lang w:val="es-ES_tradnl" w:eastAsia="es-ES"/>
        </w:rPr>
        <w:t>Los Coordinadores expresaron su acuerdo en alojar en el OneDrive creado por Brasil todos los Cuestionarios realizados en carpetas debidamente identificadas, asimismo se crearán dos carpetas adicionales denominadas “</w:t>
      </w:r>
      <w:proofErr w:type="spellStart"/>
      <w:r>
        <w:rPr>
          <w:rFonts w:ascii="Arial" w:eastAsia="Times New Roman" w:hAnsi="Arial" w:cs="Arial"/>
          <w:lang w:val="es-ES_tradnl" w:eastAsia="es-ES"/>
        </w:rPr>
        <w:t>ACIs</w:t>
      </w:r>
      <w:proofErr w:type="spellEnd"/>
      <w:r>
        <w:rPr>
          <w:rFonts w:ascii="Arial" w:eastAsia="Times New Roman" w:hAnsi="Arial" w:cs="Arial"/>
          <w:lang w:val="es-ES_tradnl" w:eastAsia="es-ES"/>
        </w:rPr>
        <w:t xml:space="preserve"> Mercosur. Cuestionario de Nivel de Integración. FINAL”, donde se incluirán los documentos en </w:t>
      </w:r>
      <w:r w:rsidR="00A012AC">
        <w:rPr>
          <w:rFonts w:ascii="Arial" w:eastAsia="Times New Roman" w:hAnsi="Arial" w:cs="Arial"/>
          <w:lang w:val="es-ES_tradnl" w:eastAsia="es-ES"/>
        </w:rPr>
        <w:t>.</w:t>
      </w:r>
      <w:proofErr w:type="spellStart"/>
      <w:r>
        <w:rPr>
          <w:rFonts w:ascii="Arial" w:eastAsia="Times New Roman" w:hAnsi="Arial" w:cs="Arial"/>
          <w:lang w:val="es-ES_tradnl" w:eastAsia="es-ES"/>
        </w:rPr>
        <w:t>pdf</w:t>
      </w:r>
      <w:proofErr w:type="spellEnd"/>
      <w:r>
        <w:rPr>
          <w:rFonts w:ascii="Arial" w:eastAsia="Times New Roman" w:hAnsi="Arial" w:cs="Arial"/>
          <w:lang w:val="es-ES_tradnl" w:eastAsia="es-ES"/>
        </w:rPr>
        <w:t xml:space="preserve"> conteniendo el Cuestionario consolidado de las etapas relevadas en cada ACI, y “Cuestionarios para Consultoría del Banco Mundial”, donde se subirán los dos Cuestionarios elegidos por cada Estado Parte con su contraparte a los fines del “Estudio de Gestión Coordinada de Fronteras en las fronteras interiores del MERCOSUR” bajo los auspicios del Banco Mundial.</w:t>
      </w:r>
    </w:p>
    <w:p w14:paraId="68939BFC" w14:textId="77777777" w:rsidR="005B12E9" w:rsidRDefault="005B12E9" w:rsidP="005B12E9">
      <w:pPr>
        <w:jc w:val="both"/>
        <w:rPr>
          <w:rFonts w:ascii="Arial" w:eastAsia="Times New Roman" w:hAnsi="Arial" w:cs="Arial"/>
          <w:lang w:val="es-ES_tradnl" w:eastAsia="es-ES"/>
        </w:rPr>
      </w:pPr>
    </w:p>
    <w:p w14:paraId="01D3F66E" w14:textId="79C1F6F3" w:rsidR="005B12E9" w:rsidRDefault="005B12E9" w:rsidP="005B12E9">
      <w:pPr>
        <w:spacing w:after="240"/>
        <w:jc w:val="both"/>
        <w:rPr>
          <w:rFonts w:ascii="Arial" w:eastAsia="Times New Roman" w:hAnsi="Arial" w:cs="Arial"/>
          <w:lang w:val="es-ES_tradnl" w:eastAsia="es-ES"/>
        </w:rPr>
      </w:pPr>
      <w:bookmarkStart w:id="14" w:name="_Hlk132112477"/>
      <w:r>
        <w:rPr>
          <w:rFonts w:ascii="Arial" w:eastAsia="Times New Roman" w:hAnsi="Arial" w:cs="Arial"/>
          <w:lang w:val="es-ES_tradnl" w:eastAsia="es-ES"/>
        </w:rPr>
        <w:t xml:space="preserve">Ante consulta del Coordinador de Brasil respecto a la potencial puesta a disposición de terceros del Cuestionario de Nivel de Integración de las </w:t>
      </w:r>
      <w:proofErr w:type="spellStart"/>
      <w:r>
        <w:rPr>
          <w:rFonts w:ascii="Arial" w:eastAsia="Times New Roman" w:hAnsi="Arial" w:cs="Arial"/>
          <w:lang w:val="es-ES_tradnl" w:eastAsia="es-ES"/>
        </w:rPr>
        <w:t>ACIs</w:t>
      </w:r>
      <w:proofErr w:type="spellEnd"/>
      <w:r>
        <w:rPr>
          <w:rFonts w:ascii="Arial" w:eastAsia="Times New Roman" w:hAnsi="Arial" w:cs="Arial"/>
          <w:lang w:val="es-ES_tradnl" w:eastAsia="es-ES"/>
        </w:rPr>
        <w:t xml:space="preserve"> MERCOSUR versión en línea, se elev</w:t>
      </w:r>
      <w:r w:rsidR="00BA61CC">
        <w:rPr>
          <w:rFonts w:ascii="Arial" w:eastAsia="Times New Roman" w:hAnsi="Arial" w:cs="Arial"/>
          <w:lang w:val="es-ES_tradnl" w:eastAsia="es-ES"/>
        </w:rPr>
        <w:t>ó</w:t>
      </w:r>
      <w:r>
        <w:rPr>
          <w:rFonts w:ascii="Arial" w:eastAsia="Times New Roman" w:hAnsi="Arial" w:cs="Arial"/>
          <w:lang w:val="es-ES_tradnl" w:eastAsia="es-ES"/>
        </w:rPr>
        <w:t xml:space="preserve"> la consulta a los Coordinadores Nacionales del CT </w:t>
      </w:r>
      <w:proofErr w:type="spellStart"/>
      <w:r>
        <w:rPr>
          <w:rFonts w:ascii="Arial" w:eastAsia="Times New Roman" w:hAnsi="Arial" w:cs="Arial"/>
          <w:lang w:val="es-ES_tradnl" w:eastAsia="es-ES"/>
        </w:rPr>
        <w:t>N°</w:t>
      </w:r>
      <w:proofErr w:type="spellEnd"/>
      <w:r>
        <w:rPr>
          <w:rFonts w:ascii="Arial" w:eastAsia="Times New Roman" w:hAnsi="Arial" w:cs="Arial"/>
          <w:lang w:val="es-ES_tradnl" w:eastAsia="es-ES"/>
        </w:rPr>
        <w:t xml:space="preserve"> 2 para su correspondiente validación</w:t>
      </w:r>
      <w:r w:rsidR="00BA61CC">
        <w:rPr>
          <w:rFonts w:ascii="Arial" w:eastAsia="Times New Roman" w:hAnsi="Arial" w:cs="Arial"/>
          <w:lang w:val="es-ES_tradnl" w:eastAsia="es-ES"/>
        </w:rPr>
        <w:t>,</w:t>
      </w:r>
      <w:r>
        <w:rPr>
          <w:rFonts w:ascii="Arial" w:eastAsia="Times New Roman" w:hAnsi="Arial" w:cs="Arial"/>
          <w:lang w:val="es-ES_tradnl" w:eastAsia="es-ES"/>
        </w:rPr>
        <w:t xml:space="preserve"> en caso de corresponder.</w:t>
      </w:r>
    </w:p>
    <w:bookmarkEnd w:id="14"/>
    <w:p w14:paraId="3BA1924F" w14:textId="6B8F81DF" w:rsidR="005B12E9" w:rsidRDefault="005B12E9" w:rsidP="003E270F">
      <w:pPr>
        <w:spacing w:after="240"/>
        <w:jc w:val="both"/>
        <w:rPr>
          <w:rFonts w:ascii="Arial" w:eastAsia="Calibri" w:hAnsi="Arial" w:cs="Arial"/>
          <w:b/>
          <w:bCs/>
          <w:color w:val="C00000"/>
          <w:lang w:val="es-PY"/>
        </w:rPr>
      </w:pPr>
      <w:r>
        <w:rPr>
          <w:rFonts w:ascii="Arial" w:eastAsia="Times New Roman" w:hAnsi="Arial" w:cs="Arial"/>
          <w:lang w:val="es-ES_tradnl" w:eastAsia="es-ES"/>
        </w:rPr>
        <w:t>La Coordinadora Nacional del SCT</w:t>
      </w:r>
      <w:r w:rsidR="00BA61CC">
        <w:rPr>
          <w:rFonts w:ascii="Arial" w:eastAsia="Times New Roman" w:hAnsi="Arial" w:cs="Arial"/>
          <w:lang w:val="es-ES_tradnl" w:eastAsia="es-ES"/>
        </w:rPr>
        <w:t xml:space="preserve"> de Argentina</w:t>
      </w:r>
      <w:r>
        <w:rPr>
          <w:rFonts w:ascii="Arial" w:eastAsia="Times New Roman" w:hAnsi="Arial" w:cs="Arial"/>
          <w:lang w:val="es-ES_tradnl" w:eastAsia="es-ES"/>
        </w:rPr>
        <w:t xml:space="preserve"> informó que, del cronograma de reuniones nacionales bilaterales, al momento, se celebró la primera reunión bilateral nacional UY-AR, los días 28 y 29 de marzo de 2023, y que todas las Actas de las reuniones bilaterales nacionales serán elevadas como Anexos del Acta de la próxima reunión de Coordinadores Nacionales del SCT a convocarse en la primera quincena de junio 2023.</w:t>
      </w:r>
    </w:p>
    <w:p w14:paraId="2268828E" w14:textId="79576172" w:rsidR="00B520DA" w:rsidRDefault="00091125" w:rsidP="00091125">
      <w:pPr>
        <w:jc w:val="both"/>
        <w:rPr>
          <w:rFonts w:ascii="Arial" w:hAnsi="Arial" w:cs="Arial"/>
          <w:bCs/>
          <w:iCs/>
        </w:rPr>
      </w:pPr>
      <w:r w:rsidRPr="00091125">
        <w:rPr>
          <w:rFonts w:ascii="Arial" w:hAnsi="Arial" w:cs="Arial"/>
          <w:bCs/>
          <w:iCs/>
        </w:rPr>
        <w:t xml:space="preserve">Los Coordinadores del CT 2 </w:t>
      </w:r>
      <w:r>
        <w:rPr>
          <w:rFonts w:ascii="Arial" w:hAnsi="Arial" w:cs="Arial"/>
          <w:bCs/>
          <w:iCs/>
        </w:rPr>
        <w:t xml:space="preserve">ven con mucho agrado todo el trabajo impulsado por el SCT COF para llegar a culminar el Informe, el que </w:t>
      </w:r>
      <w:r w:rsidR="00006002">
        <w:rPr>
          <w:rFonts w:ascii="Arial" w:hAnsi="Arial" w:cs="Arial"/>
          <w:bCs/>
          <w:iCs/>
        </w:rPr>
        <w:t xml:space="preserve">se espera pueda ser </w:t>
      </w:r>
      <w:r>
        <w:rPr>
          <w:rFonts w:ascii="Arial" w:hAnsi="Arial" w:cs="Arial"/>
          <w:bCs/>
          <w:iCs/>
        </w:rPr>
        <w:t>elevado en ocasión de la pr</w:t>
      </w:r>
      <w:r w:rsidR="00F4092B">
        <w:rPr>
          <w:rFonts w:ascii="Arial" w:hAnsi="Arial" w:cs="Arial"/>
          <w:bCs/>
          <w:iCs/>
        </w:rPr>
        <w:t>óxima</w:t>
      </w:r>
      <w:r>
        <w:rPr>
          <w:rFonts w:ascii="Arial" w:hAnsi="Arial" w:cs="Arial"/>
          <w:bCs/>
          <w:iCs/>
        </w:rPr>
        <w:t xml:space="preserve"> reunión. </w:t>
      </w:r>
    </w:p>
    <w:p w14:paraId="57F107B2" w14:textId="77777777" w:rsidR="00091125" w:rsidRDefault="00091125" w:rsidP="00091125">
      <w:pPr>
        <w:jc w:val="both"/>
        <w:rPr>
          <w:rFonts w:ascii="Arial" w:hAnsi="Arial" w:cs="Arial"/>
          <w:bCs/>
          <w:iCs/>
        </w:rPr>
      </w:pPr>
    </w:p>
    <w:p w14:paraId="31689E47" w14:textId="10E9A313" w:rsidR="00091125" w:rsidRPr="00F4092B" w:rsidRDefault="00091125" w:rsidP="00091125">
      <w:pPr>
        <w:spacing w:after="240"/>
        <w:jc w:val="both"/>
        <w:rPr>
          <w:rFonts w:ascii="Arial" w:eastAsia="Times New Roman" w:hAnsi="Arial" w:cs="Arial"/>
          <w:u w:val="single"/>
          <w:lang w:val="es-ES_tradnl" w:eastAsia="es-ES"/>
        </w:rPr>
      </w:pPr>
      <w:r>
        <w:rPr>
          <w:rFonts w:ascii="Arial" w:eastAsia="Times New Roman" w:hAnsi="Arial" w:cs="Arial"/>
          <w:lang w:val="es-ES_tradnl" w:eastAsia="es-ES"/>
        </w:rPr>
        <w:t xml:space="preserve">Ante consulta del Coordinador de Brasil del SCT COF respecto a la potencial puesta a disposición de terceros del Cuestionario de Nivel de Integración de las </w:t>
      </w:r>
      <w:proofErr w:type="spellStart"/>
      <w:r>
        <w:rPr>
          <w:rFonts w:ascii="Arial" w:eastAsia="Times New Roman" w:hAnsi="Arial" w:cs="Arial"/>
          <w:lang w:val="es-ES_tradnl" w:eastAsia="es-ES"/>
        </w:rPr>
        <w:t>ACIs</w:t>
      </w:r>
      <w:proofErr w:type="spellEnd"/>
      <w:r>
        <w:rPr>
          <w:rFonts w:ascii="Arial" w:eastAsia="Times New Roman" w:hAnsi="Arial" w:cs="Arial"/>
          <w:lang w:val="es-ES_tradnl" w:eastAsia="es-ES"/>
        </w:rPr>
        <w:t xml:space="preserve"> MERCOSUR versión en línea, los Coordinadores Nacionales del CT </w:t>
      </w:r>
      <w:proofErr w:type="spellStart"/>
      <w:r>
        <w:rPr>
          <w:rFonts w:ascii="Arial" w:eastAsia="Times New Roman" w:hAnsi="Arial" w:cs="Arial"/>
          <w:lang w:val="es-ES_tradnl" w:eastAsia="es-ES"/>
        </w:rPr>
        <w:t>N°</w:t>
      </w:r>
      <w:proofErr w:type="spellEnd"/>
      <w:r>
        <w:rPr>
          <w:rFonts w:ascii="Arial" w:eastAsia="Times New Roman" w:hAnsi="Arial" w:cs="Arial"/>
          <w:lang w:val="es-ES_tradnl" w:eastAsia="es-ES"/>
        </w:rPr>
        <w:t xml:space="preserve"> 2</w:t>
      </w:r>
      <w:r w:rsidR="00F4092B">
        <w:rPr>
          <w:rFonts w:ascii="Arial" w:eastAsia="Times New Roman" w:hAnsi="Arial" w:cs="Arial"/>
          <w:lang w:val="es-ES_tradnl" w:eastAsia="es-ES"/>
        </w:rPr>
        <w:t xml:space="preserve"> </w:t>
      </w:r>
      <w:r>
        <w:rPr>
          <w:rFonts w:ascii="Arial" w:eastAsia="Times New Roman" w:hAnsi="Arial" w:cs="Arial"/>
          <w:lang w:val="es-ES_tradnl" w:eastAsia="es-ES"/>
        </w:rPr>
        <w:lastRenderedPageBreak/>
        <w:t>manifiestan que no habría inconvenientes en ello</w:t>
      </w:r>
      <w:r w:rsidR="00006002">
        <w:rPr>
          <w:rFonts w:ascii="Arial" w:eastAsia="Times New Roman" w:hAnsi="Arial" w:cs="Arial"/>
          <w:lang w:val="es-ES_tradnl" w:eastAsia="es-ES"/>
        </w:rPr>
        <w:t>,</w:t>
      </w:r>
      <w:r>
        <w:rPr>
          <w:rFonts w:ascii="Arial" w:eastAsia="Times New Roman" w:hAnsi="Arial" w:cs="Arial"/>
          <w:lang w:val="es-ES_tradnl" w:eastAsia="es-ES"/>
        </w:rPr>
        <w:t xml:space="preserve"> </w:t>
      </w:r>
      <w:r w:rsidRPr="00F4092B">
        <w:rPr>
          <w:rFonts w:ascii="Arial" w:eastAsia="Times New Roman" w:hAnsi="Arial" w:cs="Arial"/>
          <w:lang w:val="es-ES_tradnl" w:eastAsia="es-ES"/>
        </w:rPr>
        <w:t xml:space="preserve">en tanto y en cuanto quede perfectamente claro que se trataría de una </w:t>
      </w:r>
      <w:r w:rsidR="001B071B" w:rsidRPr="00F4092B">
        <w:rPr>
          <w:rFonts w:ascii="Arial" w:eastAsia="Times New Roman" w:hAnsi="Arial" w:cs="Arial"/>
          <w:lang w:val="es-ES_tradnl" w:eastAsia="es-ES"/>
        </w:rPr>
        <w:t>contribución</w:t>
      </w:r>
      <w:r w:rsidRPr="00F4092B">
        <w:rPr>
          <w:rFonts w:ascii="Arial" w:eastAsia="Times New Roman" w:hAnsi="Arial" w:cs="Arial"/>
          <w:lang w:val="es-ES_tradnl" w:eastAsia="es-ES"/>
        </w:rPr>
        <w:t xml:space="preserve"> de</w:t>
      </w:r>
      <w:r w:rsidR="00F4092B" w:rsidRPr="00F4092B">
        <w:rPr>
          <w:rFonts w:ascii="Arial" w:eastAsia="Times New Roman" w:hAnsi="Arial" w:cs="Arial"/>
          <w:lang w:val="es-ES_tradnl" w:eastAsia="es-ES"/>
        </w:rPr>
        <w:t xml:space="preserve"> buenas</w:t>
      </w:r>
      <w:r w:rsidR="00F4092B">
        <w:rPr>
          <w:rFonts w:ascii="Arial" w:eastAsia="Times New Roman" w:hAnsi="Arial" w:cs="Arial"/>
          <w:lang w:val="es-ES_tradnl" w:eastAsia="es-ES"/>
        </w:rPr>
        <w:t xml:space="preserve"> prácticas del</w:t>
      </w:r>
      <w:r w:rsidRPr="00F4092B">
        <w:rPr>
          <w:rFonts w:ascii="Arial" w:eastAsia="Times New Roman" w:hAnsi="Arial" w:cs="Arial"/>
          <w:lang w:val="es-ES_tradnl" w:eastAsia="es-ES"/>
        </w:rPr>
        <w:t xml:space="preserve"> CT 2 a los países de la Región</w:t>
      </w:r>
      <w:r w:rsidR="00F4092B" w:rsidRPr="00F4092B">
        <w:rPr>
          <w:rFonts w:ascii="Arial" w:eastAsia="Times New Roman" w:hAnsi="Arial" w:cs="Arial"/>
          <w:lang w:val="es-ES_tradnl" w:eastAsia="es-ES"/>
        </w:rPr>
        <w:t xml:space="preserve"> en el marco del ARM Regional firmado.</w:t>
      </w:r>
    </w:p>
    <w:p w14:paraId="1E6550DD" w14:textId="77777777" w:rsidR="00B520DA" w:rsidRDefault="00B520DA" w:rsidP="00B520DA">
      <w:pPr>
        <w:jc w:val="both"/>
        <w:rPr>
          <w:rFonts w:ascii="Arial" w:hAnsi="Arial" w:cs="Arial"/>
          <w:iCs/>
        </w:rPr>
      </w:pPr>
    </w:p>
    <w:p w14:paraId="2FDBE881" w14:textId="502D8035" w:rsidR="00B520DA" w:rsidRDefault="00B520DA" w:rsidP="00B520DA">
      <w:pPr>
        <w:jc w:val="both"/>
        <w:rPr>
          <w:rFonts w:ascii="Arial" w:hAnsi="Arial" w:cs="Arial"/>
          <w:iCs/>
        </w:rPr>
      </w:pPr>
      <w:r>
        <w:rPr>
          <w:rFonts w:ascii="Arial" w:hAnsi="Arial" w:cs="Arial"/>
          <w:iCs/>
        </w:rPr>
        <w:t>El Coordinador del CT 2 de Brasil comunic</w:t>
      </w:r>
      <w:r w:rsidR="005B12E9">
        <w:rPr>
          <w:rFonts w:ascii="Arial" w:hAnsi="Arial" w:cs="Arial"/>
          <w:iCs/>
        </w:rPr>
        <w:t>ó</w:t>
      </w:r>
      <w:r>
        <w:rPr>
          <w:rFonts w:ascii="Arial" w:hAnsi="Arial" w:cs="Arial"/>
          <w:iCs/>
        </w:rPr>
        <w:t xml:space="preserve"> que de acuerdo a lo informado por el Sr. Ernani </w:t>
      </w:r>
      <w:proofErr w:type="spellStart"/>
      <w:r>
        <w:rPr>
          <w:rFonts w:ascii="Arial" w:hAnsi="Arial" w:cs="Arial"/>
          <w:iCs/>
        </w:rPr>
        <w:t>Checcucci</w:t>
      </w:r>
      <w:proofErr w:type="spellEnd"/>
      <w:r>
        <w:rPr>
          <w:rFonts w:ascii="Arial" w:hAnsi="Arial" w:cs="Arial"/>
          <w:iCs/>
        </w:rPr>
        <w:t xml:space="preserve">, </w:t>
      </w:r>
      <w:r w:rsidRPr="00C578A9">
        <w:rPr>
          <w:rFonts w:ascii="Arial" w:hAnsi="Arial" w:cs="Arial"/>
          <w:i/>
        </w:rPr>
        <w:t xml:space="preserve">Senior </w:t>
      </w:r>
      <w:proofErr w:type="spellStart"/>
      <w:r w:rsidRPr="00C578A9">
        <w:rPr>
          <w:rFonts w:ascii="Arial" w:hAnsi="Arial" w:cs="Arial"/>
          <w:i/>
        </w:rPr>
        <w:t>Trade</w:t>
      </w:r>
      <w:proofErr w:type="spellEnd"/>
      <w:r w:rsidRPr="00C578A9">
        <w:rPr>
          <w:rFonts w:ascii="Arial" w:hAnsi="Arial" w:cs="Arial"/>
          <w:i/>
        </w:rPr>
        <w:t xml:space="preserve"> </w:t>
      </w:r>
      <w:proofErr w:type="spellStart"/>
      <w:r w:rsidRPr="00C578A9">
        <w:rPr>
          <w:rFonts w:ascii="Arial" w:hAnsi="Arial" w:cs="Arial"/>
          <w:i/>
        </w:rPr>
        <w:t>Facilitation</w:t>
      </w:r>
      <w:proofErr w:type="spellEnd"/>
      <w:r w:rsidRPr="00C578A9">
        <w:rPr>
          <w:rFonts w:ascii="Arial" w:hAnsi="Arial" w:cs="Arial"/>
          <w:i/>
        </w:rPr>
        <w:t xml:space="preserve"> </w:t>
      </w:r>
      <w:proofErr w:type="spellStart"/>
      <w:r w:rsidRPr="00C578A9">
        <w:rPr>
          <w:rFonts w:ascii="Arial" w:hAnsi="Arial" w:cs="Arial"/>
          <w:i/>
        </w:rPr>
        <w:t>Specialist</w:t>
      </w:r>
      <w:proofErr w:type="spellEnd"/>
      <w:r w:rsidRPr="00C578A9">
        <w:rPr>
          <w:rFonts w:ascii="Arial" w:hAnsi="Arial" w:cs="Arial"/>
          <w:i/>
        </w:rPr>
        <w:t xml:space="preserve"> del BM</w:t>
      </w:r>
      <w:r>
        <w:rPr>
          <w:rFonts w:ascii="Arial" w:hAnsi="Arial" w:cs="Arial"/>
          <w:iCs/>
        </w:rPr>
        <w:t xml:space="preserve">  del 6 al 15 de marzo de 2023 se abrió el proceso licitatorio para </w:t>
      </w:r>
      <w:r w:rsidRPr="00D32344">
        <w:rPr>
          <w:rFonts w:ascii="Arial" w:hAnsi="Arial" w:cs="Arial"/>
          <w:iCs/>
        </w:rPr>
        <w:t xml:space="preserve">el </w:t>
      </w:r>
      <w:r>
        <w:rPr>
          <w:rFonts w:ascii="Arial" w:hAnsi="Arial" w:cs="Arial"/>
          <w:iCs/>
        </w:rPr>
        <w:t>“</w:t>
      </w:r>
      <w:r w:rsidRPr="00D32344">
        <w:rPr>
          <w:rFonts w:ascii="Arial" w:hAnsi="Arial" w:cs="Arial"/>
          <w:iCs/>
        </w:rPr>
        <w:t>Estud</w:t>
      </w:r>
      <w:r>
        <w:rPr>
          <w:rFonts w:ascii="Arial" w:hAnsi="Arial" w:cs="Arial"/>
          <w:iCs/>
        </w:rPr>
        <w:t xml:space="preserve">io de las Fronteras de Mercosur” ( anuncio público </w:t>
      </w:r>
      <w:hyperlink r:id="rId8" w:history="1">
        <w:r w:rsidRPr="00C90015">
          <w:rPr>
            <w:rStyle w:val="Hipervnculo"/>
            <w:rFonts w:ascii="Arial" w:hAnsi="Arial" w:cs="Arial"/>
            <w:iCs/>
          </w:rPr>
          <w:t>https://www.worldbank.org/en/about/corporate-procurement/business-opportunities/administrative-procurement/rfxnow-2000368-coordinated-border-management-at-mercosur-inner-borders</w:t>
        </w:r>
      </w:hyperlink>
      <w:r>
        <w:rPr>
          <w:rFonts w:ascii="Arial" w:hAnsi="Arial" w:cs="Arial"/>
          <w:iCs/>
        </w:rPr>
        <w:t>) cuyos Términos de Referencia fueron acordados con el CT 2.</w:t>
      </w:r>
      <w:r w:rsidR="00091125">
        <w:rPr>
          <w:rFonts w:ascii="Arial" w:hAnsi="Arial" w:cs="Arial"/>
          <w:iCs/>
        </w:rPr>
        <w:t xml:space="preserve"> </w:t>
      </w:r>
    </w:p>
    <w:p w14:paraId="143B9AE9" w14:textId="77777777" w:rsidR="00091125" w:rsidRDefault="00091125" w:rsidP="00B520DA">
      <w:pPr>
        <w:jc w:val="both"/>
        <w:rPr>
          <w:rFonts w:ascii="Arial" w:hAnsi="Arial" w:cs="Arial"/>
          <w:iCs/>
        </w:rPr>
      </w:pPr>
    </w:p>
    <w:p w14:paraId="43640024" w14:textId="3C98B843" w:rsidR="003E270F" w:rsidRPr="001B071B" w:rsidRDefault="00D32579" w:rsidP="00D32579">
      <w:pPr>
        <w:spacing w:after="240"/>
        <w:jc w:val="both"/>
        <w:rPr>
          <w:rFonts w:ascii="Arial" w:eastAsia="Times New Roman" w:hAnsi="Arial" w:cs="Arial"/>
          <w:lang w:val="es-ES_tradnl" w:eastAsia="es-ES"/>
        </w:rPr>
      </w:pPr>
      <w:r>
        <w:rPr>
          <w:rFonts w:ascii="Arial" w:eastAsia="Times New Roman" w:hAnsi="Arial" w:cs="Arial"/>
          <w:lang w:val="es-ES_tradnl" w:eastAsia="es-ES"/>
        </w:rPr>
        <w:t xml:space="preserve">Respecto de lo solicitado por los Coordinadores SCTCOF a los Coordinadores del CT </w:t>
      </w:r>
      <w:proofErr w:type="spellStart"/>
      <w:r>
        <w:rPr>
          <w:rFonts w:ascii="Arial" w:eastAsia="Times New Roman" w:hAnsi="Arial" w:cs="Arial"/>
          <w:lang w:val="es-ES_tradnl" w:eastAsia="es-ES"/>
        </w:rPr>
        <w:t>N°</w:t>
      </w:r>
      <w:proofErr w:type="spellEnd"/>
      <w:r>
        <w:rPr>
          <w:rFonts w:ascii="Arial" w:eastAsia="Times New Roman" w:hAnsi="Arial" w:cs="Arial"/>
          <w:lang w:val="es-ES_tradnl" w:eastAsia="es-ES"/>
        </w:rPr>
        <w:t xml:space="preserve"> 2, se indican a continuación los pasos fronterizos que serán objeto de dicho estudio, los que </w:t>
      </w:r>
      <w:r w:rsidRPr="001B071B">
        <w:rPr>
          <w:rFonts w:ascii="Arial" w:eastAsia="Times New Roman" w:hAnsi="Arial" w:cs="Arial"/>
          <w:lang w:val="es-ES_tradnl" w:eastAsia="es-ES"/>
        </w:rPr>
        <w:t xml:space="preserve">fueron elegidos en función al flujo comercial y de personas entre los </w:t>
      </w:r>
      <w:proofErr w:type="gramStart"/>
      <w:r w:rsidRPr="001B071B">
        <w:rPr>
          <w:rFonts w:ascii="Arial" w:eastAsia="Times New Roman" w:hAnsi="Arial" w:cs="Arial"/>
          <w:lang w:val="es-ES_tradnl" w:eastAsia="es-ES"/>
        </w:rPr>
        <w:t>Estados Partes</w:t>
      </w:r>
      <w:proofErr w:type="gramEnd"/>
      <w:r w:rsidR="00616367" w:rsidRPr="001B071B">
        <w:rPr>
          <w:rFonts w:ascii="Arial" w:eastAsia="Times New Roman" w:hAnsi="Arial" w:cs="Arial"/>
          <w:lang w:val="es-ES_tradnl" w:eastAsia="es-ES"/>
        </w:rPr>
        <w:t>:</w:t>
      </w:r>
    </w:p>
    <w:p w14:paraId="1F3E63B3" w14:textId="704B29DC" w:rsidR="00616367" w:rsidRPr="00443345" w:rsidRDefault="00616367" w:rsidP="006D15CD">
      <w:pPr>
        <w:spacing w:after="240"/>
        <w:jc w:val="both"/>
        <w:rPr>
          <w:rFonts w:ascii="Arial" w:eastAsia="Times New Roman" w:hAnsi="Arial" w:cs="Arial"/>
          <w:lang w:val="es-ES_tradnl" w:eastAsia="es-ES"/>
        </w:rPr>
      </w:pPr>
      <w:r>
        <w:rPr>
          <w:rFonts w:ascii="Arial" w:eastAsia="Times New Roman" w:hAnsi="Arial" w:cs="Arial"/>
          <w:lang w:val="es-ES_tradnl" w:eastAsia="es-ES"/>
        </w:rPr>
        <w:t>Argentina- Brasil</w:t>
      </w:r>
      <w:r w:rsidR="006D15CD">
        <w:rPr>
          <w:rFonts w:ascii="Arial" w:eastAsia="Times New Roman" w:hAnsi="Arial" w:cs="Arial"/>
          <w:lang w:val="es-ES_tradnl" w:eastAsia="es-ES"/>
        </w:rPr>
        <w:t xml:space="preserve">: </w:t>
      </w:r>
      <w:r w:rsidR="00006002">
        <w:rPr>
          <w:rFonts w:ascii="Arial" w:eastAsia="Times New Roman" w:hAnsi="Arial" w:cs="Arial"/>
          <w:lang w:val="es-ES_tradnl" w:eastAsia="es-ES"/>
        </w:rPr>
        <w:t>Paso de los Libres- Uruguayana</w:t>
      </w:r>
      <w:r w:rsidR="006D15CD">
        <w:rPr>
          <w:rFonts w:ascii="Arial" w:eastAsia="Times New Roman" w:hAnsi="Arial" w:cs="Arial"/>
          <w:lang w:val="es-ES_tradnl" w:eastAsia="es-ES"/>
        </w:rPr>
        <w:t xml:space="preserve"> e </w:t>
      </w:r>
      <w:r w:rsidR="00443345" w:rsidRPr="00443345">
        <w:rPr>
          <w:rFonts w:ascii="Arial" w:eastAsia="Times New Roman" w:hAnsi="Arial" w:cs="Arial"/>
          <w:lang w:val="es-ES_tradnl" w:eastAsia="es-ES"/>
        </w:rPr>
        <w:t>Iguazú – Foz de Iguazú</w:t>
      </w:r>
    </w:p>
    <w:p w14:paraId="784AC2E9" w14:textId="08454233" w:rsidR="00616367" w:rsidRPr="00443345" w:rsidRDefault="00616367" w:rsidP="006D15CD">
      <w:pPr>
        <w:spacing w:after="240"/>
        <w:jc w:val="both"/>
        <w:rPr>
          <w:rFonts w:ascii="Arial" w:eastAsia="Times New Roman" w:hAnsi="Arial" w:cs="Arial"/>
          <w:lang w:val="es-ES_tradnl" w:eastAsia="es-ES"/>
        </w:rPr>
      </w:pPr>
      <w:r>
        <w:rPr>
          <w:rFonts w:ascii="Arial" w:eastAsia="Times New Roman" w:hAnsi="Arial" w:cs="Arial"/>
          <w:lang w:val="es-ES_tradnl" w:eastAsia="es-ES"/>
        </w:rPr>
        <w:t>Argentina – Paraguay</w:t>
      </w:r>
      <w:r w:rsidR="006D15CD">
        <w:rPr>
          <w:rFonts w:ascii="Arial" w:eastAsia="Times New Roman" w:hAnsi="Arial" w:cs="Arial"/>
          <w:lang w:val="es-ES_tradnl" w:eastAsia="es-ES"/>
        </w:rPr>
        <w:t xml:space="preserve">: </w:t>
      </w:r>
      <w:r w:rsidR="00443345">
        <w:rPr>
          <w:rFonts w:ascii="Arial" w:eastAsia="Times New Roman" w:hAnsi="Arial" w:cs="Arial"/>
          <w:lang w:val="es-ES_tradnl" w:eastAsia="es-ES"/>
        </w:rPr>
        <w:t>Posadas-Encarnación</w:t>
      </w:r>
      <w:r w:rsidR="006D15CD">
        <w:rPr>
          <w:rFonts w:ascii="Arial" w:eastAsia="Times New Roman" w:hAnsi="Arial" w:cs="Arial"/>
          <w:lang w:val="es-ES_tradnl" w:eastAsia="es-ES"/>
        </w:rPr>
        <w:t xml:space="preserve"> y </w:t>
      </w:r>
      <w:r w:rsidR="00443345" w:rsidRPr="00443345">
        <w:rPr>
          <w:rFonts w:ascii="Arial" w:eastAsia="Times New Roman" w:hAnsi="Arial" w:cs="Arial"/>
          <w:lang w:val="es-ES_tradnl" w:eastAsia="es-ES"/>
        </w:rPr>
        <w:t>Clorinda – Puerto Falcon</w:t>
      </w:r>
    </w:p>
    <w:p w14:paraId="0D3733DE" w14:textId="3C612667" w:rsidR="00443345" w:rsidRPr="00443345" w:rsidRDefault="00616367" w:rsidP="006D15CD">
      <w:pPr>
        <w:spacing w:after="240"/>
        <w:jc w:val="both"/>
        <w:rPr>
          <w:rFonts w:ascii="Arial" w:eastAsia="Times New Roman" w:hAnsi="Arial" w:cs="Arial"/>
          <w:lang w:val="es-ES_tradnl" w:eastAsia="es-ES"/>
        </w:rPr>
      </w:pPr>
      <w:r>
        <w:rPr>
          <w:rFonts w:ascii="Arial" w:eastAsia="Times New Roman" w:hAnsi="Arial" w:cs="Arial"/>
          <w:lang w:val="es-ES_tradnl" w:eastAsia="es-ES"/>
        </w:rPr>
        <w:t>Argentina – Uruguay</w:t>
      </w:r>
      <w:r w:rsidR="006D15CD">
        <w:rPr>
          <w:rFonts w:ascii="Arial" w:eastAsia="Times New Roman" w:hAnsi="Arial" w:cs="Arial"/>
          <w:lang w:val="es-ES_tradnl" w:eastAsia="es-ES"/>
        </w:rPr>
        <w:t xml:space="preserve">: </w:t>
      </w:r>
      <w:r w:rsidR="00443345">
        <w:rPr>
          <w:rFonts w:ascii="Arial" w:eastAsia="Times New Roman" w:hAnsi="Arial" w:cs="Arial"/>
          <w:lang w:val="es-ES_tradnl" w:eastAsia="es-ES"/>
        </w:rPr>
        <w:t>Concordia- Salto</w:t>
      </w:r>
      <w:r w:rsidR="006D15CD">
        <w:rPr>
          <w:rFonts w:ascii="Arial" w:eastAsia="Times New Roman" w:hAnsi="Arial" w:cs="Arial"/>
          <w:lang w:val="es-ES_tradnl" w:eastAsia="es-ES"/>
        </w:rPr>
        <w:t xml:space="preserve"> y </w:t>
      </w:r>
      <w:r w:rsidR="00443345">
        <w:rPr>
          <w:rFonts w:ascii="Arial" w:eastAsia="Times New Roman" w:hAnsi="Arial" w:cs="Arial"/>
          <w:lang w:val="es-ES_tradnl" w:eastAsia="es-ES"/>
        </w:rPr>
        <w:t>Gualeguaychú – Fay Bentos</w:t>
      </w:r>
    </w:p>
    <w:p w14:paraId="525CE881" w14:textId="15AE577F" w:rsidR="00616367" w:rsidRPr="00443345" w:rsidRDefault="00616367" w:rsidP="006D15CD">
      <w:pPr>
        <w:spacing w:after="240"/>
        <w:jc w:val="both"/>
        <w:rPr>
          <w:rFonts w:ascii="Arial" w:eastAsia="Times New Roman" w:hAnsi="Arial" w:cs="Arial"/>
          <w:lang w:val="es-ES_tradnl" w:eastAsia="es-ES"/>
        </w:rPr>
      </w:pPr>
      <w:r>
        <w:rPr>
          <w:rFonts w:ascii="Arial" w:eastAsia="Times New Roman" w:hAnsi="Arial" w:cs="Arial"/>
          <w:lang w:val="es-ES_tradnl" w:eastAsia="es-ES"/>
        </w:rPr>
        <w:t>Brasil – Uruguay</w:t>
      </w:r>
      <w:r w:rsidR="006D15CD">
        <w:rPr>
          <w:rFonts w:ascii="Arial" w:eastAsia="Times New Roman" w:hAnsi="Arial" w:cs="Arial"/>
          <w:lang w:val="es-ES_tradnl" w:eastAsia="es-ES"/>
        </w:rPr>
        <w:t xml:space="preserve">: </w:t>
      </w:r>
      <w:proofErr w:type="spellStart"/>
      <w:r w:rsidR="00443345">
        <w:rPr>
          <w:rFonts w:ascii="Arial" w:eastAsia="Times New Roman" w:hAnsi="Arial" w:cs="Arial"/>
          <w:lang w:val="es-ES_tradnl" w:eastAsia="es-ES"/>
        </w:rPr>
        <w:t>Chuí</w:t>
      </w:r>
      <w:proofErr w:type="spellEnd"/>
      <w:r w:rsidR="00443345">
        <w:rPr>
          <w:rFonts w:ascii="Arial" w:eastAsia="Times New Roman" w:hAnsi="Arial" w:cs="Arial"/>
          <w:lang w:val="es-ES_tradnl" w:eastAsia="es-ES"/>
        </w:rPr>
        <w:t xml:space="preserve"> – Chuy</w:t>
      </w:r>
      <w:r w:rsidR="006D15CD">
        <w:rPr>
          <w:rFonts w:ascii="Arial" w:eastAsia="Times New Roman" w:hAnsi="Arial" w:cs="Arial"/>
          <w:lang w:val="es-ES_tradnl" w:eastAsia="es-ES"/>
        </w:rPr>
        <w:t xml:space="preserve"> y </w:t>
      </w:r>
      <w:r w:rsidR="00443345" w:rsidRPr="00443345">
        <w:rPr>
          <w:rFonts w:ascii="Arial" w:eastAsia="Times New Roman" w:hAnsi="Arial" w:cs="Arial"/>
          <w:lang w:val="es-ES_tradnl" w:eastAsia="es-ES"/>
        </w:rPr>
        <w:t>Santana do Livramento - Rivera</w:t>
      </w:r>
    </w:p>
    <w:p w14:paraId="665426B2" w14:textId="4D3C1951" w:rsidR="00443345" w:rsidRDefault="00616367" w:rsidP="006D15CD">
      <w:pPr>
        <w:spacing w:after="240"/>
        <w:jc w:val="both"/>
        <w:rPr>
          <w:rFonts w:ascii="Arial" w:eastAsia="Times New Roman" w:hAnsi="Arial" w:cs="Arial"/>
          <w:lang w:val="es-ES_tradnl" w:eastAsia="es-ES"/>
        </w:rPr>
      </w:pPr>
      <w:r>
        <w:rPr>
          <w:rFonts w:ascii="Arial" w:eastAsia="Times New Roman" w:hAnsi="Arial" w:cs="Arial"/>
          <w:lang w:val="es-ES_tradnl" w:eastAsia="es-ES"/>
        </w:rPr>
        <w:t xml:space="preserve">Brasil </w:t>
      </w:r>
      <w:r w:rsidR="00443345">
        <w:rPr>
          <w:rFonts w:ascii="Arial" w:eastAsia="Times New Roman" w:hAnsi="Arial" w:cs="Arial"/>
          <w:lang w:val="es-ES_tradnl" w:eastAsia="es-ES"/>
        </w:rPr>
        <w:t>–</w:t>
      </w:r>
      <w:r>
        <w:rPr>
          <w:rFonts w:ascii="Arial" w:eastAsia="Times New Roman" w:hAnsi="Arial" w:cs="Arial"/>
          <w:lang w:val="es-ES_tradnl" w:eastAsia="es-ES"/>
        </w:rPr>
        <w:t xml:space="preserve"> Paraguay</w:t>
      </w:r>
      <w:r w:rsidR="006D15CD">
        <w:rPr>
          <w:rFonts w:ascii="Arial" w:eastAsia="Times New Roman" w:hAnsi="Arial" w:cs="Arial"/>
          <w:lang w:val="es-ES_tradnl" w:eastAsia="es-ES"/>
        </w:rPr>
        <w:t xml:space="preserve">: </w:t>
      </w:r>
      <w:r w:rsidR="00443345">
        <w:rPr>
          <w:rFonts w:ascii="Arial" w:eastAsia="Times New Roman" w:hAnsi="Arial" w:cs="Arial"/>
          <w:lang w:val="es-ES_tradnl" w:eastAsia="es-ES"/>
        </w:rPr>
        <w:t xml:space="preserve">Foz do </w:t>
      </w:r>
      <w:proofErr w:type="spellStart"/>
      <w:r w:rsidR="00443345">
        <w:rPr>
          <w:rFonts w:ascii="Arial" w:eastAsia="Times New Roman" w:hAnsi="Arial" w:cs="Arial"/>
          <w:lang w:val="es-ES_tradnl" w:eastAsia="es-ES"/>
        </w:rPr>
        <w:t>Iguazu</w:t>
      </w:r>
      <w:proofErr w:type="spellEnd"/>
      <w:r w:rsidR="00443345">
        <w:rPr>
          <w:rFonts w:ascii="Arial" w:eastAsia="Times New Roman" w:hAnsi="Arial" w:cs="Arial"/>
          <w:lang w:val="es-ES_tradnl" w:eastAsia="es-ES"/>
        </w:rPr>
        <w:t xml:space="preserve"> – Ciudad del Este</w:t>
      </w:r>
      <w:r w:rsidR="006D15CD">
        <w:rPr>
          <w:rFonts w:ascii="Arial" w:eastAsia="Times New Roman" w:hAnsi="Arial" w:cs="Arial"/>
          <w:lang w:val="es-ES_tradnl" w:eastAsia="es-ES"/>
        </w:rPr>
        <w:t xml:space="preserve"> y </w:t>
      </w:r>
      <w:proofErr w:type="spellStart"/>
      <w:r w:rsidR="00443345">
        <w:rPr>
          <w:rFonts w:ascii="Arial" w:eastAsia="Times New Roman" w:hAnsi="Arial" w:cs="Arial"/>
          <w:lang w:val="es-ES_tradnl" w:eastAsia="es-ES"/>
        </w:rPr>
        <w:t>Guaíra</w:t>
      </w:r>
      <w:proofErr w:type="spellEnd"/>
      <w:r w:rsidR="00443345">
        <w:rPr>
          <w:rFonts w:ascii="Arial" w:eastAsia="Times New Roman" w:hAnsi="Arial" w:cs="Arial"/>
          <w:lang w:val="es-ES_tradnl" w:eastAsia="es-ES"/>
        </w:rPr>
        <w:t xml:space="preserve"> (Mundo Novo) – Salto del Guairá</w:t>
      </w:r>
    </w:p>
    <w:p w14:paraId="6E662EA8" w14:textId="77777777" w:rsidR="00B43DAA" w:rsidRDefault="00B43DAA" w:rsidP="00F92AD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561E2630" w14:textId="77777777" w:rsidR="00A13D49" w:rsidRPr="00F92ADC" w:rsidRDefault="00A13D49" w:rsidP="00F92AD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6118CB1B" w14:textId="77777777" w:rsidR="000A77EA" w:rsidRPr="00D42234" w:rsidRDefault="000A77EA">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D42234">
        <w:rPr>
          <w:rFonts w:ascii="Arial" w:eastAsia="Times New Roman" w:hAnsi="Arial" w:cs="Arial"/>
          <w:b/>
          <w:lang w:val="es-PY" w:eastAsia="es-ES"/>
        </w:rPr>
        <w:t>SUBCOMITÉ TÉCNICO DE PROCEDIMIENTOS ADUANEROS E INFORMÁTICA ADUANERA (SCTPAI)</w:t>
      </w:r>
    </w:p>
    <w:p w14:paraId="0F34B031" w14:textId="77777777" w:rsidR="000A77EA" w:rsidRPr="00621F04" w:rsidRDefault="000A77EA" w:rsidP="000A77EA">
      <w:pPr>
        <w:jc w:val="both"/>
        <w:rPr>
          <w:rFonts w:ascii="Arial" w:eastAsia="Calibri" w:hAnsi="Arial" w:cs="Arial"/>
          <w:b/>
          <w:lang w:val="es-PY"/>
        </w:rPr>
      </w:pPr>
    </w:p>
    <w:p w14:paraId="7357F20F" w14:textId="77777777" w:rsidR="00A73AFF" w:rsidRDefault="00A73AFF" w:rsidP="000C0C7D">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0FEE1460" w14:textId="77777777" w:rsidR="000C0C7D" w:rsidRDefault="000C0C7D" w:rsidP="000C0C7D">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Pr>
          <w:rFonts w:ascii="Arial" w:eastAsia="Times New Roman" w:hAnsi="Arial" w:cs="Arial"/>
          <w:lang w:val="es-PY" w:eastAsia="es-ES"/>
        </w:rPr>
        <w:t xml:space="preserve">Los Coordinadores recibieron el informe de la Reunión </w:t>
      </w:r>
      <w:r w:rsidR="00A73AFF">
        <w:rPr>
          <w:rFonts w:ascii="Arial" w:eastAsia="Times New Roman" w:hAnsi="Arial" w:cs="Arial"/>
          <w:lang w:val="es-PY" w:eastAsia="es-ES"/>
        </w:rPr>
        <w:t xml:space="preserve">presencial </w:t>
      </w:r>
      <w:r>
        <w:rPr>
          <w:rFonts w:ascii="Arial" w:eastAsia="Times New Roman" w:hAnsi="Arial" w:cs="Arial"/>
          <w:lang w:val="es-PY" w:eastAsia="es-ES"/>
        </w:rPr>
        <w:t xml:space="preserve">del SCT realizada </w:t>
      </w:r>
      <w:r w:rsidR="00A73AFF">
        <w:rPr>
          <w:rFonts w:ascii="Arial" w:eastAsia="Times New Roman" w:hAnsi="Arial" w:cs="Arial"/>
          <w:lang w:val="es-PY" w:eastAsia="es-ES"/>
        </w:rPr>
        <w:t xml:space="preserve">los días 9 y 10 de </w:t>
      </w:r>
      <w:r>
        <w:rPr>
          <w:rFonts w:ascii="Arial" w:eastAsia="Times New Roman" w:hAnsi="Arial" w:cs="Arial"/>
          <w:lang w:val="es-PY" w:eastAsia="es-ES"/>
        </w:rPr>
        <w:t>marzo de 2023</w:t>
      </w:r>
      <w:r w:rsidR="00846AC2">
        <w:rPr>
          <w:rFonts w:ascii="Arial" w:eastAsia="Times New Roman" w:hAnsi="Arial" w:cs="Arial"/>
          <w:lang w:val="es-PY" w:eastAsia="es-ES"/>
        </w:rPr>
        <w:t xml:space="preserve"> y aprobaron el Acta </w:t>
      </w:r>
      <w:r w:rsidR="006257C3">
        <w:rPr>
          <w:rFonts w:ascii="Arial" w:eastAsia="Times New Roman" w:hAnsi="Arial" w:cs="Arial"/>
          <w:lang w:val="es-PY" w:eastAsia="es-ES"/>
        </w:rPr>
        <w:t>que consta</w:t>
      </w:r>
      <w:r w:rsidRPr="00705ADA">
        <w:rPr>
          <w:rFonts w:ascii="Arial" w:eastAsia="Arial" w:hAnsi="Arial" w:cs="Arial"/>
        </w:rPr>
        <w:t xml:space="preserve"> en el </w:t>
      </w:r>
      <w:r w:rsidRPr="00705ADA">
        <w:rPr>
          <w:rFonts w:ascii="Arial" w:eastAsia="Arial" w:hAnsi="Arial" w:cs="Arial"/>
          <w:b/>
        </w:rPr>
        <w:t xml:space="preserve">Anexo </w:t>
      </w:r>
      <w:r w:rsidRPr="00E27B2A">
        <w:rPr>
          <w:rFonts w:ascii="Arial" w:eastAsia="Times New Roman" w:hAnsi="Arial" w:cs="Arial"/>
          <w:b/>
          <w:lang w:val="es-PY" w:eastAsia="es-ES"/>
        </w:rPr>
        <w:t>V</w:t>
      </w:r>
      <w:r w:rsidR="001D62B9">
        <w:rPr>
          <w:rFonts w:ascii="Arial" w:eastAsia="Times New Roman" w:hAnsi="Arial" w:cs="Arial"/>
          <w:b/>
          <w:lang w:val="es-PY" w:eastAsia="es-ES"/>
        </w:rPr>
        <w:t>I</w:t>
      </w:r>
      <w:r w:rsidR="00B32C5F">
        <w:rPr>
          <w:rFonts w:ascii="Arial" w:eastAsia="Times New Roman" w:hAnsi="Arial" w:cs="Arial"/>
          <w:b/>
          <w:lang w:val="es-PY" w:eastAsia="es-ES"/>
        </w:rPr>
        <w:t>I</w:t>
      </w:r>
      <w:r w:rsidRPr="0076285D">
        <w:rPr>
          <w:rFonts w:ascii="Arial" w:eastAsia="Times New Roman" w:hAnsi="Arial" w:cs="Arial"/>
          <w:bCs/>
          <w:lang w:val="es-PY" w:eastAsia="es-ES"/>
        </w:rPr>
        <w:t>.</w:t>
      </w:r>
    </w:p>
    <w:p w14:paraId="3B906225" w14:textId="77777777" w:rsidR="000C0C7D" w:rsidRDefault="000C0C7D" w:rsidP="000A77EA">
      <w:pPr>
        <w:contextualSpacing/>
        <w:jc w:val="both"/>
        <w:rPr>
          <w:rFonts w:ascii="Arial" w:hAnsi="Arial" w:cs="Arial"/>
          <w:color w:val="FF0000"/>
          <w:lang w:val="es-PY" w:eastAsia="pt-BR"/>
        </w:rPr>
      </w:pPr>
    </w:p>
    <w:p w14:paraId="2D11F2EB" w14:textId="503D8AEB" w:rsidR="00AE79E2" w:rsidRPr="00D22D20" w:rsidRDefault="00F4092B" w:rsidP="00AE79E2">
      <w:pPr>
        <w:spacing w:line="360" w:lineRule="auto"/>
        <w:jc w:val="both"/>
        <w:rPr>
          <w:rFonts w:ascii="Arial" w:hAnsi="Arial" w:cs="Arial"/>
          <w:bCs/>
          <w:lang w:val="es-PY"/>
        </w:rPr>
      </w:pPr>
      <w:r>
        <w:rPr>
          <w:rFonts w:ascii="Arial" w:hAnsi="Arial" w:cs="Arial"/>
          <w:bCs/>
          <w:lang w:val="es-PY"/>
        </w:rPr>
        <w:t>Los principales t</w:t>
      </w:r>
      <w:r w:rsidR="001D62B9" w:rsidRPr="00D22D20">
        <w:rPr>
          <w:rFonts w:ascii="Arial" w:hAnsi="Arial" w:cs="Arial"/>
          <w:bCs/>
          <w:lang w:val="es-PY"/>
        </w:rPr>
        <w:t xml:space="preserve">emas tratados en la reunión: </w:t>
      </w:r>
    </w:p>
    <w:p w14:paraId="4DC3E472" w14:textId="4077A451" w:rsidR="00AE79E2" w:rsidRPr="006D15CD" w:rsidRDefault="00AE79E2" w:rsidP="006D15CD">
      <w:pPr>
        <w:suppressAutoHyphens/>
        <w:spacing w:after="240" w:line="360" w:lineRule="auto"/>
        <w:jc w:val="both"/>
        <w:rPr>
          <w:rFonts w:ascii="Arial" w:hAnsi="Arial" w:cs="Arial"/>
        </w:rPr>
      </w:pPr>
      <w:r>
        <w:rPr>
          <w:rFonts w:ascii="Arial" w:hAnsi="Arial" w:cs="Arial"/>
          <w:b/>
        </w:rPr>
        <w:t xml:space="preserve">Sistema Informático del Tránsito Internacional Aduanero (SINTIA) </w:t>
      </w:r>
      <w:r w:rsidR="004E0E44">
        <w:rPr>
          <w:rFonts w:ascii="Arial" w:hAnsi="Arial" w:cs="Arial"/>
          <w:b/>
        </w:rPr>
        <w:t xml:space="preserve">- </w:t>
      </w:r>
      <w:r w:rsidRPr="006D15CD">
        <w:rPr>
          <w:rFonts w:ascii="Arial" w:hAnsi="Arial" w:cs="Arial"/>
          <w:b/>
        </w:rPr>
        <w:t>Informe sobre restricciones de seguridad de Brasil.</w:t>
      </w:r>
    </w:p>
    <w:p w14:paraId="5E0D5C88" w14:textId="6C40555D" w:rsidR="00AE79E2" w:rsidRDefault="00AE79E2" w:rsidP="00D831BD">
      <w:pPr>
        <w:pStyle w:val="Prrafodelista"/>
        <w:spacing w:after="240"/>
        <w:ind w:left="0"/>
        <w:jc w:val="both"/>
        <w:rPr>
          <w:rFonts w:ascii="Arial" w:hAnsi="Arial" w:cs="Arial"/>
          <w:i/>
          <w:iCs/>
        </w:rPr>
      </w:pPr>
      <w:r w:rsidRPr="006D15CD">
        <w:rPr>
          <w:rFonts w:ascii="Arial" w:hAnsi="Arial" w:cs="Arial"/>
        </w:rPr>
        <w:lastRenderedPageBreak/>
        <w:t xml:space="preserve">El Coordinador de Brasil presentó el informe con los requisitos mínimos que requiere la </w:t>
      </w:r>
      <w:proofErr w:type="spellStart"/>
      <w:r w:rsidRPr="006D15CD">
        <w:rPr>
          <w:rFonts w:ascii="Arial" w:hAnsi="Arial" w:cs="Arial"/>
        </w:rPr>
        <w:t>Receita</w:t>
      </w:r>
      <w:proofErr w:type="spellEnd"/>
      <w:r w:rsidRPr="006D15CD">
        <w:rPr>
          <w:rFonts w:ascii="Arial" w:hAnsi="Arial" w:cs="Arial"/>
        </w:rPr>
        <w:t xml:space="preserve"> Federal para </w:t>
      </w:r>
      <w:proofErr w:type="spellStart"/>
      <w:r w:rsidRPr="006D15CD">
        <w:rPr>
          <w:rFonts w:ascii="Arial" w:hAnsi="Arial" w:cs="Arial"/>
        </w:rPr>
        <w:t>Webservices</w:t>
      </w:r>
      <w:proofErr w:type="spellEnd"/>
      <w:r w:rsidRPr="006D15CD">
        <w:rPr>
          <w:rFonts w:ascii="Arial" w:hAnsi="Arial" w:cs="Arial"/>
        </w:rPr>
        <w:t xml:space="preserve">, </w:t>
      </w:r>
      <w:r w:rsidR="006D15CD" w:rsidRPr="006D15CD">
        <w:rPr>
          <w:rFonts w:ascii="Arial" w:hAnsi="Arial" w:cs="Arial"/>
        </w:rPr>
        <w:t>l</w:t>
      </w:r>
      <w:r w:rsidRPr="006D15CD">
        <w:rPr>
          <w:rFonts w:ascii="Arial" w:hAnsi="Arial" w:cs="Arial"/>
        </w:rPr>
        <w:t>as delegaciones expresaron que no se desprenden del informe limitaciones legales como mencionó Brasil oportunamente, sino que se trata de recomendaciones técnicas</w:t>
      </w:r>
      <w:r w:rsidR="006D15CD">
        <w:rPr>
          <w:rFonts w:ascii="Arial" w:hAnsi="Arial" w:cs="Arial"/>
        </w:rPr>
        <w:t xml:space="preserve"> relacionadas con la seguridad</w:t>
      </w:r>
      <w:r w:rsidRPr="006D15CD">
        <w:rPr>
          <w:rFonts w:ascii="Arial" w:hAnsi="Arial" w:cs="Arial"/>
        </w:rPr>
        <w:t>.</w:t>
      </w:r>
      <w:r w:rsidRPr="0084169C">
        <w:rPr>
          <w:rFonts w:ascii="Arial" w:hAnsi="Arial" w:cs="Arial"/>
          <w:i/>
          <w:iCs/>
        </w:rPr>
        <w:t xml:space="preserve"> </w:t>
      </w:r>
    </w:p>
    <w:p w14:paraId="41A3B5EE" w14:textId="77777777" w:rsidR="00D22D20" w:rsidRPr="0084169C" w:rsidRDefault="00D22D20" w:rsidP="00D831BD">
      <w:pPr>
        <w:pStyle w:val="Prrafodelista"/>
        <w:spacing w:after="240"/>
        <w:ind w:left="0"/>
        <w:jc w:val="both"/>
        <w:rPr>
          <w:rFonts w:ascii="Arial" w:hAnsi="Arial" w:cs="Arial"/>
          <w:i/>
          <w:iCs/>
          <w:sz w:val="22"/>
          <w:szCs w:val="22"/>
          <w:lang w:val="pt-BR"/>
        </w:rPr>
      </w:pPr>
    </w:p>
    <w:p w14:paraId="22B672E9" w14:textId="1F43A39B" w:rsidR="00AE79E2" w:rsidRPr="006D15CD" w:rsidRDefault="006D15CD" w:rsidP="00D831BD">
      <w:pPr>
        <w:pStyle w:val="Prrafodelista"/>
        <w:spacing w:after="240"/>
        <w:ind w:left="0"/>
        <w:jc w:val="both"/>
        <w:rPr>
          <w:rFonts w:ascii="Arial" w:hAnsi="Arial" w:cs="Arial"/>
        </w:rPr>
      </w:pPr>
      <w:r w:rsidRPr="006D15CD">
        <w:rPr>
          <w:rFonts w:ascii="Arial" w:hAnsi="Arial" w:cs="Arial"/>
        </w:rPr>
        <w:t>L</w:t>
      </w:r>
      <w:r w:rsidR="00AE79E2" w:rsidRPr="006D15CD">
        <w:rPr>
          <w:rFonts w:ascii="Arial" w:hAnsi="Arial" w:cs="Arial"/>
        </w:rPr>
        <w:t xml:space="preserve">a delegación de Argentina compartió una presentación con la propuesta alternativa de autenticación/autorización para el reemplazo del WSAA existente y establecer como estándar en el intercambio en SINTIA, </w:t>
      </w:r>
      <w:r w:rsidRPr="006D15CD">
        <w:rPr>
          <w:rFonts w:ascii="Arial" w:hAnsi="Arial" w:cs="Arial"/>
        </w:rPr>
        <w:t>l</w:t>
      </w:r>
      <w:r w:rsidR="00AE79E2" w:rsidRPr="006D15CD">
        <w:rPr>
          <w:rFonts w:ascii="Arial" w:hAnsi="Arial" w:cs="Arial"/>
          <w:color w:val="000000"/>
        </w:rPr>
        <w:t xml:space="preserve">as demás delegaciones acordaron evaluar las </w:t>
      </w:r>
      <w:r w:rsidR="00D22D20" w:rsidRPr="006D15CD">
        <w:rPr>
          <w:rFonts w:ascii="Arial" w:hAnsi="Arial" w:cs="Arial"/>
          <w:color w:val="000000"/>
        </w:rPr>
        <w:t>propuestas con</w:t>
      </w:r>
      <w:r w:rsidR="00AE79E2" w:rsidRPr="006D15CD">
        <w:rPr>
          <w:rFonts w:ascii="Arial" w:hAnsi="Arial" w:cs="Arial"/>
          <w:color w:val="000000"/>
        </w:rPr>
        <w:t xml:space="preserve"> sus técnicos en seguridad informática para </w:t>
      </w:r>
      <w:r w:rsidR="00F4092B">
        <w:rPr>
          <w:rFonts w:ascii="Arial" w:hAnsi="Arial" w:cs="Arial"/>
          <w:color w:val="000000"/>
        </w:rPr>
        <w:t>llevar</w:t>
      </w:r>
      <w:r w:rsidR="00AE79E2" w:rsidRPr="006D15CD">
        <w:rPr>
          <w:rFonts w:ascii="Arial" w:hAnsi="Arial" w:cs="Arial"/>
          <w:color w:val="000000"/>
        </w:rPr>
        <w:t xml:space="preserve"> una devolución en la próxima reunión</w:t>
      </w:r>
      <w:r w:rsidR="00AE79E2" w:rsidRPr="0084169C">
        <w:rPr>
          <w:rFonts w:ascii="Arial" w:hAnsi="Arial" w:cs="Arial"/>
          <w:i/>
          <w:iCs/>
          <w:color w:val="000000"/>
        </w:rPr>
        <w:t xml:space="preserve">. </w:t>
      </w:r>
      <w:r w:rsidRPr="006D15CD">
        <w:rPr>
          <w:rFonts w:ascii="Arial" w:hAnsi="Arial" w:cs="Arial"/>
          <w:color w:val="000000"/>
        </w:rPr>
        <w:t xml:space="preserve">Se convocará </w:t>
      </w:r>
      <w:r w:rsidR="00AE79E2" w:rsidRPr="006D15CD">
        <w:rPr>
          <w:rFonts w:ascii="Arial" w:hAnsi="Arial" w:cs="Arial"/>
          <w:color w:val="000000"/>
        </w:rPr>
        <w:t xml:space="preserve">una reunión virtual </w:t>
      </w:r>
      <w:r w:rsidRPr="006D15CD">
        <w:rPr>
          <w:rFonts w:ascii="Arial" w:hAnsi="Arial" w:cs="Arial"/>
          <w:color w:val="000000"/>
        </w:rPr>
        <w:t xml:space="preserve">a fines del mes de abril </w:t>
      </w:r>
      <w:r w:rsidR="00AE79E2" w:rsidRPr="006D15CD">
        <w:rPr>
          <w:rFonts w:ascii="Arial" w:hAnsi="Arial" w:cs="Arial"/>
          <w:color w:val="000000"/>
        </w:rPr>
        <w:t xml:space="preserve">para discutir este tema </w:t>
      </w:r>
      <w:r w:rsidRPr="006D15CD">
        <w:rPr>
          <w:rFonts w:ascii="Arial" w:hAnsi="Arial" w:cs="Arial"/>
          <w:color w:val="000000"/>
        </w:rPr>
        <w:t xml:space="preserve">junto </w:t>
      </w:r>
      <w:r w:rsidR="00AE79E2" w:rsidRPr="006D15CD">
        <w:rPr>
          <w:rFonts w:ascii="Arial" w:hAnsi="Arial" w:cs="Arial"/>
          <w:color w:val="000000"/>
        </w:rPr>
        <w:t>con los técnicos en seguridad</w:t>
      </w:r>
      <w:r w:rsidRPr="006D15CD">
        <w:rPr>
          <w:rFonts w:ascii="Arial" w:hAnsi="Arial" w:cs="Arial"/>
          <w:color w:val="000000"/>
        </w:rPr>
        <w:t>.</w:t>
      </w:r>
    </w:p>
    <w:p w14:paraId="4C631F93" w14:textId="77777777" w:rsidR="00AE79E2" w:rsidRPr="0084169C" w:rsidRDefault="00AE79E2" w:rsidP="00D831BD">
      <w:pPr>
        <w:pStyle w:val="Prrafodelista"/>
        <w:spacing w:after="240"/>
        <w:ind w:left="1440"/>
        <w:jc w:val="both"/>
        <w:rPr>
          <w:rFonts w:ascii="Arial" w:hAnsi="Arial" w:cs="Arial"/>
          <w:i/>
          <w:iCs/>
        </w:rPr>
      </w:pPr>
    </w:p>
    <w:p w14:paraId="3A3A78B0" w14:textId="20631F33" w:rsidR="00AE79E2" w:rsidRPr="004E0E44" w:rsidRDefault="00AE79E2" w:rsidP="004E0E44">
      <w:pPr>
        <w:suppressAutoHyphens/>
        <w:spacing w:after="240"/>
        <w:jc w:val="both"/>
        <w:rPr>
          <w:rFonts w:ascii="Arial" w:hAnsi="Arial" w:cs="Arial"/>
          <w:sz w:val="22"/>
          <w:szCs w:val="22"/>
          <w:lang w:val="pt-BR"/>
        </w:rPr>
      </w:pPr>
      <w:r w:rsidRPr="004E0E44">
        <w:rPr>
          <w:rFonts w:ascii="Arial" w:hAnsi="Arial" w:cs="Arial"/>
          <w:b/>
        </w:rPr>
        <w:t>Estado de situación de la implementación del Sistema SINTIA en la Hidrovía Paraguay- Paraná.</w:t>
      </w:r>
    </w:p>
    <w:p w14:paraId="7034C975" w14:textId="77777777" w:rsidR="00AE79E2" w:rsidRDefault="00AE79E2" w:rsidP="00D831BD">
      <w:pPr>
        <w:pStyle w:val="Prrafodelista"/>
        <w:spacing w:after="240"/>
        <w:ind w:left="1440"/>
        <w:jc w:val="both"/>
        <w:rPr>
          <w:rFonts w:ascii="Arial" w:hAnsi="Arial" w:cs="Arial"/>
        </w:rPr>
      </w:pPr>
    </w:p>
    <w:p w14:paraId="34217F52" w14:textId="2EB19F50" w:rsidR="00AE79E2" w:rsidRPr="0090472E" w:rsidRDefault="00AE79E2" w:rsidP="00D831BD">
      <w:pPr>
        <w:pStyle w:val="Prrafodelista"/>
        <w:spacing w:after="240"/>
        <w:ind w:left="0"/>
        <w:jc w:val="both"/>
        <w:rPr>
          <w:rFonts w:ascii="Arial" w:hAnsi="Arial" w:cs="Arial"/>
        </w:rPr>
      </w:pPr>
      <w:r w:rsidRPr="0090472E">
        <w:rPr>
          <w:rFonts w:ascii="Arial" w:hAnsi="Arial" w:cs="Arial"/>
          <w:color w:val="000000"/>
        </w:rPr>
        <w:t xml:space="preserve">En </w:t>
      </w:r>
      <w:r w:rsidR="0090472E">
        <w:rPr>
          <w:rFonts w:ascii="Arial" w:hAnsi="Arial" w:cs="Arial"/>
          <w:color w:val="000000"/>
        </w:rPr>
        <w:t>o</w:t>
      </w:r>
      <w:r w:rsidRPr="0090472E">
        <w:rPr>
          <w:rFonts w:ascii="Arial" w:hAnsi="Arial" w:cs="Arial"/>
          <w:color w:val="000000"/>
        </w:rPr>
        <w:t xml:space="preserve">ctubre de 2022 se </w:t>
      </w:r>
      <w:r w:rsidR="0090472E">
        <w:rPr>
          <w:rFonts w:ascii="Arial" w:hAnsi="Arial" w:cs="Arial"/>
          <w:color w:val="000000"/>
        </w:rPr>
        <w:t xml:space="preserve">realizó </w:t>
      </w:r>
      <w:r w:rsidRPr="0090472E">
        <w:rPr>
          <w:rFonts w:ascii="Arial" w:hAnsi="Arial" w:cs="Arial"/>
          <w:color w:val="000000"/>
        </w:rPr>
        <w:t>la XXI Reunión Técnica Informática dependiente del Grupo de Trabajo de Asuntos Aduaneros de la Comisión del Acuerdo de la Hidrov</w:t>
      </w:r>
      <w:r w:rsidR="00D831BD" w:rsidRPr="0090472E">
        <w:rPr>
          <w:rFonts w:ascii="Arial" w:hAnsi="Arial" w:cs="Arial"/>
          <w:color w:val="000000"/>
        </w:rPr>
        <w:t>í</w:t>
      </w:r>
      <w:r w:rsidRPr="0090472E">
        <w:rPr>
          <w:rFonts w:ascii="Arial" w:hAnsi="Arial" w:cs="Arial"/>
          <w:color w:val="000000"/>
        </w:rPr>
        <w:t xml:space="preserve">a Paraguay – </w:t>
      </w:r>
      <w:r w:rsidR="00D831BD" w:rsidRPr="0090472E">
        <w:rPr>
          <w:rFonts w:ascii="Arial" w:hAnsi="Arial" w:cs="Arial"/>
          <w:color w:val="000000"/>
        </w:rPr>
        <w:t>Paraná</w:t>
      </w:r>
      <w:r w:rsidRPr="0090472E">
        <w:rPr>
          <w:rFonts w:ascii="Arial" w:hAnsi="Arial" w:cs="Arial"/>
          <w:color w:val="000000"/>
        </w:rPr>
        <w:t xml:space="preserve"> (HPP), en la que las delegaciones de Argentina y Paraguay informaron sus avances respecto de las pruebas de envío de los MIC/DTA electrónicos. Desde entonces a la </w:t>
      </w:r>
      <w:r w:rsidR="0090472E" w:rsidRPr="0090472E">
        <w:rPr>
          <w:rFonts w:ascii="Arial" w:hAnsi="Arial" w:cs="Arial"/>
          <w:color w:val="000000"/>
        </w:rPr>
        <w:t xml:space="preserve">actualidad, </w:t>
      </w:r>
      <w:r w:rsidR="0090472E" w:rsidRPr="0090472E">
        <w:rPr>
          <w:rFonts w:ascii="Arial" w:hAnsi="Arial" w:cs="Arial"/>
          <w:b/>
          <w:bCs/>
          <w:color w:val="000000"/>
        </w:rPr>
        <w:t>Argentina</w:t>
      </w:r>
      <w:r w:rsidRPr="0090472E">
        <w:rPr>
          <w:rFonts w:ascii="Arial" w:hAnsi="Arial" w:cs="Arial"/>
          <w:color w:val="000000"/>
        </w:rPr>
        <w:t xml:space="preserve"> se encuentra en el inicio de una nueva y segunda etapa de registro de sus operaciones de exportación y reembarcos que contienen las “descargas intermedias y conformación de convoy” así como las “paradas intermedias” (sea para </w:t>
      </w:r>
      <w:r w:rsidR="00D831BD" w:rsidRPr="0090472E">
        <w:rPr>
          <w:rFonts w:ascii="Arial" w:hAnsi="Arial" w:cs="Arial"/>
          <w:color w:val="000000"/>
        </w:rPr>
        <w:t>reconfiguración</w:t>
      </w:r>
      <w:r w:rsidRPr="0090472E">
        <w:rPr>
          <w:rFonts w:ascii="Arial" w:hAnsi="Arial" w:cs="Arial"/>
          <w:color w:val="000000"/>
        </w:rPr>
        <w:t xml:space="preserve"> de convoy y/o adicionar medios a ser remolcados) y se han iniciado las pruebas de envío entre ambos países</w:t>
      </w:r>
      <w:r w:rsidRPr="0090472E">
        <w:rPr>
          <w:rFonts w:ascii="Arial" w:hAnsi="Arial" w:cs="Arial"/>
          <w:b/>
          <w:color w:val="000000"/>
        </w:rPr>
        <w:t xml:space="preserve"> </w:t>
      </w:r>
      <w:r w:rsidRPr="0090472E">
        <w:rPr>
          <w:rFonts w:ascii="Arial" w:hAnsi="Arial" w:cs="Arial"/>
        </w:rPr>
        <w:t>en ambiente de homologación</w:t>
      </w:r>
      <w:r w:rsidRPr="0090472E">
        <w:rPr>
          <w:rFonts w:ascii="Arial" w:hAnsi="Arial" w:cs="Arial"/>
          <w:color w:val="000000"/>
        </w:rPr>
        <w:t xml:space="preserve">. </w:t>
      </w:r>
    </w:p>
    <w:p w14:paraId="6C3DE24C" w14:textId="77777777" w:rsidR="0090472E" w:rsidRDefault="0090472E" w:rsidP="00D831BD">
      <w:pPr>
        <w:pStyle w:val="Prrafodelista"/>
        <w:spacing w:after="240"/>
        <w:ind w:left="0"/>
        <w:jc w:val="both"/>
        <w:rPr>
          <w:rFonts w:ascii="Arial" w:hAnsi="Arial" w:cs="Arial"/>
          <w:b/>
          <w:bCs/>
          <w:color w:val="000000"/>
        </w:rPr>
      </w:pPr>
    </w:p>
    <w:p w14:paraId="041E4356" w14:textId="664A2890" w:rsidR="00AE79E2" w:rsidRDefault="00AE79E2" w:rsidP="00D831BD">
      <w:pPr>
        <w:pStyle w:val="Prrafodelista"/>
        <w:spacing w:after="240"/>
        <w:ind w:left="0"/>
        <w:jc w:val="both"/>
        <w:rPr>
          <w:rFonts w:ascii="Arial" w:hAnsi="Arial" w:cs="Arial"/>
          <w:b/>
        </w:rPr>
      </w:pPr>
      <w:r w:rsidRPr="0090472E">
        <w:rPr>
          <w:rFonts w:ascii="Arial" w:hAnsi="Arial" w:cs="Arial"/>
          <w:b/>
          <w:bCs/>
          <w:color w:val="000000"/>
        </w:rPr>
        <w:t>Paraguay</w:t>
      </w:r>
      <w:r w:rsidRPr="0090472E">
        <w:rPr>
          <w:rFonts w:ascii="Arial" w:hAnsi="Arial" w:cs="Arial"/>
          <w:color w:val="000000"/>
        </w:rPr>
        <w:t xml:space="preserve"> informó que continúa avanzando para dar inicio al programa piloto para la generación y envío de los MIC/DTA electrónicos en las cargas a granel, para luego incorporar el resto de las modalidade</w:t>
      </w:r>
      <w:r w:rsidRPr="0090472E">
        <w:rPr>
          <w:rFonts w:ascii="Arial" w:hAnsi="Arial" w:cs="Arial"/>
          <w:color w:val="1C1C1C"/>
        </w:rPr>
        <w:t xml:space="preserve">s. </w:t>
      </w:r>
      <w:r w:rsidRPr="0090472E">
        <w:rPr>
          <w:rFonts w:ascii="Arial" w:hAnsi="Arial" w:cs="Arial"/>
          <w:b/>
          <w:bCs/>
          <w:color w:val="1C1C1C"/>
        </w:rPr>
        <w:t>Bolivia</w:t>
      </w:r>
      <w:r w:rsidRPr="0090472E">
        <w:rPr>
          <w:rFonts w:ascii="Arial" w:hAnsi="Arial" w:cs="Arial"/>
          <w:color w:val="1C1C1C"/>
        </w:rPr>
        <w:t xml:space="preserve"> se encuentra realizando ajustes a su normativa para adecuar sus sistemas informáticos. </w:t>
      </w:r>
      <w:r w:rsidRPr="0090472E">
        <w:rPr>
          <w:rFonts w:ascii="Arial" w:hAnsi="Arial" w:cs="Arial"/>
          <w:b/>
          <w:bCs/>
          <w:color w:val="000000"/>
        </w:rPr>
        <w:t xml:space="preserve">Uruguay </w:t>
      </w:r>
      <w:r w:rsidRPr="0090472E">
        <w:rPr>
          <w:rFonts w:ascii="Arial" w:hAnsi="Arial" w:cs="Arial"/>
          <w:color w:val="000000"/>
        </w:rPr>
        <w:t xml:space="preserve">tiene previsto para este año comenzar con los trabajos de adecuación del sistema SINTIA para la modalidad fluvial. Finalmente, </w:t>
      </w:r>
      <w:r w:rsidRPr="0090472E">
        <w:rPr>
          <w:rFonts w:ascii="Arial" w:hAnsi="Arial" w:cs="Arial"/>
          <w:b/>
          <w:bCs/>
          <w:color w:val="000000"/>
        </w:rPr>
        <w:t>Brasil</w:t>
      </w:r>
      <w:r w:rsidRPr="0090472E">
        <w:rPr>
          <w:rFonts w:ascii="Arial" w:hAnsi="Arial" w:cs="Arial"/>
          <w:color w:val="000000"/>
        </w:rPr>
        <w:t xml:space="preserve"> presentaría los requisitos técnicos para la evolución del intercambio mediante servicios web en la reunión de este </w:t>
      </w:r>
      <w:r w:rsidR="004E0E44">
        <w:rPr>
          <w:rFonts w:ascii="Arial" w:hAnsi="Arial" w:cs="Arial"/>
          <w:color w:val="000000"/>
        </w:rPr>
        <w:t>Grupo de Trabajo</w:t>
      </w:r>
      <w:r w:rsidRPr="0090472E">
        <w:rPr>
          <w:rFonts w:ascii="Arial" w:hAnsi="Arial" w:cs="Arial"/>
          <w:color w:val="000000"/>
        </w:rPr>
        <w:t>.</w:t>
      </w:r>
      <w:r w:rsidRPr="0090472E">
        <w:rPr>
          <w:rFonts w:ascii="Arial" w:hAnsi="Arial" w:cs="Arial"/>
          <w:b/>
        </w:rPr>
        <w:t xml:space="preserve"> </w:t>
      </w:r>
      <w:r w:rsidR="004E0E44">
        <w:rPr>
          <w:rFonts w:ascii="Arial" w:hAnsi="Arial" w:cs="Arial"/>
          <w:b/>
        </w:rPr>
        <w:t xml:space="preserve"> </w:t>
      </w:r>
    </w:p>
    <w:p w14:paraId="7E86DB59" w14:textId="77777777" w:rsidR="004E0E44" w:rsidRDefault="004E0E44" w:rsidP="00D831BD">
      <w:pPr>
        <w:pStyle w:val="Prrafodelista"/>
        <w:spacing w:after="240"/>
        <w:ind w:left="0"/>
        <w:jc w:val="both"/>
        <w:rPr>
          <w:rFonts w:ascii="Arial" w:hAnsi="Arial" w:cs="Arial"/>
          <w:b/>
        </w:rPr>
      </w:pPr>
    </w:p>
    <w:p w14:paraId="4EC3AB18" w14:textId="77777777" w:rsidR="00AE79E2" w:rsidRPr="0090472E" w:rsidRDefault="00AE79E2" w:rsidP="0090472E">
      <w:pPr>
        <w:suppressAutoHyphens/>
        <w:spacing w:after="240"/>
        <w:jc w:val="both"/>
        <w:rPr>
          <w:rFonts w:ascii="Arial" w:hAnsi="Arial" w:cs="Arial"/>
          <w:sz w:val="22"/>
          <w:szCs w:val="22"/>
          <w:lang w:val="pt-BR"/>
        </w:rPr>
      </w:pPr>
      <w:r w:rsidRPr="0090472E">
        <w:rPr>
          <w:rFonts w:ascii="Arial" w:hAnsi="Arial" w:cs="Arial"/>
          <w:b/>
        </w:rPr>
        <w:t xml:space="preserve">Intercambio de Tablas de Referencia por </w:t>
      </w:r>
      <w:proofErr w:type="spellStart"/>
      <w:r w:rsidRPr="0090472E">
        <w:rPr>
          <w:rFonts w:ascii="Arial" w:hAnsi="Arial" w:cs="Arial"/>
          <w:b/>
        </w:rPr>
        <w:t>bConnect</w:t>
      </w:r>
      <w:proofErr w:type="spellEnd"/>
      <w:r w:rsidRPr="0090472E">
        <w:rPr>
          <w:rFonts w:ascii="Arial" w:hAnsi="Arial" w:cs="Arial"/>
          <w:b/>
        </w:rPr>
        <w:t>.</w:t>
      </w:r>
    </w:p>
    <w:p w14:paraId="175041FA" w14:textId="5E962926" w:rsidR="00AE79E2" w:rsidRPr="004E0E44" w:rsidRDefault="00AE79E2" w:rsidP="004E0E44">
      <w:pPr>
        <w:pStyle w:val="Prrafodelista"/>
        <w:spacing w:after="240"/>
        <w:ind w:left="0"/>
        <w:jc w:val="both"/>
        <w:rPr>
          <w:rFonts w:ascii="Arial" w:hAnsi="Arial" w:cs="Arial"/>
        </w:rPr>
      </w:pPr>
      <w:r w:rsidRPr="0090472E">
        <w:rPr>
          <w:rFonts w:ascii="Arial" w:hAnsi="Arial" w:cs="Arial"/>
          <w:color w:val="000000"/>
        </w:rPr>
        <w:t xml:space="preserve">Argentina propuso realizar una reunión virtual con los técnicos de </w:t>
      </w:r>
      <w:proofErr w:type="spellStart"/>
      <w:r w:rsidRPr="0090472E">
        <w:rPr>
          <w:rFonts w:ascii="Arial" w:hAnsi="Arial" w:cs="Arial"/>
          <w:color w:val="000000"/>
        </w:rPr>
        <w:t>bConnect</w:t>
      </w:r>
      <w:proofErr w:type="spellEnd"/>
      <w:r w:rsidRPr="0090472E">
        <w:rPr>
          <w:rFonts w:ascii="Arial" w:hAnsi="Arial" w:cs="Arial"/>
          <w:color w:val="000000"/>
        </w:rPr>
        <w:t xml:space="preserve"> para comenzar con la definición de los Smart </w:t>
      </w:r>
      <w:proofErr w:type="spellStart"/>
      <w:r w:rsidRPr="0090472E">
        <w:rPr>
          <w:rFonts w:ascii="Arial" w:hAnsi="Arial" w:cs="Arial"/>
          <w:color w:val="000000"/>
        </w:rPr>
        <w:t>contract</w:t>
      </w:r>
      <w:proofErr w:type="spellEnd"/>
      <w:r w:rsidRPr="0090472E">
        <w:rPr>
          <w:rFonts w:ascii="Arial" w:hAnsi="Arial" w:cs="Arial"/>
          <w:color w:val="000000"/>
        </w:rPr>
        <w:t xml:space="preserve"> para el intercambio de tablas de referencia</w:t>
      </w:r>
      <w:r w:rsidR="0090472E" w:rsidRPr="0090472E">
        <w:rPr>
          <w:rFonts w:ascii="Arial" w:hAnsi="Arial" w:cs="Arial"/>
          <w:color w:val="000000"/>
        </w:rPr>
        <w:t xml:space="preserve">. </w:t>
      </w:r>
      <w:r w:rsidRPr="0090472E">
        <w:rPr>
          <w:rFonts w:ascii="Arial" w:hAnsi="Arial" w:cs="Arial"/>
        </w:rPr>
        <w:t xml:space="preserve">Las delegaciones resaltaron que hasta tanto no haya un mecanismo de </w:t>
      </w:r>
      <w:r w:rsidRPr="0090472E">
        <w:rPr>
          <w:rFonts w:ascii="Arial" w:hAnsi="Arial" w:cs="Arial"/>
        </w:rPr>
        <w:lastRenderedPageBreak/>
        <w:t>intercambio de tablas de referencias, debería canalizarse a través del Grupo de Monitoreo Permanente del Sistema SINTIA a los correos informados oportunamente</w:t>
      </w:r>
      <w:r w:rsidR="004E0E44">
        <w:rPr>
          <w:rFonts w:ascii="Arial" w:hAnsi="Arial" w:cs="Arial"/>
        </w:rPr>
        <w:t>.</w:t>
      </w:r>
    </w:p>
    <w:p w14:paraId="7CFFCDF6" w14:textId="77777777" w:rsidR="00AE79E2" w:rsidRDefault="00AE79E2" w:rsidP="004E0E44">
      <w:pPr>
        <w:suppressAutoHyphens/>
        <w:spacing w:after="240"/>
        <w:jc w:val="both"/>
        <w:rPr>
          <w:rFonts w:ascii="Arial" w:hAnsi="Arial" w:cs="Arial"/>
          <w:sz w:val="22"/>
          <w:szCs w:val="22"/>
          <w:lang w:val="es-ES_tradnl"/>
        </w:rPr>
      </w:pPr>
      <w:r>
        <w:rPr>
          <w:rFonts w:ascii="Arial" w:hAnsi="Arial" w:cs="Arial"/>
          <w:b/>
        </w:rPr>
        <w:t>Actualizaciones sobre las VPN para INDIRA-MERCOSUR.</w:t>
      </w:r>
    </w:p>
    <w:p w14:paraId="7C8D54C5" w14:textId="1D7F544D" w:rsidR="00AE79E2" w:rsidRPr="0090472E" w:rsidRDefault="00AE79E2" w:rsidP="00D831BD">
      <w:pPr>
        <w:spacing w:after="240"/>
        <w:jc w:val="both"/>
        <w:rPr>
          <w:rFonts w:ascii="Arial" w:hAnsi="Arial" w:cs="Arial"/>
        </w:rPr>
      </w:pPr>
      <w:r w:rsidRPr="0090472E">
        <w:rPr>
          <w:rFonts w:ascii="Arial" w:hAnsi="Arial" w:cs="Arial"/>
        </w:rPr>
        <w:t xml:space="preserve">Las delegaciones informaron que las VPN fueron actualizadas bilateralmente, quedando pendiente entre Uruguay - Argentina y Uruguay – Paraguay. </w:t>
      </w:r>
      <w:r w:rsidR="004E0E44">
        <w:rPr>
          <w:rFonts w:ascii="Arial" w:hAnsi="Arial" w:cs="Arial"/>
        </w:rPr>
        <w:t>Asimismo,</w:t>
      </w:r>
      <w:r w:rsidRPr="0090472E">
        <w:rPr>
          <w:rFonts w:ascii="Arial" w:hAnsi="Arial" w:cs="Arial"/>
        </w:rPr>
        <w:t xml:space="preserve"> se comprometieron a tomar contacto para realizar los trabajos necesarios a la brevedad posible. </w:t>
      </w:r>
    </w:p>
    <w:p w14:paraId="140E4214" w14:textId="38D1CA4A" w:rsidR="00AE79E2" w:rsidRPr="004E0E44" w:rsidRDefault="00AE79E2" w:rsidP="004E0E44">
      <w:pPr>
        <w:spacing w:after="240"/>
        <w:jc w:val="both"/>
        <w:rPr>
          <w:rFonts w:ascii="Arial" w:hAnsi="Arial" w:cs="Arial"/>
        </w:rPr>
      </w:pPr>
      <w:r w:rsidRPr="004E0E44">
        <w:rPr>
          <w:rFonts w:ascii="Arial" w:hAnsi="Arial" w:cs="Arial"/>
          <w:b/>
          <w:bCs/>
        </w:rPr>
        <w:t xml:space="preserve">Acuerdos de </w:t>
      </w:r>
      <w:bookmarkStart w:id="15" w:name="_Hlk132137197"/>
      <w:r w:rsidRPr="004E0E44">
        <w:rPr>
          <w:rFonts w:ascii="Arial" w:hAnsi="Arial" w:cs="Arial"/>
          <w:b/>
          <w:bCs/>
        </w:rPr>
        <w:t>Intercambio de información de imágenes.</w:t>
      </w:r>
    </w:p>
    <w:bookmarkEnd w:id="15"/>
    <w:p w14:paraId="4B4B4321" w14:textId="5ABF74E1" w:rsidR="00AE79E2" w:rsidRPr="0084169C" w:rsidRDefault="00AE79E2" w:rsidP="00D831BD">
      <w:pPr>
        <w:spacing w:after="240"/>
        <w:jc w:val="both"/>
        <w:rPr>
          <w:rFonts w:ascii="Arial" w:hAnsi="Arial" w:cs="Arial"/>
          <w:i/>
          <w:iCs/>
        </w:rPr>
      </w:pPr>
      <w:r w:rsidRPr="0090472E">
        <w:rPr>
          <w:rFonts w:ascii="Arial" w:hAnsi="Arial" w:cs="Arial"/>
        </w:rPr>
        <w:t xml:space="preserve">En el marco de los acuerdos bilaterales celebrados por los Estados Parte para el intercambio de imágenes radioscópicas e informaciones asociadas, </w:t>
      </w:r>
      <w:r w:rsidR="0090472E" w:rsidRPr="0090472E">
        <w:rPr>
          <w:rFonts w:ascii="Arial" w:hAnsi="Arial" w:cs="Arial"/>
        </w:rPr>
        <w:t>l</w:t>
      </w:r>
      <w:r w:rsidRPr="0090472E">
        <w:rPr>
          <w:rFonts w:ascii="Arial" w:hAnsi="Arial" w:cs="Arial"/>
        </w:rPr>
        <w:t xml:space="preserve">as delegaciones </w:t>
      </w:r>
      <w:r w:rsidR="0090472E" w:rsidRPr="0090472E">
        <w:rPr>
          <w:rFonts w:ascii="Arial" w:hAnsi="Arial" w:cs="Arial"/>
        </w:rPr>
        <w:t xml:space="preserve">identificaron </w:t>
      </w:r>
      <w:r w:rsidRPr="0090472E">
        <w:rPr>
          <w:rFonts w:ascii="Arial" w:hAnsi="Arial" w:cs="Arial"/>
        </w:rPr>
        <w:t>la oportunidad de abordar este nuevo intercambio de datos para construir una solución integral, armonizada y estandarizada para MERCOSUR.</w:t>
      </w:r>
      <w:r w:rsidR="0090472E">
        <w:rPr>
          <w:rFonts w:ascii="Arial" w:hAnsi="Arial" w:cs="Arial"/>
        </w:rPr>
        <w:t xml:space="preserve"> </w:t>
      </w:r>
      <w:r w:rsidRPr="0090472E">
        <w:rPr>
          <w:rFonts w:ascii="Arial" w:hAnsi="Arial" w:cs="Arial"/>
        </w:rPr>
        <w:t>En esa línea, han brindado información respecto de los procesos de inspección no intrusiva desarrollados en cada uno de los Estados Parte.</w:t>
      </w:r>
    </w:p>
    <w:p w14:paraId="215B33FE" w14:textId="067E9A1F" w:rsidR="00AE79E2" w:rsidRDefault="0090472E" w:rsidP="00D831BD">
      <w:pPr>
        <w:pStyle w:val="Textoindependiente"/>
        <w:rPr>
          <w:rFonts w:cs="Arial"/>
          <w:color w:val="000000"/>
          <w:szCs w:val="24"/>
          <w:lang w:val="es-UY"/>
        </w:rPr>
      </w:pPr>
      <w:r w:rsidRPr="0090472E">
        <w:rPr>
          <w:rFonts w:cs="Arial"/>
          <w:color w:val="000000"/>
          <w:szCs w:val="24"/>
          <w:lang w:val="es-UY"/>
        </w:rPr>
        <w:t>L</w:t>
      </w:r>
      <w:r w:rsidR="00AE79E2" w:rsidRPr="0090472E">
        <w:rPr>
          <w:rFonts w:cs="Arial"/>
          <w:color w:val="000000"/>
          <w:szCs w:val="24"/>
          <w:lang w:val="es-UY"/>
        </w:rPr>
        <w:t xml:space="preserve">a </w:t>
      </w:r>
      <w:r w:rsidR="00D831BD" w:rsidRPr="0090472E">
        <w:rPr>
          <w:rFonts w:cs="Arial"/>
          <w:color w:val="000000"/>
          <w:szCs w:val="24"/>
          <w:lang w:val="es-UY"/>
        </w:rPr>
        <w:t>delegación</w:t>
      </w:r>
      <w:r w:rsidR="00AE79E2" w:rsidRPr="0090472E">
        <w:rPr>
          <w:rFonts w:cs="Arial"/>
          <w:color w:val="000000"/>
          <w:szCs w:val="24"/>
          <w:lang w:val="es-UY"/>
        </w:rPr>
        <w:t xml:space="preserve"> de Brasil manifestó que cuenta con un software de Inteligencia </w:t>
      </w:r>
      <w:r w:rsidR="00D831BD" w:rsidRPr="0090472E">
        <w:rPr>
          <w:rFonts w:cs="Arial"/>
          <w:color w:val="000000"/>
          <w:szCs w:val="24"/>
          <w:lang w:val="es-UY"/>
        </w:rPr>
        <w:t>artificial</w:t>
      </w:r>
      <w:r w:rsidR="00AE79E2" w:rsidRPr="0090472E">
        <w:rPr>
          <w:rFonts w:cs="Arial"/>
          <w:color w:val="000000"/>
          <w:szCs w:val="24"/>
          <w:lang w:val="es-UY"/>
        </w:rPr>
        <w:t>, el cual colabora con el proceso de control en la fase de análisis de imágenes para la detección de anomalías. Las restantes delegaciones han expresado especial interés en esta solución que ha desarrollado Brasil y plante</w:t>
      </w:r>
      <w:r w:rsidRPr="0090472E">
        <w:rPr>
          <w:rFonts w:cs="Arial"/>
          <w:color w:val="000000"/>
          <w:szCs w:val="24"/>
          <w:lang w:val="es-UY"/>
        </w:rPr>
        <w:t>aron</w:t>
      </w:r>
      <w:r w:rsidR="00AE79E2" w:rsidRPr="0090472E">
        <w:rPr>
          <w:rFonts w:cs="Arial"/>
          <w:color w:val="000000"/>
          <w:szCs w:val="24"/>
          <w:lang w:val="es-UY"/>
        </w:rPr>
        <w:t xml:space="preserve"> si </w:t>
      </w:r>
      <w:r w:rsidR="00D831BD" w:rsidRPr="0090472E">
        <w:rPr>
          <w:rFonts w:cs="Arial"/>
          <w:color w:val="000000"/>
          <w:szCs w:val="24"/>
          <w:lang w:val="es-UY"/>
        </w:rPr>
        <w:t>fuera</w:t>
      </w:r>
      <w:r w:rsidR="00AE79E2" w:rsidRPr="0090472E">
        <w:rPr>
          <w:rFonts w:cs="Arial"/>
          <w:color w:val="000000"/>
          <w:szCs w:val="24"/>
          <w:lang w:val="es-UY"/>
        </w:rPr>
        <w:t xml:space="preserve"> posible conocer las características técnicas del mismo para evaluar la posibilidad de acceder a dicho sistema para utilizarlo en los procesos de análisis internos de cada Estado Parte. El coordinador de Brasil </w:t>
      </w:r>
      <w:proofErr w:type="spellStart"/>
      <w:r w:rsidR="00D831BD" w:rsidRPr="0090472E">
        <w:rPr>
          <w:rFonts w:cs="Arial"/>
          <w:color w:val="000000"/>
          <w:szCs w:val="24"/>
          <w:lang w:val="es-UY"/>
        </w:rPr>
        <w:t>tom</w:t>
      </w:r>
      <w:proofErr w:type="spellEnd"/>
      <w:r w:rsidR="00AE79E2" w:rsidRPr="0090472E">
        <w:rPr>
          <w:rFonts w:cs="Arial"/>
          <w:color w:val="000000"/>
        </w:rPr>
        <w:t>ó</w:t>
      </w:r>
      <w:r w:rsidR="00AE79E2" w:rsidRPr="0090472E">
        <w:rPr>
          <w:rFonts w:cs="Arial"/>
          <w:color w:val="000000"/>
          <w:szCs w:val="24"/>
          <w:lang w:val="es-UY"/>
        </w:rPr>
        <w:t xml:space="preserve"> </w:t>
      </w:r>
      <w:r w:rsidR="00AE79E2" w:rsidRPr="0090472E">
        <w:rPr>
          <w:rFonts w:cs="Arial"/>
          <w:color w:val="000000"/>
        </w:rPr>
        <w:t>nota de</w:t>
      </w:r>
      <w:r w:rsidR="00AE79E2" w:rsidRPr="0090472E">
        <w:rPr>
          <w:rFonts w:cs="Arial"/>
          <w:color w:val="000000"/>
          <w:szCs w:val="24"/>
          <w:lang w:val="es-UY"/>
        </w:rPr>
        <w:t xml:space="preserve"> la solicitud y realizará las consultas internas pertinentes para dar respuesta a la consulta realizada.</w:t>
      </w:r>
    </w:p>
    <w:p w14:paraId="5C1B7987" w14:textId="77777777" w:rsidR="005C7391" w:rsidRPr="0090472E" w:rsidRDefault="005C7391" w:rsidP="00D831BD">
      <w:pPr>
        <w:pStyle w:val="Textoindependiente"/>
        <w:rPr>
          <w:rFonts w:cs="Arial"/>
          <w:color w:val="000000"/>
        </w:rPr>
      </w:pPr>
    </w:p>
    <w:p w14:paraId="42E64A13" w14:textId="707FF5A2" w:rsidR="00AE79E2" w:rsidRPr="0090472E" w:rsidRDefault="0090472E" w:rsidP="00D831BD">
      <w:pPr>
        <w:spacing w:after="240"/>
        <w:jc w:val="both"/>
        <w:rPr>
          <w:rFonts w:ascii="Arial" w:hAnsi="Arial" w:cs="Arial"/>
        </w:rPr>
      </w:pPr>
      <w:r>
        <w:rPr>
          <w:rFonts w:ascii="Arial" w:hAnsi="Arial" w:cs="Arial"/>
        </w:rPr>
        <w:t>L</w:t>
      </w:r>
      <w:r w:rsidR="00AE79E2" w:rsidRPr="0090472E">
        <w:rPr>
          <w:rFonts w:ascii="Arial" w:hAnsi="Arial" w:cs="Arial"/>
        </w:rPr>
        <w:t>as Delegaciones entendieron necesario elevar a los coordinadores de CT N.º 2 el tema analizado, a los efectos de que se determine si es apropiado que el mismo sea tratado en este ámbito</w:t>
      </w:r>
      <w:r>
        <w:rPr>
          <w:rFonts w:ascii="Arial" w:hAnsi="Arial" w:cs="Arial"/>
        </w:rPr>
        <w:t>.</w:t>
      </w:r>
    </w:p>
    <w:p w14:paraId="0DA3DF87" w14:textId="047B4F87" w:rsidR="000A77EA" w:rsidRDefault="00FF36A8" w:rsidP="00D831BD">
      <w:pPr>
        <w:tabs>
          <w:tab w:val="left" w:pos="1418"/>
        </w:tabs>
        <w:jc w:val="both"/>
        <w:rPr>
          <w:rFonts w:ascii="Arial" w:hAnsi="Arial" w:cs="Arial"/>
          <w:bCs/>
          <w:lang w:val="es-PY"/>
        </w:rPr>
      </w:pPr>
      <w:r w:rsidRPr="00FF36A8">
        <w:rPr>
          <w:rFonts w:ascii="Arial" w:hAnsi="Arial" w:cs="Arial"/>
          <w:bCs/>
          <w:lang w:val="es-PY"/>
        </w:rPr>
        <w:t xml:space="preserve">Los Coordinadores del CT 2 </w:t>
      </w:r>
      <w:r>
        <w:rPr>
          <w:rFonts w:ascii="Arial" w:hAnsi="Arial" w:cs="Arial"/>
          <w:bCs/>
          <w:lang w:val="es-PY"/>
        </w:rPr>
        <w:t xml:space="preserve">de Argentina, Paraguay y Uruguay </w:t>
      </w:r>
      <w:r w:rsidRPr="00FF36A8">
        <w:rPr>
          <w:rFonts w:ascii="Arial" w:hAnsi="Arial" w:cs="Arial"/>
          <w:bCs/>
          <w:lang w:val="es-PY"/>
        </w:rPr>
        <w:t xml:space="preserve">ven con </w:t>
      </w:r>
      <w:r>
        <w:rPr>
          <w:rFonts w:ascii="Arial" w:hAnsi="Arial" w:cs="Arial"/>
          <w:bCs/>
          <w:lang w:val="es-PY"/>
        </w:rPr>
        <w:t xml:space="preserve">mucho </w:t>
      </w:r>
      <w:r w:rsidRPr="00FF36A8">
        <w:rPr>
          <w:rFonts w:ascii="Arial" w:hAnsi="Arial" w:cs="Arial"/>
          <w:bCs/>
          <w:lang w:val="es-PY"/>
        </w:rPr>
        <w:t>agrado</w:t>
      </w:r>
      <w:r>
        <w:rPr>
          <w:rFonts w:ascii="Arial" w:hAnsi="Arial" w:cs="Arial"/>
          <w:bCs/>
          <w:lang w:val="es-PY"/>
        </w:rPr>
        <w:t xml:space="preserve"> que finalmente el SCT ha identificado el inconveniente que tendría Brasil para poder implementar el sistema SINTIA tal como lo tienen implementado los demás </w:t>
      </w:r>
      <w:proofErr w:type="gramStart"/>
      <w:r>
        <w:rPr>
          <w:rFonts w:ascii="Arial" w:hAnsi="Arial" w:cs="Arial"/>
          <w:bCs/>
          <w:lang w:val="es-PY"/>
        </w:rPr>
        <w:t>Estados Partes</w:t>
      </w:r>
      <w:proofErr w:type="gramEnd"/>
      <w:r>
        <w:rPr>
          <w:rFonts w:ascii="Arial" w:hAnsi="Arial" w:cs="Arial"/>
          <w:bCs/>
          <w:lang w:val="es-PY"/>
        </w:rPr>
        <w:t>, siendo un tema atinente a la seguridad informática</w:t>
      </w:r>
      <w:r w:rsidR="005C7391">
        <w:rPr>
          <w:rFonts w:ascii="Arial" w:hAnsi="Arial" w:cs="Arial"/>
          <w:bCs/>
          <w:lang w:val="es-PY"/>
        </w:rPr>
        <w:t xml:space="preserve"> e instan a concluir la evaluación del tema.</w:t>
      </w:r>
    </w:p>
    <w:p w14:paraId="0700C5DC" w14:textId="77777777" w:rsidR="00FF36A8" w:rsidRDefault="00FF36A8" w:rsidP="00D831BD">
      <w:pPr>
        <w:tabs>
          <w:tab w:val="left" w:pos="1418"/>
        </w:tabs>
        <w:jc w:val="both"/>
        <w:rPr>
          <w:rFonts w:ascii="Arial" w:hAnsi="Arial" w:cs="Arial"/>
          <w:bCs/>
          <w:lang w:val="es-PY"/>
        </w:rPr>
      </w:pPr>
    </w:p>
    <w:p w14:paraId="509F0A04" w14:textId="359FA540" w:rsidR="00FF36A8" w:rsidRPr="00FF36A8" w:rsidRDefault="00FF36A8" w:rsidP="005009F1">
      <w:pPr>
        <w:spacing w:after="240"/>
        <w:jc w:val="both"/>
        <w:rPr>
          <w:rFonts w:ascii="Arial" w:hAnsi="Arial" w:cs="Arial"/>
          <w:bCs/>
          <w:lang w:val="es-PY"/>
        </w:rPr>
      </w:pPr>
      <w:r w:rsidRPr="00FF36A8">
        <w:rPr>
          <w:rFonts w:ascii="Arial" w:hAnsi="Arial" w:cs="Arial"/>
          <w:bCs/>
          <w:lang w:val="es-PY"/>
        </w:rPr>
        <w:t>Respecto de</w:t>
      </w:r>
      <w:r>
        <w:rPr>
          <w:rFonts w:ascii="Arial" w:hAnsi="Arial" w:cs="Arial"/>
          <w:bCs/>
          <w:lang w:val="es-PY"/>
        </w:rPr>
        <w:t xml:space="preserve"> </w:t>
      </w:r>
      <w:r w:rsidRPr="00FF36A8">
        <w:rPr>
          <w:rFonts w:ascii="Arial" w:hAnsi="Arial" w:cs="Arial"/>
          <w:bCs/>
          <w:lang w:val="es-PY"/>
        </w:rPr>
        <w:t>l</w:t>
      </w:r>
      <w:r>
        <w:rPr>
          <w:rFonts w:ascii="Arial" w:hAnsi="Arial" w:cs="Arial"/>
          <w:bCs/>
          <w:lang w:val="es-PY"/>
        </w:rPr>
        <w:t xml:space="preserve">a posibilidad de iniciar trabajos en el SCT referidos al </w:t>
      </w:r>
      <w:r w:rsidRPr="00FF36A8">
        <w:rPr>
          <w:rFonts w:ascii="Arial" w:hAnsi="Arial" w:cs="Arial"/>
        </w:rPr>
        <w:t>Intercambio de información de imágenes</w:t>
      </w:r>
      <w:r>
        <w:rPr>
          <w:rFonts w:ascii="Arial" w:hAnsi="Arial" w:cs="Arial"/>
        </w:rPr>
        <w:t>, sugieren aguardar la consulta interna que realice Brasil</w:t>
      </w:r>
      <w:r w:rsidRPr="00FF36A8">
        <w:rPr>
          <w:rFonts w:cs="Arial"/>
          <w:color w:val="000000"/>
        </w:rPr>
        <w:t xml:space="preserve"> </w:t>
      </w:r>
      <w:r w:rsidRPr="00FF36A8">
        <w:rPr>
          <w:rFonts w:ascii="Arial" w:hAnsi="Arial" w:cs="Arial"/>
          <w:color w:val="000000"/>
        </w:rPr>
        <w:t xml:space="preserve">para conocer más </w:t>
      </w:r>
      <w:r w:rsidR="005C7391">
        <w:rPr>
          <w:rFonts w:ascii="Arial" w:hAnsi="Arial" w:cs="Arial"/>
          <w:color w:val="000000"/>
        </w:rPr>
        <w:t xml:space="preserve">detalles </w:t>
      </w:r>
      <w:r w:rsidRPr="00FF36A8">
        <w:rPr>
          <w:rFonts w:ascii="Arial" w:hAnsi="Arial" w:cs="Arial"/>
          <w:color w:val="000000"/>
        </w:rPr>
        <w:t>sobre el software de Inteligencia artificial referido.</w:t>
      </w:r>
      <w:r w:rsidRPr="00FF36A8">
        <w:rPr>
          <w:rFonts w:ascii="Arial" w:hAnsi="Arial" w:cs="Arial"/>
        </w:rPr>
        <w:t xml:space="preserve"> </w:t>
      </w:r>
    </w:p>
    <w:p w14:paraId="6E5BCE98" w14:textId="77777777" w:rsidR="00D22D20" w:rsidRPr="0084169C" w:rsidRDefault="00D22D20" w:rsidP="00D831BD">
      <w:pPr>
        <w:shd w:val="clear" w:color="auto" w:fill="FFFFFF"/>
        <w:jc w:val="both"/>
        <w:rPr>
          <w:rFonts w:ascii="Arial" w:eastAsia="Times New Roman" w:hAnsi="Arial" w:cs="Arial"/>
          <w:i/>
          <w:iCs/>
          <w:color w:val="242424"/>
          <w:lang w:eastAsia="es-UY"/>
        </w:rPr>
      </w:pPr>
    </w:p>
    <w:p w14:paraId="5311939B" w14:textId="77777777" w:rsidR="00B43DAA" w:rsidRDefault="00B43DAA" w:rsidP="00B43DA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14:paraId="64587AD9" w14:textId="77777777" w:rsidR="00621F04" w:rsidRPr="00DC1116" w:rsidRDefault="00621F04">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DC1116">
        <w:rPr>
          <w:rFonts w:ascii="Arial" w:eastAsia="Times New Roman" w:hAnsi="Arial" w:cs="Arial"/>
          <w:b/>
          <w:lang w:val="es-PY" w:eastAsia="es-ES"/>
        </w:rPr>
        <w:t>SUBCOMITÉ TÉCNICO PREVENCION Y LUCHA CONTRA LOS ILICITOS ADUANEROS (SCTPLIA)</w:t>
      </w:r>
    </w:p>
    <w:p w14:paraId="316DB2FF" w14:textId="77777777" w:rsidR="00E27B2A" w:rsidRDefault="00E27B2A" w:rsidP="00621F04">
      <w:pPr>
        <w:jc w:val="both"/>
        <w:rPr>
          <w:rFonts w:ascii="Arial" w:eastAsia="Calibri" w:hAnsi="Arial" w:cs="Arial"/>
          <w:color w:val="000000" w:themeColor="text1"/>
          <w:lang w:val="es-PY"/>
        </w:rPr>
      </w:pPr>
    </w:p>
    <w:p w14:paraId="5878A425" w14:textId="77777777" w:rsidR="00F4047C" w:rsidRPr="00F4047C" w:rsidRDefault="00F4047C" w:rsidP="00F4047C">
      <w:pPr>
        <w:widowControl w:val="0"/>
        <w:tabs>
          <w:tab w:val="left" w:pos="567"/>
        </w:tabs>
        <w:suppressAutoHyphens/>
        <w:overflowPunct w:val="0"/>
        <w:autoSpaceDE w:val="0"/>
        <w:autoSpaceDN w:val="0"/>
        <w:adjustRightInd w:val="0"/>
        <w:jc w:val="both"/>
        <w:textAlignment w:val="baseline"/>
        <w:rPr>
          <w:rFonts w:ascii="Arial" w:eastAsia="Times New Roman" w:hAnsi="Arial" w:cs="Arial"/>
          <w:b/>
          <w:i/>
          <w:iCs/>
          <w:lang w:val="es-PY" w:eastAsia="es-ES"/>
        </w:rPr>
      </w:pPr>
    </w:p>
    <w:p w14:paraId="75F0D38E" w14:textId="77777777" w:rsidR="001D62B9" w:rsidRDefault="001D62B9" w:rsidP="001D62B9">
      <w:pPr>
        <w:widowControl w:val="0"/>
        <w:tabs>
          <w:tab w:val="left" w:pos="567"/>
        </w:tabs>
        <w:suppressAutoHyphens/>
        <w:overflowPunct w:val="0"/>
        <w:autoSpaceDE w:val="0"/>
        <w:autoSpaceDN w:val="0"/>
        <w:adjustRightInd w:val="0"/>
        <w:jc w:val="both"/>
        <w:textAlignment w:val="baseline"/>
        <w:rPr>
          <w:rFonts w:ascii="Arial" w:eastAsia="Times New Roman" w:hAnsi="Arial" w:cs="Arial"/>
          <w:b/>
          <w:bCs/>
          <w:lang w:val="es-PY" w:eastAsia="es-ES"/>
        </w:rPr>
      </w:pPr>
      <w:r>
        <w:rPr>
          <w:rFonts w:ascii="Arial" w:eastAsia="Times New Roman" w:hAnsi="Arial" w:cs="Arial"/>
          <w:lang w:val="es-PY" w:eastAsia="es-ES"/>
        </w:rPr>
        <w:t xml:space="preserve">Los Coordinadores recibieron el informe de la Reunión virtual del SCT realizada el 25 de noviembre de 2022, y aprobaron el Acta </w:t>
      </w:r>
      <w:r w:rsidR="00132408">
        <w:rPr>
          <w:rFonts w:ascii="Arial" w:eastAsia="Times New Roman" w:hAnsi="Arial" w:cs="Arial"/>
          <w:lang w:val="es-PY" w:eastAsia="es-ES"/>
        </w:rPr>
        <w:t xml:space="preserve">que se agrega como </w:t>
      </w:r>
      <w:r w:rsidR="00132408" w:rsidRPr="00132408">
        <w:rPr>
          <w:rFonts w:ascii="Arial" w:eastAsia="Times New Roman" w:hAnsi="Arial" w:cs="Arial"/>
          <w:b/>
          <w:bCs/>
          <w:lang w:val="es-PY" w:eastAsia="es-ES"/>
        </w:rPr>
        <w:t>Anexo VII</w:t>
      </w:r>
      <w:r w:rsidR="00B32C5F">
        <w:rPr>
          <w:rFonts w:ascii="Arial" w:eastAsia="Times New Roman" w:hAnsi="Arial" w:cs="Arial"/>
          <w:b/>
          <w:bCs/>
          <w:lang w:val="es-PY" w:eastAsia="es-ES"/>
        </w:rPr>
        <w:t>I</w:t>
      </w:r>
      <w:r w:rsidR="00FA74E5">
        <w:rPr>
          <w:rFonts w:ascii="Arial" w:eastAsia="Times New Roman" w:hAnsi="Arial" w:cs="Arial"/>
          <w:b/>
          <w:bCs/>
          <w:lang w:val="es-PY" w:eastAsia="es-ES"/>
        </w:rPr>
        <w:t>.</w:t>
      </w:r>
    </w:p>
    <w:p w14:paraId="32F0EE57" w14:textId="77777777" w:rsidR="00FA74E5" w:rsidRDefault="00FA74E5" w:rsidP="001D62B9">
      <w:pPr>
        <w:widowControl w:val="0"/>
        <w:tabs>
          <w:tab w:val="left" w:pos="567"/>
        </w:tabs>
        <w:suppressAutoHyphens/>
        <w:overflowPunct w:val="0"/>
        <w:autoSpaceDE w:val="0"/>
        <w:autoSpaceDN w:val="0"/>
        <w:adjustRightInd w:val="0"/>
        <w:jc w:val="both"/>
        <w:textAlignment w:val="baseline"/>
        <w:rPr>
          <w:rFonts w:ascii="Arial" w:eastAsia="Times New Roman" w:hAnsi="Arial" w:cs="Arial"/>
          <w:b/>
          <w:bCs/>
          <w:lang w:val="es-PY" w:eastAsia="es-ES"/>
        </w:rPr>
      </w:pPr>
    </w:p>
    <w:p w14:paraId="5FF44DE7" w14:textId="77777777" w:rsidR="00FA74E5" w:rsidRPr="00FA74E5" w:rsidRDefault="00FA74E5" w:rsidP="001D62B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sidRPr="00FA74E5">
        <w:rPr>
          <w:rFonts w:ascii="Arial" w:eastAsia="Times New Roman" w:hAnsi="Arial" w:cs="Arial"/>
          <w:lang w:val="es-PY" w:eastAsia="es-ES"/>
        </w:rPr>
        <w:t xml:space="preserve">Los </w:t>
      </w:r>
      <w:r w:rsidR="0084169C" w:rsidRPr="00FA74E5">
        <w:rPr>
          <w:rFonts w:ascii="Arial" w:eastAsia="Times New Roman" w:hAnsi="Arial" w:cs="Arial"/>
          <w:lang w:val="es-PY" w:eastAsia="es-ES"/>
        </w:rPr>
        <w:t>temas tratados</w:t>
      </w:r>
      <w:r w:rsidRPr="00FA74E5">
        <w:rPr>
          <w:rFonts w:ascii="Arial" w:eastAsia="Times New Roman" w:hAnsi="Arial" w:cs="Arial"/>
          <w:lang w:val="es-PY" w:eastAsia="es-ES"/>
        </w:rPr>
        <w:t xml:space="preserve"> fueron:</w:t>
      </w:r>
    </w:p>
    <w:p w14:paraId="3A5D9001" w14:textId="77777777" w:rsidR="001D62B9" w:rsidRDefault="001D62B9" w:rsidP="00F4047C">
      <w:pPr>
        <w:widowControl w:val="0"/>
        <w:tabs>
          <w:tab w:val="left" w:pos="567"/>
        </w:tabs>
        <w:suppressAutoHyphens/>
        <w:overflowPunct w:val="0"/>
        <w:autoSpaceDE w:val="0"/>
        <w:autoSpaceDN w:val="0"/>
        <w:adjustRightInd w:val="0"/>
        <w:jc w:val="both"/>
        <w:textAlignment w:val="baseline"/>
        <w:rPr>
          <w:rFonts w:ascii="Arial" w:eastAsia="Times New Roman" w:hAnsi="Arial" w:cs="Arial"/>
          <w:b/>
          <w:bCs/>
          <w:i/>
          <w:iCs/>
          <w:color w:val="FF0000"/>
          <w:lang w:val="es-PY" w:eastAsia="es-ES"/>
        </w:rPr>
      </w:pPr>
    </w:p>
    <w:p w14:paraId="326A3E38" w14:textId="77777777" w:rsidR="001D62B9" w:rsidRPr="001D62B9" w:rsidRDefault="001D62B9" w:rsidP="001D62B9">
      <w:pPr>
        <w:spacing w:after="200" w:line="360" w:lineRule="auto"/>
        <w:jc w:val="both"/>
        <w:rPr>
          <w:rFonts w:ascii="Arial" w:eastAsia="Times New Roman" w:hAnsi="Arial" w:cs="Arial"/>
          <w:lang w:val="es-ES" w:eastAsia="es-ES"/>
        </w:rPr>
      </w:pPr>
      <w:r w:rsidRPr="001D62B9">
        <w:rPr>
          <w:rFonts w:ascii="Arial" w:hAnsi="Arial" w:cs="Arial"/>
          <w:b/>
        </w:rPr>
        <w:t>Manual de Procedimientos para el Intercambio de Información Aduanera del MERCOSUR</w:t>
      </w:r>
    </w:p>
    <w:p w14:paraId="614CA3F1" w14:textId="24153DAA" w:rsidR="001D62B9" w:rsidRPr="00617E86" w:rsidRDefault="001D62B9" w:rsidP="00D831BD">
      <w:pPr>
        <w:jc w:val="both"/>
        <w:rPr>
          <w:rFonts w:ascii="Arial" w:eastAsia="Times New Roman" w:hAnsi="Arial" w:cs="Arial"/>
          <w:lang w:val="es-ES" w:eastAsia="es-ES"/>
        </w:rPr>
      </w:pPr>
      <w:r w:rsidRPr="00617E86">
        <w:rPr>
          <w:rFonts w:ascii="Arial" w:eastAsia="Times New Roman" w:hAnsi="Arial" w:cs="Arial"/>
          <w:lang w:val="es-ES" w:eastAsia="es-ES"/>
        </w:rPr>
        <w:t xml:space="preserve">Las delegaciones intercambiaron comentarios sobre el Proyecto de Manual. </w:t>
      </w:r>
      <w:r w:rsidR="005C7391">
        <w:rPr>
          <w:rFonts w:ascii="Arial" w:eastAsia="Times New Roman" w:hAnsi="Arial" w:cs="Arial"/>
          <w:lang w:val="es-ES" w:eastAsia="es-ES"/>
        </w:rPr>
        <w:t>C</w:t>
      </w:r>
      <w:r w:rsidRPr="00617E86">
        <w:rPr>
          <w:rFonts w:ascii="Arial" w:eastAsia="Times New Roman" w:hAnsi="Arial" w:cs="Arial"/>
          <w:lang w:val="es-ES" w:eastAsia="es-ES"/>
        </w:rPr>
        <w:t>on el objetivo de finalizar los trabajos se comprometieron a intercambiar sus propuestas, incorporándolas a la última versión del documento</w:t>
      </w:r>
      <w:r w:rsidRPr="00617E86">
        <w:rPr>
          <w:rFonts w:ascii="Arial" w:eastAsia="Times New Roman" w:hAnsi="Arial" w:cs="Arial"/>
          <w:b/>
          <w:lang w:val="es-ES" w:eastAsia="es-ES"/>
        </w:rPr>
        <w:t>,</w:t>
      </w:r>
      <w:r w:rsidRPr="00617E86">
        <w:rPr>
          <w:rFonts w:ascii="Arial" w:eastAsia="Times New Roman" w:hAnsi="Arial" w:cs="Arial"/>
          <w:lang w:val="es-ES" w:eastAsia="es-ES"/>
        </w:rPr>
        <w:t xml:space="preserve"> para lo cual sig</w:t>
      </w:r>
      <w:r w:rsidR="005C7391">
        <w:rPr>
          <w:rFonts w:ascii="Arial" w:eastAsia="Times New Roman" w:hAnsi="Arial" w:cs="Arial"/>
          <w:lang w:val="es-ES" w:eastAsia="es-ES"/>
        </w:rPr>
        <w:t>u</w:t>
      </w:r>
      <w:r w:rsidRPr="00617E86">
        <w:rPr>
          <w:rFonts w:ascii="Arial" w:eastAsia="Times New Roman" w:hAnsi="Arial" w:cs="Arial"/>
          <w:lang w:val="es-ES" w:eastAsia="es-ES"/>
        </w:rPr>
        <w:t xml:space="preserve">ieron un orden secuencial por Estado Parte, </w:t>
      </w:r>
      <w:r w:rsidR="005009F1">
        <w:rPr>
          <w:rFonts w:ascii="Arial" w:eastAsia="Times New Roman" w:hAnsi="Arial" w:cs="Arial"/>
          <w:lang w:val="es-ES" w:eastAsia="es-ES"/>
        </w:rPr>
        <w:t xml:space="preserve">a los fines de </w:t>
      </w:r>
      <w:r w:rsidRPr="00617E86">
        <w:rPr>
          <w:rFonts w:ascii="Arial" w:eastAsia="Times New Roman" w:hAnsi="Arial" w:cs="Arial"/>
          <w:lang w:val="es-ES" w:eastAsia="es-ES"/>
        </w:rPr>
        <w:t>disponer de la nueva versión del documento en un corto plazo.</w:t>
      </w:r>
    </w:p>
    <w:p w14:paraId="543A3BF3" w14:textId="77777777" w:rsidR="001D62B9" w:rsidRPr="00617E86" w:rsidRDefault="001D62B9" w:rsidP="00D831BD">
      <w:pPr>
        <w:spacing w:after="200"/>
        <w:jc w:val="both"/>
        <w:rPr>
          <w:rFonts w:ascii="Arial" w:hAnsi="Arial" w:cs="Arial"/>
          <w:b/>
        </w:rPr>
      </w:pPr>
    </w:p>
    <w:p w14:paraId="591ACC97" w14:textId="77777777" w:rsidR="001D62B9" w:rsidRPr="001D62B9" w:rsidRDefault="001D62B9" w:rsidP="00D831BD">
      <w:pPr>
        <w:spacing w:after="200"/>
        <w:jc w:val="both"/>
        <w:rPr>
          <w:rFonts w:ascii="Arial" w:eastAsia="Times New Roman" w:hAnsi="Arial" w:cs="Arial"/>
          <w:lang w:val="es-ES" w:eastAsia="es-ES"/>
        </w:rPr>
      </w:pPr>
      <w:r w:rsidRPr="001D62B9">
        <w:rPr>
          <w:rFonts w:ascii="Arial" w:hAnsi="Arial" w:cs="Arial"/>
          <w:b/>
        </w:rPr>
        <w:t>Formulario de Intercambio de Información Aduanera del MERCOSUR – FIIAM</w:t>
      </w:r>
    </w:p>
    <w:p w14:paraId="30EEF841" w14:textId="0298FAAF" w:rsidR="001D62B9" w:rsidRPr="00617E86" w:rsidRDefault="001D62B9" w:rsidP="00D831BD">
      <w:pPr>
        <w:jc w:val="both"/>
        <w:rPr>
          <w:rFonts w:ascii="Arial" w:eastAsia="Times New Roman" w:hAnsi="Arial" w:cs="Arial"/>
          <w:lang w:val="es-ES" w:eastAsia="es-ES"/>
        </w:rPr>
      </w:pPr>
      <w:r w:rsidRPr="00617E86">
        <w:rPr>
          <w:rFonts w:ascii="Arial" w:eastAsia="Times New Roman" w:hAnsi="Arial" w:cs="Arial"/>
          <w:lang w:val="es-ES" w:eastAsia="es-ES"/>
        </w:rPr>
        <w:t>El Coordinador de Brasil envió a las demás delegaciones la propuesta para la modificación del Formulario, identificando las modificaciones propuestas</w:t>
      </w:r>
      <w:r w:rsidR="00617E86" w:rsidRPr="00617E86">
        <w:rPr>
          <w:rFonts w:ascii="Arial" w:eastAsia="Times New Roman" w:hAnsi="Arial" w:cs="Arial"/>
          <w:lang w:val="es-ES" w:eastAsia="es-ES"/>
        </w:rPr>
        <w:t xml:space="preserve">. </w:t>
      </w:r>
      <w:r w:rsidRPr="00617E86">
        <w:rPr>
          <w:rFonts w:ascii="Arial" w:eastAsia="Times New Roman" w:hAnsi="Arial" w:cs="Arial"/>
          <w:lang w:val="es-ES" w:eastAsia="es-ES"/>
        </w:rPr>
        <w:t>Las demás delegaciones acordaron analizar las modificaciones propuestas y se intercambiarán comentarios por correo electrónico</w:t>
      </w:r>
      <w:r w:rsidR="005009F1">
        <w:rPr>
          <w:rFonts w:ascii="Arial" w:eastAsia="Times New Roman" w:hAnsi="Arial" w:cs="Arial"/>
          <w:lang w:val="es-ES" w:eastAsia="es-ES"/>
        </w:rPr>
        <w:t xml:space="preserve">, </w:t>
      </w:r>
      <w:r w:rsidRPr="00617E86">
        <w:rPr>
          <w:rFonts w:ascii="Arial" w:eastAsia="Times New Roman" w:hAnsi="Arial" w:cs="Arial"/>
          <w:lang w:val="es-ES" w:eastAsia="es-ES"/>
        </w:rPr>
        <w:t>teniendo en cuenta que el FIIAM se incorporará en un Anexo al Manual.</w:t>
      </w:r>
    </w:p>
    <w:p w14:paraId="5AB6B033" w14:textId="77777777" w:rsidR="001D62B9" w:rsidRPr="0084169C" w:rsidRDefault="001D62B9" w:rsidP="00621F04">
      <w:pPr>
        <w:jc w:val="both"/>
        <w:rPr>
          <w:rFonts w:ascii="Arial" w:eastAsia="Calibri" w:hAnsi="Arial" w:cs="Arial"/>
          <w:i/>
          <w:iCs/>
          <w:color w:val="000000" w:themeColor="text1"/>
          <w:lang w:val="es-PY"/>
        </w:rPr>
      </w:pPr>
    </w:p>
    <w:p w14:paraId="2D928585" w14:textId="402540D3" w:rsidR="000C0C7D" w:rsidRPr="0084169C" w:rsidRDefault="005009F1" w:rsidP="000C0C7D">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Pr>
          <w:rFonts w:ascii="Arial" w:eastAsia="Times New Roman" w:hAnsi="Arial" w:cs="Arial"/>
          <w:lang w:val="es-PY" w:eastAsia="es-ES"/>
        </w:rPr>
        <w:t xml:space="preserve">Respecto </w:t>
      </w:r>
      <w:r w:rsidR="000C0C7D" w:rsidRPr="0084169C">
        <w:rPr>
          <w:rFonts w:ascii="Arial" w:eastAsia="Times New Roman" w:hAnsi="Arial" w:cs="Arial"/>
          <w:lang w:val="es-PY" w:eastAsia="es-ES"/>
        </w:rPr>
        <w:t xml:space="preserve">de la I </w:t>
      </w:r>
      <w:r w:rsidR="00B412C4" w:rsidRPr="0084169C">
        <w:rPr>
          <w:rFonts w:ascii="Arial" w:eastAsia="Times New Roman" w:hAnsi="Arial" w:cs="Arial"/>
          <w:lang w:val="es-PY" w:eastAsia="es-ES"/>
        </w:rPr>
        <w:t xml:space="preserve">Reunión </w:t>
      </w:r>
      <w:r w:rsidR="006257C3" w:rsidRPr="0084169C">
        <w:rPr>
          <w:rFonts w:ascii="Arial" w:eastAsia="Times New Roman" w:hAnsi="Arial" w:cs="Arial"/>
          <w:lang w:val="es-PY" w:eastAsia="es-ES"/>
        </w:rPr>
        <w:t>presencial del</w:t>
      </w:r>
      <w:r w:rsidR="000C0C7D" w:rsidRPr="0084169C">
        <w:rPr>
          <w:rFonts w:ascii="Arial" w:eastAsia="Times New Roman" w:hAnsi="Arial" w:cs="Arial"/>
          <w:lang w:val="es-PY" w:eastAsia="es-ES"/>
        </w:rPr>
        <w:t xml:space="preserve"> SCT realizada </w:t>
      </w:r>
      <w:r w:rsidR="00B412C4" w:rsidRPr="0084169C">
        <w:rPr>
          <w:rFonts w:ascii="Arial" w:eastAsia="Times New Roman" w:hAnsi="Arial" w:cs="Arial"/>
          <w:lang w:val="es-PY" w:eastAsia="es-ES"/>
        </w:rPr>
        <w:t>los días 3 y 4 de abril</w:t>
      </w:r>
      <w:r w:rsidR="000C0C7D" w:rsidRPr="0084169C">
        <w:rPr>
          <w:rFonts w:ascii="Arial" w:eastAsia="Times New Roman" w:hAnsi="Arial" w:cs="Arial"/>
          <w:lang w:val="es-PY" w:eastAsia="es-ES"/>
        </w:rPr>
        <w:t xml:space="preserve"> de 2023, </w:t>
      </w:r>
      <w:r w:rsidR="00132408" w:rsidRPr="0084169C">
        <w:rPr>
          <w:rFonts w:ascii="Arial" w:eastAsia="Times New Roman" w:hAnsi="Arial" w:cs="Arial"/>
          <w:lang w:val="es-PY" w:eastAsia="es-ES"/>
        </w:rPr>
        <w:t xml:space="preserve">de la que participaron solo Argentina y Brasil; </w:t>
      </w:r>
      <w:r>
        <w:rPr>
          <w:rFonts w:ascii="Arial" w:eastAsia="Times New Roman" w:hAnsi="Arial" w:cs="Arial"/>
          <w:lang w:val="es-PY" w:eastAsia="es-ES"/>
        </w:rPr>
        <w:t>l</w:t>
      </w:r>
      <w:r w:rsidRPr="0084169C">
        <w:rPr>
          <w:rFonts w:ascii="Arial" w:eastAsia="Times New Roman" w:hAnsi="Arial" w:cs="Arial"/>
          <w:lang w:val="es-PY" w:eastAsia="es-ES"/>
        </w:rPr>
        <w:t xml:space="preserve">os Coordinadores del CT 2 recibieron el informe </w:t>
      </w:r>
      <w:r w:rsidR="006257C3" w:rsidRPr="0084169C">
        <w:rPr>
          <w:rFonts w:ascii="Arial" w:eastAsia="Times New Roman" w:hAnsi="Arial" w:cs="Arial"/>
          <w:lang w:val="es-PY" w:eastAsia="es-ES"/>
        </w:rPr>
        <w:t xml:space="preserve">tomando nota que el Acta queda supeditada a los comentarios de las </w:t>
      </w:r>
      <w:r w:rsidR="00E9173D" w:rsidRPr="0084169C">
        <w:rPr>
          <w:rFonts w:ascii="Arial" w:eastAsia="Times New Roman" w:hAnsi="Arial" w:cs="Arial"/>
          <w:lang w:val="es-PY" w:eastAsia="es-ES"/>
        </w:rPr>
        <w:t>delegaciones</w:t>
      </w:r>
      <w:r w:rsidR="006257C3" w:rsidRPr="0084169C">
        <w:rPr>
          <w:rFonts w:ascii="Arial" w:eastAsia="Times New Roman" w:hAnsi="Arial" w:cs="Arial"/>
          <w:lang w:val="es-PY" w:eastAsia="es-ES"/>
        </w:rPr>
        <w:t xml:space="preserve"> que no han </w:t>
      </w:r>
      <w:r w:rsidR="00E9173D" w:rsidRPr="0084169C">
        <w:rPr>
          <w:rFonts w:ascii="Arial" w:eastAsia="Times New Roman" w:hAnsi="Arial" w:cs="Arial"/>
          <w:lang w:val="es-PY" w:eastAsia="es-ES"/>
        </w:rPr>
        <w:t>podido</w:t>
      </w:r>
      <w:r w:rsidR="006257C3" w:rsidRPr="0084169C">
        <w:rPr>
          <w:rFonts w:ascii="Arial" w:eastAsia="Times New Roman" w:hAnsi="Arial" w:cs="Arial"/>
          <w:lang w:val="es-PY" w:eastAsia="es-ES"/>
        </w:rPr>
        <w:t xml:space="preserve"> participar</w:t>
      </w:r>
      <w:r w:rsidR="00E56D07">
        <w:rPr>
          <w:rFonts w:ascii="Arial" w:eastAsia="Times New Roman" w:hAnsi="Arial" w:cs="Arial"/>
          <w:lang w:val="es-PY" w:eastAsia="es-ES"/>
        </w:rPr>
        <w:t xml:space="preserve">, la misma será agregada como Anexo en la próxima </w:t>
      </w:r>
      <w:r w:rsidR="00616367">
        <w:rPr>
          <w:rFonts w:ascii="Arial" w:eastAsia="Times New Roman" w:hAnsi="Arial" w:cs="Arial"/>
          <w:lang w:val="es-PY" w:eastAsia="es-ES"/>
        </w:rPr>
        <w:t>reunión</w:t>
      </w:r>
      <w:r w:rsidR="006257C3" w:rsidRPr="0084169C">
        <w:rPr>
          <w:rFonts w:ascii="Arial" w:eastAsia="Times New Roman" w:hAnsi="Arial" w:cs="Arial"/>
          <w:lang w:val="es-PY" w:eastAsia="es-ES"/>
        </w:rPr>
        <w:t>.</w:t>
      </w:r>
    </w:p>
    <w:p w14:paraId="50D44B0B" w14:textId="77777777" w:rsidR="005009F1" w:rsidRDefault="005009F1" w:rsidP="005009F1">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691915DB" w14:textId="7B4FBBFC" w:rsidR="000C0C7D" w:rsidRPr="0084169C" w:rsidRDefault="005009F1" w:rsidP="005009F1">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lang w:val="es-PY"/>
        </w:rPr>
      </w:pPr>
      <w:r w:rsidRPr="00FA74E5">
        <w:rPr>
          <w:rFonts w:ascii="Arial" w:eastAsia="Times New Roman" w:hAnsi="Arial" w:cs="Arial"/>
          <w:lang w:val="es-PY" w:eastAsia="es-ES"/>
        </w:rPr>
        <w:t>Los temas tratados fueron:</w:t>
      </w:r>
    </w:p>
    <w:p w14:paraId="7AD9A216" w14:textId="30B095CB" w:rsidR="00FA74E5" w:rsidRDefault="00FA74E5" w:rsidP="00E27B2A">
      <w:pPr>
        <w:jc w:val="both"/>
        <w:rPr>
          <w:rFonts w:ascii="Arial" w:eastAsia="Calibri" w:hAnsi="Arial" w:cs="Arial"/>
          <w:b/>
          <w:bCs/>
          <w:color w:val="FF0000"/>
          <w:lang w:val="es-PY"/>
        </w:rPr>
      </w:pPr>
    </w:p>
    <w:p w14:paraId="0A2C3077" w14:textId="77777777" w:rsidR="00056619" w:rsidRPr="005009F1" w:rsidRDefault="00056619" w:rsidP="005009F1">
      <w:pPr>
        <w:spacing w:after="200" w:line="276" w:lineRule="auto"/>
        <w:jc w:val="both"/>
        <w:rPr>
          <w:rFonts w:ascii="Arial" w:hAnsi="Arial" w:cs="Arial"/>
          <w:b/>
        </w:rPr>
      </w:pPr>
      <w:r w:rsidRPr="005009F1">
        <w:rPr>
          <w:rFonts w:ascii="Arial" w:hAnsi="Arial" w:cs="Arial"/>
          <w:b/>
        </w:rPr>
        <w:t xml:space="preserve">Manual de Procedimientos para el Intercambio de Información Aduanera – MERCOSUR. Definición. Flujograma. </w:t>
      </w:r>
    </w:p>
    <w:p w14:paraId="5C4C0332" w14:textId="41D5C738" w:rsidR="00056619" w:rsidRPr="00616367" w:rsidRDefault="00AA713F" w:rsidP="00056619">
      <w:pPr>
        <w:suppressAutoHyphens/>
        <w:jc w:val="both"/>
        <w:rPr>
          <w:rFonts w:ascii="Arial" w:hAnsi="Arial" w:cs="Arial"/>
          <w:bCs/>
        </w:rPr>
      </w:pPr>
      <w:r>
        <w:rPr>
          <w:rFonts w:ascii="Arial" w:hAnsi="Arial" w:cs="Arial"/>
          <w:bCs/>
        </w:rPr>
        <w:t>L</w:t>
      </w:r>
      <w:r w:rsidR="00617E86" w:rsidRPr="00616367">
        <w:rPr>
          <w:rFonts w:ascii="Arial" w:hAnsi="Arial" w:cs="Arial"/>
          <w:bCs/>
        </w:rPr>
        <w:t>a Delegación de Argentina remitió a los Coordinadores del SCT PLIA la última versión del “Manual de Procedimientos para el Intercambio de Información Aduanera del MERCOSUR”, para</w:t>
      </w:r>
      <w:r w:rsidR="00056619" w:rsidRPr="00616367">
        <w:rPr>
          <w:rFonts w:ascii="Arial" w:hAnsi="Arial" w:cs="Arial"/>
          <w:bCs/>
        </w:rPr>
        <w:t xml:space="preserve"> consideración y análisis interno de cada delegación</w:t>
      </w:r>
      <w:r w:rsidR="00617E86" w:rsidRPr="00616367">
        <w:rPr>
          <w:rFonts w:ascii="Arial" w:hAnsi="Arial" w:cs="Arial"/>
          <w:bCs/>
        </w:rPr>
        <w:t>; habiendo c</w:t>
      </w:r>
      <w:r w:rsidR="00056619" w:rsidRPr="00616367">
        <w:rPr>
          <w:rFonts w:ascii="Arial" w:hAnsi="Arial" w:cs="Arial"/>
          <w:bCs/>
        </w:rPr>
        <w:t>onsolidado las sugerencias de adecuación intercambiadas</w:t>
      </w:r>
      <w:r w:rsidR="00617E86" w:rsidRPr="00616367">
        <w:rPr>
          <w:rFonts w:ascii="Arial" w:hAnsi="Arial" w:cs="Arial"/>
          <w:bCs/>
        </w:rPr>
        <w:t xml:space="preserve"> e </w:t>
      </w:r>
      <w:r w:rsidR="00056619" w:rsidRPr="00616367">
        <w:rPr>
          <w:rFonts w:ascii="Arial" w:hAnsi="Arial" w:cs="Arial"/>
          <w:bCs/>
        </w:rPr>
        <w:t>incorpora</w:t>
      </w:r>
      <w:r w:rsidR="00617E86" w:rsidRPr="00616367">
        <w:rPr>
          <w:rFonts w:ascii="Arial" w:hAnsi="Arial" w:cs="Arial"/>
          <w:bCs/>
        </w:rPr>
        <w:t>n</w:t>
      </w:r>
      <w:r w:rsidR="00056619" w:rsidRPr="00616367">
        <w:rPr>
          <w:rFonts w:ascii="Arial" w:hAnsi="Arial" w:cs="Arial"/>
          <w:bCs/>
        </w:rPr>
        <w:t>do los flujogramas respectivos, en base a lo acordado</w:t>
      </w:r>
      <w:r w:rsidR="00617E86" w:rsidRPr="00616367">
        <w:rPr>
          <w:rFonts w:ascii="Arial" w:hAnsi="Arial" w:cs="Arial"/>
          <w:bCs/>
        </w:rPr>
        <w:t>.</w:t>
      </w:r>
    </w:p>
    <w:p w14:paraId="6B237751" w14:textId="77777777" w:rsidR="00056619" w:rsidRPr="00616367" w:rsidRDefault="00056619" w:rsidP="00056619">
      <w:pPr>
        <w:suppressAutoHyphens/>
        <w:jc w:val="both"/>
        <w:rPr>
          <w:rFonts w:ascii="Arial" w:hAnsi="Arial" w:cs="Arial"/>
          <w:bCs/>
        </w:rPr>
      </w:pPr>
    </w:p>
    <w:p w14:paraId="40AECE29" w14:textId="2151DD3D" w:rsidR="00056619" w:rsidRPr="00616367" w:rsidRDefault="00056619" w:rsidP="00056619">
      <w:pPr>
        <w:suppressAutoHyphens/>
        <w:jc w:val="both"/>
        <w:rPr>
          <w:rFonts w:ascii="Arial" w:hAnsi="Arial" w:cs="Arial"/>
          <w:bCs/>
        </w:rPr>
      </w:pPr>
      <w:r w:rsidRPr="00616367">
        <w:rPr>
          <w:rFonts w:ascii="Arial" w:hAnsi="Arial" w:cs="Arial"/>
          <w:bCs/>
        </w:rPr>
        <w:t xml:space="preserve">Las delegaciones presentes </w:t>
      </w:r>
      <w:r w:rsidR="00E56D07" w:rsidRPr="00616367">
        <w:rPr>
          <w:rFonts w:ascii="Arial" w:hAnsi="Arial" w:cs="Arial"/>
          <w:bCs/>
        </w:rPr>
        <w:t xml:space="preserve">(Argentina y Brasil) </w:t>
      </w:r>
      <w:r w:rsidRPr="00616367">
        <w:rPr>
          <w:rFonts w:ascii="Arial" w:hAnsi="Arial" w:cs="Arial"/>
          <w:bCs/>
        </w:rPr>
        <w:t xml:space="preserve">analizaron el documento en trato de manera conjunta y conversaron </w:t>
      </w:r>
      <w:r w:rsidR="00AA713F">
        <w:rPr>
          <w:rFonts w:ascii="Arial" w:hAnsi="Arial" w:cs="Arial"/>
          <w:bCs/>
        </w:rPr>
        <w:t xml:space="preserve">detalladamente </w:t>
      </w:r>
      <w:r w:rsidRPr="00616367">
        <w:rPr>
          <w:rFonts w:ascii="Arial" w:hAnsi="Arial" w:cs="Arial"/>
          <w:bCs/>
        </w:rPr>
        <w:t xml:space="preserve">sobre los comentarios que restan </w:t>
      </w:r>
      <w:r w:rsidR="00AA713F" w:rsidRPr="00616367">
        <w:rPr>
          <w:rFonts w:ascii="Arial" w:hAnsi="Arial" w:cs="Arial"/>
          <w:bCs/>
        </w:rPr>
        <w:t xml:space="preserve">definir </w:t>
      </w:r>
      <w:r w:rsidR="00AA713F">
        <w:rPr>
          <w:rFonts w:ascii="Arial" w:hAnsi="Arial" w:cs="Arial"/>
          <w:bCs/>
        </w:rPr>
        <w:t xml:space="preserve">y </w:t>
      </w:r>
      <w:r w:rsidRPr="00616367">
        <w:rPr>
          <w:rFonts w:ascii="Arial" w:hAnsi="Arial" w:cs="Arial"/>
          <w:bCs/>
        </w:rPr>
        <w:t>acerca de ciertas observaciones que fueron resueltas de común acuerdo, concluyéndose en la aprobación de la nueva versión del “Manual de Procedimientos para el Intercambio de Información Aduanera del MERCOSUR</w:t>
      </w:r>
      <w:proofErr w:type="gramStart"/>
      <w:r w:rsidRPr="00616367">
        <w:rPr>
          <w:rFonts w:ascii="Arial" w:hAnsi="Arial" w:cs="Arial"/>
          <w:bCs/>
        </w:rPr>
        <w:t>”</w:t>
      </w:r>
      <w:r w:rsidR="007B5D34">
        <w:rPr>
          <w:rFonts w:ascii="Arial" w:hAnsi="Arial" w:cs="Arial"/>
          <w:bCs/>
        </w:rPr>
        <w:t xml:space="preserve">; </w:t>
      </w:r>
      <w:r w:rsidRPr="00616367">
        <w:rPr>
          <w:rFonts w:ascii="Arial" w:hAnsi="Arial" w:cs="Arial"/>
          <w:bCs/>
        </w:rPr>
        <w:t xml:space="preserve"> </w:t>
      </w:r>
      <w:r w:rsidR="00AA713F">
        <w:rPr>
          <w:rFonts w:ascii="Arial" w:hAnsi="Arial" w:cs="Arial"/>
          <w:bCs/>
        </w:rPr>
        <w:t>quedando</w:t>
      </w:r>
      <w:proofErr w:type="gramEnd"/>
      <w:r w:rsidR="00AA713F">
        <w:rPr>
          <w:rFonts w:ascii="Arial" w:hAnsi="Arial" w:cs="Arial"/>
          <w:bCs/>
        </w:rPr>
        <w:t xml:space="preserve"> a </w:t>
      </w:r>
      <w:r w:rsidRPr="00616367">
        <w:rPr>
          <w:rFonts w:ascii="Arial" w:hAnsi="Arial" w:cs="Arial"/>
          <w:bCs/>
        </w:rPr>
        <w:t>consideración de l</w:t>
      </w:r>
      <w:r w:rsidR="007B5D34">
        <w:rPr>
          <w:rFonts w:ascii="Arial" w:hAnsi="Arial" w:cs="Arial"/>
          <w:bCs/>
        </w:rPr>
        <w:t>as demás delegaciones.</w:t>
      </w:r>
    </w:p>
    <w:p w14:paraId="0D27C66D" w14:textId="77777777" w:rsidR="00056619" w:rsidRPr="0084169C" w:rsidRDefault="00056619" w:rsidP="00056619">
      <w:pPr>
        <w:suppressAutoHyphens/>
        <w:jc w:val="both"/>
        <w:rPr>
          <w:rFonts w:ascii="Arial" w:hAnsi="Arial" w:cs="Arial"/>
          <w:bCs/>
          <w:i/>
          <w:iCs/>
        </w:rPr>
      </w:pPr>
    </w:p>
    <w:p w14:paraId="49F3FAAB" w14:textId="2239034E" w:rsidR="00056619" w:rsidRPr="005009F1" w:rsidRDefault="00056619" w:rsidP="005009F1">
      <w:pPr>
        <w:spacing w:after="200" w:line="276" w:lineRule="auto"/>
        <w:jc w:val="both"/>
        <w:rPr>
          <w:rFonts w:ascii="Arial" w:hAnsi="Arial" w:cs="Arial"/>
          <w:b/>
        </w:rPr>
      </w:pPr>
      <w:r w:rsidRPr="005009F1">
        <w:rPr>
          <w:rFonts w:ascii="Arial" w:hAnsi="Arial" w:cs="Arial"/>
          <w:b/>
        </w:rPr>
        <w:t xml:space="preserve">Formulario de Intercambio de Información Aduanera del Mercosur (FIIAM) V.2. Revisión y definiciones. Evaluación de la V.3 del Formulario </w:t>
      </w:r>
    </w:p>
    <w:p w14:paraId="07EFF0B5" w14:textId="6C3B96CD" w:rsidR="00056619" w:rsidRPr="00616367" w:rsidRDefault="00056619" w:rsidP="00056619">
      <w:pPr>
        <w:jc w:val="both"/>
        <w:rPr>
          <w:rFonts w:ascii="Arial" w:hAnsi="Arial" w:cs="Arial"/>
        </w:rPr>
      </w:pPr>
      <w:r w:rsidRPr="00616367">
        <w:rPr>
          <w:rFonts w:ascii="Arial" w:hAnsi="Arial" w:cs="Arial"/>
        </w:rPr>
        <w:t xml:space="preserve">Las delegaciones </w:t>
      </w:r>
      <w:r w:rsidR="00E56D07" w:rsidRPr="00616367">
        <w:rPr>
          <w:rFonts w:ascii="Arial" w:hAnsi="Arial" w:cs="Arial"/>
        </w:rPr>
        <w:t xml:space="preserve">presentes </w:t>
      </w:r>
      <w:r w:rsidRPr="00616367">
        <w:rPr>
          <w:rFonts w:ascii="Arial" w:hAnsi="Arial" w:cs="Arial"/>
        </w:rPr>
        <w:t>intercambiaron puntos de vista respecto del</w:t>
      </w:r>
      <w:r w:rsidRPr="00616367">
        <w:rPr>
          <w:rFonts w:ascii="Arial" w:hAnsi="Arial" w:cs="Arial"/>
          <w:color w:val="FF0000"/>
        </w:rPr>
        <w:t xml:space="preserve"> </w:t>
      </w:r>
      <w:r w:rsidRPr="00616367">
        <w:rPr>
          <w:rFonts w:ascii="Arial" w:hAnsi="Arial" w:cs="Arial"/>
        </w:rPr>
        <w:t xml:space="preserve">FIIAM V.2 que se encuentra en vigencia actualmente y se conversó sobre la nueva Versión 3 (V.3). </w:t>
      </w:r>
      <w:r w:rsidR="00AA713F">
        <w:rPr>
          <w:rFonts w:ascii="Arial" w:hAnsi="Arial" w:cs="Arial"/>
        </w:rPr>
        <w:t>U</w:t>
      </w:r>
      <w:r w:rsidRPr="00616367">
        <w:rPr>
          <w:rFonts w:ascii="Arial" w:hAnsi="Arial" w:cs="Arial"/>
        </w:rPr>
        <w:t xml:space="preserve">na vez efectuados los comentarios a dicha propuesta por parte de las delegaciones que conforman este Subcomité mediante correo electrónico -conforme fue acordado por las mismas en videoconferencia del día 25/11/2022-, la </w:t>
      </w:r>
      <w:r w:rsidR="00AA713F">
        <w:rPr>
          <w:rFonts w:ascii="Arial" w:hAnsi="Arial" w:cs="Arial"/>
        </w:rPr>
        <w:t>d</w:t>
      </w:r>
      <w:r w:rsidRPr="00616367">
        <w:rPr>
          <w:rFonts w:ascii="Arial" w:hAnsi="Arial" w:cs="Arial"/>
        </w:rPr>
        <w:t>elegación Argentina procedió a unificarlos y a remitir en misma fecha la versión consolidada.</w:t>
      </w:r>
      <w:r w:rsidR="00AA713F">
        <w:rPr>
          <w:rFonts w:ascii="Arial" w:hAnsi="Arial" w:cs="Arial"/>
        </w:rPr>
        <w:t xml:space="preserve"> E</w:t>
      </w:r>
      <w:r w:rsidRPr="00616367">
        <w:rPr>
          <w:rFonts w:ascii="Arial" w:hAnsi="Arial" w:cs="Arial"/>
          <w:bCs/>
        </w:rPr>
        <w:t>l 29/11/2022 Brasil envió vía correo electrónico comentarios adicionales sobre el documento remitido por Argentina</w:t>
      </w:r>
      <w:r w:rsidR="00AA713F">
        <w:rPr>
          <w:rFonts w:ascii="Arial" w:hAnsi="Arial" w:cs="Arial"/>
          <w:bCs/>
        </w:rPr>
        <w:t xml:space="preserve"> y</w:t>
      </w:r>
      <w:r w:rsidRPr="00616367">
        <w:rPr>
          <w:rFonts w:ascii="Arial" w:hAnsi="Arial" w:cs="Arial"/>
        </w:rPr>
        <w:t xml:space="preserve"> las </w:t>
      </w:r>
      <w:r w:rsidR="00AA713F">
        <w:rPr>
          <w:rFonts w:ascii="Arial" w:hAnsi="Arial" w:cs="Arial"/>
        </w:rPr>
        <w:t>d</w:t>
      </w:r>
      <w:r w:rsidRPr="00616367">
        <w:rPr>
          <w:rFonts w:ascii="Arial" w:hAnsi="Arial" w:cs="Arial"/>
        </w:rPr>
        <w:t xml:space="preserve">elegaciones de Paraguay y Bolivia, mediante correo electrónico informaron con fecha 30/11/2022 y 09/12/2022 respectivamente, que no tenían comentarios adicionales a la Versión 3 del Formulario FIIAM intercambiada. </w:t>
      </w:r>
    </w:p>
    <w:p w14:paraId="6353A230" w14:textId="77777777" w:rsidR="00E56D07" w:rsidRPr="00616367" w:rsidRDefault="00E56D07" w:rsidP="00056619">
      <w:pPr>
        <w:jc w:val="both"/>
        <w:rPr>
          <w:rFonts w:ascii="Arial" w:hAnsi="Arial" w:cs="Arial"/>
        </w:rPr>
      </w:pPr>
    </w:p>
    <w:p w14:paraId="3228A084" w14:textId="7F589FC9" w:rsidR="00056619" w:rsidRPr="00616367" w:rsidRDefault="00056619" w:rsidP="00E56D07">
      <w:pPr>
        <w:jc w:val="both"/>
        <w:rPr>
          <w:rFonts w:ascii="Arial" w:hAnsi="Arial" w:cs="Arial"/>
          <w:bCs/>
        </w:rPr>
      </w:pPr>
      <w:r w:rsidRPr="00616367">
        <w:rPr>
          <w:rFonts w:ascii="Arial" w:hAnsi="Arial" w:cs="Arial"/>
        </w:rPr>
        <w:t>Luego de tratar entre ambas delegaciones cada punto del Formulario FIIAM V.3 se acordaron realizar ciertas adecuaciones, las cuales serán incorporadas en una nueva versión</w:t>
      </w:r>
      <w:r w:rsidRPr="00616367">
        <w:rPr>
          <w:rFonts w:ascii="Arial" w:hAnsi="Arial" w:cs="Arial"/>
          <w:bCs/>
        </w:rPr>
        <w:t>, comprometiéndose a remitir vía correo electrónico el FIIAM (V.3) para conocimiento y consideración de l</w:t>
      </w:r>
      <w:r w:rsidR="007B5D34">
        <w:rPr>
          <w:rFonts w:ascii="Arial" w:hAnsi="Arial" w:cs="Arial"/>
          <w:bCs/>
        </w:rPr>
        <w:t xml:space="preserve">as </w:t>
      </w:r>
      <w:r w:rsidRPr="00616367">
        <w:rPr>
          <w:rFonts w:ascii="Arial" w:hAnsi="Arial" w:cs="Arial"/>
          <w:bCs/>
        </w:rPr>
        <w:t xml:space="preserve">restantes </w:t>
      </w:r>
      <w:r w:rsidR="007B5D34">
        <w:rPr>
          <w:rFonts w:ascii="Arial" w:hAnsi="Arial" w:cs="Arial"/>
          <w:bCs/>
        </w:rPr>
        <w:t>delegaciones</w:t>
      </w:r>
      <w:r w:rsidRPr="00616367">
        <w:rPr>
          <w:rFonts w:ascii="Arial" w:hAnsi="Arial" w:cs="Arial"/>
          <w:bCs/>
        </w:rPr>
        <w:t xml:space="preserve"> a fin de que puedan expedirse al respecto y finalmente proceder al cierre del tema en la próxima reunión.</w:t>
      </w:r>
    </w:p>
    <w:p w14:paraId="5BA2BB46" w14:textId="77777777" w:rsidR="00056619" w:rsidRPr="00616367" w:rsidRDefault="00056619" w:rsidP="00056619">
      <w:pPr>
        <w:suppressAutoHyphens/>
        <w:jc w:val="both"/>
        <w:rPr>
          <w:rFonts w:ascii="Arial" w:hAnsi="Arial" w:cs="Arial"/>
        </w:rPr>
      </w:pPr>
    </w:p>
    <w:p w14:paraId="67235AEC" w14:textId="77777777" w:rsidR="00056619" w:rsidRPr="005009F1" w:rsidRDefault="00056619" w:rsidP="005009F1">
      <w:pPr>
        <w:spacing w:after="200" w:line="276" w:lineRule="auto"/>
        <w:jc w:val="both"/>
        <w:rPr>
          <w:rFonts w:ascii="Arial" w:hAnsi="Arial" w:cs="Arial"/>
          <w:b/>
          <w:lang w:val="pt-BR"/>
        </w:rPr>
      </w:pPr>
      <w:r w:rsidRPr="005009F1">
        <w:rPr>
          <w:rFonts w:ascii="Arial" w:hAnsi="Arial" w:cs="Arial"/>
          <w:b/>
        </w:rPr>
        <w:t xml:space="preserve">Seguimiento de las solicitudes pendientes de respuesta en el ámbito del MERCOSUR. Requerimientos de información en curso. </w:t>
      </w:r>
    </w:p>
    <w:p w14:paraId="6193B513" w14:textId="3112AA05" w:rsidR="00056619" w:rsidRPr="00616367" w:rsidRDefault="00D831BD" w:rsidP="00056619">
      <w:pPr>
        <w:jc w:val="both"/>
        <w:rPr>
          <w:rFonts w:ascii="Arial" w:hAnsi="Arial" w:cs="Arial"/>
          <w:lang w:val="es-ES_tradnl"/>
        </w:rPr>
      </w:pPr>
      <w:r w:rsidRPr="00616367">
        <w:rPr>
          <w:rFonts w:ascii="Arial" w:hAnsi="Arial" w:cs="Arial"/>
        </w:rPr>
        <w:t>Las delegaciones</w:t>
      </w:r>
      <w:r w:rsidR="00056619" w:rsidRPr="00616367">
        <w:rPr>
          <w:rFonts w:ascii="Arial" w:hAnsi="Arial" w:cs="Arial"/>
        </w:rPr>
        <w:t xml:space="preserve"> conversaron acerca de las solicitudes pendientes de respuesta en el ámbito del MERCOSUR y los requerimientos de información en curso, en especial </w:t>
      </w:r>
      <w:r w:rsidR="00616367" w:rsidRPr="00616367">
        <w:rPr>
          <w:rFonts w:ascii="Arial" w:hAnsi="Arial" w:cs="Arial"/>
        </w:rPr>
        <w:t>en relación con el</w:t>
      </w:r>
      <w:r w:rsidR="00056619" w:rsidRPr="00616367">
        <w:rPr>
          <w:rFonts w:ascii="Arial" w:hAnsi="Arial" w:cs="Arial"/>
        </w:rPr>
        <w:t xml:space="preserve"> detalle enviado por Argentina el día 30/03/2023 a efectos de analizar la información actualizada</w:t>
      </w:r>
      <w:r w:rsidR="00AA713F">
        <w:rPr>
          <w:rFonts w:ascii="Arial" w:hAnsi="Arial" w:cs="Arial"/>
        </w:rPr>
        <w:t>. S</w:t>
      </w:r>
      <w:r w:rsidR="00056619" w:rsidRPr="00616367">
        <w:rPr>
          <w:rFonts w:ascii="Arial" w:hAnsi="Arial" w:cs="Arial"/>
        </w:rPr>
        <w:t>e trataron los casos que Argentina posee con Brasil, los cuales ascienden a cuatro (4).</w:t>
      </w:r>
    </w:p>
    <w:p w14:paraId="2022A232" w14:textId="77777777" w:rsidR="007B5D34" w:rsidRDefault="007B5D34" w:rsidP="00056619">
      <w:pPr>
        <w:jc w:val="both"/>
        <w:rPr>
          <w:rFonts w:ascii="Arial" w:hAnsi="Arial" w:cs="Arial"/>
        </w:rPr>
      </w:pPr>
    </w:p>
    <w:p w14:paraId="7E43F3BF" w14:textId="1E1E7E65" w:rsidR="00056619" w:rsidRPr="00616367" w:rsidRDefault="00056619" w:rsidP="00056619">
      <w:pPr>
        <w:jc w:val="both"/>
        <w:rPr>
          <w:rFonts w:ascii="Arial" w:hAnsi="Arial" w:cs="Arial"/>
        </w:rPr>
      </w:pPr>
      <w:r w:rsidRPr="00616367">
        <w:rPr>
          <w:rFonts w:ascii="Arial" w:hAnsi="Arial" w:cs="Arial"/>
        </w:rPr>
        <w:t xml:space="preserve">En este sentido, la Delegación de Brasil expresó que tales solicitudes pendientes de respuesta fueron remitidas internamente a la Asesoría de Relaciones Internacionales (ASAIN) dado que las mismas están relacionadas con requerimientos judiciales y la citada Asesoría manifestó a CORAD que interpretan que este tipo de solicitudes no podrían gestionarse en el marco de la </w:t>
      </w:r>
      <w:proofErr w:type="spellStart"/>
      <w:r w:rsidRPr="00616367">
        <w:rPr>
          <w:rFonts w:ascii="Arial" w:hAnsi="Arial" w:cs="Arial"/>
        </w:rPr>
        <w:t>Dec</w:t>
      </w:r>
      <w:proofErr w:type="spellEnd"/>
      <w:r w:rsidR="00AA713F">
        <w:rPr>
          <w:rFonts w:ascii="Arial" w:hAnsi="Arial" w:cs="Arial"/>
        </w:rPr>
        <w:t>.</w:t>
      </w:r>
      <w:r w:rsidRPr="00616367">
        <w:rPr>
          <w:rFonts w:ascii="Arial" w:hAnsi="Arial" w:cs="Arial"/>
        </w:rPr>
        <w:t xml:space="preserve"> CMC </w:t>
      </w:r>
      <w:r w:rsidRPr="00616367">
        <w:rPr>
          <w:rFonts w:ascii="Arial" w:hAnsi="Arial" w:cs="Arial"/>
        </w:rPr>
        <w:lastRenderedPageBreak/>
        <w:t>26/2006. Brasil trajo este tema a la mesa de intercambio, por lo que se analizó en detalle el Capítulo Cuarto “Tratamiento de las informaciones” de la Decisión CMC 26/2006, concluyéndose que es un punto que requiere definición en su interpretación y debería ser elevado a</w:t>
      </w:r>
      <w:r w:rsidR="007B5D34">
        <w:rPr>
          <w:rFonts w:ascii="Arial" w:hAnsi="Arial" w:cs="Arial"/>
        </w:rPr>
        <w:t xml:space="preserve"> los Coordinadores del </w:t>
      </w:r>
      <w:r w:rsidRPr="00616367">
        <w:rPr>
          <w:rFonts w:ascii="Arial" w:hAnsi="Arial" w:cs="Arial"/>
        </w:rPr>
        <w:t xml:space="preserve">CT2 para consideración.  </w:t>
      </w:r>
    </w:p>
    <w:p w14:paraId="3EF0DF62" w14:textId="4BE7E0D4" w:rsidR="00056619" w:rsidRPr="00616367" w:rsidRDefault="00056619" w:rsidP="00056619">
      <w:pPr>
        <w:jc w:val="both"/>
        <w:rPr>
          <w:rFonts w:ascii="Arial" w:hAnsi="Arial" w:cs="Arial"/>
          <w:bCs/>
          <w:lang w:val="es-AR"/>
        </w:rPr>
      </w:pPr>
      <w:r w:rsidRPr="00616367">
        <w:rPr>
          <w:rFonts w:ascii="Arial" w:hAnsi="Arial" w:cs="Arial"/>
          <w:bCs/>
        </w:rPr>
        <w:t xml:space="preserve">Por otro lado, </w:t>
      </w:r>
      <w:r w:rsidRPr="00616367">
        <w:rPr>
          <w:rFonts w:ascii="Arial" w:hAnsi="Arial" w:cs="Arial"/>
          <w:bCs/>
          <w:lang w:val="es-AR"/>
        </w:rPr>
        <w:t>desde la Delegación de Argentina se propuso dar continuidad a este punto en la próxima reunión del SCT PLIA en el marco de la PPTA, a fin de poder realizar el seguimiento de las solicitudes pendientes de los restantes Estado Parte que no se encuentran presentes.</w:t>
      </w:r>
    </w:p>
    <w:p w14:paraId="39B68253" w14:textId="77777777" w:rsidR="00056619" w:rsidRPr="00616367" w:rsidRDefault="00056619" w:rsidP="00056619">
      <w:pPr>
        <w:pStyle w:val="Prrafodelista"/>
        <w:rPr>
          <w:rFonts w:ascii="Arial" w:hAnsi="Arial" w:cs="Arial"/>
          <w:b/>
          <w:lang w:val="pt-BR"/>
        </w:rPr>
      </w:pPr>
    </w:p>
    <w:p w14:paraId="6E251435" w14:textId="77777777" w:rsidR="00056619" w:rsidRPr="0084169C" w:rsidRDefault="00056619" w:rsidP="00056619">
      <w:pPr>
        <w:pStyle w:val="Prrafodelista"/>
        <w:rPr>
          <w:rFonts w:ascii="Arial" w:hAnsi="Arial" w:cs="Arial"/>
          <w:b/>
          <w:i/>
          <w:iCs/>
          <w:lang w:val="pt-BR"/>
        </w:rPr>
      </w:pPr>
    </w:p>
    <w:p w14:paraId="1F852D5E" w14:textId="77777777" w:rsidR="00056619" w:rsidRPr="005009F1" w:rsidRDefault="00056619" w:rsidP="005009F1">
      <w:pPr>
        <w:spacing w:after="200" w:line="276" w:lineRule="auto"/>
        <w:jc w:val="both"/>
        <w:rPr>
          <w:rFonts w:ascii="Arial" w:hAnsi="Arial" w:cs="Arial"/>
          <w:b/>
        </w:rPr>
      </w:pPr>
      <w:r w:rsidRPr="005009F1">
        <w:rPr>
          <w:rFonts w:ascii="Arial" w:hAnsi="Arial" w:cs="Arial"/>
          <w:b/>
        </w:rPr>
        <w:t xml:space="preserve">Presentación de propuesta de la Delegación de Brasil, relativa al desarrollo de un nuevo sistema INDIRA utilizando formato OMA y tecnología </w:t>
      </w:r>
      <w:proofErr w:type="spellStart"/>
      <w:r w:rsidRPr="005009F1">
        <w:rPr>
          <w:rFonts w:ascii="Arial" w:hAnsi="Arial" w:cs="Arial"/>
          <w:b/>
        </w:rPr>
        <w:t>blockchain</w:t>
      </w:r>
      <w:proofErr w:type="spellEnd"/>
      <w:r w:rsidRPr="005009F1">
        <w:rPr>
          <w:rFonts w:ascii="Arial" w:hAnsi="Arial" w:cs="Arial"/>
          <w:b/>
        </w:rPr>
        <w:t xml:space="preserve">. </w:t>
      </w:r>
    </w:p>
    <w:p w14:paraId="532A2938" w14:textId="77777777" w:rsidR="00056619" w:rsidRDefault="00056619" w:rsidP="00056619">
      <w:pPr>
        <w:pStyle w:val="Prrafodelista"/>
        <w:ind w:left="360"/>
        <w:jc w:val="both"/>
        <w:rPr>
          <w:rFonts w:ascii="Arial" w:hAnsi="Arial" w:cs="Arial"/>
          <w:b/>
        </w:rPr>
      </w:pPr>
    </w:p>
    <w:p w14:paraId="0D287A92" w14:textId="478108D2" w:rsidR="00056619" w:rsidRPr="00616367" w:rsidRDefault="00616367" w:rsidP="00056619">
      <w:pPr>
        <w:jc w:val="both"/>
        <w:rPr>
          <w:rFonts w:ascii="Arial" w:hAnsi="Arial" w:cs="Arial"/>
          <w:lang w:val="es-AR"/>
        </w:rPr>
      </w:pPr>
      <w:r w:rsidRPr="00616367">
        <w:rPr>
          <w:rFonts w:ascii="Arial" w:hAnsi="Arial" w:cs="Arial"/>
          <w:lang w:val="es-AR"/>
        </w:rPr>
        <w:t xml:space="preserve">El Coordinador del SCT </w:t>
      </w:r>
      <w:r w:rsidR="007B5D34">
        <w:rPr>
          <w:rFonts w:ascii="Arial" w:hAnsi="Arial" w:cs="Arial"/>
          <w:lang w:val="es-AR"/>
        </w:rPr>
        <w:t xml:space="preserve">de Brasil </w:t>
      </w:r>
      <w:r w:rsidRPr="00616367">
        <w:rPr>
          <w:rFonts w:ascii="Arial" w:hAnsi="Arial" w:cs="Arial"/>
          <w:lang w:val="es-AR"/>
        </w:rPr>
        <w:t>realizo la presentación</w:t>
      </w:r>
      <w:r w:rsidR="007B5D34">
        <w:rPr>
          <w:rFonts w:ascii="Arial" w:hAnsi="Arial" w:cs="Arial"/>
          <w:lang w:val="es-AR"/>
        </w:rPr>
        <w:t xml:space="preserve"> </w:t>
      </w:r>
      <w:r w:rsidR="007B5D34" w:rsidRPr="00616367">
        <w:rPr>
          <w:rFonts w:ascii="Arial" w:hAnsi="Arial" w:cs="Arial"/>
          <w:lang w:val="es-AR"/>
        </w:rPr>
        <w:t>de su propuesta titulada “Nuevo INDIRA OMA + Blockchain</w:t>
      </w:r>
      <w:r w:rsidR="00360269" w:rsidRPr="00616367">
        <w:rPr>
          <w:rFonts w:ascii="Arial" w:hAnsi="Arial" w:cs="Arial"/>
          <w:lang w:val="es-AR"/>
        </w:rPr>
        <w:t>”</w:t>
      </w:r>
      <w:r w:rsidR="00360269">
        <w:rPr>
          <w:rFonts w:ascii="Arial" w:hAnsi="Arial" w:cs="Arial"/>
          <w:lang w:val="es-AR"/>
        </w:rPr>
        <w:t>, con</w:t>
      </w:r>
      <w:r w:rsidR="00056619" w:rsidRPr="00616367">
        <w:rPr>
          <w:rFonts w:ascii="Arial" w:hAnsi="Arial" w:cs="Arial"/>
          <w:lang w:val="es-AR"/>
        </w:rPr>
        <w:t xml:space="preserve"> </w:t>
      </w:r>
      <w:r w:rsidRPr="00616367">
        <w:rPr>
          <w:rFonts w:ascii="Arial" w:hAnsi="Arial" w:cs="Arial"/>
          <w:lang w:val="es-AR"/>
        </w:rPr>
        <w:t xml:space="preserve">la </w:t>
      </w:r>
      <w:r w:rsidR="00056619" w:rsidRPr="00616367">
        <w:rPr>
          <w:rFonts w:ascii="Arial" w:hAnsi="Arial" w:cs="Arial"/>
          <w:lang w:val="es-AR"/>
        </w:rPr>
        <w:t xml:space="preserve">descripción del sistema, problemáticas del sistema actual, ventajas y consideraciones de los motivos por los que </w:t>
      </w:r>
      <w:r w:rsidRPr="00616367">
        <w:rPr>
          <w:rFonts w:ascii="Arial" w:hAnsi="Arial" w:cs="Arial"/>
          <w:lang w:val="es-AR"/>
        </w:rPr>
        <w:t xml:space="preserve">Brasil entiende que </w:t>
      </w:r>
      <w:r w:rsidR="00056619" w:rsidRPr="00616367">
        <w:rPr>
          <w:rFonts w:ascii="Arial" w:hAnsi="Arial" w:cs="Arial"/>
          <w:lang w:val="es-AR"/>
        </w:rPr>
        <w:t xml:space="preserve">se debería implementar este nuevo sistema. </w:t>
      </w:r>
    </w:p>
    <w:p w14:paraId="5A990428" w14:textId="77777777" w:rsidR="00616367" w:rsidRPr="00616367" w:rsidRDefault="00616367" w:rsidP="00056619">
      <w:pPr>
        <w:jc w:val="both"/>
        <w:rPr>
          <w:rFonts w:ascii="Arial" w:hAnsi="Arial" w:cs="Arial"/>
          <w:lang w:val="es-AR"/>
        </w:rPr>
      </w:pPr>
    </w:p>
    <w:p w14:paraId="64F2FBCB" w14:textId="3EB78D9E" w:rsidR="00056619" w:rsidRDefault="00056619" w:rsidP="00056619">
      <w:pPr>
        <w:jc w:val="both"/>
        <w:rPr>
          <w:rFonts w:ascii="Arial" w:hAnsi="Arial" w:cs="Arial"/>
          <w:bCs/>
          <w:lang w:val="es-AR"/>
        </w:rPr>
      </w:pPr>
      <w:r w:rsidRPr="00616367">
        <w:rPr>
          <w:rFonts w:ascii="Arial" w:hAnsi="Arial" w:cs="Arial"/>
          <w:bCs/>
          <w:lang w:val="es-AR"/>
        </w:rPr>
        <w:t>La Delegación de Argentina agradeció la exposición efectuada, dejando asentado que entiende oportuno que l</w:t>
      </w:r>
      <w:r w:rsidR="00B070F9">
        <w:rPr>
          <w:rFonts w:ascii="Arial" w:hAnsi="Arial" w:cs="Arial"/>
          <w:bCs/>
          <w:lang w:val="es-AR"/>
        </w:rPr>
        <w:t xml:space="preserve">as demás delegaciones </w:t>
      </w:r>
      <w:r w:rsidR="00B070F9" w:rsidRPr="00616367">
        <w:rPr>
          <w:rFonts w:ascii="Arial" w:hAnsi="Arial" w:cs="Arial"/>
          <w:bCs/>
          <w:lang w:val="es-AR"/>
        </w:rPr>
        <w:t>del</w:t>
      </w:r>
      <w:r w:rsidRPr="00616367">
        <w:rPr>
          <w:rFonts w:ascii="Arial" w:hAnsi="Arial" w:cs="Arial"/>
          <w:bCs/>
          <w:lang w:val="es-AR"/>
        </w:rPr>
        <w:t xml:space="preserve"> SCT PLIA </w:t>
      </w:r>
      <w:r w:rsidR="00B070F9">
        <w:rPr>
          <w:rFonts w:ascii="Arial" w:hAnsi="Arial" w:cs="Arial"/>
          <w:bCs/>
          <w:lang w:val="es-AR"/>
        </w:rPr>
        <w:t>tomen</w:t>
      </w:r>
      <w:r w:rsidRPr="00616367">
        <w:rPr>
          <w:rFonts w:ascii="Arial" w:hAnsi="Arial" w:cs="Arial"/>
          <w:bCs/>
          <w:lang w:val="es-AR"/>
        </w:rPr>
        <w:t xml:space="preserve"> conocimiento de tal iniciativa y mencionó la necesaria intervención del SCT PAI en virtud de su impacto en el desarrollo de sistemas y evaluación de la </w:t>
      </w:r>
      <w:r w:rsidR="00616367" w:rsidRPr="00616367">
        <w:rPr>
          <w:rFonts w:ascii="Arial" w:hAnsi="Arial" w:cs="Arial"/>
          <w:bCs/>
          <w:lang w:val="es-AR"/>
        </w:rPr>
        <w:t xml:space="preserve">viabilidad de utilizar la </w:t>
      </w:r>
      <w:r w:rsidRPr="00616367">
        <w:rPr>
          <w:rFonts w:ascii="Arial" w:hAnsi="Arial" w:cs="Arial"/>
          <w:bCs/>
          <w:lang w:val="es-AR"/>
        </w:rPr>
        <w:t xml:space="preserve">tecnología </w:t>
      </w:r>
      <w:proofErr w:type="spellStart"/>
      <w:r w:rsidRPr="00616367">
        <w:rPr>
          <w:rFonts w:ascii="Arial" w:hAnsi="Arial" w:cs="Arial"/>
          <w:bCs/>
          <w:lang w:val="es-AR"/>
        </w:rPr>
        <w:t>blockchain</w:t>
      </w:r>
      <w:proofErr w:type="spellEnd"/>
      <w:r w:rsidRPr="00616367">
        <w:rPr>
          <w:rFonts w:ascii="Arial" w:hAnsi="Arial" w:cs="Arial"/>
          <w:bCs/>
          <w:lang w:val="es-AR"/>
        </w:rPr>
        <w:t xml:space="preserve"> para su aplicación a un sistema de las características del INDIRA.</w:t>
      </w:r>
    </w:p>
    <w:p w14:paraId="15C4FC2B" w14:textId="77777777" w:rsidR="00B070F9" w:rsidRDefault="00B070F9" w:rsidP="00056619">
      <w:pPr>
        <w:jc w:val="both"/>
        <w:rPr>
          <w:rFonts w:ascii="Arial" w:hAnsi="Arial" w:cs="Arial"/>
          <w:bCs/>
          <w:lang w:val="es-AR"/>
        </w:rPr>
      </w:pPr>
    </w:p>
    <w:p w14:paraId="746D2B44" w14:textId="54D18658" w:rsidR="00360269" w:rsidRPr="00616367" w:rsidRDefault="00B070F9" w:rsidP="00360269">
      <w:pPr>
        <w:suppressAutoHyphens/>
        <w:jc w:val="both"/>
        <w:rPr>
          <w:rFonts w:ascii="Arial" w:hAnsi="Arial" w:cs="Arial"/>
          <w:bCs/>
          <w:lang w:val="es-AR"/>
        </w:rPr>
      </w:pPr>
      <w:r>
        <w:rPr>
          <w:rFonts w:ascii="Arial" w:hAnsi="Arial" w:cs="Arial"/>
          <w:bCs/>
          <w:lang w:val="es-AR"/>
        </w:rPr>
        <w:t xml:space="preserve">Los Coordinadores del CT 2 </w:t>
      </w:r>
      <w:r w:rsidR="007B5D34">
        <w:rPr>
          <w:rFonts w:ascii="Arial" w:hAnsi="Arial" w:cs="Arial"/>
          <w:bCs/>
          <w:lang w:val="es-AR"/>
        </w:rPr>
        <w:t>toman nota del avance de los trabajos realizados sobre el Manual e instruyen a</w:t>
      </w:r>
      <w:r w:rsidR="00360269">
        <w:rPr>
          <w:rFonts w:ascii="Arial" w:hAnsi="Arial" w:cs="Arial"/>
          <w:bCs/>
          <w:lang w:val="es-AR"/>
        </w:rPr>
        <w:t>l</w:t>
      </w:r>
      <w:r w:rsidR="007B5D34">
        <w:rPr>
          <w:rFonts w:ascii="Arial" w:hAnsi="Arial" w:cs="Arial"/>
          <w:bCs/>
          <w:lang w:val="es-AR"/>
        </w:rPr>
        <w:t xml:space="preserve"> SCT </w:t>
      </w:r>
      <w:r w:rsidR="00360269">
        <w:rPr>
          <w:rFonts w:ascii="Arial" w:hAnsi="Arial" w:cs="Arial"/>
          <w:bCs/>
          <w:lang w:val="es-AR"/>
        </w:rPr>
        <w:t>a concluir</w:t>
      </w:r>
      <w:r w:rsidR="007B5D34">
        <w:rPr>
          <w:rFonts w:ascii="Arial" w:hAnsi="Arial" w:cs="Arial"/>
          <w:bCs/>
          <w:lang w:val="es-AR"/>
        </w:rPr>
        <w:t xml:space="preserve"> los mismos para</w:t>
      </w:r>
      <w:r w:rsidR="007B5D34" w:rsidRPr="00616367">
        <w:rPr>
          <w:rFonts w:ascii="Arial" w:hAnsi="Arial" w:cs="Arial"/>
          <w:bCs/>
        </w:rPr>
        <w:t xml:space="preserve"> la próxima reunión.</w:t>
      </w:r>
      <w:r w:rsidR="00360269">
        <w:rPr>
          <w:rFonts w:ascii="Arial" w:hAnsi="Arial" w:cs="Arial"/>
          <w:bCs/>
        </w:rPr>
        <w:t xml:space="preserve"> Asimismo,</w:t>
      </w:r>
      <w:r w:rsidR="00360269" w:rsidRPr="00616367">
        <w:rPr>
          <w:rFonts w:ascii="Arial" w:hAnsi="Arial" w:cs="Arial"/>
        </w:rPr>
        <w:t xml:space="preserve"> entiende</w:t>
      </w:r>
      <w:r w:rsidR="00360269">
        <w:rPr>
          <w:rFonts w:ascii="Arial" w:hAnsi="Arial" w:cs="Arial"/>
        </w:rPr>
        <w:t>n</w:t>
      </w:r>
      <w:r w:rsidR="00360269" w:rsidRPr="00616367">
        <w:rPr>
          <w:rFonts w:ascii="Arial" w:hAnsi="Arial" w:cs="Arial"/>
        </w:rPr>
        <w:t xml:space="preserve"> propicio que </w:t>
      </w:r>
      <w:r w:rsidR="00360269" w:rsidRPr="00616367">
        <w:rPr>
          <w:rFonts w:ascii="Arial" w:hAnsi="Arial" w:cs="Arial"/>
          <w:bCs/>
          <w:lang w:val="es-AR"/>
        </w:rPr>
        <w:t>el Manual se apruebe junto con la Versión 3 del Formulario FIIAM de manera que se incorpore la nueva versión en el Anexo correspondiente y queden concluidos ambos puntos.</w:t>
      </w:r>
    </w:p>
    <w:p w14:paraId="5AFA5181" w14:textId="7F83D95D" w:rsidR="007B5D34" w:rsidRDefault="007B5D34" w:rsidP="00056619">
      <w:pPr>
        <w:jc w:val="both"/>
        <w:rPr>
          <w:rFonts w:ascii="Arial" w:hAnsi="Arial" w:cs="Arial"/>
          <w:bCs/>
          <w:lang w:val="es-AR"/>
        </w:rPr>
      </w:pPr>
    </w:p>
    <w:p w14:paraId="16E549A7" w14:textId="5CA78F4D" w:rsidR="00360269" w:rsidRPr="00616367" w:rsidRDefault="00360269" w:rsidP="00360269">
      <w:pPr>
        <w:jc w:val="both"/>
        <w:rPr>
          <w:rFonts w:ascii="Arial" w:hAnsi="Arial" w:cs="Arial"/>
        </w:rPr>
      </w:pPr>
      <w:r>
        <w:rPr>
          <w:rFonts w:ascii="Arial" w:hAnsi="Arial" w:cs="Arial"/>
        </w:rPr>
        <w:t xml:space="preserve">Respecto del tema planteado por el Coordinador del SCT de Brasil referido al intercambio de información en el marco de la </w:t>
      </w:r>
      <w:proofErr w:type="spellStart"/>
      <w:r>
        <w:rPr>
          <w:rFonts w:ascii="Arial" w:hAnsi="Arial" w:cs="Arial"/>
        </w:rPr>
        <w:t>Dec.</w:t>
      </w:r>
      <w:r w:rsidRPr="00616367">
        <w:rPr>
          <w:rFonts w:ascii="Arial" w:hAnsi="Arial" w:cs="Arial"/>
        </w:rPr>
        <w:t>CMC</w:t>
      </w:r>
      <w:proofErr w:type="spellEnd"/>
      <w:r w:rsidRPr="00616367">
        <w:rPr>
          <w:rFonts w:ascii="Arial" w:hAnsi="Arial" w:cs="Arial"/>
        </w:rPr>
        <w:t xml:space="preserve"> 26/2006</w:t>
      </w:r>
      <w:r>
        <w:rPr>
          <w:rFonts w:ascii="Arial" w:hAnsi="Arial" w:cs="Arial"/>
        </w:rPr>
        <w:t xml:space="preserve"> entienden necesario que se profundice el análisis en el ámbito del SCT con las demás delegaciones que no han participado de esta reunión.</w:t>
      </w:r>
    </w:p>
    <w:p w14:paraId="6833F7DD" w14:textId="77777777" w:rsidR="007B5D34" w:rsidRDefault="007B5D34" w:rsidP="00056619">
      <w:pPr>
        <w:jc w:val="both"/>
        <w:rPr>
          <w:rFonts w:ascii="Arial" w:hAnsi="Arial" w:cs="Arial"/>
          <w:bCs/>
          <w:lang w:val="es-AR"/>
        </w:rPr>
      </w:pPr>
    </w:p>
    <w:p w14:paraId="09D36CF2" w14:textId="795086BC" w:rsidR="007B5D34" w:rsidRPr="00616367" w:rsidRDefault="00360269" w:rsidP="00360269">
      <w:pPr>
        <w:jc w:val="both"/>
        <w:rPr>
          <w:rFonts w:ascii="Arial" w:hAnsi="Arial" w:cs="Arial"/>
          <w:bCs/>
          <w:lang w:val="es-ES_tradnl"/>
        </w:rPr>
      </w:pPr>
      <w:r>
        <w:rPr>
          <w:rFonts w:ascii="Arial" w:hAnsi="Arial" w:cs="Arial"/>
          <w:bCs/>
          <w:lang w:val="es-AR"/>
        </w:rPr>
        <w:t xml:space="preserve">Por último, respecto de la presentación realizada por Brasil de su propuesta </w:t>
      </w:r>
      <w:r w:rsidRPr="00616367">
        <w:rPr>
          <w:rFonts w:ascii="Arial" w:hAnsi="Arial" w:cs="Arial"/>
          <w:lang w:val="es-AR"/>
        </w:rPr>
        <w:t>titulada “Nuevo INDIRA OMA + Blockchain”</w:t>
      </w:r>
      <w:r>
        <w:rPr>
          <w:rFonts w:ascii="Arial" w:hAnsi="Arial" w:cs="Arial"/>
          <w:lang w:val="es-AR"/>
        </w:rPr>
        <w:t>,</w:t>
      </w:r>
      <w:r>
        <w:rPr>
          <w:rFonts w:ascii="Arial" w:hAnsi="Arial" w:cs="Arial"/>
          <w:lang w:val="es-AR"/>
        </w:rPr>
        <w:t xml:space="preserve"> se consideró ne</w:t>
      </w:r>
      <w:r>
        <w:rPr>
          <w:rFonts w:ascii="Arial" w:hAnsi="Arial" w:cs="Arial"/>
          <w:bCs/>
          <w:lang w:val="es-AR"/>
        </w:rPr>
        <w:t>cesario</w:t>
      </w:r>
      <w:r w:rsidR="00B070F9">
        <w:rPr>
          <w:rFonts w:ascii="Arial" w:hAnsi="Arial" w:cs="Arial"/>
          <w:bCs/>
          <w:lang w:val="es-AR"/>
        </w:rPr>
        <w:t xml:space="preserve"> se convoque reunion virtual </w:t>
      </w:r>
      <w:r>
        <w:rPr>
          <w:rFonts w:ascii="Arial" w:hAnsi="Arial" w:cs="Arial"/>
          <w:bCs/>
          <w:lang w:val="es-AR"/>
        </w:rPr>
        <w:t xml:space="preserve">del SCT </w:t>
      </w:r>
      <w:r w:rsidR="00B070F9">
        <w:rPr>
          <w:rFonts w:ascii="Arial" w:hAnsi="Arial" w:cs="Arial"/>
          <w:bCs/>
          <w:lang w:val="es-AR"/>
        </w:rPr>
        <w:t xml:space="preserve">para la presentación del tema a las demás delegaciones, para luego se pueda </w:t>
      </w:r>
      <w:r>
        <w:rPr>
          <w:rFonts w:ascii="Arial" w:hAnsi="Arial" w:cs="Arial"/>
          <w:bCs/>
          <w:lang w:val="es-AR"/>
        </w:rPr>
        <w:t xml:space="preserve">acordar </w:t>
      </w:r>
      <w:r w:rsidR="00B070F9">
        <w:rPr>
          <w:rFonts w:ascii="Arial" w:hAnsi="Arial" w:cs="Arial"/>
          <w:bCs/>
          <w:lang w:val="es-AR"/>
        </w:rPr>
        <w:t xml:space="preserve">la presentación del tema al SCT PAI. </w:t>
      </w:r>
    </w:p>
    <w:p w14:paraId="7FEC1E2D" w14:textId="77777777" w:rsidR="007B5D34" w:rsidRPr="00616367" w:rsidRDefault="007B5D34" w:rsidP="007B5D34">
      <w:pPr>
        <w:suppressAutoHyphens/>
        <w:jc w:val="both"/>
        <w:rPr>
          <w:rFonts w:ascii="Arial" w:hAnsi="Arial" w:cs="Arial"/>
          <w:bCs/>
        </w:rPr>
      </w:pPr>
    </w:p>
    <w:p w14:paraId="6A77D5C3" w14:textId="77777777" w:rsidR="00621F04" w:rsidRPr="002312C8" w:rsidRDefault="00621F04" w:rsidP="00621F04">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p>
    <w:p w14:paraId="12508943" w14:textId="77777777" w:rsidR="00B63827" w:rsidRPr="002312C8" w:rsidRDefault="00B63827">
      <w:pPr>
        <w:widowControl w:val="0"/>
        <w:numPr>
          <w:ilvl w:val="0"/>
          <w:numId w:val="2"/>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2312C8">
        <w:rPr>
          <w:rFonts w:ascii="Arial" w:eastAsia="Times New Roman" w:hAnsi="Arial" w:cs="Arial"/>
          <w:b/>
          <w:lang w:val="es-PY" w:eastAsia="es-ES"/>
        </w:rPr>
        <w:t>FACILITACIÓN DEL COMERCIO</w:t>
      </w:r>
    </w:p>
    <w:p w14:paraId="36AE86A3" w14:textId="77777777" w:rsidR="00B63827" w:rsidRPr="002312C8"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606FF700" w14:textId="77777777" w:rsidR="00554174" w:rsidRPr="002312C8" w:rsidRDefault="00554174">
      <w:pPr>
        <w:numPr>
          <w:ilvl w:val="1"/>
          <w:numId w:val="2"/>
        </w:numPr>
        <w:ind w:hanging="574"/>
        <w:contextualSpacing/>
        <w:jc w:val="both"/>
        <w:rPr>
          <w:rFonts w:ascii="Arial" w:eastAsia="Times New Roman" w:hAnsi="Arial" w:cs="Arial"/>
          <w:b/>
          <w:lang w:val="es-PY" w:eastAsia="es-ES"/>
        </w:rPr>
      </w:pPr>
      <w:bookmarkStart w:id="16" w:name="_Hlk131852206"/>
      <w:r w:rsidRPr="002312C8">
        <w:rPr>
          <w:rFonts w:ascii="Arial" w:eastAsia="Times New Roman" w:hAnsi="Arial" w:cs="Arial"/>
          <w:b/>
          <w:lang w:val="es-PY" w:eastAsia="es-ES"/>
        </w:rPr>
        <w:t xml:space="preserve">Seguimiento de la </w:t>
      </w:r>
      <w:r w:rsidR="008F7796" w:rsidRPr="002312C8">
        <w:rPr>
          <w:rFonts w:ascii="Arial" w:eastAsia="Times New Roman" w:hAnsi="Arial" w:cs="Arial"/>
          <w:b/>
          <w:lang w:val="es-PY" w:eastAsia="es-ES"/>
        </w:rPr>
        <w:t>internalización</w:t>
      </w:r>
      <w:r w:rsidRPr="002312C8">
        <w:rPr>
          <w:rFonts w:ascii="Arial" w:eastAsia="Times New Roman" w:hAnsi="Arial" w:cs="Arial"/>
          <w:b/>
          <w:lang w:val="es-PY" w:eastAsia="es-ES"/>
        </w:rPr>
        <w:t xml:space="preserve"> del AFC MERCOSUR en los </w:t>
      </w:r>
      <w:proofErr w:type="gramStart"/>
      <w:r w:rsidRPr="002312C8">
        <w:rPr>
          <w:rFonts w:ascii="Arial" w:eastAsia="Times New Roman" w:hAnsi="Arial" w:cs="Arial"/>
          <w:b/>
          <w:lang w:val="es-PY" w:eastAsia="es-ES"/>
        </w:rPr>
        <w:t>Estados Partes</w:t>
      </w:r>
      <w:proofErr w:type="gramEnd"/>
      <w:r w:rsidRPr="002312C8">
        <w:rPr>
          <w:rFonts w:ascii="Arial" w:eastAsia="Times New Roman" w:hAnsi="Arial" w:cs="Arial"/>
          <w:b/>
          <w:lang w:val="es-PY" w:eastAsia="es-ES"/>
        </w:rPr>
        <w:t xml:space="preserve"> </w:t>
      </w:r>
    </w:p>
    <w:bookmarkEnd w:id="16"/>
    <w:p w14:paraId="4263A865" w14:textId="77777777" w:rsidR="00554174" w:rsidRPr="002312C8" w:rsidRDefault="00554174" w:rsidP="00B449AA">
      <w:pPr>
        <w:jc w:val="both"/>
        <w:rPr>
          <w:rFonts w:ascii="Arial" w:eastAsia="Calibri" w:hAnsi="Arial" w:cs="Arial"/>
          <w:b/>
        </w:rPr>
      </w:pPr>
    </w:p>
    <w:p w14:paraId="04400C07" w14:textId="77777777" w:rsidR="00B61926" w:rsidRPr="002312C8" w:rsidRDefault="00B61926" w:rsidP="00B449AA">
      <w:pPr>
        <w:widowControl w:val="0"/>
        <w:suppressAutoHyphens/>
        <w:overflowPunct w:val="0"/>
        <w:autoSpaceDE w:val="0"/>
        <w:autoSpaceDN w:val="0"/>
        <w:adjustRightInd w:val="0"/>
        <w:jc w:val="both"/>
        <w:textAlignment w:val="baseline"/>
        <w:rPr>
          <w:rFonts w:ascii="Arial" w:eastAsia="Calibri" w:hAnsi="Arial" w:cs="Arial"/>
          <w:bCs/>
          <w:lang w:val="es-ES"/>
        </w:rPr>
      </w:pPr>
    </w:p>
    <w:p w14:paraId="281A1A26" w14:textId="77777777" w:rsidR="00B61926" w:rsidRPr="00132408" w:rsidRDefault="00B61926"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132408">
        <w:rPr>
          <w:rFonts w:ascii="Arial" w:eastAsia="Calibri" w:hAnsi="Arial" w:cs="Arial"/>
          <w:bCs/>
          <w:lang w:val="es-ES"/>
        </w:rPr>
        <w:t>La Coordinadora de Argentina reiteró que el proyect</w:t>
      </w:r>
      <w:r w:rsidR="00132408" w:rsidRPr="00132408">
        <w:rPr>
          <w:rFonts w:ascii="Arial" w:eastAsia="Calibri" w:hAnsi="Arial" w:cs="Arial"/>
          <w:bCs/>
          <w:lang w:val="es-ES"/>
        </w:rPr>
        <w:t>o</w:t>
      </w:r>
      <w:r w:rsidRPr="00132408">
        <w:rPr>
          <w:rFonts w:ascii="Arial" w:eastAsia="Calibri" w:hAnsi="Arial" w:cs="Arial"/>
          <w:bCs/>
          <w:lang w:val="es-ES"/>
        </w:rPr>
        <w:t xml:space="preserve"> se encuentra en trámite en la Comisión de Relaciones Exteriores y Culto del Senado de la Nación.</w:t>
      </w:r>
    </w:p>
    <w:p w14:paraId="0C69E0BA" w14:textId="77777777" w:rsidR="00CC2639" w:rsidRPr="000C0C7D" w:rsidRDefault="00CC2639" w:rsidP="00B449AA">
      <w:pPr>
        <w:widowControl w:val="0"/>
        <w:suppressAutoHyphens/>
        <w:overflowPunct w:val="0"/>
        <w:autoSpaceDE w:val="0"/>
        <w:autoSpaceDN w:val="0"/>
        <w:adjustRightInd w:val="0"/>
        <w:jc w:val="both"/>
        <w:textAlignment w:val="baseline"/>
        <w:rPr>
          <w:rFonts w:ascii="Arial" w:eastAsia="Calibri" w:hAnsi="Arial" w:cs="Arial"/>
          <w:bCs/>
          <w:i/>
          <w:iCs/>
          <w:lang w:val="es-ES"/>
        </w:rPr>
      </w:pPr>
    </w:p>
    <w:p w14:paraId="063EDAA2" w14:textId="0DDB00C2" w:rsidR="00CB247E" w:rsidRPr="007D16D5" w:rsidRDefault="00B61926" w:rsidP="00121E64">
      <w:pPr>
        <w:widowControl w:val="0"/>
        <w:suppressAutoHyphens/>
        <w:overflowPunct w:val="0"/>
        <w:autoSpaceDE w:val="0"/>
        <w:autoSpaceDN w:val="0"/>
        <w:adjustRightInd w:val="0"/>
        <w:jc w:val="both"/>
        <w:textAlignment w:val="baseline"/>
        <w:rPr>
          <w:rFonts w:ascii="Arial" w:eastAsia="Calibri" w:hAnsi="Arial" w:cs="Arial"/>
          <w:b/>
          <w:color w:val="FF0000"/>
          <w:lang w:val="es-ES"/>
        </w:rPr>
      </w:pPr>
      <w:r w:rsidRPr="007D16D5">
        <w:rPr>
          <w:rFonts w:ascii="Arial" w:eastAsia="Calibri" w:hAnsi="Arial" w:cs="Arial"/>
          <w:bCs/>
          <w:lang w:val="es-ES"/>
        </w:rPr>
        <w:t xml:space="preserve">El Coordinador de Brasil informó que el proyecto se encuentra </w:t>
      </w:r>
      <w:r w:rsidR="002312C8" w:rsidRPr="007D16D5">
        <w:rPr>
          <w:rFonts w:ascii="Arial" w:eastAsia="Calibri" w:hAnsi="Arial" w:cs="Arial"/>
          <w:bCs/>
          <w:lang w:val="es-ES"/>
        </w:rPr>
        <w:t xml:space="preserve">en trámites internos en el </w:t>
      </w:r>
      <w:r w:rsidRPr="007D16D5">
        <w:rPr>
          <w:rFonts w:ascii="Arial" w:eastAsia="Calibri" w:hAnsi="Arial" w:cs="Arial"/>
          <w:bCs/>
          <w:lang w:val="es-ES"/>
        </w:rPr>
        <w:t>Congreso</w:t>
      </w:r>
      <w:r w:rsidR="002312C8" w:rsidRPr="007D16D5">
        <w:rPr>
          <w:rFonts w:ascii="Arial" w:eastAsia="Calibri" w:hAnsi="Arial" w:cs="Arial"/>
          <w:bCs/>
          <w:lang w:val="es-ES"/>
        </w:rPr>
        <w:t xml:space="preserve"> Nacional</w:t>
      </w:r>
      <w:r w:rsidRPr="007D16D5">
        <w:rPr>
          <w:rFonts w:ascii="Arial" w:eastAsia="Calibri" w:hAnsi="Arial" w:cs="Arial"/>
          <w:bCs/>
          <w:lang w:val="es-ES"/>
        </w:rPr>
        <w:t>, en tanto que los Coordinadores de Paraguay y de Uruguay informaron que el mismo se encuentra en sus Cancillerías.</w:t>
      </w:r>
      <w:r w:rsidR="000C0C7D" w:rsidRPr="007D16D5">
        <w:rPr>
          <w:rFonts w:ascii="Arial" w:eastAsia="Calibri" w:hAnsi="Arial" w:cs="Arial"/>
          <w:bCs/>
          <w:lang w:val="es-ES"/>
        </w:rPr>
        <w:t xml:space="preserve"> </w:t>
      </w:r>
    </w:p>
    <w:p w14:paraId="3456298E" w14:textId="77777777" w:rsidR="00CB247E" w:rsidRPr="007D16D5" w:rsidRDefault="00CB247E" w:rsidP="00121E64">
      <w:pPr>
        <w:widowControl w:val="0"/>
        <w:suppressAutoHyphens/>
        <w:overflowPunct w:val="0"/>
        <w:autoSpaceDE w:val="0"/>
        <w:autoSpaceDN w:val="0"/>
        <w:adjustRightInd w:val="0"/>
        <w:jc w:val="both"/>
        <w:textAlignment w:val="baseline"/>
        <w:rPr>
          <w:rFonts w:ascii="Arial" w:eastAsia="Calibri" w:hAnsi="Arial" w:cs="Arial"/>
          <w:bCs/>
          <w:color w:val="FF0000"/>
          <w:lang w:val="es-ES"/>
        </w:rPr>
      </w:pPr>
    </w:p>
    <w:p w14:paraId="688508F8" w14:textId="77777777" w:rsidR="00B61926" w:rsidRPr="002312C8" w:rsidRDefault="00B61926" w:rsidP="00121E64">
      <w:pPr>
        <w:widowControl w:val="0"/>
        <w:suppressAutoHyphens/>
        <w:overflowPunct w:val="0"/>
        <w:autoSpaceDE w:val="0"/>
        <w:autoSpaceDN w:val="0"/>
        <w:adjustRightInd w:val="0"/>
        <w:jc w:val="both"/>
        <w:textAlignment w:val="baseline"/>
        <w:rPr>
          <w:rFonts w:ascii="Arial" w:eastAsia="Calibri" w:hAnsi="Arial" w:cs="Arial"/>
          <w:bCs/>
          <w:lang w:val="es-ES"/>
        </w:rPr>
      </w:pPr>
    </w:p>
    <w:p w14:paraId="125E2BFA" w14:textId="77777777" w:rsidR="00F4047C" w:rsidRPr="00BF0343" w:rsidRDefault="00F4047C">
      <w:pPr>
        <w:numPr>
          <w:ilvl w:val="1"/>
          <w:numId w:val="2"/>
        </w:numPr>
        <w:ind w:hanging="574"/>
        <w:contextualSpacing/>
        <w:jc w:val="both"/>
        <w:rPr>
          <w:rFonts w:ascii="Arial" w:eastAsia="Times New Roman" w:hAnsi="Arial" w:cs="Arial"/>
          <w:b/>
          <w:lang w:val="es-PY" w:eastAsia="es-ES"/>
        </w:rPr>
      </w:pPr>
      <w:r w:rsidRPr="00BF0343">
        <w:rPr>
          <w:rFonts w:ascii="Arial" w:eastAsia="Times New Roman" w:hAnsi="Arial" w:cs="Arial"/>
          <w:b/>
          <w:lang w:val="es-PY" w:eastAsia="es-ES"/>
        </w:rPr>
        <w:t xml:space="preserve">Grupo </w:t>
      </w:r>
      <w:r w:rsidRPr="005F2913">
        <w:rPr>
          <w:rFonts w:ascii="Arial" w:eastAsia="Times New Roman" w:hAnsi="Arial" w:cs="Arial"/>
          <w:b/>
          <w:lang w:val="es-PY" w:eastAsia="es-ES"/>
        </w:rPr>
        <w:t>Ad Hoc</w:t>
      </w:r>
      <w:r w:rsidRPr="00BF0343">
        <w:rPr>
          <w:rFonts w:ascii="Arial" w:eastAsia="Times New Roman" w:hAnsi="Arial" w:cs="Arial"/>
          <w:b/>
          <w:lang w:val="es-PY" w:eastAsia="es-ES"/>
        </w:rPr>
        <w:t xml:space="preserve"> </w:t>
      </w:r>
      <w:proofErr w:type="spellStart"/>
      <w:r w:rsidRPr="00BF0343">
        <w:rPr>
          <w:rFonts w:ascii="Arial" w:eastAsia="Times New Roman" w:hAnsi="Arial" w:cs="Arial"/>
          <w:b/>
          <w:lang w:val="es-PY" w:eastAsia="es-ES"/>
        </w:rPr>
        <w:t>VUCEs</w:t>
      </w:r>
      <w:proofErr w:type="spellEnd"/>
      <w:r w:rsidRPr="00BF0343">
        <w:rPr>
          <w:rFonts w:ascii="Arial" w:eastAsia="Times New Roman" w:hAnsi="Arial" w:cs="Arial"/>
          <w:b/>
          <w:lang w:val="es-PY" w:eastAsia="es-ES"/>
        </w:rPr>
        <w:t xml:space="preserve"> MERCOSUR (</w:t>
      </w:r>
      <w:proofErr w:type="spellStart"/>
      <w:r w:rsidRPr="00BF0343">
        <w:rPr>
          <w:rFonts w:ascii="Arial" w:eastAsia="Times New Roman" w:hAnsi="Arial" w:cs="Arial"/>
          <w:b/>
          <w:lang w:val="es-PY" w:eastAsia="es-ES"/>
        </w:rPr>
        <w:t>GAHVUCEs</w:t>
      </w:r>
      <w:proofErr w:type="spellEnd"/>
      <w:r w:rsidRPr="00BF0343">
        <w:rPr>
          <w:rFonts w:ascii="Arial" w:eastAsia="Times New Roman" w:hAnsi="Arial" w:cs="Arial"/>
          <w:b/>
          <w:lang w:val="es-PY" w:eastAsia="es-ES"/>
        </w:rPr>
        <w:t>)</w:t>
      </w:r>
    </w:p>
    <w:p w14:paraId="41C9CD74" w14:textId="77777777" w:rsidR="00F4047C" w:rsidRDefault="00F4047C"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p>
    <w:p w14:paraId="75DBC31A" w14:textId="77777777" w:rsidR="00A70BA5" w:rsidRDefault="002D07F5" w:rsidP="00A31A85">
      <w:pPr>
        <w:jc w:val="both"/>
        <w:rPr>
          <w:rFonts w:ascii="Arial" w:eastAsia="Calibri" w:hAnsi="Arial" w:cs="Arial"/>
          <w:b/>
          <w:color w:val="FF0000"/>
          <w:lang w:val="es-ES"/>
        </w:rPr>
      </w:pPr>
      <w:r w:rsidRPr="00580A72">
        <w:rPr>
          <w:rFonts w:ascii="Arial" w:eastAsia="Calibri" w:hAnsi="Arial" w:cs="Arial"/>
          <w:color w:val="000000" w:themeColor="text1"/>
        </w:rPr>
        <w:t xml:space="preserve">Los Coordinadores del CT </w:t>
      </w:r>
      <w:proofErr w:type="spellStart"/>
      <w:r w:rsidRPr="00580A72">
        <w:rPr>
          <w:rFonts w:ascii="Arial" w:eastAsia="Calibri" w:hAnsi="Arial" w:cs="Arial"/>
          <w:color w:val="000000" w:themeColor="text1"/>
        </w:rPr>
        <w:t>N°</w:t>
      </w:r>
      <w:proofErr w:type="spellEnd"/>
      <w:r w:rsidRPr="00580A72">
        <w:rPr>
          <w:rFonts w:ascii="Arial" w:eastAsia="Calibri" w:hAnsi="Arial" w:cs="Arial"/>
          <w:color w:val="000000" w:themeColor="text1"/>
        </w:rPr>
        <w:t xml:space="preserve"> 2 recibieron el Informe de la</w:t>
      </w:r>
      <w:r w:rsidR="00540CD0">
        <w:rPr>
          <w:rFonts w:ascii="Arial" w:eastAsia="Calibri" w:hAnsi="Arial" w:cs="Arial"/>
          <w:color w:val="000000" w:themeColor="text1"/>
        </w:rPr>
        <w:t>s reuniones</w:t>
      </w:r>
      <w:r w:rsidRPr="00580A72">
        <w:rPr>
          <w:rFonts w:ascii="Arial" w:eastAsia="Calibri" w:hAnsi="Arial" w:cs="Arial"/>
          <w:color w:val="000000" w:themeColor="text1"/>
        </w:rPr>
        <w:t xml:space="preserve"> </w:t>
      </w:r>
      <w:r w:rsidR="00A70BA5">
        <w:rPr>
          <w:rFonts w:ascii="Arial" w:eastAsia="Calibri" w:hAnsi="Arial" w:cs="Arial"/>
          <w:color w:val="000000" w:themeColor="text1"/>
        </w:rPr>
        <w:t>virtual</w:t>
      </w:r>
      <w:r w:rsidR="00540CD0">
        <w:rPr>
          <w:rFonts w:ascii="Arial" w:eastAsia="Calibri" w:hAnsi="Arial" w:cs="Arial"/>
          <w:color w:val="000000" w:themeColor="text1"/>
        </w:rPr>
        <w:t>es</w:t>
      </w:r>
      <w:r w:rsidR="00A70BA5">
        <w:rPr>
          <w:rFonts w:ascii="Arial" w:eastAsia="Calibri" w:hAnsi="Arial" w:cs="Arial"/>
          <w:color w:val="000000" w:themeColor="text1"/>
        </w:rPr>
        <w:t xml:space="preserve"> </w:t>
      </w:r>
      <w:r w:rsidR="00A70BA5" w:rsidRPr="00A70BA5">
        <w:rPr>
          <w:rFonts w:ascii="Arial" w:eastAsia="Calibri" w:hAnsi="Arial" w:cs="Arial"/>
          <w:color w:val="000000" w:themeColor="text1"/>
        </w:rPr>
        <w:t>realizada</w:t>
      </w:r>
      <w:r w:rsidR="00540CD0">
        <w:rPr>
          <w:rFonts w:ascii="Arial" w:eastAsia="Calibri" w:hAnsi="Arial" w:cs="Arial"/>
          <w:color w:val="000000" w:themeColor="text1"/>
        </w:rPr>
        <w:t>s</w:t>
      </w:r>
      <w:r w:rsidR="00A70BA5" w:rsidRPr="00A70BA5">
        <w:rPr>
          <w:rFonts w:ascii="Arial" w:eastAsia="Calibri" w:hAnsi="Arial" w:cs="Arial"/>
          <w:color w:val="000000" w:themeColor="text1"/>
        </w:rPr>
        <w:t xml:space="preserve"> por el </w:t>
      </w:r>
      <w:proofErr w:type="spellStart"/>
      <w:r w:rsidR="00A70BA5" w:rsidRPr="00A70BA5">
        <w:rPr>
          <w:rFonts w:ascii="Arial" w:eastAsia="Calibri" w:hAnsi="Arial" w:cs="Arial"/>
          <w:color w:val="000000" w:themeColor="text1"/>
        </w:rPr>
        <w:t>GAHVUCEs</w:t>
      </w:r>
      <w:proofErr w:type="spellEnd"/>
      <w:r w:rsidR="00A70BA5" w:rsidRPr="00A70BA5">
        <w:rPr>
          <w:rFonts w:ascii="Arial" w:eastAsia="Calibri" w:hAnsi="Arial" w:cs="Arial"/>
          <w:color w:val="000000" w:themeColor="text1"/>
        </w:rPr>
        <w:t xml:space="preserve"> </w:t>
      </w:r>
      <w:r w:rsidR="00A31A85" w:rsidRPr="00A70BA5">
        <w:rPr>
          <w:rFonts w:ascii="Arial" w:eastAsia="Calibri" w:hAnsi="Arial" w:cs="Arial"/>
          <w:color w:val="000000" w:themeColor="text1"/>
        </w:rPr>
        <w:t>MERCOSUR el</w:t>
      </w:r>
      <w:r w:rsidR="00A70BA5">
        <w:rPr>
          <w:rFonts w:ascii="Arial" w:eastAsia="Arial" w:hAnsi="Arial" w:cs="Arial"/>
        </w:rPr>
        <w:t xml:space="preserve"> día 1 de febrero </w:t>
      </w:r>
      <w:r w:rsidR="00540CD0">
        <w:rPr>
          <w:rFonts w:ascii="Arial" w:eastAsia="Arial" w:hAnsi="Arial" w:cs="Arial"/>
        </w:rPr>
        <w:t xml:space="preserve">y 18 de marzo </w:t>
      </w:r>
      <w:r w:rsidR="00A70BA5">
        <w:rPr>
          <w:rFonts w:ascii="Arial" w:eastAsia="Arial" w:hAnsi="Arial" w:cs="Arial"/>
        </w:rPr>
        <w:t>de 2023</w:t>
      </w:r>
      <w:r w:rsidR="00540CD0">
        <w:rPr>
          <w:rFonts w:ascii="Arial" w:eastAsia="Calibri" w:hAnsi="Arial" w:cs="Arial"/>
          <w:bCs/>
          <w:color w:val="000000" w:themeColor="text1"/>
        </w:rPr>
        <w:t>, cuyos</w:t>
      </w:r>
      <w:r w:rsidR="00A70BA5" w:rsidRPr="00A70BA5">
        <w:rPr>
          <w:rFonts w:ascii="Arial" w:eastAsia="Calibri" w:hAnsi="Arial" w:cs="Arial"/>
          <w:bCs/>
          <w:color w:val="000000" w:themeColor="text1"/>
        </w:rPr>
        <w:t xml:space="preserve"> </w:t>
      </w:r>
      <w:proofErr w:type="gramStart"/>
      <w:r w:rsidR="00A70BA5" w:rsidRPr="00A70BA5">
        <w:rPr>
          <w:rFonts w:ascii="Arial" w:eastAsia="Calibri" w:hAnsi="Arial" w:cs="Arial"/>
          <w:bCs/>
          <w:color w:val="000000" w:themeColor="text1"/>
        </w:rPr>
        <w:t>Ayuda Memoria</w:t>
      </w:r>
      <w:proofErr w:type="gramEnd"/>
      <w:r w:rsidR="00A70BA5" w:rsidRPr="00A70BA5">
        <w:rPr>
          <w:rFonts w:ascii="Arial" w:eastAsia="Calibri" w:hAnsi="Arial" w:cs="Arial"/>
          <w:bCs/>
          <w:color w:val="000000" w:themeColor="text1"/>
        </w:rPr>
        <w:t xml:space="preserve"> se agrega</w:t>
      </w:r>
      <w:r w:rsidR="00540CD0">
        <w:rPr>
          <w:rFonts w:ascii="Arial" w:eastAsia="Calibri" w:hAnsi="Arial" w:cs="Arial"/>
          <w:bCs/>
          <w:color w:val="000000" w:themeColor="text1"/>
        </w:rPr>
        <w:t>n</w:t>
      </w:r>
      <w:r w:rsidR="00A70BA5" w:rsidRPr="00A70BA5">
        <w:rPr>
          <w:rFonts w:ascii="Arial" w:eastAsia="Calibri" w:hAnsi="Arial" w:cs="Arial"/>
          <w:bCs/>
          <w:color w:val="000000" w:themeColor="text1"/>
        </w:rPr>
        <w:t xml:space="preserve"> como </w:t>
      </w:r>
      <w:r w:rsidR="00A70BA5" w:rsidRPr="00A70BA5">
        <w:rPr>
          <w:rFonts w:ascii="Arial" w:eastAsia="Calibri" w:hAnsi="Arial" w:cs="Arial"/>
          <w:b/>
          <w:bCs/>
          <w:color w:val="000000" w:themeColor="text1"/>
        </w:rPr>
        <w:t xml:space="preserve">Anexo </w:t>
      </w:r>
      <w:r w:rsidR="00B32C5F">
        <w:rPr>
          <w:rFonts w:ascii="Arial" w:eastAsia="Calibri" w:hAnsi="Arial" w:cs="Arial"/>
          <w:b/>
          <w:bCs/>
          <w:color w:val="000000" w:themeColor="text1"/>
        </w:rPr>
        <w:t>IX</w:t>
      </w:r>
      <w:r w:rsidR="00540CD0">
        <w:rPr>
          <w:rFonts w:ascii="Arial" w:eastAsia="Calibri" w:hAnsi="Arial" w:cs="Arial"/>
          <w:b/>
          <w:bCs/>
          <w:color w:val="000000" w:themeColor="text1"/>
        </w:rPr>
        <w:t xml:space="preserve"> y </w:t>
      </w:r>
      <w:r w:rsidR="00540CD0" w:rsidRPr="00540CD0">
        <w:rPr>
          <w:rFonts w:ascii="Arial" w:eastAsia="Calibri" w:hAnsi="Arial" w:cs="Arial"/>
          <w:b/>
          <w:bCs/>
          <w:color w:val="000000" w:themeColor="text1"/>
        </w:rPr>
        <w:t>X</w:t>
      </w:r>
    </w:p>
    <w:p w14:paraId="0AD8AA72" w14:textId="77777777" w:rsidR="00A70BA5" w:rsidRDefault="00A70BA5" w:rsidP="00C668D9">
      <w:pPr>
        <w:widowControl w:val="0"/>
        <w:suppressAutoHyphens/>
        <w:overflowPunct w:val="0"/>
        <w:autoSpaceDE w:val="0"/>
        <w:autoSpaceDN w:val="0"/>
        <w:adjustRightInd w:val="0"/>
        <w:jc w:val="both"/>
        <w:textAlignment w:val="baseline"/>
        <w:rPr>
          <w:rFonts w:ascii="Arial" w:eastAsia="Calibri" w:hAnsi="Arial" w:cs="Arial"/>
          <w:b/>
          <w:color w:val="FF0000"/>
          <w:lang w:val="es-ES"/>
        </w:rPr>
      </w:pPr>
    </w:p>
    <w:p w14:paraId="350F7D67" w14:textId="77777777" w:rsidR="00540CD0" w:rsidRPr="00540CD0" w:rsidRDefault="00540CD0" w:rsidP="00540CD0">
      <w:pPr>
        <w:pStyle w:val="Prrafodelista"/>
        <w:numPr>
          <w:ilvl w:val="0"/>
          <w:numId w:val="21"/>
        </w:numPr>
        <w:spacing w:after="120"/>
        <w:jc w:val="both"/>
        <w:rPr>
          <w:rFonts w:ascii="Arial" w:eastAsia="Arial" w:hAnsi="Arial" w:cs="Arial"/>
          <w:b/>
        </w:rPr>
      </w:pPr>
      <w:r w:rsidRPr="00540CD0">
        <w:rPr>
          <w:rFonts w:ascii="Arial" w:eastAsia="Arial" w:hAnsi="Arial" w:cs="Arial"/>
          <w:b/>
        </w:rPr>
        <w:t xml:space="preserve">Reunión </w:t>
      </w:r>
      <w:r>
        <w:rPr>
          <w:rFonts w:ascii="Arial" w:eastAsia="Arial" w:hAnsi="Arial" w:cs="Arial"/>
          <w:b/>
        </w:rPr>
        <w:t xml:space="preserve">virtual </w:t>
      </w:r>
      <w:r w:rsidRPr="00540CD0">
        <w:rPr>
          <w:rFonts w:ascii="Arial" w:eastAsia="Arial" w:hAnsi="Arial" w:cs="Arial"/>
          <w:b/>
        </w:rPr>
        <w:t>del 1 de febrero</w:t>
      </w:r>
    </w:p>
    <w:p w14:paraId="2E4AB5C8" w14:textId="77777777" w:rsidR="00A70BA5" w:rsidRDefault="00A70BA5" w:rsidP="00A70BA5">
      <w:pPr>
        <w:spacing w:after="120"/>
        <w:jc w:val="both"/>
        <w:rPr>
          <w:rFonts w:ascii="Arial" w:eastAsia="Arial" w:hAnsi="Arial" w:cs="Arial"/>
        </w:rPr>
      </w:pPr>
      <w:r>
        <w:rPr>
          <w:rFonts w:ascii="Arial" w:eastAsia="Arial" w:hAnsi="Arial" w:cs="Arial"/>
        </w:rPr>
        <w:t>Durante la reunión las delegaciones trataron los siguientes temas:</w:t>
      </w:r>
    </w:p>
    <w:p w14:paraId="384F006C" w14:textId="2652D9F4" w:rsidR="00A70BA5" w:rsidRPr="00B070F9" w:rsidRDefault="00D401B8" w:rsidP="00EE517B">
      <w:pPr>
        <w:pStyle w:val="NormalWeb"/>
        <w:jc w:val="both"/>
        <w:rPr>
          <w:rFonts w:ascii="Arial" w:eastAsia="Arial" w:hAnsi="Arial" w:cs="Arial"/>
          <w:iCs/>
        </w:rPr>
      </w:pPr>
      <w:r w:rsidRPr="00B070F9">
        <w:rPr>
          <w:rFonts w:ascii="Arial" w:eastAsia="Arial" w:hAnsi="Arial" w:cs="Arial"/>
          <w:iCs/>
        </w:rPr>
        <w:t xml:space="preserve">Se recordó </w:t>
      </w:r>
      <w:r w:rsidR="00A31A85" w:rsidRPr="00B070F9">
        <w:rPr>
          <w:rFonts w:ascii="Arial" w:eastAsia="Arial" w:hAnsi="Arial" w:cs="Arial"/>
          <w:iCs/>
        </w:rPr>
        <w:t xml:space="preserve">los </w:t>
      </w:r>
      <w:r w:rsidR="00A70BA5" w:rsidRPr="00B070F9">
        <w:rPr>
          <w:rFonts w:ascii="Arial" w:eastAsia="Arial" w:hAnsi="Arial" w:cs="Arial"/>
          <w:iCs/>
        </w:rPr>
        <w:t>temas propuestos para el tratamiento en el Programa de Trabajo 2023</w:t>
      </w:r>
      <w:r w:rsidR="00EE517B">
        <w:rPr>
          <w:rFonts w:ascii="Arial" w:eastAsia="Arial" w:hAnsi="Arial" w:cs="Arial"/>
          <w:iCs/>
        </w:rPr>
        <w:t xml:space="preserve">: a) </w:t>
      </w:r>
      <w:r w:rsidR="00A70BA5" w:rsidRPr="00B070F9">
        <w:rPr>
          <w:rFonts w:ascii="Arial" w:eastAsia="Arial" w:hAnsi="Arial" w:cs="Arial"/>
          <w:iCs/>
        </w:rPr>
        <w:t xml:space="preserve">Definición del método de intercambio de los LCPO a través de las </w:t>
      </w:r>
      <w:proofErr w:type="spellStart"/>
      <w:r w:rsidR="00A70BA5" w:rsidRPr="00B070F9">
        <w:rPr>
          <w:rFonts w:ascii="Arial" w:eastAsia="Arial" w:hAnsi="Arial" w:cs="Arial"/>
          <w:iCs/>
        </w:rPr>
        <w:t>VUCEs</w:t>
      </w:r>
      <w:proofErr w:type="spellEnd"/>
      <w:r w:rsidR="00EE517B">
        <w:rPr>
          <w:rFonts w:ascii="Arial" w:eastAsia="Arial" w:hAnsi="Arial" w:cs="Arial"/>
          <w:iCs/>
        </w:rPr>
        <w:t xml:space="preserve"> y b) </w:t>
      </w:r>
      <w:r w:rsidR="00A70BA5" w:rsidRPr="00B070F9">
        <w:rPr>
          <w:rFonts w:ascii="Arial" w:eastAsia="Arial" w:hAnsi="Arial" w:cs="Arial"/>
          <w:iCs/>
        </w:rPr>
        <w:t xml:space="preserve">Actualización del listado de elementos interoperables a través de las </w:t>
      </w:r>
      <w:proofErr w:type="spellStart"/>
      <w:r w:rsidR="00A70BA5" w:rsidRPr="00B070F9">
        <w:rPr>
          <w:rFonts w:ascii="Arial" w:eastAsia="Arial" w:hAnsi="Arial" w:cs="Arial"/>
          <w:iCs/>
        </w:rPr>
        <w:t>VUCEs</w:t>
      </w:r>
      <w:proofErr w:type="spellEnd"/>
    </w:p>
    <w:p w14:paraId="6D7E5462" w14:textId="3907B3C2" w:rsidR="00A70BA5" w:rsidRPr="00B070F9" w:rsidRDefault="00A70BA5" w:rsidP="00A70BA5">
      <w:pPr>
        <w:pStyle w:val="NormalWeb"/>
        <w:jc w:val="both"/>
        <w:rPr>
          <w:rFonts w:ascii="Arial" w:eastAsia="Arial" w:hAnsi="Arial" w:cs="Arial"/>
          <w:iCs/>
        </w:rPr>
      </w:pPr>
      <w:r w:rsidRPr="00B070F9">
        <w:rPr>
          <w:rFonts w:ascii="Arial" w:eastAsia="Arial" w:hAnsi="Arial" w:cs="Arial"/>
          <w:b/>
          <w:bCs/>
          <w:iCs/>
        </w:rPr>
        <w:t>Uruguay</w:t>
      </w:r>
      <w:r w:rsidRPr="00B070F9">
        <w:rPr>
          <w:rFonts w:ascii="Arial" w:eastAsia="Arial" w:hAnsi="Arial" w:cs="Arial"/>
          <w:iCs/>
        </w:rPr>
        <w:t xml:space="preserve"> realizó una breve descripción del sistema que utilizan para el intercambio de documentos electrónicos, centrado en la plataforma </w:t>
      </w:r>
      <w:proofErr w:type="spellStart"/>
      <w:r w:rsidRPr="00B070F9">
        <w:rPr>
          <w:rFonts w:ascii="Arial" w:eastAsia="Arial" w:hAnsi="Arial" w:cs="Arial"/>
          <w:iCs/>
        </w:rPr>
        <w:t>IOPack</w:t>
      </w:r>
      <w:proofErr w:type="spellEnd"/>
      <w:r w:rsidRPr="00B070F9">
        <w:rPr>
          <w:rFonts w:ascii="Arial" w:eastAsia="Arial" w:hAnsi="Arial" w:cs="Arial"/>
          <w:iCs/>
        </w:rPr>
        <w:t>.</w:t>
      </w:r>
      <w:r w:rsidR="00D85B40">
        <w:rPr>
          <w:rFonts w:ascii="Arial" w:eastAsia="Arial" w:hAnsi="Arial" w:cs="Arial"/>
          <w:iCs/>
        </w:rPr>
        <w:t xml:space="preserve"> </w:t>
      </w:r>
      <w:r w:rsidRPr="00B070F9">
        <w:rPr>
          <w:rFonts w:ascii="Arial" w:eastAsia="Arial" w:hAnsi="Arial" w:cs="Arial"/>
          <w:b/>
          <w:bCs/>
          <w:iCs/>
        </w:rPr>
        <w:t>Brasil</w:t>
      </w:r>
      <w:r w:rsidR="00D401B8" w:rsidRPr="00B070F9">
        <w:rPr>
          <w:rFonts w:ascii="Arial" w:eastAsia="Arial" w:hAnsi="Arial" w:cs="Arial"/>
          <w:b/>
          <w:bCs/>
          <w:iCs/>
        </w:rPr>
        <w:t xml:space="preserve"> </w:t>
      </w:r>
      <w:r w:rsidRPr="00B070F9">
        <w:rPr>
          <w:rFonts w:ascii="Arial" w:eastAsia="Arial" w:hAnsi="Arial" w:cs="Arial"/>
          <w:iCs/>
        </w:rPr>
        <w:t>describió que</w:t>
      </w:r>
      <w:r w:rsidRPr="00B070F9">
        <w:rPr>
          <w:iCs/>
        </w:rPr>
        <w:t xml:space="preserve"> </w:t>
      </w:r>
      <w:r w:rsidRPr="00B070F9">
        <w:rPr>
          <w:rFonts w:ascii="Arial" w:eastAsia="Arial" w:hAnsi="Arial" w:cs="Arial"/>
          <w:iCs/>
        </w:rPr>
        <w:t xml:space="preserve">actualmente no intercambian certificados a través de la VUCE. Asimismo, detallo la integración que poseen entre la ventanilla única para exportación y el sistema INDIRA, a través del cual actualmente se realiza el intercambio de información sobre declaraciones aduaneras en el MERCOSUR, aunque de manera más restringida a lo deseado por el GAHVM. También mencionó la preferencia de la </w:t>
      </w:r>
      <w:proofErr w:type="spellStart"/>
      <w:r w:rsidRPr="00B070F9">
        <w:rPr>
          <w:rFonts w:ascii="Arial" w:eastAsia="Arial" w:hAnsi="Arial" w:cs="Arial"/>
          <w:iCs/>
        </w:rPr>
        <w:t>Receita</w:t>
      </w:r>
      <w:proofErr w:type="spellEnd"/>
      <w:r w:rsidRPr="00B070F9">
        <w:rPr>
          <w:rFonts w:ascii="Arial" w:eastAsia="Arial" w:hAnsi="Arial" w:cs="Arial"/>
          <w:iCs/>
        </w:rPr>
        <w:t xml:space="preserve"> Federal de Brasil por la adopción de la tecnología </w:t>
      </w:r>
      <w:proofErr w:type="spellStart"/>
      <w:r w:rsidRPr="00B070F9">
        <w:rPr>
          <w:rFonts w:ascii="Arial" w:eastAsia="Arial" w:hAnsi="Arial" w:cs="Arial"/>
          <w:iCs/>
        </w:rPr>
        <w:t>blockchain</w:t>
      </w:r>
      <w:proofErr w:type="spellEnd"/>
      <w:r w:rsidRPr="00B070F9">
        <w:rPr>
          <w:rFonts w:ascii="Arial" w:eastAsia="Arial" w:hAnsi="Arial" w:cs="Arial"/>
          <w:iCs/>
        </w:rPr>
        <w:t xml:space="preserve">, ya disponible en la plataforma </w:t>
      </w:r>
      <w:proofErr w:type="spellStart"/>
      <w:r w:rsidRPr="00B070F9">
        <w:rPr>
          <w:rFonts w:ascii="Arial" w:eastAsia="Arial" w:hAnsi="Arial" w:cs="Arial"/>
          <w:iCs/>
        </w:rPr>
        <w:t>bConnect</w:t>
      </w:r>
      <w:proofErr w:type="spellEnd"/>
      <w:r w:rsidRPr="00B070F9">
        <w:rPr>
          <w:rFonts w:ascii="Arial" w:eastAsia="Arial" w:hAnsi="Arial" w:cs="Arial"/>
          <w:iCs/>
        </w:rPr>
        <w:t>, por ejemplo, como un nuevo estándar para este intercambio.</w:t>
      </w:r>
    </w:p>
    <w:p w14:paraId="22781875" w14:textId="77777777" w:rsidR="00D401B8" w:rsidRPr="00B070F9" w:rsidRDefault="00A70BA5" w:rsidP="00D401B8">
      <w:pPr>
        <w:pBdr>
          <w:top w:val="nil"/>
          <w:left w:val="nil"/>
          <w:bottom w:val="nil"/>
          <w:right w:val="nil"/>
          <w:between w:val="nil"/>
        </w:pBdr>
        <w:spacing w:after="120"/>
        <w:jc w:val="both"/>
        <w:rPr>
          <w:rFonts w:ascii="Arial" w:eastAsia="Arial" w:hAnsi="Arial" w:cs="Arial"/>
          <w:b/>
          <w:iCs/>
          <w:color w:val="000000"/>
        </w:rPr>
      </w:pPr>
      <w:r w:rsidRPr="00B070F9">
        <w:rPr>
          <w:rFonts w:ascii="Arial" w:eastAsia="Arial" w:hAnsi="Arial" w:cs="Arial"/>
          <w:b/>
          <w:iCs/>
          <w:color w:val="000000"/>
        </w:rPr>
        <w:t xml:space="preserve">Plan de acción para la definición del método de intercambio </w:t>
      </w:r>
    </w:p>
    <w:p w14:paraId="16C71545" w14:textId="31BCE812" w:rsidR="00A70BA5" w:rsidRPr="00B070F9" w:rsidRDefault="00A70BA5" w:rsidP="00A70BA5">
      <w:pPr>
        <w:spacing w:after="120"/>
        <w:jc w:val="both"/>
        <w:rPr>
          <w:rFonts w:ascii="Arial" w:eastAsia="Arial" w:hAnsi="Arial" w:cs="Arial"/>
          <w:iCs/>
        </w:rPr>
      </w:pPr>
      <w:r w:rsidRPr="00B070F9">
        <w:rPr>
          <w:rFonts w:ascii="Arial" w:eastAsia="Arial" w:hAnsi="Arial" w:cs="Arial"/>
          <w:iCs/>
        </w:rPr>
        <w:t xml:space="preserve">En el marco de los trabajos técnicos realizados sobre ambos sistemas y la conclusión arribada en la misma, se consideró conveniente realizar consultas internas sus equipos VUCE a fin de definir la viabilidad de interoperar ambos </w:t>
      </w:r>
      <w:r w:rsidRPr="00B070F9">
        <w:rPr>
          <w:rFonts w:ascii="Arial" w:eastAsia="Arial" w:hAnsi="Arial" w:cs="Arial"/>
          <w:iCs/>
        </w:rPr>
        <w:lastRenderedPageBreak/>
        <w:t>sistemas.</w:t>
      </w:r>
      <w:r w:rsidR="00D85B40">
        <w:rPr>
          <w:rFonts w:ascii="Arial" w:eastAsia="Arial" w:hAnsi="Arial" w:cs="Arial"/>
          <w:iCs/>
        </w:rPr>
        <w:t xml:space="preserve"> </w:t>
      </w:r>
      <w:r w:rsidR="00D401B8" w:rsidRPr="00B070F9">
        <w:rPr>
          <w:rFonts w:ascii="Arial" w:eastAsia="Arial" w:hAnsi="Arial" w:cs="Arial"/>
          <w:iCs/>
        </w:rPr>
        <w:t>S</w:t>
      </w:r>
      <w:r w:rsidRPr="00B070F9">
        <w:rPr>
          <w:rFonts w:ascii="Arial" w:eastAsia="Arial" w:hAnsi="Arial" w:cs="Arial"/>
          <w:iCs/>
        </w:rPr>
        <w:t>e acordó realizar una consulta al S</w:t>
      </w:r>
      <w:r w:rsidR="00D401B8" w:rsidRPr="00B070F9">
        <w:rPr>
          <w:rFonts w:ascii="Arial" w:eastAsia="Arial" w:hAnsi="Arial" w:cs="Arial"/>
          <w:iCs/>
        </w:rPr>
        <w:t>CT PAI</w:t>
      </w:r>
      <w:r w:rsidRPr="00B070F9">
        <w:rPr>
          <w:rFonts w:ascii="Arial" w:eastAsia="Arial" w:hAnsi="Arial" w:cs="Arial"/>
          <w:iCs/>
        </w:rPr>
        <w:t xml:space="preserve">, a fin de que informen si poseen algún proyecto de interoperabilidad que implique la comunicación entre ambos sistemas, así como la posibilidad de desarrollar alguna herramienta que los interconecte y que pueda ser utilizado por la </w:t>
      </w:r>
      <w:proofErr w:type="spellStart"/>
      <w:r w:rsidRPr="00B070F9">
        <w:rPr>
          <w:rFonts w:ascii="Arial" w:eastAsia="Arial" w:hAnsi="Arial" w:cs="Arial"/>
          <w:iCs/>
        </w:rPr>
        <w:t>VUCEs</w:t>
      </w:r>
      <w:proofErr w:type="spellEnd"/>
      <w:r w:rsidRPr="00B070F9">
        <w:rPr>
          <w:rFonts w:ascii="Arial" w:eastAsia="Arial" w:hAnsi="Arial" w:cs="Arial"/>
          <w:iCs/>
        </w:rPr>
        <w:t xml:space="preserve"> para el intercambio de LCPO.</w:t>
      </w:r>
    </w:p>
    <w:p w14:paraId="40B45089" w14:textId="77777777" w:rsidR="00540CD0" w:rsidRPr="00540CD0" w:rsidRDefault="00540CD0" w:rsidP="00540CD0">
      <w:pPr>
        <w:pStyle w:val="Prrafodelista"/>
        <w:numPr>
          <w:ilvl w:val="0"/>
          <w:numId w:val="21"/>
        </w:numPr>
        <w:spacing w:after="120"/>
        <w:jc w:val="both"/>
        <w:rPr>
          <w:rFonts w:ascii="Arial" w:eastAsia="Arial" w:hAnsi="Arial" w:cs="Arial"/>
          <w:b/>
        </w:rPr>
      </w:pPr>
      <w:r w:rsidRPr="00540CD0">
        <w:rPr>
          <w:rFonts w:ascii="Arial" w:eastAsia="Arial" w:hAnsi="Arial" w:cs="Arial"/>
          <w:b/>
        </w:rPr>
        <w:t>Reunión</w:t>
      </w:r>
      <w:r>
        <w:rPr>
          <w:rFonts w:ascii="Arial" w:eastAsia="Arial" w:hAnsi="Arial" w:cs="Arial"/>
          <w:b/>
        </w:rPr>
        <w:t xml:space="preserve"> virtual </w:t>
      </w:r>
      <w:r w:rsidRPr="00540CD0">
        <w:rPr>
          <w:rFonts w:ascii="Arial" w:eastAsia="Arial" w:hAnsi="Arial" w:cs="Arial"/>
          <w:b/>
        </w:rPr>
        <w:t xml:space="preserve">del 16 de marzo </w:t>
      </w:r>
    </w:p>
    <w:p w14:paraId="608264F2" w14:textId="77777777" w:rsidR="00540CD0" w:rsidRDefault="00540CD0" w:rsidP="00540CD0">
      <w:pPr>
        <w:spacing w:after="120"/>
        <w:jc w:val="both"/>
        <w:rPr>
          <w:rFonts w:ascii="Arial" w:eastAsia="Arial" w:hAnsi="Arial" w:cs="Arial"/>
        </w:rPr>
      </w:pPr>
      <w:r>
        <w:rPr>
          <w:rFonts w:ascii="Arial" w:eastAsia="Arial" w:hAnsi="Arial" w:cs="Arial"/>
        </w:rPr>
        <w:t>Durante la reunión las delegaciones trataron los siguientes temas:</w:t>
      </w:r>
    </w:p>
    <w:p w14:paraId="6D0804D5" w14:textId="77777777" w:rsidR="00540CD0" w:rsidRDefault="00540CD0" w:rsidP="00D85B40">
      <w:pPr>
        <w:spacing w:after="120"/>
        <w:jc w:val="both"/>
        <w:rPr>
          <w:rFonts w:ascii="Arial" w:eastAsia="Arial" w:hAnsi="Arial" w:cs="Arial"/>
          <w:b/>
          <w:color w:val="000000"/>
        </w:rPr>
      </w:pPr>
      <w:r>
        <w:rPr>
          <w:rFonts w:ascii="Arial" w:eastAsia="Arial" w:hAnsi="Arial" w:cs="Arial"/>
          <w:b/>
          <w:color w:val="000000"/>
        </w:rPr>
        <w:t xml:space="preserve">Intercambios entre sistemas </w:t>
      </w:r>
      <w:proofErr w:type="spellStart"/>
      <w:r>
        <w:rPr>
          <w:rFonts w:ascii="Arial" w:eastAsia="Arial" w:hAnsi="Arial" w:cs="Arial"/>
          <w:b/>
          <w:color w:val="000000"/>
        </w:rPr>
        <w:t>IOPack</w:t>
      </w:r>
      <w:proofErr w:type="spellEnd"/>
      <w:r>
        <w:rPr>
          <w:rFonts w:ascii="Arial" w:eastAsia="Arial" w:hAnsi="Arial" w:cs="Arial"/>
          <w:b/>
          <w:color w:val="000000"/>
        </w:rPr>
        <w:t xml:space="preserve"> y </w:t>
      </w:r>
      <w:proofErr w:type="spellStart"/>
      <w:r>
        <w:rPr>
          <w:rFonts w:ascii="Arial" w:eastAsia="Arial" w:hAnsi="Arial" w:cs="Arial"/>
          <w:b/>
          <w:color w:val="000000"/>
        </w:rPr>
        <w:t>bConnet</w:t>
      </w:r>
      <w:proofErr w:type="spellEnd"/>
    </w:p>
    <w:p w14:paraId="4DE6B2BE" w14:textId="2C33E47C" w:rsidR="00D85B40" w:rsidRDefault="00D85B40" w:rsidP="00540CD0">
      <w:pPr>
        <w:pStyle w:val="NormalWeb"/>
        <w:jc w:val="both"/>
        <w:rPr>
          <w:rFonts w:ascii="Arial" w:hAnsi="Arial" w:cs="Arial"/>
          <w:iCs/>
          <w:lang w:val="es-UY"/>
        </w:rPr>
      </w:pPr>
      <w:r>
        <w:rPr>
          <w:rFonts w:ascii="Arial" w:hAnsi="Arial" w:cs="Arial"/>
          <w:iCs/>
          <w:lang w:val="es-UY"/>
        </w:rPr>
        <w:t xml:space="preserve">Se efectuó consulta </w:t>
      </w:r>
      <w:r w:rsidR="00540CD0" w:rsidRPr="00B070F9">
        <w:rPr>
          <w:rFonts w:ascii="Arial" w:hAnsi="Arial" w:cs="Arial"/>
          <w:iCs/>
          <w:lang w:val="es-UY"/>
        </w:rPr>
        <w:t>al S</w:t>
      </w:r>
      <w:r>
        <w:rPr>
          <w:rFonts w:ascii="Arial" w:hAnsi="Arial" w:cs="Arial"/>
          <w:iCs/>
          <w:lang w:val="es-UY"/>
        </w:rPr>
        <w:t>CTPAI</w:t>
      </w:r>
      <w:r w:rsidR="00EE517B">
        <w:rPr>
          <w:rFonts w:ascii="Arial" w:hAnsi="Arial" w:cs="Arial"/>
          <w:iCs/>
          <w:lang w:val="es-UY"/>
        </w:rPr>
        <w:t xml:space="preserve"> que informo</w:t>
      </w:r>
      <w:r w:rsidR="00540CD0" w:rsidRPr="00B070F9">
        <w:rPr>
          <w:rFonts w:ascii="Arial" w:hAnsi="Arial" w:cs="Arial"/>
          <w:iCs/>
          <w:lang w:val="es-UY"/>
        </w:rPr>
        <w:t xml:space="preserve"> que no tiene ningún proyecto a la fecha para la comunicación entre los sistemas mencionados.</w:t>
      </w:r>
      <w:r w:rsidR="00EE517B">
        <w:rPr>
          <w:rFonts w:ascii="Arial" w:hAnsi="Arial" w:cs="Arial"/>
          <w:iCs/>
          <w:lang w:val="es-UY"/>
        </w:rPr>
        <w:t xml:space="preserve">  </w:t>
      </w:r>
      <w:r w:rsidR="00540CD0" w:rsidRPr="00B070F9">
        <w:rPr>
          <w:rFonts w:ascii="Arial" w:hAnsi="Arial" w:cs="Arial"/>
          <w:iCs/>
          <w:lang w:val="es-UY"/>
        </w:rPr>
        <w:t xml:space="preserve">Al respecto, la delegación de Argentina planteó la posibilidad de utilizar una plataforma que conecten ambos sistemas y puedan intercambiar información. </w:t>
      </w:r>
    </w:p>
    <w:p w14:paraId="0A16671D" w14:textId="03883DC8" w:rsidR="00540CD0" w:rsidRPr="00B070F9" w:rsidRDefault="00D85B40" w:rsidP="00540CD0">
      <w:pPr>
        <w:pStyle w:val="NormalWeb"/>
        <w:jc w:val="both"/>
        <w:rPr>
          <w:rFonts w:ascii="Arial" w:hAnsi="Arial" w:cs="Arial"/>
          <w:iCs/>
          <w:lang w:val="es-UY"/>
        </w:rPr>
      </w:pPr>
      <w:r>
        <w:rPr>
          <w:rFonts w:ascii="Arial" w:hAnsi="Arial" w:cs="Arial"/>
          <w:iCs/>
          <w:lang w:val="es-UY"/>
        </w:rPr>
        <w:t>Uru</w:t>
      </w:r>
      <w:r w:rsidR="00540CD0" w:rsidRPr="00B070F9">
        <w:rPr>
          <w:rFonts w:ascii="Arial" w:hAnsi="Arial" w:cs="Arial"/>
          <w:iCs/>
          <w:lang w:val="es-UY"/>
        </w:rPr>
        <w:t xml:space="preserve">guay manifestó que utiliza </w:t>
      </w:r>
      <w:proofErr w:type="spellStart"/>
      <w:r w:rsidR="00540CD0" w:rsidRPr="00B070F9">
        <w:rPr>
          <w:rFonts w:ascii="Arial" w:hAnsi="Arial" w:cs="Arial"/>
          <w:iCs/>
          <w:lang w:val="es-UY"/>
        </w:rPr>
        <w:t>IOPack</w:t>
      </w:r>
      <w:proofErr w:type="spellEnd"/>
      <w:r w:rsidR="00540CD0" w:rsidRPr="00B070F9">
        <w:rPr>
          <w:rFonts w:ascii="Arial" w:hAnsi="Arial" w:cs="Arial"/>
          <w:iCs/>
          <w:lang w:val="es-UY"/>
        </w:rPr>
        <w:t xml:space="preserve"> y no tienen interoperabilidad con otras plataformas</w:t>
      </w:r>
      <w:r w:rsidR="00EE517B">
        <w:rPr>
          <w:rFonts w:ascii="Arial" w:hAnsi="Arial" w:cs="Arial"/>
          <w:iCs/>
          <w:lang w:val="es-UY"/>
        </w:rPr>
        <w:t>, efectuando consulta a</w:t>
      </w:r>
      <w:r w:rsidR="00540CD0" w:rsidRPr="00B070F9">
        <w:rPr>
          <w:rFonts w:ascii="Arial" w:hAnsi="Arial" w:cs="Arial"/>
          <w:iCs/>
          <w:lang w:val="es-UY"/>
        </w:rPr>
        <w:t xml:space="preserve">l BID la posibilidad de generar un desarrollo de conexión entre los sistemas. Por otro lado, </w:t>
      </w:r>
      <w:r w:rsidR="00EE517B">
        <w:rPr>
          <w:rFonts w:ascii="Arial" w:hAnsi="Arial" w:cs="Arial"/>
          <w:iCs/>
          <w:lang w:val="es-UY"/>
        </w:rPr>
        <w:t xml:space="preserve">informaron que </w:t>
      </w:r>
      <w:r w:rsidR="00540CD0" w:rsidRPr="00B070F9">
        <w:rPr>
          <w:rFonts w:ascii="Arial" w:hAnsi="Arial" w:cs="Arial"/>
          <w:iCs/>
          <w:lang w:val="es-UY"/>
        </w:rPr>
        <w:t>brindan accesos a su plataforma a los países que requieren obtener información.</w:t>
      </w:r>
    </w:p>
    <w:p w14:paraId="187E7045" w14:textId="57C0F29C" w:rsidR="00540CD0" w:rsidRPr="00B070F9" w:rsidRDefault="00540CD0" w:rsidP="00540CD0">
      <w:pPr>
        <w:pStyle w:val="NormalWeb"/>
        <w:jc w:val="both"/>
        <w:rPr>
          <w:rFonts w:ascii="Arial" w:hAnsi="Arial" w:cs="Arial"/>
          <w:iCs/>
          <w:lang w:val="es-UY"/>
        </w:rPr>
      </w:pPr>
      <w:r w:rsidRPr="00B070F9">
        <w:rPr>
          <w:rFonts w:ascii="Arial" w:hAnsi="Arial" w:cs="Arial"/>
          <w:iCs/>
          <w:lang w:val="es-UY"/>
        </w:rPr>
        <w:t xml:space="preserve">Brasil informó que entiende que no sería posible una interconectividad perfecta entre </w:t>
      </w:r>
      <w:proofErr w:type="spellStart"/>
      <w:r w:rsidRPr="00B070F9">
        <w:rPr>
          <w:rFonts w:ascii="Arial" w:hAnsi="Arial" w:cs="Arial"/>
          <w:iCs/>
          <w:lang w:val="es-UY"/>
        </w:rPr>
        <w:t>bConnet</w:t>
      </w:r>
      <w:proofErr w:type="spellEnd"/>
      <w:r w:rsidRPr="00B070F9">
        <w:rPr>
          <w:rFonts w:ascii="Arial" w:hAnsi="Arial" w:cs="Arial"/>
          <w:iCs/>
          <w:lang w:val="es-UY"/>
        </w:rPr>
        <w:t xml:space="preserve"> e IO Pack, teniendo en cuenta que las soluciones utilizan tecnologías con características absolutamente diferentes. (web-</w:t>
      </w:r>
      <w:proofErr w:type="spellStart"/>
      <w:r w:rsidRPr="00B070F9">
        <w:rPr>
          <w:rFonts w:ascii="Arial" w:hAnsi="Arial" w:cs="Arial"/>
          <w:iCs/>
          <w:lang w:val="es-UY"/>
        </w:rPr>
        <w:t>services</w:t>
      </w:r>
      <w:proofErr w:type="spellEnd"/>
      <w:r w:rsidRPr="00B070F9">
        <w:rPr>
          <w:rFonts w:ascii="Arial" w:hAnsi="Arial" w:cs="Arial"/>
          <w:iCs/>
          <w:lang w:val="es-UY"/>
        </w:rPr>
        <w:t xml:space="preserve"> y </w:t>
      </w:r>
      <w:proofErr w:type="spellStart"/>
      <w:r w:rsidRPr="00B070F9">
        <w:rPr>
          <w:rFonts w:ascii="Arial" w:hAnsi="Arial" w:cs="Arial"/>
          <w:iCs/>
          <w:lang w:val="es-UY"/>
        </w:rPr>
        <w:t>blockchain</w:t>
      </w:r>
      <w:proofErr w:type="spellEnd"/>
      <w:r w:rsidRPr="00B070F9">
        <w:rPr>
          <w:rFonts w:ascii="Arial" w:hAnsi="Arial" w:cs="Arial"/>
          <w:iCs/>
          <w:lang w:val="es-UY"/>
        </w:rPr>
        <w:t xml:space="preserve">). A su vez, reafirman la postura del uso de la tecnología </w:t>
      </w:r>
      <w:proofErr w:type="spellStart"/>
      <w:r w:rsidRPr="00B070F9">
        <w:rPr>
          <w:rFonts w:ascii="Arial" w:hAnsi="Arial" w:cs="Arial"/>
          <w:iCs/>
          <w:lang w:val="es-UY"/>
        </w:rPr>
        <w:t>Blockchain</w:t>
      </w:r>
      <w:proofErr w:type="spellEnd"/>
      <w:r w:rsidRPr="00B070F9">
        <w:rPr>
          <w:rFonts w:ascii="Arial" w:hAnsi="Arial" w:cs="Arial"/>
          <w:iCs/>
          <w:lang w:val="es-UY"/>
        </w:rPr>
        <w:t xml:space="preserve"> para el intercambio de declaraciones aduaneras e interoperabilidad de las VUCE, desestimando desarrollos de sistemas que impliquen conectar </w:t>
      </w:r>
      <w:proofErr w:type="spellStart"/>
      <w:r w:rsidRPr="00B070F9">
        <w:rPr>
          <w:rFonts w:ascii="Arial" w:hAnsi="Arial" w:cs="Arial"/>
          <w:iCs/>
          <w:lang w:val="es-UY"/>
        </w:rPr>
        <w:t>IOPack</w:t>
      </w:r>
      <w:proofErr w:type="spellEnd"/>
      <w:r w:rsidRPr="00B070F9">
        <w:rPr>
          <w:rFonts w:ascii="Arial" w:hAnsi="Arial" w:cs="Arial"/>
          <w:iCs/>
          <w:lang w:val="es-UY"/>
        </w:rPr>
        <w:t xml:space="preserve"> con </w:t>
      </w:r>
      <w:proofErr w:type="spellStart"/>
      <w:r w:rsidRPr="00B070F9">
        <w:rPr>
          <w:rFonts w:ascii="Arial" w:hAnsi="Arial" w:cs="Arial"/>
          <w:iCs/>
          <w:lang w:val="es-UY"/>
        </w:rPr>
        <w:t>bConnet</w:t>
      </w:r>
      <w:proofErr w:type="spellEnd"/>
      <w:r w:rsidRPr="00B070F9">
        <w:rPr>
          <w:rFonts w:ascii="Arial" w:hAnsi="Arial" w:cs="Arial"/>
          <w:iCs/>
          <w:lang w:val="es-UY"/>
        </w:rPr>
        <w:t xml:space="preserve">. </w:t>
      </w:r>
    </w:p>
    <w:p w14:paraId="45A5CB67" w14:textId="44A84D35" w:rsidR="00540CD0" w:rsidRPr="00540CD0" w:rsidRDefault="00540CD0" w:rsidP="00540CD0">
      <w:pPr>
        <w:pStyle w:val="NormalWeb"/>
        <w:jc w:val="both"/>
        <w:rPr>
          <w:rFonts w:ascii="Arial" w:hAnsi="Arial" w:cs="Arial"/>
          <w:i/>
          <w:lang w:val="es-UY"/>
        </w:rPr>
      </w:pPr>
      <w:r w:rsidRPr="00B070F9">
        <w:rPr>
          <w:rFonts w:ascii="Arial" w:hAnsi="Arial" w:cs="Arial"/>
          <w:iCs/>
          <w:lang w:val="es-UY"/>
        </w:rPr>
        <w:t>Paraguay propuso la posibilidad de desarrollar a través del BID un sistema de intercambio de información</w:t>
      </w:r>
      <w:r w:rsidRPr="00540CD0">
        <w:rPr>
          <w:rFonts w:ascii="Arial" w:hAnsi="Arial" w:cs="Arial"/>
          <w:i/>
          <w:lang w:val="es-UY"/>
        </w:rPr>
        <w:t xml:space="preserve">. </w:t>
      </w:r>
    </w:p>
    <w:p w14:paraId="0478FB13" w14:textId="77777777" w:rsidR="00540CD0" w:rsidRDefault="00540CD0" w:rsidP="00D85B40">
      <w:pPr>
        <w:spacing w:after="120"/>
        <w:jc w:val="both"/>
        <w:rPr>
          <w:rFonts w:ascii="Arial" w:eastAsia="Arial" w:hAnsi="Arial" w:cs="Arial"/>
        </w:rPr>
      </w:pPr>
      <w:r>
        <w:rPr>
          <w:rFonts w:ascii="Arial" w:eastAsia="Arial" w:hAnsi="Arial" w:cs="Arial"/>
          <w:b/>
          <w:color w:val="000000"/>
        </w:rPr>
        <w:t>Conclusiones sobre la interoperabilidad de las VUCE</w:t>
      </w:r>
    </w:p>
    <w:p w14:paraId="56C9F5F0" w14:textId="642AEF71" w:rsidR="00540CD0" w:rsidRPr="00B070F9" w:rsidRDefault="00540CD0" w:rsidP="00540CD0">
      <w:pPr>
        <w:pStyle w:val="NormalWeb"/>
        <w:jc w:val="both"/>
        <w:rPr>
          <w:rFonts w:ascii="Arial" w:hAnsi="Arial" w:cs="Arial"/>
          <w:iCs/>
          <w:lang w:val="es-UY"/>
        </w:rPr>
      </w:pPr>
      <w:r w:rsidRPr="00B070F9">
        <w:rPr>
          <w:rFonts w:ascii="Arial" w:hAnsi="Arial" w:cs="Arial"/>
          <w:iCs/>
          <w:lang w:val="es-UY"/>
        </w:rPr>
        <w:t>En vistas de los comentarios de las diferentes delegaciones, habría imposibilidad de hablar un solo idioma que gener</w:t>
      </w:r>
      <w:r w:rsidR="00493F4B">
        <w:rPr>
          <w:rFonts w:ascii="Arial" w:hAnsi="Arial" w:cs="Arial"/>
          <w:iCs/>
          <w:lang w:val="es-UY"/>
        </w:rPr>
        <w:t>e</w:t>
      </w:r>
      <w:r w:rsidRPr="00B070F9">
        <w:rPr>
          <w:rFonts w:ascii="Arial" w:hAnsi="Arial" w:cs="Arial"/>
          <w:iCs/>
          <w:lang w:val="es-UY"/>
        </w:rPr>
        <w:t xml:space="preserve"> interoperabilidad informática en esta primera etapa</w:t>
      </w:r>
      <w:r w:rsidR="00493F4B">
        <w:rPr>
          <w:rFonts w:ascii="Arial" w:hAnsi="Arial" w:cs="Arial"/>
          <w:iCs/>
          <w:lang w:val="es-UY"/>
        </w:rPr>
        <w:t xml:space="preserve">. </w:t>
      </w:r>
      <w:r w:rsidRPr="00B070F9">
        <w:rPr>
          <w:rFonts w:ascii="Arial" w:hAnsi="Arial" w:cs="Arial"/>
          <w:iCs/>
          <w:lang w:val="es-UY"/>
        </w:rPr>
        <w:t xml:space="preserve">En este sentido, el punto que trata sobre la actualización del listado de elementos interoperables a través de las </w:t>
      </w:r>
      <w:proofErr w:type="spellStart"/>
      <w:r w:rsidRPr="00B070F9">
        <w:rPr>
          <w:rFonts w:ascii="Arial" w:hAnsi="Arial" w:cs="Arial"/>
          <w:iCs/>
          <w:lang w:val="es-UY"/>
        </w:rPr>
        <w:t>VUCEs</w:t>
      </w:r>
      <w:proofErr w:type="spellEnd"/>
      <w:r w:rsidRPr="00B070F9">
        <w:rPr>
          <w:rFonts w:ascii="Arial" w:hAnsi="Arial" w:cs="Arial"/>
          <w:iCs/>
          <w:lang w:val="es-UY"/>
        </w:rPr>
        <w:t xml:space="preserve"> queda supeditado a resolver en primer lugar el intercambio de datos entre las </w:t>
      </w:r>
      <w:proofErr w:type="spellStart"/>
      <w:r w:rsidRPr="00B070F9">
        <w:rPr>
          <w:rFonts w:ascii="Arial" w:hAnsi="Arial" w:cs="Arial"/>
          <w:iCs/>
          <w:lang w:val="es-UY"/>
        </w:rPr>
        <w:t>VUCEs</w:t>
      </w:r>
      <w:proofErr w:type="spellEnd"/>
      <w:r w:rsidR="00493F4B">
        <w:rPr>
          <w:rFonts w:ascii="Arial" w:hAnsi="Arial" w:cs="Arial"/>
          <w:iCs/>
          <w:lang w:val="es-UY"/>
        </w:rPr>
        <w:t>.</w:t>
      </w:r>
    </w:p>
    <w:p w14:paraId="7A378962" w14:textId="0AB91BCD" w:rsidR="00B412C4" w:rsidRDefault="00493F4B"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493F4B">
        <w:rPr>
          <w:rFonts w:ascii="Arial" w:eastAsia="Calibri" w:hAnsi="Arial" w:cs="Arial"/>
          <w:bCs/>
          <w:iCs/>
          <w:lang w:val="es-ES"/>
        </w:rPr>
        <w:t>Los Coordinadores del CT 2 toman nota de los avances de los trabajos del Grupo Ad Hoc y en particular de las conclusio</w:t>
      </w:r>
      <w:r>
        <w:rPr>
          <w:rFonts w:ascii="Arial" w:eastAsia="Calibri" w:hAnsi="Arial" w:cs="Arial"/>
          <w:bCs/>
          <w:iCs/>
          <w:lang w:val="es-ES"/>
        </w:rPr>
        <w:t xml:space="preserve">nes arribadas respecto de la posibilidad de interoperabilidad de las </w:t>
      </w:r>
      <w:proofErr w:type="spellStart"/>
      <w:r>
        <w:rPr>
          <w:rFonts w:ascii="Arial" w:eastAsia="Calibri" w:hAnsi="Arial" w:cs="Arial"/>
          <w:bCs/>
          <w:iCs/>
          <w:lang w:val="es-ES"/>
        </w:rPr>
        <w:t>VUCEs</w:t>
      </w:r>
      <w:proofErr w:type="spellEnd"/>
      <w:r w:rsidR="004636F5">
        <w:rPr>
          <w:rFonts w:ascii="Arial" w:eastAsia="Calibri" w:hAnsi="Arial" w:cs="Arial"/>
          <w:bCs/>
          <w:iCs/>
          <w:lang w:val="es-ES"/>
        </w:rPr>
        <w:t xml:space="preserve"> dando por concluido en esta etapa este tema.</w:t>
      </w:r>
    </w:p>
    <w:p w14:paraId="28C33C0A" w14:textId="77777777" w:rsidR="00A13D49" w:rsidRPr="00493F4B" w:rsidRDefault="00A13D49"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p>
    <w:p w14:paraId="3A4D731B" w14:textId="77777777" w:rsidR="002D07F5" w:rsidRPr="002D07F5" w:rsidRDefault="002D07F5" w:rsidP="002D07F5">
      <w:pPr>
        <w:ind w:left="1141"/>
        <w:contextualSpacing/>
        <w:jc w:val="both"/>
        <w:rPr>
          <w:rFonts w:ascii="Arial" w:eastAsia="Calibri" w:hAnsi="Arial" w:cs="Arial"/>
          <w:color w:val="FF0000"/>
        </w:rPr>
      </w:pPr>
    </w:p>
    <w:p w14:paraId="48459A4A" w14:textId="66DB4E8B" w:rsidR="00DD6237" w:rsidRPr="002D07F5" w:rsidRDefault="00055015">
      <w:pPr>
        <w:pStyle w:val="Prrafodelista"/>
        <w:numPr>
          <w:ilvl w:val="1"/>
          <w:numId w:val="12"/>
        </w:numPr>
        <w:jc w:val="both"/>
        <w:rPr>
          <w:rFonts w:ascii="Arial" w:eastAsia="Calibri" w:hAnsi="Arial" w:cs="Arial"/>
          <w:color w:val="FF0000"/>
        </w:rPr>
      </w:pPr>
      <w:r w:rsidRPr="002D07F5">
        <w:rPr>
          <w:rFonts w:ascii="Arial" w:eastAsia="Times New Roman" w:hAnsi="Arial" w:cs="Arial"/>
          <w:b/>
          <w:lang w:val="es-PY" w:eastAsia="es-ES"/>
        </w:rPr>
        <w:lastRenderedPageBreak/>
        <w:t>Grupo Ad Hoc OEA MERCOSUR (GAHOEA)</w:t>
      </w:r>
    </w:p>
    <w:p w14:paraId="313CEDAA" w14:textId="77777777" w:rsidR="00DD6237" w:rsidRDefault="00DD6237" w:rsidP="00055015">
      <w:pPr>
        <w:jc w:val="both"/>
        <w:rPr>
          <w:rFonts w:ascii="Arial" w:eastAsia="Calibri" w:hAnsi="Arial" w:cs="Arial"/>
          <w:color w:val="FF0000"/>
        </w:rPr>
      </w:pPr>
    </w:p>
    <w:p w14:paraId="09765200" w14:textId="77777777" w:rsidR="006E6685" w:rsidRPr="00580A72" w:rsidRDefault="006E6685" w:rsidP="006E6685">
      <w:pPr>
        <w:jc w:val="both"/>
        <w:rPr>
          <w:rFonts w:ascii="Arial" w:eastAsia="Calibri" w:hAnsi="Arial" w:cs="Arial"/>
          <w:color w:val="000000" w:themeColor="text1"/>
        </w:rPr>
      </w:pPr>
      <w:r w:rsidRPr="00580A72">
        <w:rPr>
          <w:rFonts w:ascii="Arial" w:eastAsia="Calibri" w:hAnsi="Arial" w:cs="Arial"/>
          <w:color w:val="000000" w:themeColor="text1"/>
        </w:rPr>
        <w:t xml:space="preserve">Los Coordinadores del CT </w:t>
      </w:r>
      <w:proofErr w:type="spellStart"/>
      <w:r w:rsidRPr="00580A72">
        <w:rPr>
          <w:rFonts w:ascii="Arial" w:eastAsia="Calibri" w:hAnsi="Arial" w:cs="Arial"/>
          <w:color w:val="000000" w:themeColor="text1"/>
        </w:rPr>
        <w:t>N°</w:t>
      </w:r>
      <w:proofErr w:type="spellEnd"/>
      <w:r w:rsidRPr="00580A72">
        <w:rPr>
          <w:rFonts w:ascii="Arial" w:eastAsia="Calibri" w:hAnsi="Arial" w:cs="Arial"/>
          <w:color w:val="000000" w:themeColor="text1"/>
        </w:rPr>
        <w:t xml:space="preserve"> 2 recibieron el Informe de la reunión </w:t>
      </w:r>
      <w:r w:rsidR="002D07F5">
        <w:rPr>
          <w:rFonts w:ascii="Arial" w:eastAsia="Calibri" w:hAnsi="Arial" w:cs="Arial"/>
          <w:color w:val="000000" w:themeColor="text1"/>
        </w:rPr>
        <w:t xml:space="preserve">virtual </w:t>
      </w:r>
      <w:r w:rsidRPr="00580A72">
        <w:rPr>
          <w:rFonts w:ascii="Arial" w:eastAsia="Calibri" w:hAnsi="Arial" w:cs="Arial"/>
          <w:color w:val="000000" w:themeColor="text1"/>
        </w:rPr>
        <w:t xml:space="preserve">realizada </w:t>
      </w:r>
      <w:r w:rsidR="002D07F5">
        <w:rPr>
          <w:rFonts w:ascii="Arial" w:hAnsi="Arial" w:cs="Arial"/>
        </w:rPr>
        <w:t xml:space="preserve">el 23 de marzo de </w:t>
      </w:r>
      <w:r w:rsidR="00D22D20">
        <w:rPr>
          <w:rFonts w:ascii="Arial" w:hAnsi="Arial" w:cs="Arial"/>
        </w:rPr>
        <w:t>2023 del</w:t>
      </w:r>
      <w:r w:rsidR="002D07F5">
        <w:rPr>
          <w:rFonts w:ascii="Arial" w:hAnsi="Arial" w:cs="Arial"/>
        </w:rPr>
        <w:t xml:space="preserve"> GAH-OEA</w:t>
      </w:r>
      <w:r w:rsidRPr="00580A72">
        <w:rPr>
          <w:rFonts w:ascii="Arial" w:eastAsia="Calibri" w:hAnsi="Arial" w:cs="Arial"/>
          <w:color w:val="000000" w:themeColor="text1"/>
        </w:rPr>
        <w:t xml:space="preserve">, cuya </w:t>
      </w:r>
      <w:proofErr w:type="gramStart"/>
      <w:r w:rsidRPr="00580A72">
        <w:rPr>
          <w:rFonts w:ascii="Arial" w:eastAsia="Calibri" w:hAnsi="Arial" w:cs="Arial"/>
          <w:color w:val="000000" w:themeColor="text1"/>
        </w:rPr>
        <w:t>Ayuda Memoria</w:t>
      </w:r>
      <w:proofErr w:type="gramEnd"/>
      <w:r w:rsidRPr="00580A72">
        <w:rPr>
          <w:rFonts w:ascii="Arial" w:eastAsia="Calibri" w:hAnsi="Arial" w:cs="Arial"/>
          <w:color w:val="000000" w:themeColor="text1"/>
        </w:rPr>
        <w:t xml:space="preserve"> </w:t>
      </w:r>
      <w:r>
        <w:rPr>
          <w:rFonts w:ascii="Arial" w:eastAsia="Calibri" w:hAnsi="Arial" w:cs="Arial"/>
          <w:color w:val="000000" w:themeColor="text1"/>
        </w:rPr>
        <w:t>consta</w:t>
      </w:r>
      <w:r w:rsidRPr="00580A72">
        <w:rPr>
          <w:rFonts w:ascii="Arial" w:eastAsia="Calibri" w:hAnsi="Arial" w:cs="Arial"/>
          <w:color w:val="000000" w:themeColor="text1"/>
        </w:rPr>
        <w:t xml:space="preserve"> como </w:t>
      </w:r>
      <w:r w:rsidRPr="00580A72">
        <w:rPr>
          <w:rFonts w:ascii="Arial" w:eastAsia="Calibri" w:hAnsi="Arial" w:cs="Arial"/>
          <w:b/>
          <w:color w:val="000000" w:themeColor="text1"/>
        </w:rPr>
        <w:t xml:space="preserve">Anexo </w:t>
      </w:r>
      <w:r w:rsidR="002D07F5">
        <w:rPr>
          <w:rFonts w:ascii="Arial" w:eastAsia="Calibri" w:hAnsi="Arial" w:cs="Arial"/>
          <w:b/>
          <w:color w:val="000000" w:themeColor="text1"/>
        </w:rPr>
        <w:t>X</w:t>
      </w:r>
      <w:r w:rsidR="00B32C5F">
        <w:rPr>
          <w:rFonts w:ascii="Arial" w:eastAsia="Calibri" w:hAnsi="Arial" w:cs="Arial"/>
          <w:b/>
          <w:color w:val="000000" w:themeColor="text1"/>
        </w:rPr>
        <w:t>I</w:t>
      </w:r>
      <w:r w:rsidR="002D07F5">
        <w:rPr>
          <w:rFonts w:ascii="Arial" w:eastAsia="Calibri" w:hAnsi="Arial" w:cs="Arial"/>
          <w:b/>
          <w:color w:val="000000" w:themeColor="text1"/>
        </w:rPr>
        <w:t>.</w:t>
      </w:r>
    </w:p>
    <w:p w14:paraId="1B34892B" w14:textId="77777777" w:rsidR="006E6685" w:rsidRDefault="006E6685"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Cs/>
          <w:i/>
          <w:iCs/>
          <w:color w:val="000000" w:themeColor="text1"/>
        </w:rPr>
      </w:pPr>
    </w:p>
    <w:p w14:paraId="497EEED1" w14:textId="77777777" w:rsidR="00A40AF4" w:rsidRDefault="00A40AF4" w:rsidP="00A40AF4">
      <w:pPr>
        <w:spacing w:after="240"/>
        <w:jc w:val="both"/>
        <w:rPr>
          <w:rFonts w:ascii="Arial" w:hAnsi="Arial" w:cs="Arial"/>
        </w:rPr>
      </w:pPr>
      <w:r>
        <w:rPr>
          <w:rFonts w:ascii="Arial" w:hAnsi="Arial" w:cs="Arial"/>
        </w:rPr>
        <w:t>Durante la reunión las delegaciones trataron los siguientes temas:</w:t>
      </w:r>
    </w:p>
    <w:p w14:paraId="259CAA9C" w14:textId="77777777" w:rsidR="00A40AF4" w:rsidRDefault="00A40AF4" w:rsidP="002D07F5">
      <w:pPr>
        <w:pStyle w:val="Prrafodelista"/>
        <w:tabs>
          <w:tab w:val="left" w:pos="284"/>
        </w:tabs>
        <w:spacing w:after="240" w:line="480" w:lineRule="auto"/>
        <w:ind w:left="0"/>
        <w:jc w:val="both"/>
        <w:rPr>
          <w:rFonts w:ascii="Arial" w:hAnsi="Arial" w:cs="Arial"/>
          <w:b/>
        </w:rPr>
      </w:pPr>
      <w:r>
        <w:rPr>
          <w:rFonts w:ascii="Arial" w:hAnsi="Arial" w:cs="Arial"/>
          <w:b/>
        </w:rPr>
        <w:t>Estado de situación Programas OEA – Novedades.</w:t>
      </w:r>
    </w:p>
    <w:p w14:paraId="0649DE9E" w14:textId="77777777" w:rsidR="00A40AF4" w:rsidRPr="000A6E71" w:rsidRDefault="00A40AF4" w:rsidP="00A40AF4">
      <w:pPr>
        <w:spacing w:after="240"/>
        <w:jc w:val="both"/>
        <w:rPr>
          <w:rFonts w:ascii="Arial" w:hAnsi="Arial" w:cs="Arial"/>
        </w:rPr>
      </w:pPr>
      <w:r w:rsidRPr="000A6E71">
        <w:rPr>
          <w:rFonts w:ascii="Arial" w:hAnsi="Arial" w:cs="Arial"/>
          <w:b/>
          <w:bCs/>
        </w:rPr>
        <w:t>Argentina</w:t>
      </w:r>
      <w:r w:rsidRPr="000A6E71">
        <w:rPr>
          <w:rFonts w:ascii="Arial" w:hAnsi="Arial" w:cs="Arial"/>
        </w:rPr>
        <w:t xml:space="preserve"> informó </w:t>
      </w:r>
      <w:r w:rsidR="00D22D20" w:rsidRPr="000A6E71">
        <w:rPr>
          <w:rFonts w:ascii="Arial" w:hAnsi="Arial" w:cs="Arial"/>
        </w:rPr>
        <w:t>que, e</w:t>
      </w:r>
      <w:r w:rsidRPr="000A6E71">
        <w:rPr>
          <w:rFonts w:ascii="Arial" w:hAnsi="Arial" w:cs="Arial"/>
        </w:rPr>
        <w:t>n la actualidad se encuentran trabajando en la implementación de los beneficios del Programa OEA y en la incorporación de nuevas figuras.</w:t>
      </w:r>
    </w:p>
    <w:p w14:paraId="5AEE12DD" w14:textId="77777777" w:rsidR="00A40AF4" w:rsidRPr="000A6E71" w:rsidRDefault="00A40AF4" w:rsidP="00A40AF4">
      <w:pPr>
        <w:spacing w:after="240"/>
        <w:jc w:val="both"/>
        <w:rPr>
          <w:rFonts w:ascii="Arial" w:hAnsi="Arial" w:cs="Arial"/>
        </w:rPr>
      </w:pPr>
      <w:r w:rsidRPr="000A6E71">
        <w:rPr>
          <w:rFonts w:ascii="Arial" w:hAnsi="Arial" w:cs="Arial"/>
          <w:b/>
          <w:bCs/>
        </w:rPr>
        <w:t>Brasil</w:t>
      </w:r>
      <w:r w:rsidRPr="000A6E71">
        <w:rPr>
          <w:rFonts w:ascii="Arial" w:hAnsi="Arial" w:cs="Arial"/>
        </w:rPr>
        <w:t xml:space="preserve"> inform</w:t>
      </w:r>
      <w:r w:rsidR="00D22D20" w:rsidRPr="000A6E71">
        <w:rPr>
          <w:rFonts w:ascii="Arial" w:hAnsi="Arial" w:cs="Arial"/>
        </w:rPr>
        <w:t>ó</w:t>
      </w:r>
      <w:r w:rsidRPr="000A6E71">
        <w:rPr>
          <w:rFonts w:ascii="Arial" w:hAnsi="Arial" w:cs="Arial"/>
        </w:rPr>
        <w:t xml:space="preserve"> se encuentran trabajando en la adopción de nuevos requisitos de seguridad los que están alineados con el marco Normativa SAFE y con los compromisos asumidos en ocasión de la firma del ARM con la Aduana de Estados Unidos.</w:t>
      </w:r>
    </w:p>
    <w:p w14:paraId="7A567C5A" w14:textId="77777777" w:rsidR="00A40AF4" w:rsidRPr="000A6E71" w:rsidRDefault="00A40AF4" w:rsidP="00A40AF4">
      <w:pPr>
        <w:spacing w:after="240"/>
        <w:jc w:val="both"/>
        <w:rPr>
          <w:rFonts w:ascii="Arial" w:hAnsi="Arial" w:cs="Arial"/>
        </w:rPr>
      </w:pPr>
      <w:r w:rsidRPr="000A6E71">
        <w:rPr>
          <w:rFonts w:ascii="Arial" w:hAnsi="Arial" w:cs="Arial"/>
          <w:b/>
          <w:bCs/>
        </w:rPr>
        <w:t>Bolivia</w:t>
      </w:r>
      <w:r w:rsidRPr="000A6E71">
        <w:rPr>
          <w:rFonts w:ascii="Arial" w:hAnsi="Arial" w:cs="Arial"/>
        </w:rPr>
        <w:t xml:space="preserve"> inform</w:t>
      </w:r>
      <w:r w:rsidR="00D22D20" w:rsidRPr="000A6E71">
        <w:rPr>
          <w:rFonts w:ascii="Arial" w:hAnsi="Arial" w:cs="Arial"/>
        </w:rPr>
        <w:t>ó</w:t>
      </w:r>
      <w:r w:rsidRPr="000A6E71">
        <w:rPr>
          <w:rFonts w:ascii="Arial" w:hAnsi="Arial" w:cs="Arial"/>
        </w:rPr>
        <w:t xml:space="preserve"> que se ha llevado a cabo una reestructuración en la Gerencia OEA</w:t>
      </w:r>
      <w:r w:rsidR="00D22D20" w:rsidRPr="000A6E71">
        <w:rPr>
          <w:rFonts w:ascii="Arial" w:hAnsi="Arial" w:cs="Arial"/>
        </w:rPr>
        <w:t>, que e</w:t>
      </w:r>
      <w:r w:rsidRPr="000A6E71">
        <w:rPr>
          <w:rFonts w:ascii="Arial" w:hAnsi="Arial" w:cs="Arial"/>
        </w:rPr>
        <w:t>n la actualidad se encuentran trabajando en la actualización de la normativa en lo que refiere a los requisitos de seguridad exigidos por el programa y en la implementación y seguimiento de los operadores que usufructúan los beneficios del ARM.</w:t>
      </w:r>
    </w:p>
    <w:p w14:paraId="62ED8141" w14:textId="77777777" w:rsidR="00A40AF4" w:rsidRPr="000A6E71" w:rsidRDefault="00A40AF4" w:rsidP="00A40AF4">
      <w:pPr>
        <w:spacing w:after="240"/>
        <w:jc w:val="both"/>
        <w:rPr>
          <w:rFonts w:ascii="Arial" w:hAnsi="Arial" w:cs="Arial"/>
        </w:rPr>
      </w:pPr>
      <w:r w:rsidRPr="000A6E71">
        <w:rPr>
          <w:rFonts w:ascii="Arial" w:hAnsi="Arial" w:cs="Arial"/>
          <w:b/>
          <w:bCs/>
        </w:rPr>
        <w:t>Paraguay</w:t>
      </w:r>
      <w:r w:rsidRPr="000A6E71">
        <w:rPr>
          <w:rFonts w:ascii="Arial" w:hAnsi="Arial" w:cs="Arial"/>
        </w:rPr>
        <w:t xml:space="preserve"> anunció que han calificado a la </w:t>
      </w:r>
      <w:r w:rsidR="00D22D20" w:rsidRPr="000A6E71">
        <w:rPr>
          <w:rFonts w:ascii="Arial" w:hAnsi="Arial" w:cs="Arial"/>
        </w:rPr>
        <w:t>primera empresa</w:t>
      </w:r>
      <w:r w:rsidRPr="000A6E71">
        <w:rPr>
          <w:rFonts w:ascii="Arial" w:hAnsi="Arial" w:cs="Arial"/>
        </w:rPr>
        <w:t xml:space="preserve"> de </w:t>
      </w:r>
      <w:proofErr w:type="spellStart"/>
      <w:r w:rsidRPr="000A6E71">
        <w:rPr>
          <w:rFonts w:ascii="Arial" w:hAnsi="Arial" w:cs="Arial"/>
        </w:rPr>
        <w:t>Courrier</w:t>
      </w:r>
      <w:proofErr w:type="spellEnd"/>
      <w:r w:rsidRPr="000A6E71">
        <w:rPr>
          <w:rFonts w:ascii="Arial" w:hAnsi="Arial" w:cs="Arial"/>
        </w:rPr>
        <w:t xml:space="preserve"> dentro del Programa OEA y que se encuentran trabajando en la digitalización del trámite de Adhesión al Programa OEA.</w:t>
      </w:r>
    </w:p>
    <w:p w14:paraId="4C847E7E" w14:textId="76F4064B" w:rsidR="00A40AF4" w:rsidRPr="000A6E71" w:rsidRDefault="00A40AF4" w:rsidP="00A40AF4">
      <w:pPr>
        <w:spacing w:after="240"/>
        <w:jc w:val="both"/>
        <w:rPr>
          <w:rFonts w:ascii="Arial" w:hAnsi="Arial" w:cs="Arial"/>
        </w:rPr>
      </w:pPr>
      <w:r w:rsidRPr="000A6E71">
        <w:rPr>
          <w:rFonts w:ascii="Arial" w:hAnsi="Arial" w:cs="Arial"/>
          <w:b/>
          <w:bCs/>
        </w:rPr>
        <w:t>Uruguay</w:t>
      </w:r>
      <w:r w:rsidRPr="000A6E71">
        <w:rPr>
          <w:rFonts w:ascii="Arial" w:hAnsi="Arial" w:cs="Arial"/>
        </w:rPr>
        <w:t xml:space="preserve"> inform</w:t>
      </w:r>
      <w:r w:rsidR="00D22D20" w:rsidRPr="000A6E71">
        <w:rPr>
          <w:rFonts w:ascii="Arial" w:hAnsi="Arial" w:cs="Arial"/>
        </w:rPr>
        <w:t>ó</w:t>
      </w:r>
      <w:r w:rsidRPr="000A6E71">
        <w:rPr>
          <w:rFonts w:ascii="Arial" w:hAnsi="Arial" w:cs="Arial"/>
        </w:rPr>
        <w:t xml:space="preserve"> que se encuentran trabajando en la incorporación de nuevos requisitos de seguridad y fortalecimiento de los actuales, como resultado de los compromisos asumidos en la firma de ARM con la Aduana de Estados Unidos. Sumado a ello, están </w:t>
      </w:r>
      <w:r w:rsidR="00D22D20" w:rsidRPr="000A6E71">
        <w:rPr>
          <w:rFonts w:ascii="Arial" w:hAnsi="Arial" w:cs="Arial"/>
        </w:rPr>
        <w:t>culminando el</w:t>
      </w:r>
      <w:r w:rsidRPr="000A6E71">
        <w:rPr>
          <w:rFonts w:ascii="Arial" w:hAnsi="Arial" w:cs="Arial"/>
        </w:rPr>
        <w:t xml:space="preserve"> plan de recuperación establecido a efectos de culminar los procesos de renovación de certificados OEC, procesos que se vieron demorados producto de </w:t>
      </w:r>
      <w:r w:rsidR="000A6E71" w:rsidRPr="000A6E71">
        <w:rPr>
          <w:rFonts w:ascii="Arial" w:hAnsi="Arial" w:cs="Arial"/>
        </w:rPr>
        <w:t>la pandemia</w:t>
      </w:r>
      <w:r w:rsidRPr="000A6E71">
        <w:rPr>
          <w:rFonts w:ascii="Arial" w:hAnsi="Arial" w:cs="Arial"/>
        </w:rPr>
        <w:t xml:space="preserve"> y la imposibilidad de realizar las instancias presenciales con los operadores. </w:t>
      </w:r>
    </w:p>
    <w:p w14:paraId="11F5867C" w14:textId="0AA26D66" w:rsidR="00A40AF4" w:rsidRDefault="00A40AF4" w:rsidP="002D07F5">
      <w:pPr>
        <w:pStyle w:val="Prrafodelista"/>
        <w:tabs>
          <w:tab w:val="left" w:pos="284"/>
        </w:tabs>
        <w:spacing w:after="240" w:line="480" w:lineRule="auto"/>
        <w:ind w:left="0"/>
        <w:jc w:val="both"/>
        <w:rPr>
          <w:rFonts w:ascii="Arial" w:hAnsi="Arial" w:cs="Arial"/>
          <w:b/>
        </w:rPr>
      </w:pPr>
      <w:r>
        <w:rPr>
          <w:rFonts w:ascii="Arial" w:hAnsi="Arial" w:cs="Arial"/>
          <w:b/>
        </w:rPr>
        <w:t xml:space="preserve">Avances para la implementación del Plan de Trabajo del GAHOEA </w:t>
      </w:r>
    </w:p>
    <w:p w14:paraId="13350D4E" w14:textId="77777777" w:rsidR="00A40AF4" w:rsidRPr="000A6E71" w:rsidRDefault="00A40AF4" w:rsidP="00A40AF4">
      <w:pPr>
        <w:pStyle w:val="Prrafodelista"/>
        <w:tabs>
          <w:tab w:val="left" w:pos="284"/>
        </w:tabs>
        <w:spacing w:after="240"/>
        <w:ind w:left="0"/>
        <w:jc w:val="both"/>
        <w:rPr>
          <w:rFonts w:ascii="Arial" w:hAnsi="Arial" w:cs="Arial"/>
        </w:rPr>
      </w:pPr>
      <w:r w:rsidRPr="000A6E71">
        <w:rPr>
          <w:rFonts w:ascii="Arial" w:hAnsi="Arial" w:cs="Arial"/>
        </w:rPr>
        <w:t>En el marco de los trabajos internos para la efectiva implementación del Plan de Trabajo acordado por el Grupo, la coordinadora de Argentina anunci</w:t>
      </w:r>
      <w:r w:rsidR="00D22D20" w:rsidRPr="000A6E71">
        <w:rPr>
          <w:rFonts w:ascii="Arial" w:hAnsi="Arial" w:cs="Arial"/>
        </w:rPr>
        <w:t>ó</w:t>
      </w:r>
      <w:r w:rsidRPr="000A6E71">
        <w:rPr>
          <w:rFonts w:ascii="Arial" w:hAnsi="Arial" w:cs="Arial"/>
        </w:rPr>
        <w:t xml:space="preserve"> </w:t>
      </w:r>
      <w:r w:rsidR="00D22D20" w:rsidRPr="000A6E71">
        <w:rPr>
          <w:rFonts w:ascii="Arial" w:hAnsi="Arial" w:cs="Arial"/>
        </w:rPr>
        <w:t xml:space="preserve">que </w:t>
      </w:r>
      <w:r w:rsidRPr="000A6E71">
        <w:rPr>
          <w:rFonts w:ascii="Arial" w:hAnsi="Arial" w:cs="Arial"/>
        </w:rPr>
        <w:t>se ha implementado el desarrollo informático en las operaciones/destinaciones de importación que permiten identificar al Proveedor OEA del exterior para el otorgamiento de beneficios. A partir de ello, anunci</w:t>
      </w:r>
      <w:r w:rsidR="00D22D20" w:rsidRPr="000A6E71">
        <w:rPr>
          <w:rFonts w:ascii="Arial" w:hAnsi="Arial" w:cs="Arial"/>
        </w:rPr>
        <w:t>ó</w:t>
      </w:r>
      <w:r w:rsidRPr="000A6E71">
        <w:rPr>
          <w:rFonts w:ascii="Arial" w:hAnsi="Arial" w:cs="Arial"/>
        </w:rPr>
        <w:t xml:space="preserve"> que se encuentra en </w:t>
      </w:r>
      <w:r w:rsidRPr="000A6E71">
        <w:rPr>
          <w:rFonts w:ascii="Arial" w:hAnsi="Arial" w:cs="Arial"/>
        </w:rPr>
        <w:lastRenderedPageBreak/>
        <w:t>condiciones de avanzar en forma bilateral con cada una de las Aduanas para trabajar en la implementación de beneficios operativos en los pasos de frontera, de forma tal de que los operadores vean materializados los beneficios negociados al amparo del ARM.</w:t>
      </w:r>
    </w:p>
    <w:p w14:paraId="754C1D09" w14:textId="77777777" w:rsidR="00A40AF4" w:rsidRPr="0084169C" w:rsidRDefault="00A40AF4" w:rsidP="00A40AF4">
      <w:pPr>
        <w:pStyle w:val="Prrafodelista"/>
        <w:tabs>
          <w:tab w:val="left" w:pos="284"/>
        </w:tabs>
        <w:spacing w:after="240"/>
        <w:ind w:left="0"/>
        <w:jc w:val="both"/>
        <w:rPr>
          <w:rFonts w:ascii="Arial" w:hAnsi="Arial" w:cs="Arial"/>
          <w:i/>
          <w:iCs/>
        </w:rPr>
      </w:pPr>
    </w:p>
    <w:p w14:paraId="20841C25" w14:textId="0117A193" w:rsidR="00A40AF4" w:rsidRPr="0004777D" w:rsidRDefault="00A40AF4" w:rsidP="00A40AF4">
      <w:pPr>
        <w:pStyle w:val="Prrafodelista"/>
        <w:tabs>
          <w:tab w:val="left" w:pos="284"/>
        </w:tabs>
        <w:spacing w:after="240"/>
        <w:ind w:left="0"/>
        <w:jc w:val="both"/>
        <w:rPr>
          <w:rFonts w:ascii="Arial" w:hAnsi="Arial" w:cs="Arial"/>
        </w:rPr>
      </w:pPr>
      <w:r w:rsidRPr="0004777D">
        <w:rPr>
          <w:rFonts w:ascii="Arial" w:hAnsi="Arial" w:cs="Arial"/>
        </w:rPr>
        <w:t>La coordinadora de Uruguay sugi</w:t>
      </w:r>
      <w:r w:rsidR="0004777D" w:rsidRPr="0004777D">
        <w:rPr>
          <w:rFonts w:ascii="Arial" w:hAnsi="Arial" w:cs="Arial"/>
        </w:rPr>
        <w:t>rió</w:t>
      </w:r>
      <w:r w:rsidRPr="0004777D">
        <w:rPr>
          <w:rFonts w:ascii="Arial" w:hAnsi="Arial" w:cs="Arial"/>
        </w:rPr>
        <w:t xml:space="preserve"> sumar al grupo SCT COF para trabajar dichas relevamientos e implementación en forma conjunta ya sea sumando este punto a la agenda del SCT COF o incorporando al SCT COF a la Agenda del Grupo Ad Hoc OEA. Todas las delegaciones concuerdan en la necesidad de trabajar en forma conjunta con el SCT COF y elevar el tema a Coordinadores para su </w:t>
      </w:r>
      <w:r w:rsidR="00D22D20" w:rsidRPr="0004777D">
        <w:rPr>
          <w:rFonts w:ascii="Arial" w:hAnsi="Arial" w:cs="Arial"/>
        </w:rPr>
        <w:t>aprobación. -</w:t>
      </w:r>
    </w:p>
    <w:p w14:paraId="07387483" w14:textId="77777777" w:rsidR="00A40AF4" w:rsidRPr="0084169C" w:rsidRDefault="00A40AF4" w:rsidP="00A40AF4">
      <w:pPr>
        <w:pStyle w:val="Prrafodelista"/>
        <w:tabs>
          <w:tab w:val="left" w:pos="284"/>
        </w:tabs>
        <w:spacing w:after="240"/>
        <w:ind w:left="0"/>
        <w:jc w:val="both"/>
        <w:rPr>
          <w:rFonts w:ascii="Arial" w:hAnsi="Arial" w:cs="Arial"/>
          <w:i/>
          <w:iCs/>
        </w:rPr>
      </w:pPr>
    </w:p>
    <w:p w14:paraId="1BDA7A7E" w14:textId="77777777" w:rsidR="00A40AF4" w:rsidRDefault="00A40AF4" w:rsidP="002D07F5">
      <w:pPr>
        <w:pStyle w:val="Prrafodelista"/>
        <w:tabs>
          <w:tab w:val="left" w:pos="284"/>
        </w:tabs>
        <w:spacing w:after="240" w:line="480" w:lineRule="auto"/>
        <w:ind w:left="0"/>
        <w:jc w:val="both"/>
        <w:rPr>
          <w:rFonts w:ascii="Arial" w:hAnsi="Arial" w:cs="Arial"/>
          <w:b/>
        </w:rPr>
      </w:pPr>
      <w:r>
        <w:rPr>
          <w:rFonts w:ascii="Arial" w:hAnsi="Arial" w:cs="Arial"/>
          <w:b/>
        </w:rPr>
        <w:t>Intercambio de información de los operadores OEA – Proyecto B-</w:t>
      </w:r>
      <w:proofErr w:type="spellStart"/>
      <w:r>
        <w:rPr>
          <w:rFonts w:ascii="Arial" w:hAnsi="Arial" w:cs="Arial"/>
          <w:b/>
        </w:rPr>
        <w:t>Connect</w:t>
      </w:r>
      <w:proofErr w:type="spellEnd"/>
      <w:r>
        <w:rPr>
          <w:rFonts w:ascii="Arial" w:hAnsi="Arial" w:cs="Arial"/>
          <w:b/>
        </w:rPr>
        <w:t>.</w:t>
      </w:r>
    </w:p>
    <w:p w14:paraId="2799F064" w14:textId="77777777" w:rsidR="00A40AF4" w:rsidRPr="000A6E71" w:rsidRDefault="00A40AF4" w:rsidP="00A40AF4">
      <w:pPr>
        <w:pStyle w:val="Prrafodelista"/>
        <w:tabs>
          <w:tab w:val="left" w:pos="284"/>
        </w:tabs>
        <w:spacing w:after="240"/>
        <w:ind w:left="0"/>
        <w:jc w:val="both"/>
        <w:rPr>
          <w:rFonts w:ascii="Arial" w:hAnsi="Arial" w:cs="Arial"/>
        </w:rPr>
      </w:pPr>
      <w:r w:rsidRPr="000A6E71">
        <w:rPr>
          <w:rFonts w:ascii="Arial" w:hAnsi="Arial" w:cs="Arial"/>
        </w:rPr>
        <w:t>En base a las modificaciones acordadas, en ocasión de la última reunión entre el Grupo Ad Hoc y los equipos técnicos, se inform</w:t>
      </w:r>
      <w:r w:rsidR="00A46516" w:rsidRPr="000A6E71">
        <w:rPr>
          <w:rFonts w:ascii="Arial" w:hAnsi="Arial" w:cs="Arial"/>
        </w:rPr>
        <w:t>ó</w:t>
      </w:r>
      <w:r w:rsidRPr="000A6E71">
        <w:rPr>
          <w:rFonts w:ascii="Arial" w:hAnsi="Arial" w:cs="Arial"/>
        </w:rPr>
        <w:t xml:space="preserve"> el estado de situación:</w:t>
      </w:r>
    </w:p>
    <w:p w14:paraId="57A80425" w14:textId="77777777" w:rsidR="00A40AF4" w:rsidRPr="000A6E71" w:rsidRDefault="00A40AF4" w:rsidP="00A40AF4">
      <w:pPr>
        <w:pStyle w:val="Prrafodelista"/>
        <w:tabs>
          <w:tab w:val="left" w:pos="284"/>
        </w:tabs>
        <w:spacing w:after="240"/>
        <w:ind w:left="0"/>
        <w:jc w:val="both"/>
        <w:rPr>
          <w:rFonts w:ascii="Arial" w:hAnsi="Arial" w:cs="Arial"/>
        </w:rPr>
      </w:pPr>
    </w:p>
    <w:p w14:paraId="63B3D4C8" w14:textId="77777777" w:rsidR="00A40AF4" w:rsidRPr="000A6E71" w:rsidRDefault="00A40AF4">
      <w:pPr>
        <w:pStyle w:val="Prrafodelista"/>
        <w:numPr>
          <w:ilvl w:val="0"/>
          <w:numId w:val="10"/>
        </w:numPr>
        <w:tabs>
          <w:tab w:val="left" w:pos="284"/>
        </w:tabs>
        <w:spacing w:after="240"/>
        <w:jc w:val="both"/>
        <w:rPr>
          <w:rFonts w:ascii="Arial" w:hAnsi="Arial" w:cs="Arial"/>
        </w:rPr>
      </w:pPr>
      <w:r w:rsidRPr="000A6E71">
        <w:rPr>
          <w:rFonts w:ascii="Arial" w:hAnsi="Arial" w:cs="Arial"/>
        </w:rPr>
        <w:t>Argentina y Uruguay las modificaciones acordadas se encuentran en etapa de homologación.</w:t>
      </w:r>
    </w:p>
    <w:p w14:paraId="04F6F897" w14:textId="77777777" w:rsidR="00A40AF4" w:rsidRPr="000A6E71" w:rsidRDefault="00A40AF4">
      <w:pPr>
        <w:pStyle w:val="Prrafodelista"/>
        <w:numPr>
          <w:ilvl w:val="0"/>
          <w:numId w:val="10"/>
        </w:numPr>
        <w:tabs>
          <w:tab w:val="left" w:pos="284"/>
        </w:tabs>
        <w:spacing w:after="240"/>
        <w:jc w:val="both"/>
        <w:rPr>
          <w:rFonts w:ascii="Arial" w:hAnsi="Arial" w:cs="Arial"/>
        </w:rPr>
      </w:pPr>
      <w:r w:rsidRPr="000A6E71">
        <w:rPr>
          <w:rFonts w:ascii="Arial" w:hAnsi="Arial" w:cs="Arial"/>
        </w:rPr>
        <w:t>Brasil y Paraguay han culminado las tareas.</w:t>
      </w:r>
    </w:p>
    <w:p w14:paraId="11AB7CF8" w14:textId="77777777" w:rsidR="00A40AF4" w:rsidRPr="000A6E71" w:rsidRDefault="00A40AF4" w:rsidP="00A40AF4">
      <w:pPr>
        <w:pStyle w:val="Prrafodelista"/>
        <w:tabs>
          <w:tab w:val="left" w:pos="284"/>
        </w:tabs>
        <w:spacing w:after="240"/>
        <w:ind w:left="0"/>
        <w:jc w:val="both"/>
        <w:rPr>
          <w:rFonts w:ascii="Arial" w:hAnsi="Arial" w:cs="Arial"/>
        </w:rPr>
      </w:pPr>
    </w:p>
    <w:p w14:paraId="7AE5EDD6" w14:textId="2535E2EE" w:rsidR="00A40AF4" w:rsidRPr="000A6E71" w:rsidRDefault="00A40AF4" w:rsidP="00A40AF4">
      <w:pPr>
        <w:pStyle w:val="Prrafodelista"/>
        <w:tabs>
          <w:tab w:val="left" w:pos="284"/>
        </w:tabs>
        <w:spacing w:after="240"/>
        <w:ind w:left="0"/>
        <w:jc w:val="both"/>
        <w:rPr>
          <w:rFonts w:ascii="Arial" w:hAnsi="Arial" w:cs="Arial"/>
        </w:rPr>
      </w:pPr>
      <w:r w:rsidRPr="000A6E71">
        <w:rPr>
          <w:rFonts w:ascii="Arial" w:hAnsi="Arial" w:cs="Arial"/>
        </w:rPr>
        <w:t>Se ac</w:t>
      </w:r>
      <w:r w:rsidR="000A6E71">
        <w:rPr>
          <w:rFonts w:ascii="Arial" w:hAnsi="Arial" w:cs="Arial"/>
        </w:rPr>
        <w:t>ordó</w:t>
      </w:r>
      <w:r w:rsidRPr="000A6E71">
        <w:rPr>
          <w:rFonts w:ascii="Arial" w:hAnsi="Arial" w:cs="Arial"/>
        </w:rPr>
        <w:t xml:space="preserve"> para la próxima reunión del Grupo Ad Hoc relevar, con los equipos técnicos, el estado de </w:t>
      </w:r>
      <w:r w:rsidR="00A46516" w:rsidRPr="000A6E71">
        <w:rPr>
          <w:rFonts w:ascii="Arial" w:hAnsi="Arial" w:cs="Arial"/>
        </w:rPr>
        <w:t>situación en</w:t>
      </w:r>
      <w:r w:rsidRPr="000A6E71">
        <w:rPr>
          <w:rFonts w:ascii="Arial" w:hAnsi="Arial" w:cs="Arial"/>
        </w:rPr>
        <w:t xml:space="preserve"> miras a definir una fecha a partir de la cual estará implementado el intercambio de información. Con ello, se busca eliminar el intercambio de datos en formato </w:t>
      </w:r>
      <w:r w:rsidR="00A46516" w:rsidRPr="000A6E71">
        <w:rPr>
          <w:rFonts w:ascii="Arial" w:hAnsi="Arial" w:cs="Arial"/>
        </w:rPr>
        <w:t xml:space="preserve">Excel. </w:t>
      </w:r>
    </w:p>
    <w:p w14:paraId="61E23056" w14:textId="77777777" w:rsidR="00A40AF4" w:rsidRPr="0084169C" w:rsidRDefault="00A40AF4" w:rsidP="00A40AF4">
      <w:pPr>
        <w:pStyle w:val="Prrafodelista"/>
        <w:tabs>
          <w:tab w:val="left" w:pos="284"/>
        </w:tabs>
        <w:spacing w:after="240"/>
        <w:ind w:left="0"/>
        <w:jc w:val="both"/>
        <w:rPr>
          <w:rFonts w:ascii="Arial" w:hAnsi="Arial" w:cs="Arial"/>
          <w:i/>
          <w:iCs/>
        </w:rPr>
      </w:pPr>
    </w:p>
    <w:p w14:paraId="3D654E5A" w14:textId="77777777" w:rsidR="00A40AF4" w:rsidRDefault="00A40AF4" w:rsidP="002D07F5">
      <w:pPr>
        <w:pStyle w:val="Prrafodelista"/>
        <w:tabs>
          <w:tab w:val="left" w:pos="284"/>
        </w:tabs>
        <w:spacing w:after="240" w:line="480" w:lineRule="auto"/>
        <w:ind w:left="0"/>
        <w:jc w:val="both"/>
        <w:rPr>
          <w:rFonts w:ascii="Arial" w:hAnsi="Arial" w:cs="Arial"/>
          <w:b/>
        </w:rPr>
      </w:pPr>
      <w:r>
        <w:rPr>
          <w:rFonts w:ascii="Arial" w:hAnsi="Arial" w:cs="Arial"/>
          <w:b/>
        </w:rPr>
        <w:t>Documento para la identificación de empresas OEA extranjeras</w:t>
      </w:r>
    </w:p>
    <w:p w14:paraId="727B96E1" w14:textId="6C003596" w:rsidR="00A40AF4" w:rsidRPr="000A6E71" w:rsidRDefault="00A40AF4" w:rsidP="00A40AF4">
      <w:pPr>
        <w:pStyle w:val="Prrafodelista"/>
        <w:tabs>
          <w:tab w:val="left" w:pos="284"/>
        </w:tabs>
        <w:spacing w:after="240"/>
        <w:ind w:left="0"/>
        <w:jc w:val="both"/>
        <w:rPr>
          <w:rFonts w:ascii="Arial" w:hAnsi="Arial" w:cs="Arial"/>
        </w:rPr>
      </w:pPr>
      <w:r w:rsidRPr="000A6E71">
        <w:rPr>
          <w:rFonts w:ascii="Arial" w:hAnsi="Arial" w:cs="Arial"/>
        </w:rPr>
        <w:t xml:space="preserve">La coordinadora de Argentina </w:t>
      </w:r>
      <w:r w:rsidR="00CF3437">
        <w:rPr>
          <w:rFonts w:ascii="Arial" w:hAnsi="Arial" w:cs="Arial"/>
        </w:rPr>
        <w:t xml:space="preserve">informó que se </w:t>
      </w:r>
      <w:r w:rsidRPr="000A6E71">
        <w:rPr>
          <w:rFonts w:ascii="Arial" w:hAnsi="Arial" w:cs="Arial"/>
        </w:rPr>
        <w:t>ha incorporado al Documento la modalidad a partir de la cual se incorpora el reconocimiento del Proveedor OEA del exterior</w:t>
      </w:r>
      <w:r w:rsidR="00A46516" w:rsidRPr="000A6E71">
        <w:rPr>
          <w:rFonts w:ascii="Arial" w:hAnsi="Arial" w:cs="Arial"/>
        </w:rPr>
        <w:t xml:space="preserve">, </w:t>
      </w:r>
      <w:r w:rsidRPr="000A6E71">
        <w:rPr>
          <w:rFonts w:ascii="Arial" w:hAnsi="Arial" w:cs="Arial"/>
        </w:rPr>
        <w:t>adjunt</w:t>
      </w:r>
      <w:r w:rsidR="00A46516" w:rsidRPr="000A6E71">
        <w:rPr>
          <w:rFonts w:ascii="Arial" w:hAnsi="Arial" w:cs="Arial"/>
        </w:rPr>
        <w:t>ó al Acta</w:t>
      </w:r>
      <w:r w:rsidRPr="000A6E71">
        <w:rPr>
          <w:rFonts w:ascii="Arial" w:hAnsi="Arial" w:cs="Arial"/>
        </w:rPr>
        <w:t xml:space="preserve"> la versión final de dicho documento para su publicación oficial por los Estados </w:t>
      </w:r>
      <w:r w:rsidR="00CF3437" w:rsidRPr="000A6E71">
        <w:rPr>
          <w:rFonts w:ascii="Arial" w:hAnsi="Arial" w:cs="Arial"/>
        </w:rPr>
        <w:t xml:space="preserve">Parte. </w:t>
      </w:r>
      <w:r w:rsidR="00CF3437">
        <w:rPr>
          <w:rFonts w:ascii="Arial" w:hAnsi="Arial" w:cs="Arial"/>
        </w:rPr>
        <w:t xml:space="preserve">Con ello la tarea queda concluida por todos los </w:t>
      </w:r>
      <w:proofErr w:type="gramStart"/>
      <w:r w:rsidR="00CF3437">
        <w:rPr>
          <w:rFonts w:ascii="Arial" w:hAnsi="Arial" w:cs="Arial"/>
        </w:rPr>
        <w:t>Estados Partes</w:t>
      </w:r>
      <w:proofErr w:type="gramEnd"/>
      <w:r w:rsidR="00CF3437">
        <w:rPr>
          <w:rFonts w:ascii="Arial" w:hAnsi="Arial" w:cs="Arial"/>
        </w:rPr>
        <w:t>.</w:t>
      </w:r>
    </w:p>
    <w:p w14:paraId="0A581AD2" w14:textId="77777777" w:rsidR="00A40AF4" w:rsidRPr="0084169C" w:rsidRDefault="00A40AF4" w:rsidP="00A40AF4">
      <w:pPr>
        <w:pStyle w:val="Prrafodelista"/>
        <w:tabs>
          <w:tab w:val="left" w:pos="284"/>
        </w:tabs>
        <w:spacing w:after="240"/>
        <w:ind w:left="0"/>
        <w:jc w:val="both"/>
        <w:rPr>
          <w:rFonts w:ascii="Arial" w:hAnsi="Arial" w:cs="Arial"/>
          <w:i/>
          <w:iCs/>
        </w:rPr>
      </w:pPr>
    </w:p>
    <w:p w14:paraId="4D5E14EE" w14:textId="78EC204D" w:rsidR="00A40AF4" w:rsidRPr="0004777D" w:rsidRDefault="0004777D" w:rsidP="00F4047C">
      <w:pPr>
        <w:jc w:val="both"/>
        <w:rPr>
          <w:rFonts w:ascii="Arial" w:eastAsia="Calibri" w:hAnsi="Arial" w:cs="Arial"/>
        </w:rPr>
      </w:pPr>
      <w:r w:rsidRPr="0004777D">
        <w:rPr>
          <w:rFonts w:ascii="Arial" w:eastAsia="Calibri" w:hAnsi="Arial" w:cs="Arial"/>
          <w:lang w:val="es-PY"/>
        </w:rPr>
        <w:t xml:space="preserve">Los Coordinadores del CT2 acuerdan </w:t>
      </w:r>
      <w:r w:rsidR="004217B9" w:rsidRPr="0004777D">
        <w:rPr>
          <w:rFonts w:ascii="Arial" w:eastAsia="Calibri" w:hAnsi="Arial" w:cs="Arial"/>
          <w:lang w:val="es-PY"/>
        </w:rPr>
        <w:t>que el</w:t>
      </w:r>
      <w:r w:rsidRPr="0004777D">
        <w:rPr>
          <w:rFonts w:ascii="Arial" w:eastAsia="Calibri" w:hAnsi="Arial" w:cs="Arial"/>
          <w:lang w:val="es-PY"/>
        </w:rPr>
        <w:t xml:space="preserve"> tema </w:t>
      </w:r>
      <w:r w:rsidR="00CF3437">
        <w:rPr>
          <w:rFonts w:ascii="Arial" w:eastAsia="Calibri" w:hAnsi="Arial" w:cs="Arial"/>
          <w:lang w:val="es-PY"/>
        </w:rPr>
        <w:t>“</w:t>
      </w:r>
      <w:r w:rsidRPr="0004777D">
        <w:rPr>
          <w:rFonts w:ascii="Arial" w:eastAsia="Calibri" w:hAnsi="Arial" w:cs="Arial"/>
          <w:lang w:val="es-PY"/>
        </w:rPr>
        <w:t xml:space="preserve">implementación del </w:t>
      </w:r>
      <w:proofErr w:type="gramStart"/>
      <w:r w:rsidRPr="0004777D">
        <w:rPr>
          <w:rFonts w:ascii="Arial" w:eastAsia="Calibri" w:hAnsi="Arial" w:cs="Arial"/>
          <w:lang w:val="es-PY"/>
        </w:rPr>
        <w:t>ARM  OEA</w:t>
      </w:r>
      <w:proofErr w:type="gramEnd"/>
      <w:r w:rsidRPr="0004777D">
        <w:rPr>
          <w:rFonts w:ascii="Arial" w:eastAsia="Calibri" w:hAnsi="Arial" w:cs="Arial"/>
          <w:lang w:val="es-PY"/>
        </w:rPr>
        <w:t xml:space="preserve"> Mercosur</w:t>
      </w:r>
      <w:r w:rsidR="00CF3437">
        <w:rPr>
          <w:rFonts w:ascii="Arial" w:eastAsia="Calibri" w:hAnsi="Arial" w:cs="Arial"/>
          <w:lang w:val="es-PY"/>
        </w:rPr>
        <w:t>”</w:t>
      </w:r>
      <w:r w:rsidRPr="0004777D">
        <w:rPr>
          <w:rFonts w:ascii="Arial" w:eastAsia="Calibri" w:hAnsi="Arial" w:cs="Arial"/>
          <w:lang w:val="es-PY"/>
        </w:rPr>
        <w:t xml:space="preserve"> se incorpore de forma permanente a la agenda de las reuniones bilaterales del SCT COF</w:t>
      </w:r>
      <w:r w:rsidR="00CF3437">
        <w:rPr>
          <w:rFonts w:ascii="Arial" w:eastAsia="Calibri" w:hAnsi="Arial" w:cs="Arial"/>
          <w:lang w:val="es-PY"/>
        </w:rPr>
        <w:t>,</w:t>
      </w:r>
      <w:r w:rsidRPr="0004777D">
        <w:rPr>
          <w:rFonts w:ascii="Arial" w:eastAsia="Calibri" w:hAnsi="Arial" w:cs="Arial"/>
          <w:lang w:val="es-PY"/>
        </w:rPr>
        <w:t xml:space="preserve"> a fin de identificar l</w:t>
      </w:r>
      <w:r w:rsidR="00CF3437">
        <w:rPr>
          <w:rFonts w:ascii="Arial" w:eastAsia="Calibri" w:hAnsi="Arial" w:cs="Arial"/>
          <w:lang w:val="es-PY"/>
        </w:rPr>
        <w:t>o</w:t>
      </w:r>
      <w:r w:rsidRPr="0004777D">
        <w:rPr>
          <w:rFonts w:ascii="Arial" w:eastAsia="Calibri" w:hAnsi="Arial" w:cs="Arial"/>
          <w:lang w:val="es-PY"/>
        </w:rPr>
        <w:t xml:space="preserve">s posibles </w:t>
      </w:r>
      <w:r w:rsidR="00CF3437">
        <w:rPr>
          <w:rFonts w:ascii="Arial" w:eastAsia="Calibri" w:hAnsi="Arial" w:cs="Arial"/>
          <w:lang w:val="es-PY"/>
        </w:rPr>
        <w:t xml:space="preserve">cursos de </w:t>
      </w:r>
      <w:r w:rsidR="00CF3437" w:rsidRPr="0004777D">
        <w:rPr>
          <w:rFonts w:ascii="Arial" w:eastAsia="Calibri" w:hAnsi="Arial" w:cs="Arial"/>
          <w:lang w:val="es-PY"/>
        </w:rPr>
        <w:t>acción</w:t>
      </w:r>
      <w:r w:rsidR="00CF3437">
        <w:rPr>
          <w:rFonts w:ascii="Arial" w:eastAsia="Calibri" w:hAnsi="Arial" w:cs="Arial"/>
          <w:lang w:val="es-PY"/>
        </w:rPr>
        <w:t xml:space="preserve"> tendientes a implementar </w:t>
      </w:r>
      <w:r w:rsidRPr="0004777D">
        <w:rPr>
          <w:rFonts w:ascii="Arial" w:eastAsia="Calibri" w:hAnsi="Arial" w:cs="Arial"/>
          <w:lang w:val="es-PY"/>
        </w:rPr>
        <w:t>los beneficios acordados.</w:t>
      </w:r>
    </w:p>
    <w:p w14:paraId="2D55BA84" w14:textId="77777777" w:rsidR="00FC64D3" w:rsidRDefault="00FC64D3" w:rsidP="00B449AA">
      <w:pPr>
        <w:pBdr>
          <w:top w:val="nil"/>
          <w:left w:val="nil"/>
          <w:bottom w:val="nil"/>
          <w:right w:val="nil"/>
          <w:between w:val="nil"/>
        </w:pBdr>
        <w:jc w:val="both"/>
        <w:rPr>
          <w:rFonts w:ascii="Arial" w:eastAsia="Arial" w:hAnsi="Arial" w:cs="Arial"/>
          <w:color w:val="000000"/>
        </w:rPr>
      </w:pPr>
    </w:p>
    <w:p w14:paraId="4F3B63C6" w14:textId="77777777" w:rsidR="00A13D49" w:rsidRDefault="00A13D49" w:rsidP="00B449AA">
      <w:pPr>
        <w:pBdr>
          <w:top w:val="nil"/>
          <w:left w:val="nil"/>
          <w:bottom w:val="nil"/>
          <w:right w:val="nil"/>
          <w:between w:val="nil"/>
        </w:pBdr>
        <w:jc w:val="both"/>
        <w:rPr>
          <w:rFonts w:ascii="Arial" w:eastAsia="Arial" w:hAnsi="Arial" w:cs="Arial"/>
          <w:color w:val="000000"/>
        </w:rPr>
      </w:pPr>
    </w:p>
    <w:p w14:paraId="75D16AC7" w14:textId="77777777" w:rsidR="00A13D49" w:rsidRDefault="00A13D49" w:rsidP="00B449AA">
      <w:pPr>
        <w:pBdr>
          <w:top w:val="nil"/>
          <w:left w:val="nil"/>
          <w:bottom w:val="nil"/>
          <w:right w:val="nil"/>
          <w:between w:val="nil"/>
        </w:pBdr>
        <w:jc w:val="both"/>
        <w:rPr>
          <w:rFonts w:ascii="Arial" w:eastAsia="Arial" w:hAnsi="Arial" w:cs="Arial"/>
          <w:color w:val="000000"/>
        </w:rPr>
      </w:pPr>
    </w:p>
    <w:p w14:paraId="05AE134D" w14:textId="77777777" w:rsidR="00A13D49" w:rsidRDefault="00A13D49" w:rsidP="00B449AA">
      <w:pPr>
        <w:pBdr>
          <w:top w:val="nil"/>
          <w:left w:val="nil"/>
          <w:bottom w:val="nil"/>
          <w:right w:val="nil"/>
          <w:between w:val="nil"/>
        </w:pBdr>
        <w:jc w:val="both"/>
        <w:rPr>
          <w:rFonts w:ascii="Arial" w:eastAsia="Arial" w:hAnsi="Arial" w:cs="Arial"/>
          <w:color w:val="000000"/>
        </w:rPr>
      </w:pPr>
    </w:p>
    <w:p w14:paraId="33211C47" w14:textId="77777777" w:rsidR="00A13D49" w:rsidRDefault="00A13D49" w:rsidP="00B449AA">
      <w:pPr>
        <w:pBdr>
          <w:top w:val="nil"/>
          <w:left w:val="nil"/>
          <w:bottom w:val="nil"/>
          <w:right w:val="nil"/>
          <w:between w:val="nil"/>
        </w:pBdr>
        <w:jc w:val="both"/>
        <w:rPr>
          <w:rFonts w:ascii="Arial" w:eastAsia="Arial" w:hAnsi="Arial" w:cs="Arial"/>
          <w:color w:val="000000"/>
        </w:rPr>
      </w:pPr>
    </w:p>
    <w:p w14:paraId="4CE11B71" w14:textId="77777777" w:rsidR="00333E4A" w:rsidRDefault="00403CA0">
      <w:pPr>
        <w:pStyle w:val="Prrafodelista"/>
        <w:numPr>
          <w:ilvl w:val="0"/>
          <w:numId w:val="1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Varios</w:t>
      </w:r>
    </w:p>
    <w:p w14:paraId="682068F5" w14:textId="77777777" w:rsidR="00A13D49" w:rsidRDefault="00A13D49" w:rsidP="00A13D49">
      <w:pPr>
        <w:pStyle w:val="Prrafodelista"/>
        <w:pBdr>
          <w:top w:val="nil"/>
          <w:left w:val="nil"/>
          <w:bottom w:val="nil"/>
          <w:right w:val="nil"/>
          <w:between w:val="nil"/>
        </w:pBdr>
        <w:ind w:left="411"/>
        <w:jc w:val="both"/>
        <w:rPr>
          <w:rFonts w:ascii="Arial" w:eastAsia="Arial" w:hAnsi="Arial" w:cs="Arial"/>
          <w:b/>
          <w:color w:val="000000"/>
        </w:rPr>
      </w:pPr>
    </w:p>
    <w:p w14:paraId="72E68E72" w14:textId="77777777" w:rsidR="00031531" w:rsidRDefault="00031531" w:rsidP="00031531">
      <w:pPr>
        <w:pStyle w:val="Prrafodelista"/>
        <w:pBdr>
          <w:top w:val="nil"/>
          <w:left w:val="nil"/>
          <w:bottom w:val="nil"/>
          <w:right w:val="nil"/>
          <w:between w:val="nil"/>
        </w:pBdr>
        <w:ind w:left="360"/>
        <w:jc w:val="both"/>
        <w:rPr>
          <w:rFonts w:ascii="Arial" w:eastAsia="Arial" w:hAnsi="Arial" w:cs="Arial"/>
          <w:b/>
          <w:color w:val="000000"/>
        </w:rPr>
      </w:pPr>
    </w:p>
    <w:p w14:paraId="11F3A7CC" w14:textId="77777777" w:rsidR="002D07F5" w:rsidRPr="007809BE" w:rsidRDefault="002D07F5" w:rsidP="002D07F5">
      <w:pPr>
        <w:jc w:val="both"/>
        <w:rPr>
          <w:rFonts w:ascii="Arial" w:hAnsi="Arial"/>
          <w:b/>
          <w:color w:val="FF0000"/>
          <w:lang w:val="es-ES_tradnl"/>
        </w:rPr>
      </w:pPr>
      <w:bookmarkStart w:id="17" w:name="_Hlk131852513"/>
      <w:r>
        <w:rPr>
          <w:rFonts w:ascii="Arial" w:eastAsia="Arial" w:hAnsi="Arial" w:cs="Arial"/>
          <w:b/>
          <w:color w:val="000000"/>
        </w:rPr>
        <w:t xml:space="preserve">        7.1. </w:t>
      </w:r>
      <w:r w:rsidR="00031531">
        <w:rPr>
          <w:rFonts w:ascii="Arial" w:eastAsia="Arial" w:hAnsi="Arial" w:cs="Arial"/>
          <w:b/>
          <w:color w:val="000000"/>
        </w:rPr>
        <w:t>Agenda Verde del Mercosur</w:t>
      </w:r>
      <w:r w:rsidR="0084169C">
        <w:rPr>
          <w:rFonts w:ascii="Arial" w:eastAsia="Arial" w:hAnsi="Arial" w:cs="Arial"/>
          <w:b/>
          <w:color w:val="000000"/>
        </w:rPr>
        <w:t xml:space="preserve"> </w:t>
      </w:r>
    </w:p>
    <w:bookmarkEnd w:id="17"/>
    <w:p w14:paraId="4B7904AA" w14:textId="77777777" w:rsidR="00031531" w:rsidRPr="002D07F5" w:rsidRDefault="00031531" w:rsidP="002D07F5">
      <w:pPr>
        <w:pBdr>
          <w:top w:val="nil"/>
          <w:left w:val="nil"/>
          <w:bottom w:val="nil"/>
          <w:right w:val="nil"/>
          <w:between w:val="nil"/>
        </w:pBdr>
        <w:jc w:val="both"/>
        <w:rPr>
          <w:rFonts w:ascii="Arial" w:eastAsia="Arial" w:hAnsi="Arial" w:cs="Arial"/>
          <w:b/>
          <w:color w:val="000000"/>
        </w:rPr>
      </w:pPr>
    </w:p>
    <w:p w14:paraId="7CB4D980" w14:textId="77777777" w:rsidR="007809BE" w:rsidRDefault="007809BE" w:rsidP="007809BE">
      <w:pPr>
        <w:contextualSpacing/>
        <w:jc w:val="both"/>
        <w:rPr>
          <w:rFonts w:ascii="Arial" w:eastAsia="Arial" w:hAnsi="Arial" w:cs="Arial"/>
          <w:color w:val="000000"/>
          <w:lang w:eastAsia="es-UY"/>
        </w:rPr>
      </w:pPr>
      <w:r w:rsidRPr="007809BE">
        <w:rPr>
          <w:rFonts w:ascii="Arial" w:hAnsi="Arial"/>
          <w:bCs/>
        </w:rPr>
        <w:t xml:space="preserve">Los Coordinadores tomaron nota de la RES. </w:t>
      </w:r>
      <w:proofErr w:type="spellStart"/>
      <w:r w:rsidRPr="007809BE">
        <w:rPr>
          <w:rFonts w:ascii="Arial" w:hAnsi="Arial"/>
          <w:bCs/>
        </w:rPr>
        <w:t>Nº</w:t>
      </w:r>
      <w:proofErr w:type="spellEnd"/>
      <w:r w:rsidRPr="007809BE">
        <w:rPr>
          <w:rFonts w:ascii="Arial" w:hAnsi="Arial"/>
          <w:bCs/>
        </w:rPr>
        <w:t xml:space="preserve"> 41/22 que crea el</w:t>
      </w:r>
      <w:r w:rsidRPr="007809BE">
        <w:rPr>
          <w:rFonts w:ascii="Arial" w:hAnsi="Arial"/>
          <w:bCs/>
          <w:lang w:val="es-ES_tradnl"/>
        </w:rPr>
        <w:t xml:space="preserve"> </w:t>
      </w:r>
      <w:r>
        <w:rPr>
          <w:rFonts w:ascii="Arial" w:hAnsi="Arial"/>
          <w:bCs/>
          <w:lang w:val="es-ES_tradnl"/>
        </w:rPr>
        <w:t>“</w:t>
      </w:r>
      <w:r w:rsidRPr="007809BE">
        <w:rPr>
          <w:rFonts w:ascii="Arial" w:hAnsi="Arial"/>
          <w:bCs/>
          <w:lang w:val="es-ES_tradnl"/>
        </w:rPr>
        <w:t xml:space="preserve">Grupo Ad Hoc Sobre Comercio y Desarrollo </w:t>
      </w:r>
      <w:r w:rsidR="00B412C4" w:rsidRPr="007809BE">
        <w:rPr>
          <w:rFonts w:ascii="Arial" w:hAnsi="Arial"/>
          <w:bCs/>
          <w:lang w:val="es-ES_tradnl"/>
        </w:rPr>
        <w:t>Sostenible</w:t>
      </w:r>
      <w:r w:rsidR="00B412C4">
        <w:rPr>
          <w:rFonts w:ascii="Arial" w:hAnsi="Arial"/>
          <w:bCs/>
          <w:lang w:val="es-ES_tradnl"/>
        </w:rPr>
        <w:t>” con</w:t>
      </w:r>
      <w:r w:rsidRPr="00403CA0">
        <w:rPr>
          <w:rFonts w:ascii="Arial" w:eastAsia="Arial" w:hAnsi="Arial" w:cs="Arial"/>
          <w:color w:val="000000"/>
          <w:lang w:eastAsia="es-UY"/>
        </w:rPr>
        <w:t xml:space="preserve"> el fin de contar con una instancia </w:t>
      </w:r>
      <w:r w:rsidRPr="00403CA0">
        <w:rPr>
          <w:rFonts w:ascii="Arial" w:eastAsia="Arial" w:hAnsi="Arial" w:cs="Arial"/>
          <w:lang w:eastAsia="es-UY"/>
        </w:rPr>
        <w:t>en el</w:t>
      </w:r>
      <w:r w:rsidRPr="00403CA0">
        <w:rPr>
          <w:rFonts w:ascii="Arial" w:eastAsia="Arial" w:hAnsi="Arial" w:cs="Arial"/>
          <w:color w:val="000000"/>
          <w:lang w:eastAsia="es-UY"/>
        </w:rPr>
        <w:t xml:space="preserve"> MERCOSUR que permita, entre otros aspectos, promover acciones tendientes a generar un espacio de intercambio sobre medidas ambientales que impact</w:t>
      </w:r>
      <w:r w:rsidRPr="00403CA0">
        <w:rPr>
          <w:rFonts w:ascii="Arial" w:eastAsia="Arial" w:hAnsi="Arial" w:cs="Arial"/>
          <w:lang w:eastAsia="es-UY"/>
        </w:rPr>
        <w:t>an</w:t>
      </w:r>
      <w:r w:rsidRPr="00403CA0">
        <w:rPr>
          <w:rFonts w:ascii="Arial" w:eastAsia="Arial" w:hAnsi="Arial" w:cs="Arial"/>
          <w:color w:val="000000"/>
          <w:lang w:eastAsia="es-UY"/>
        </w:rPr>
        <w:t xml:space="preserve"> en el comercio internacional y en los flujos comerciales del bloque. </w:t>
      </w:r>
    </w:p>
    <w:p w14:paraId="4976644E" w14:textId="77777777" w:rsidR="000A6E71" w:rsidRDefault="000A6E71" w:rsidP="007809BE">
      <w:pPr>
        <w:contextualSpacing/>
        <w:jc w:val="both"/>
        <w:rPr>
          <w:rFonts w:ascii="Arial" w:eastAsia="Arial" w:hAnsi="Arial" w:cs="Arial"/>
          <w:color w:val="000000"/>
          <w:lang w:eastAsia="es-UY"/>
        </w:rPr>
      </w:pPr>
    </w:p>
    <w:p w14:paraId="47FA84C3" w14:textId="3D6B1456" w:rsidR="000A6E71" w:rsidRDefault="000A6E71" w:rsidP="007809BE">
      <w:pPr>
        <w:contextualSpacing/>
        <w:jc w:val="both"/>
        <w:rPr>
          <w:rFonts w:ascii="Arial" w:eastAsia="Arial" w:hAnsi="Arial" w:cs="Arial"/>
          <w:color w:val="000000"/>
          <w:highlight w:val="cyan"/>
          <w:lang w:eastAsia="es-UY"/>
        </w:rPr>
      </w:pPr>
      <w:r>
        <w:rPr>
          <w:rFonts w:ascii="Arial" w:eastAsia="Arial" w:hAnsi="Arial" w:cs="Arial"/>
          <w:color w:val="000000"/>
          <w:lang w:eastAsia="es-UY"/>
        </w:rPr>
        <w:t>La Coordinadora argentina compartió la experiencia de la participación de una representante de la Aduana en la reunión de la FRASUR realizada en Salvador</w:t>
      </w:r>
      <w:r w:rsidR="007D16D5">
        <w:rPr>
          <w:rFonts w:ascii="Arial" w:eastAsia="Arial" w:hAnsi="Arial" w:cs="Arial"/>
          <w:color w:val="000000"/>
          <w:lang w:eastAsia="es-UY"/>
        </w:rPr>
        <w:t xml:space="preserve"> (Bahía</w:t>
      </w:r>
      <w:r>
        <w:rPr>
          <w:rFonts w:ascii="Arial" w:eastAsia="Arial" w:hAnsi="Arial" w:cs="Arial"/>
          <w:color w:val="000000"/>
          <w:lang w:eastAsia="es-UY"/>
        </w:rPr>
        <w:t>) en el panel referido a Aduana e Impuestos verdes.</w:t>
      </w:r>
    </w:p>
    <w:p w14:paraId="41090B58" w14:textId="77777777" w:rsidR="007809BE" w:rsidRDefault="007809BE" w:rsidP="007809BE">
      <w:pPr>
        <w:pBdr>
          <w:top w:val="nil"/>
          <w:left w:val="nil"/>
          <w:bottom w:val="nil"/>
          <w:right w:val="nil"/>
          <w:between w:val="nil"/>
        </w:pBdr>
        <w:jc w:val="both"/>
        <w:rPr>
          <w:rFonts w:ascii="Arial" w:eastAsia="Arial" w:hAnsi="Arial" w:cs="Arial"/>
          <w:color w:val="000000"/>
          <w:highlight w:val="cyan"/>
          <w:lang w:eastAsia="es-UY"/>
        </w:rPr>
      </w:pPr>
    </w:p>
    <w:p w14:paraId="450169EC" w14:textId="6CFC8A2B" w:rsidR="00D243EE" w:rsidRDefault="00D243EE" w:rsidP="00403CA0">
      <w:pPr>
        <w:pBdr>
          <w:top w:val="nil"/>
          <w:left w:val="nil"/>
          <w:bottom w:val="nil"/>
          <w:right w:val="nil"/>
          <w:between w:val="nil"/>
        </w:pBdr>
        <w:jc w:val="both"/>
        <w:rPr>
          <w:rFonts w:ascii="Arial" w:eastAsia="Arial" w:hAnsi="Arial" w:cs="Arial"/>
          <w:color w:val="000000"/>
          <w:highlight w:val="cyan"/>
          <w:lang w:eastAsia="es-UY"/>
        </w:rPr>
      </w:pPr>
    </w:p>
    <w:p w14:paraId="62494CB0" w14:textId="77777777" w:rsidR="00D243EE" w:rsidRPr="002D07F5" w:rsidRDefault="00D243EE">
      <w:pPr>
        <w:pStyle w:val="Prrafodelista"/>
        <w:widowControl w:val="0"/>
        <w:numPr>
          <w:ilvl w:val="1"/>
          <w:numId w:val="13"/>
        </w:numPr>
        <w:tabs>
          <w:tab w:val="left" w:pos="1778"/>
        </w:tabs>
        <w:suppressAutoHyphens/>
        <w:overflowPunct w:val="0"/>
        <w:spacing w:after="200" w:line="276" w:lineRule="auto"/>
        <w:jc w:val="both"/>
        <w:rPr>
          <w:rFonts w:ascii="Arial" w:eastAsia="Arial" w:hAnsi="Arial" w:cs="Arial"/>
        </w:rPr>
      </w:pPr>
      <w:bookmarkStart w:id="18" w:name="_Hlk131852551"/>
      <w:r w:rsidRPr="002D07F5">
        <w:rPr>
          <w:rFonts w:ascii="Arial" w:eastAsia="Arial" w:hAnsi="Arial" w:cs="Arial"/>
          <w:b/>
          <w:bCs/>
        </w:rPr>
        <w:t xml:space="preserve">Subgrupo de Trabajo </w:t>
      </w:r>
      <w:proofErr w:type="spellStart"/>
      <w:r w:rsidRPr="002D07F5">
        <w:rPr>
          <w:rFonts w:ascii="Arial" w:eastAsia="Arial" w:hAnsi="Arial" w:cs="Arial"/>
          <w:b/>
          <w:bCs/>
        </w:rPr>
        <w:t>N°</w:t>
      </w:r>
      <w:proofErr w:type="spellEnd"/>
      <w:r w:rsidRPr="002D07F5">
        <w:rPr>
          <w:rFonts w:ascii="Arial" w:eastAsia="Arial" w:hAnsi="Arial" w:cs="Arial"/>
          <w:b/>
          <w:bCs/>
        </w:rPr>
        <w:t xml:space="preserve"> 18 “Integración Fronteriza” (SGT </w:t>
      </w:r>
      <w:proofErr w:type="spellStart"/>
      <w:r w:rsidRPr="002D07F5">
        <w:rPr>
          <w:rFonts w:ascii="Arial" w:eastAsia="Arial" w:hAnsi="Arial" w:cs="Arial"/>
          <w:b/>
          <w:bCs/>
        </w:rPr>
        <w:t>N°</w:t>
      </w:r>
      <w:proofErr w:type="spellEnd"/>
      <w:r w:rsidRPr="002D07F5">
        <w:rPr>
          <w:rFonts w:ascii="Arial" w:eastAsia="Arial" w:hAnsi="Arial" w:cs="Arial"/>
          <w:b/>
          <w:bCs/>
        </w:rPr>
        <w:t xml:space="preserve"> 18) </w:t>
      </w:r>
    </w:p>
    <w:bookmarkEnd w:id="18"/>
    <w:p w14:paraId="310FE07E" w14:textId="3E6774A4" w:rsidR="00D243EE" w:rsidRDefault="002D07F5" w:rsidP="002D07F5">
      <w:pPr>
        <w:tabs>
          <w:tab w:val="left" w:pos="1778"/>
        </w:tabs>
        <w:suppressAutoHyphens/>
        <w:overflowPunct w:val="0"/>
        <w:jc w:val="both"/>
        <w:rPr>
          <w:rFonts w:ascii="Arial" w:eastAsia="Arial" w:hAnsi="Arial" w:cs="Arial"/>
        </w:rPr>
      </w:pPr>
      <w:r>
        <w:rPr>
          <w:rFonts w:ascii="Arial" w:eastAsia="Arial" w:hAnsi="Arial" w:cs="Arial"/>
        </w:rPr>
        <w:t>La Coordinadora argentina informo de la realización de</w:t>
      </w:r>
      <w:r w:rsidR="007D16D5">
        <w:rPr>
          <w:rFonts w:ascii="Arial" w:eastAsia="Arial" w:hAnsi="Arial" w:cs="Arial"/>
        </w:rPr>
        <w:t xml:space="preserve"> una</w:t>
      </w:r>
      <w:r>
        <w:rPr>
          <w:rFonts w:ascii="Arial" w:eastAsia="Arial" w:hAnsi="Arial" w:cs="Arial"/>
        </w:rPr>
        <w:t xml:space="preserve"> reunión interna de la PPTA del SGT 18, se manifestó que en lo que respecta a las </w:t>
      </w:r>
      <w:proofErr w:type="spellStart"/>
      <w:r>
        <w:rPr>
          <w:rFonts w:ascii="Arial" w:eastAsia="Arial" w:hAnsi="Arial" w:cs="Arial"/>
        </w:rPr>
        <w:t>ACIs</w:t>
      </w:r>
      <w:proofErr w:type="spellEnd"/>
      <w:r>
        <w:rPr>
          <w:rFonts w:ascii="Arial" w:eastAsia="Arial" w:hAnsi="Arial" w:cs="Arial"/>
        </w:rPr>
        <w:t xml:space="preserve"> se considera oportuno que los Coordinadores del CT 2 sean convocados a la próxima reunión</w:t>
      </w:r>
      <w:r w:rsidR="00D831BD">
        <w:rPr>
          <w:rFonts w:ascii="Arial" w:eastAsia="Arial" w:hAnsi="Arial" w:cs="Arial"/>
        </w:rPr>
        <w:t>,</w:t>
      </w:r>
      <w:r>
        <w:rPr>
          <w:rFonts w:ascii="Arial" w:eastAsia="Arial" w:hAnsi="Arial" w:cs="Arial"/>
        </w:rPr>
        <w:t xml:space="preserve"> con la</w:t>
      </w:r>
      <w:r w:rsidR="00D831BD">
        <w:rPr>
          <w:rFonts w:ascii="Arial" w:eastAsia="Arial" w:hAnsi="Arial" w:cs="Arial"/>
        </w:rPr>
        <w:t xml:space="preserve"> </w:t>
      </w:r>
      <w:r>
        <w:rPr>
          <w:rFonts w:ascii="Arial" w:eastAsia="Arial" w:hAnsi="Arial" w:cs="Arial"/>
        </w:rPr>
        <w:t xml:space="preserve">finalidad de que se conozca el trabajo </w:t>
      </w:r>
      <w:r w:rsidR="000A6E71">
        <w:rPr>
          <w:rFonts w:ascii="Arial" w:eastAsia="Arial" w:hAnsi="Arial" w:cs="Arial"/>
        </w:rPr>
        <w:t xml:space="preserve">que se está realizando </w:t>
      </w:r>
      <w:r>
        <w:rPr>
          <w:rFonts w:ascii="Arial" w:eastAsia="Arial" w:hAnsi="Arial" w:cs="Arial"/>
        </w:rPr>
        <w:t xml:space="preserve">en el SCT COF referido </w:t>
      </w:r>
      <w:r w:rsidR="000A6E71">
        <w:rPr>
          <w:rFonts w:ascii="Arial" w:eastAsia="Arial" w:hAnsi="Arial" w:cs="Arial"/>
        </w:rPr>
        <w:t>a</w:t>
      </w:r>
      <w:r>
        <w:rPr>
          <w:rFonts w:ascii="Arial" w:eastAsia="Arial" w:hAnsi="Arial" w:cs="Arial"/>
        </w:rPr>
        <w:t xml:space="preserve"> la Evaluación de las </w:t>
      </w:r>
      <w:proofErr w:type="spellStart"/>
      <w:r>
        <w:rPr>
          <w:rFonts w:ascii="Arial" w:eastAsia="Arial" w:hAnsi="Arial" w:cs="Arial"/>
        </w:rPr>
        <w:t>ACIs</w:t>
      </w:r>
      <w:proofErr w:type="spellEnd"/>
      <w:r w:rsidR="00A13D49">
        <w:rPr>
          <w:rFonts w:ascii="Arial" w:eastAsia="Arial" w:hAnsi="Arial" w:cs="Arial"/>
        </w:rPr>
        <w:t>.</w:t>
      </w:r>
    </w:p>
    <w:p w14:paraId="72C43BE7" w14:textId="77777777" w:rsidR="00A13D49" w:rsidRPr="00D243EE" w:rsidRDefault="00A13D49" w:rsidP="002D07F5">
      <w:pPr>
        <w:tabs>
          <w:tab w:val="left" w:pos="1778"/>
        </w:tabs>
        <w:suppressAutoHyphens/>
        <w:overflowPunct w:val="0"/>
        <w:jc w:val="both"/>
        <w:rPr>
          <w:rFonts w:ascii="Arial" w:eastAsia="Arial" w:hAnsi="Arial" w:cs="Arial"/>
        </w:rPr>
      </w:pPr>
    </w:p>
    <w:p w14:paraId="49241279" w14:textId="77777777" w:rsidR="00D243EE" w:rsidRPr="00B412C4" w:rsidRDefault="00D243EE" w:rsidP="00403CA0">
      <w:pPr>
        <w:pBdr>
          <w:top w:val="nil"/>
          <w:left w:val="nil"/>
          <w:bottom w:val="nil"/>
          <w:right w:val="nil"/>
          <w:between w:val="nil"/>
        </w:pBdr>
        <w:jc w:val="both"/>
        <w:rPr>
          <w:rFonts w:ascii="Arial" w:eastAsia="Arial" w:hAnsi="Arial" w:cs="Arial"/>
          <w:b/>
          <w:bCs/>
          <w:color w:val="000000"/>
          <w:highlight w:val="cyan"/>
          <w:lang w:eastAsia="es-UY"/>
        </w:rPr>
      </w:pPr>
    </w:p>
    <w:p w14:paraId="07E5777D" w14:textId="1D1162E4" w:rsidR="001725E4" w:rsidRPr="00333435" w:rsidRDefault="001725E4">
      <w:pPr>
        <w:pStyle w:val="Prrafodelista"/>
        <w:numPr>
          <w:ilvl w:val="1"/>
          <w:numId w:val="13"/>
        </w:numPr>
        <w:shd w:val="clear" w:color="auto" w:fill="FFFFFF"/>
        <w:rPr>
          <w:rFonts w:ascii="Arial" w:eastAsia="Times New Roman" w:hAnsi="Arial" w:cs="Arial"/>
          <w:b/>
          <w:bCs/>
          <w:color w:val="000000"/>
          <w:lang w:val="es-AR" w:eastAsia="es-AR"/>
        </w:rPr>
      </w:pPr>
      <w:bookmarkStart w:id="19" w:name="_Hlk131852623"/>
      <w:r w:rsidRPr="00B412C4">
        <w:rPr>
          <w:rFonts w:ascii="Arial" w:eastAsia="Times New Roman" w:hAnsi="Arial" w:cs="Arial"/>
          <w:b/>
          <w:bCs/>
          <w:color w:val="000000"/>
          <w:lang w:eastAsia="es-AR"/>
        </w:rPr>
        <w:t>Envases reutilizables o retornables</w:t>
      </w:r>
      <w:bookmarkEnd w:id="19"/>
    </w:p>
    <w:p w14:paraId="0925AD7C" w14:textId="77777777" w:rsidR="00333435" w:rsidRPr="00B412C4" w:rsidRDefault="00333435" w:rsidP="00333435">
      <w:pPr>
        <w:pStyle w:val="Prrafodelista"/>
        <w:shd w:val="clear" w:color="auto" w:fill="FFFFFF"/>
        <w:ind w:left="1141"/>
        <w:rPr>
          <w:rFonts w:ascii="Arial" w:eastAsia="Times New Roman" w:hAnsi="Arial" w:cs="Arial"/>
          <w:b/>
          <w:bCs/>
          <w:color w:val="000000"/>
          <w:lang w:val="es-AR" w:eastAsia="es-AR"/>
        </w:rPr>
      </w:pPr>
    </w:p>
    <w:p w14:paraId="057D34EF" w14:textId="76E5BBE4" w:rsidR="001725E4" w:rsidRDefault="001725E4" w:rsidP="00F154BE">
      <w:pPr>
        <w:shd w:val="clear" w:color="auto" w:fill="FFFFFF"/>
        <w:jc w:val="both"/>
        <w:rPr>
          <w:rFonts w:ascii="Arial" w:eastAsia="Times New Roman" w:hAnsi="Arial" w:cs="Arial"/>
          <w:color w:val="000000"/>
          <w:lang w:eastAsia="es-AR"/>
        </w:rPr>
      </w:pPr>
      <w:r>
        <w:rPr>
          <w:rFonts w:ascii="Arial" w:eastAsia="Times New Roman" w:hAnsi="Arial" w:cs="Arial"/>
          <w:color w:val="000000"/>
          <w:lang w:eastAsia="es-AR"/>
        </w:rPr>
        <w:t xml:space="preserve">Tema </w:t>
      </w:r>
      <w:r w:rsidRPr="001725E4">
        <w:rPr>
          <w:rFonts w:ascii="Arial" w:eastAsia="Times New Roman" w:hAnsi="Arial" w:cs="Arial"/>
          <w:color w:val="000000"/>
          <w:lang w:eastAsia="es-AR"/>
        </w:rPr>
        <w:t xml:space="preserve">tratado </w:t>
      </w:r>
      <w:r w:rsidR="0084169C" w:rsidRPr="001725E4">
        <w:rPr>
          <w:rFonts w:ascii="Arial" w:eastAsia="Times New Roman" w:hAnsi="Arial" w:cs="Arial"/>
          <w:color w:val="000000"/>
          <w:lang w:eastAsia="es-AR"/>
        </w:rPr>
        <w:t>en la</w:t>
      </w:r>
      <w:r w:rsidRPr="001725E4">
        <w:rPr>
          <w:rFonts w:ascii="Arial" w:eastAsia="Times New Roman" w:hAnsi="Arial" w:cs="Arial"/>
          <w:color w:val="000000"/>
          <w:lang w:eastAsia="es-AR"/>
        </w:rPr>
        <w:t xml:space="preserve"> CIX Reunión del CT2 en el punto 8. Otros (Acta de agosto de 2021).</w:t>
      </w:r>
      <w:r w:rsidR="00F154BE">
        <w:rPr>
          <w:rFonts w:ascii="Arial" w:eastAsia="Times New Roman" w:hAnsi="Arial" w:cs="Arial"/>
          <w:color w:val="000000"/>
          <w:lang w:eastAsia="es-AR"/>
        </w:rPr>
        <w:t xml:space="preserve"> El Coordinador del CT 2 de Brasil informo que el tema continúa siendo tratado internamente. Los demás Coordinadores instan a que esta situación en particular pueda ser resuelta a más brevedad.</w:t>
      </w:r>
    </w:p>
    <w:p w14:paraId="098ADD04" w14:textId="77777777" w:rsidR="00A13D49" w:rsidRPr="001725E4" w:rsidRDefault="00A13D49" w:rsidP="00F154BE">
      <w:pPr>
        <w:shd w:val="clear" w:color="auto" w:fill="FFFFFF"/>
        <w:jc w:val="both"/>
        <w:rPr>
          <w:rFonts w:ascii="Arial" w:eastAsia="Times New Roman" w:hAnsi="Arial" w:cs="Arial"/>
          <w:color w:val="000000"/>
          <w:lang w:val="es-AR" w:eastAsia="es-AR"/>
        </w:rPr>
      </w:pPr>
    </w:p>
    <w:p w14:paraId="2F6461DC" w14:textId="77777777" w:rsidR="001725E4" w:rsidRPr="001725E4" w:rsidRDefault="001725E4" w:rsidP="00F154BE">
      <w:pPr>
        <w:shd w:val="clear" w:color="auto" w:fill="FFFFFF"/>
        <w:jc w:val="both"/>
        <w:rPr>
          <w:rFonts w:ascii="Times New Roman" w:eastAsia="Times New Roman" w:hAnsi="Times New Roman" w:cs="Times New Roman"/>
          <w:color w:val="000000"/>
          <w:sz w:val="27"/>
          <w:szCs w:val="27"/>
          <w:lang w:val="es-AR" w:eastAsia="es-AR"/>
        </w:rPr>
      </w:pPr>
      <w:r w:rsidRPr="001725E4">
        <w:rPr>
          <w:rFonts w:ascii="Calibri" w:eastAsia="Times New Roman" w:hAnsi="Calibri" w:cs="Calibri"/>
          <w:color w:val="000000"/>
          <w:sz w:val="22"/>
          <w:szCs w:val="22"/>
          <w:lang w:eastAsia="es-AR"/>
        </w:rPr>
        <w:t> </w:t>
      </w:r>
    </w:p>
    <w:p w14:paraId="5FD5D231" w14:textId="655E8D63" w:rsidR="0098744B" w:rsidRPr="0098744B" w:rsidRDefault="0098744B" w:rsidP="0098744B">
      <w:pPr>
        <w:pStyle w:val="Prrafodelista"/>
        <w:numPr>
          <w:ilvl w:val="1"/>
          <w:numId w:val="13"/>
        </w:numPr>
        <w:shd w:val="clear" w:color="auto" w:fill="FFFFFF"/>
        <w:jc w:val="both"/>
        <w:rPr>
          <w:rFonts w:ascii="Arial" w:eastAsia="Times New Roman" w:hAnsi="Arial" w:cs="Arial"/>
          <w:b/>
          <w:bCs/>
          <w:color w:val="000000"/>
          <w:lang w:val="es-AR" w:eastAsia="es-AR"/>
        </w:rPr>
      </w:pPr>
      <w:bookmarkStart w:id="20" w:name="_Hlk132142118"/>
      <w:r w:rsidRPr="0098744B">
        <w:rPr>
          <w:rFonts w:ascii="Arial" w:eastAsia="Times New Roman" w:hAnsi="Arial" w:cs="Arial"/>
          <w:b/>
          <w:bCs/>
          <w:color w:val="000000"/>
          <w:lang w:val="es-AR" w:eastAsia="es-AR"/>
        </w:rPr>
        <w:t>ALADI – Protocolo Aduanero ATIT</w:t>
      </w:r>
    </w:p>
    <w:bookmarkEnd w:id="20"/>
    <w:p w14:paraId="7376B7BB" w14:textId="77777777" w:rsidR="00D243EE" w:rsidRPr="00D243EE" w:rsidRDefault="00D243EE" w:rsidP="00D243EE">
      <w:pPr>
        <w:pStyle w:val="Prrafodelista"/>
        <w:pBdr>
          <w:top w:val="nil"/>
          <w:left w:val="nil"/>
          <w:bottom w:val="nil"/>
          <w:right w:val="nil"/>
          <w:between w:val="nil"/>
        </w:pBdr>
        <w:ind w:left="1141"/>
        <w:jc w:val="both"/>
        <w:rPr>
          <w:rFonts w:ascii="Arial" w:eastAsia="Arial" w:hAnsi="Arial" w:cs="Arial"/>
          <w:color w:val="000000"/>
          <w:highlight w:val="cyan"/>
          <w:lang w:eastAsia="es-UY"/>
        </w:rPr>
      </w:pPr>
    </w:p>
    <w:p w14:paraId="0E616717" w14:textId="7C523791" w:rsidR="0098744B" w:rsidRPr="0098744B" w:rsidRDefault="0098744B" w:rsidP="0098744B">
      <w:pPr>
        <w:jc w:val="both"/>
        <w:rPr>
          <w:rFonts w:ascii="Arial" w:hAnsi="Arial" w:cs="Arial"/>
        </w:rPr>
      </w:pPr>
      <w:r w:rsidRPr="0098744B">
        <w:rPr>
          <w:rFonts w:ascii="Arial" w:hAnsi="Arial" w:cs="Arial"/>
          <w:lang w:eastAsia="es-AR"/>
        </w:rPr>
        <w:t>La Coordinadora de Uruguay informo que el próximo</w:t>
      </w:r>
      <w:r w:rsidRPr="0098744B">
        <w:rPr>
          <w:rFonts w:ascii="Arial" w:hAnsi="Arial" w:cs="Arial"/>
        </w:rPr>
        <w:t xml:space="preserve"> 18 de abril a las 14,30hs de Montevideo </w:t>
      </w:r>
      <w:r>
        <w:rPr>
          <w:rFonts w:ascii="Arial" w:hAnsi="Arial" w:cs="Arial"/>
        </w:rPr>
        <w:t>se realizará</w:t>
      </w:r>
      <w:r w:rsidRPr="0098744B">
        <w:rPr>
          <w:rFonts w:ascii="Arial" w:hAnsi="Arial" w:cs="Arial"/>
        </w:rPr>
        <w:t xml:space="preserve"> una reunión </w:t>
      </w:r>
      <w:r w:rsidRPr="0098744B">
        <w:rPr>
          <w:rFonts w:ascii="Arial" w:hAnsi="Arial" w:cs="Arial"/>
          <w:lang w:val="es-ES"/>
        </w:rPr>
        <w:t>por videoconferencia</w:t>
      </w:r>
      <w:r>
        <w:rPr>
          <w:rFonts w:ascii="Arial" w:hAnsi="Arial" w:cs="Arial"/>
          <w:lang w:val="es-ES"/>
        </w:rPr>
        <w:t xml:space="preserve"> </w:t>
      </w:r>
      <w:r w:rsidRPr="0098744B">
        <w:rPr>
          <w:rFonts w:ascii="Arial" w:hAnsi="Arial" w:cs="Arial"/>
        </w:rPr>
        <w:t>de la </w:t>
      </w:r>
      <w:r w:rsidRPr="0098744B">
        <w:rPr>
          <w:rFonts w:ascii="Arial" w:hAnsi="Arial" w:cs="Arial"/>
          <w:lang w:val="es-ES"/>
        </w:rPr>
        <w:t xml:space="preserve">Subcomisión de Seguimiento de la Situación de los Proyectos Protocolo de Modificación del ATIT. </w:t>
      </w:r>
    </w:p>
    <w:p w14:paraId="49BCA0A4" w14:textId="77777777" w:rsidR="0098744B" w:rsidRPr="0098744B" w:rsidRDefault="0098744B" w:rsidP="0098744B">
      <w:pPr>
        <w:pStyle w:val="NormalWeb"/>
        <w:shd w:val="clear" w:color="auto" w:fill="FFFFFF"/>
        <w:spacing w:before="0" w:beforeAutospacing="0" w:after="0" w:afterAutospacing="0"/>
        <w:rPr>
          <w:rFonts w:ascii="Arial" w:hAnsi="Arial" w:cs="Arial"/>
          <w:color w:val="000000"/>
        </w:rPr>
      </w:pPr>
      <w:r w:rsidRPr="0098744B">
        <w:rPr>
          <w:rFonts w:ascii="Arial" w:hAnsi="Arial" w:cs="Arial"/>
          <w:b/>
          <w:bCs/>
          <w:color w:val="000000"/>
          <w:lang w:val="es-ES"/>
        </w:rPr>
        <w:t> </w:t>
      </w:r>
    </w:p>
    <w:p w14:paraId="646B91C3" w14:textId="0ADBAF72" w:rsidR="0098744B" w:rsidRDefault="0098744B" w:rsidP="0098744B">
      <w:pPr>
        <w:pStyle w:val="NormalWeb"/>
        <w:shd w:val="clear" w:color="auto" w:fill="FFFFFF"/>
        <w:spacing w:before="0" w:beforeAutospacing="0" w:after="0" w:afterAutospacing="0"/>
        <w:rPr>
          <w:rFonts w:ascii="Arial" w:hAnsi="Arial" w:cs="Arial"/>
          <w:color w:val="000000"/>
          <w:lang w:val="es-ES"/>
        </w:rPr>
      </w:pPr>
      <w:r w:rsidRPr="0098744B">
        <w:rPr>
          <w:rFonts w:ascii="Arial" w:hAnsi="Arial" w:cs="Arial"/>
          <w:color w:val="000000"/>
          <w:lang w:val="es-ES"/>
        </w:rPr>
        <w:t xml:space="preserve">De acuerdo con la última acta, el estado de situación del Protocolo que sustituye el Anexo I “Aspectos Aduaneros” del Acuerdo </w:t>
      </w:r>
      <w:r>
        <w:rPr>
          <w:rFonts w:ascii="Arial" w:hAnsi="Arial" w:cs="Arial"/>
          <w:color w:val="000000"/>
          <w:lang w:val="es-ES"/>
        </w:rPr>
        <w:t>es el siguiente</w:t>
      </w:r>
      <w:r w:rsidRPr="0098744B">
        <w:rPr>
          <w:rFonts w:ascii="Arial" w:hAnsi="Arial" w:cs="Arial"/>
          <w:color w:val="000000"/>
          <w:lang w:val="es-ES"/>
        </w:rPr>
        <w:t>:</w:t>
      </w:r>
    </w:p>
    <w:p w14:paraId="51ADF867" w14:textId="77777777" w:rsidR="00A13D49" w:rsidRDefault="00A13D49" w:rsidP="0098744B">
      <w:pPr>
        <w:pStyle w:val="NormalWeb"/>
        <w:shd w:val="clear" w:color="auto" w:fill="FFFFFF"/>
        <w:spacing w:before="0" w:beforeAutospacing="0" w:after="0" w:afterAutospacing="0"/>
        <w:rPr>
          <w:rFonts w:ascii="Arial" w:hAnsi="Arial" w:cs="Arial"/>
          <w:color w:val="000000"/>
          <w:lang w:val="es-ES"/>
        </w:rPr>
      </w:pPr>
    </w:p>
    <w:p w14:paraId="43A612D6" w14:textId="77777777" w:rsidR="00A13D49" w:rsidRPr="0098744B" w:rsidRDefault="00A13D49" w:rsidP="0098744B">
      <w:pPr>
        <w:pStyle w:val="NormalWeb"/>
        <w:shd w:val="clear" w:color="auto" w:fill="FFFFFF"/>
        <w:spacing w:before="0" w:beforeAutospacing="0" w:after="0" w:afterAutospacing="0"/>
        <w:rPr>
          <w:rFonts w:ascii="Arial" w:hAnsi="Arial" w:cs="Arial"/>
          <w:color w:val="000000"/>
        </w:rPr>
      </w:pPr>
    </w:p>
    <w:p w14:paraId="0DC3CC0C" w14:textId="77777777" w:rsidR="0098744B" w:rsidRPr="0098744B" w:rsidRDefault="0098744B" w:rsidP="0098744B">
      <w:pPr>
        <w:pStyle w:val="NormalWeb"/>
        <w:shd w:val="clear" w:color="auto" w:fill="FFFFFF"/>
        <w:spacing w:before="0" w:beforeAutospacing="0" w:after="0" w:afterAutospacing="0"/>
        <w:rPr>
          <w:rFonts w:ascii="Arial" w:hAnsi="Arial" w:cs="Arial"/>
          <w:color w:val="000000"/>
        </w:rPr>
      </w:pPr>
      <w:r w:rsidRPr="0098744B">
        <w:rPr>
          <w:rFonts w:ascii="Arial" w:hAnsi="Arial" w:cs="Arial"/>
          <w:color w:val="000000"/>
          <w:lang w:val="es-ES"/>
        </w:rPr>
        <w:t> </w:t>
      </w:r>
    </w:p>
    <w:p w14:paraId="2B77928C" w14:textId="77777777" w:rsidR="0098744B" w:rsidRPr="0098744B" w:rsidRDefault="0098744B" w:rsidP="0098744B">
      <w:pPr>
        <w:pStyle w:val="NormalWeb"/>
        <w:shd w:val="clear" w:color="auto" w:fill="FFFFFF"/>
        <w:spacing w:before="0" w:beforeAutospacing="0" w:after="0" w:afterAutospacing="0"/>
        <w:jc w:val="both"/>
        <w:rPr>
          <w:rFonts w:ascii="Arial" w:hAnsi="Arial" w:cs="Arial"/>
          <w:color w:val="000000"/>
        </w:rPr>
      </w:pPr>
      <w:r w:rsidRPr="0098744B">
        <w:rPr>
          <w:rFonts w:ascii="Arial" w:hAnsi="Arial" w:cs="Arial"/>
          <w:b/>
          <w:bCs/>
          <w:color w:val="000000"/>
          <w:lang w:val="es-MX"/>
        </w:rPr>
        <w:lastRenderedPageBreak/>
        <w:t>Inicio del proceso de protocolización: </w:t>
      </w:r>
      <w:r w:rsidRPr="0098744B">
        <w:rPr>
          <w:rFonts w:ascii="Arial" w:hAnsi="Arial" w:cs="Arial"/>
          <w:color w:val="000000"/>
          <w:lang w:val="es-MX"/>
        </w:rPr>
        <w:t>2017</w:t>
      </w:r>
    </w:p>
    <w:p w14:paraId="253DC274" w14:textId="77777777" w:rsidR="0098744B" w:rsidRPr="0098744B" w:rsidRDefault="0098744B" w:rsidP="0098744B">
      <w:pPr>
        <w:pStyle w:val="NormalWeb"/>
        <w:shd w:val="clear" w:color="auto" w:fill="FFFFFF"/>
        <w:spacing w:before="0" w:beforeAutospacing="0" w:after="0" w:afterAutospacing="0"/>
        <w:jc w:val="both"/>
        <w:rPr>
          <w:rFonts w:ascii="Arial" w:hAnsi="Arial" w:cs="Arial"/>
          <w:color w:val="000000"/>
        </w:rPr>
      </w:pPr>
      <w:r w:rsidRPr="0098744B">
        <w:rPr>
          <w:rFonts w:ascii="Arial" w:hAnsi="Arial" w:cs="Arial"/>
          <w:color w:val="000000"/>
          <w:lang w:val="es-MX"/>
        </w:rPr>
        <w:t> </w:t>
      </w:r>
    </w:p>
    <w:p w14:paraId="3EE99B5C" w14:textId="0A39CEC2" w:rsidR="0098744B" w:rsidRPr="0098744B" w:rsidRDefault="0098744B" w:rsidP="0098744B">
      <w:pPr>
        <w:pStyle w:val="NormalWeb"/>
        <w:shd w:val="clear" w:color="auto" w:fill="FFFFFF"/>
        <w:spacing w:before="0" w:beforeAutospacing="0" w:after="0" w:afterAutospacing="0"/>
        <w:jc w:val="both"/>
        <w:rPr>
          <w:rFonts w:ascii="Arial" w:hAnsi="Arial" w:cs="Arial"/>
          <w:color w:val="000000"/>
        </w:rPr>
      </w:pPr>
      <w:r w:rsidRPr="0098744B">
        <w:rPr>
          <w:rFonts w:ascii="Arial" w:hAnsi="Arial" w:cs="Arial"/>
          <w:color w:val="000000"/>
          <w:lang w:val="es-ES"/>
        </w:rPr>
        <w:t>Se encuentra pendiente</w:t>
      </w:r>
      <w:r w:rsidRPr="0098744B">
        <w:rPr>
          <w:rFonts w:ascii="Arial" w:hAnsi="Arial" w:cs="Arial"/>
          <w:color w:val="000000"/>
          <w:lang w:val="es-MX"/>
        </w:rPr>
        <w:t xml:space="preserve"> la respectiva comunicación a la Secretaría General</w:t>
      </w:r>
      <w:r>
        <w:rPr>
          <w:rFonts w:ascii="Arial" w:hAnsi="Arial" w:cs="Arial"/>
          <w:color w:val="000000"/>
          <w:lang w:val="es-MX"/>
        </w:rPr>
        <w:t>,</w:t>
      </w:r>
      <w:r w:rsidRPr="0098744B">
        <w:rPr>
          <w:rFonts w:ascii="Arial" w:hAnsi="Arial" w:cs="Arial"/>
          <w:color w:val="000000"/>
          <w:lang w:val="es-ES"/>
        </w:rPr>
        <w:t xml:space="preserve"> </w:t>
      </w:r>
      <w:r w:rsidRPr="0098744B">
        <w:rPr>
          <w:rFonts w:ascii="Arial" w:hAnsi="Arial" w:cs="Arial"/>
          <w:color w:val="000000"/>
          <w:lang w:val="es-MX"/>
        </w:rPr>
        <w:t>a través de sus Representaciones Permanentes ante la ALADI</w:t>
      </w:r>
      <w:r>
        <w:rPr>
          <w:rFonts w:ascii="Arial" w:hAnsi="Arial" w:cs="Arial"/>
          <w:color w:val="000000"/>
          <w:lang w:val="es-MX"/>
        </w:rPr>
        <w:t>,</w:t>
      </w:r>
      <w:r w:rsidRPr="0098744B">
        <w:rPr>
          <w:rFonts w:ascii="Arial" w:hAnsi="Arial" w:cs="Arial"/>
          <w:color w:val="000000"/>
          <w:lang w:val="es-ES"/>
        </w:rPr>
        <w:t xml:space="preserve"> p</w:t>
      </w:r>
      <w:proofErr w:type="spellStart"/>
      <w:r w:rsidRPr="0098744B">
        <w:rPr>
          <w:rFonts w:ascii="Arial" w:hAnsi="Arial" w:cs="Arial"/>
          <w:color w:val="000000"/>
          <w:lang w:val="es-MX"/>
        </w:rPr>
        <w:t>or</w:t>
      </w:r>
      <w:proofErr w:type="spellEnd"/>
      <w:r w:rsidRPr="0098744B">
        <w:rPr>
          <w:rFonts w:ascii="Arial" w:hAnsi="Arial" w:cs="Arial"/>
          <w:color w:val="000000"/>
          <w:lang w:val="es-MX"/>
        </w:rPr>
        <w:t xml:space="preserve"> parte de </w:t>
      </w:r>
      <w:r w:rsidRPr="0098744B">
        <w:rPr>
          <w:rFonts w:ascii="Arial" w:hAnsi="Arial" w:cs="Arial"/>
          <w:b/>
          <w:bCs/>
          <w:color w:val="000000"/>
          <w:lang w:val="es-MX"/>
        </w:rPr>
        <w:t>Bolivia</w:t>
      </w:r>
      <w:r w:rsidRPr="0098744B">
        <w:rPr>
          <w:rFonts w:ascii="Arial" w:hAnsi="Arial" w:cs="Arial"/>
          <w:color w:val="000000"/>
          <w:lang w:val="es-MX"/>
        </w:rPr>
        <w:t xml:space="preserve">, </w:t>
      </w:r>
      <w:r w:rsidRPr="0098744B">
        <w:rPr>
          <w:rFonts w:ascii="Arial" w:hAnsi="Arial" w:cs="Arial"/>
          <w:b/>
          <w:bCs/>
          <w:color w:val="000000"/>
          <w:lang w:val="es-MX"/>
        </w:rPr>
        <w:t>Brasil</w:t>
      </w:r>
      <w:r w:rsidRPr="0098744B">
        <w:rPr>
          <w:rFonts w:ascii="Arial" w:hAnsi="Arial" w:cs="Arial"/>
          <w:color w:val="000000"/>
          <w:lang w:val="es-MX"/>
        </w:rPr>
        <w:t xml:space="preserve"> y </w:t>
      </w:r>
      <w:r w:rsidRPr="0098744B">
        <w:rPr>
          <w:rFonts w:ascii="Arial" w:hAnsi="Arial" w:cs="Arial"/>
          <w:b/>
          <w:bCs/>
          <w:color w:val="000000"/>
          <w:lang w:val="es-MX"/>
        </w:rPr>
        <w:t>Chile</w:t>
      </w:r>
      <w:r w:rsidRPr="0098744B">
        <w:rPr>
          <w:rFonts w:ascii="Arial" w:hAnsi="Arial" w:cs="Arial"/>
          <w:color w:val="000000"/>
          <w:lang w:val="es-MX"/>
        </w:rPr>
        <w:t xml:space="preserve">, la conformidad con el proyecto de Protocolo enviado mediante Nota/ALADI/SUBSE-LC 295/17 </w:t>
      </w:r>
      <w:r w:rsidRPr="0098744B">
        <w:rPr>
          <w:rFonts w:ascii="Arial" w:hAnsi="Arial" w:cs="Arial"/>
          <w:lang w:val="es-MX"/>
        </w:rPr>
        <w:t>del </w:t>
      </w:r>
      <w:r w:rsidRPr="0098744B">
        <w:rPr>
          <w:rStyle w:val="object"/>
          <w:rFonts w:ascii="Arial" w:hAnsi="Arial" w:cs="Arial"/>
          <w:lang w:val="es-MX"/>
        </w:rPr>
        <w:t>11 de diciembre</w:t>
      </w:r>
      <w:r w:rsidRPr="0098744B">
        <w:rPr>
          <w:rFonts w:ascii="Arial" w:hAnsi="Arial" w:cs="Arial"/>
          <w:lang w:val="es-MX"/>
        </w:rPr>
        <w:t> de 2017</w:t>
      </w:r>
      <w:r w:rsidRPr="0098744B">
        <w:rPr>
          <w:rFonts w:ascii="Arial" w:hAnsi="Arial" w:cs="Arial"/>
          <w:color w:val="000000"/>
          <w:lang w:val="es-MX"/>
        </w:rPr>
        <w:t>.</w:t>
      </w:r>
    </w:p>
    <w:p w14:paraId="01AD9DA4" w14:textId="77777777" w:rsidR="0098744B" w:rsidRPr="0098744B" w:rsidRDefault="0098744B" w:rsidP="0098744B">
      <w:pPr>
        <w:pStyle w:val="NormalWeb"/>
        <w:shd w:val="clear" w:color="auto" w:fill="FFFFFF"/>
        <w:spacing w:before="0" w:beforeAutospacing="0" w:after="0" w:afterAutospacing="0"/>
        <w:jc w:val="both"/>
        <w:rPr>
          <w:rFonts w:ascii="Arial" w:hAnsi="Arial" w:cs="Arial"/>
          <w:color w:val="000000"/>
        </w:rPr>
      </w:pPr>
      <w:r w:rsidRPr="0098744B">
        <w:rPr>
          <w:rFonts w:ascii="Arial" w:hAnsi="Arial" w:cs="Arial"/>
          <w:b/>
          <w:bCs/>
          <w:color w:val="000000"/>
          <w:lang w:val="es-MX"/>
        </w:rPr>
        <w:t> </w:t>
      </w:r>
    </w:p>
    <w:p w14:paraId="26DE6D68" w14:textId="41C70237" w:rsidR="0098744B" w:rsidRPr="0098744B" w:rsidRDefault="0098744B" w:rsidP="0098744B">
      <w:pPr>
        <w:pStyle w:val="NormalWeb"/>
        <w:shd w:val="clear" w:color="auto" w:fill="FFFFFF"/>
        <w:spacing w:before="0" w:beforeAutospacing="0" w:after="0" w:afterAutospacing="0"/>
        <w:jc w:val="both"/>
        <w:rPr>
          <w:rFonts w:ascii="Arial" w:hAnsi="Arial" w:cs="Arial"/>
          <w:color w:val="000000"/>
        </w:rPr>
      </w:pPr>
      <w:r w:rsidRPr="0098744B">
        <w:rPr>
          <w:rFonts w:ascii="Arial" w:hAnsi="Arial" w:cs="Arial"/>
          <w:color w:val="000000"/>
          <w:lang w:val="es-MX"/>
        </w:rPr>
        <w:t>Consultada al respecto, la delegación de </w:t>
      </w:r>
      <w:r w:rsidRPr="0098744B">
        <w:rPr>
          <w:rFonts w:ascii="Arial" w:hAnsi="Arial" w:cs="Arial"/>
          <w:b/>
          <w:bCs/>
          <w:color w:val="000000"/>
          <w:lang w:val="es-MX"/>
        </w:rPr>
        <w:t>Bolivia</w:t>
      </w:r>
      <w:r w:rsidRPr="0098744B">
        <w:rPr>
          <w:rFonts w:ascii="Arial" w:hAnsi="Arial" w:cs="Arial"/>
          <w:color w:val="000000"/>
          <w:lang w:val="es-MX"/>
        </w:rPr>
        <w:t> manifestó que continúa analizando el proyecto.</w:t>
      </w:r>
      <w:r w:rsidR="003749E8">
        <w:rPr>
          <w:rFonts w:ascii="Arial" w:hAnsi="Arial" w:cs="Arial"/>
          <w:color w:val="000000"/>
          <w:lang w:val="es-MX"/>
        </w:rPr>
        <w:t xml:space="preserve">  </w:t>
      </w:r>
      <w:r w:rsidRPr="0098744B">
        <w:rPr>
          <w:rFonts w:ascii="Arial" w:hAnsi="Arial" w:cs="Arial"/>
          <w:color w:val="000000"/>
          <w:lang w:val="es-MX"/>
        </w:rPr>
        <w:t>La delegación de </w:t>
      </w:r>
      <w:r w:rsidRPr="0098744B">
        <w:rPr>
          <w:rFonts w:ascii="Arial" w:hAnsi="Arial" w:cs="Arial"/>
          <w:b/>
          <w:bCs/>
          <w:color w:val="000000"/>
          <w:lang w:val="es-MX"/>
        </w:rPr>
        <w:t>Brasil</w:t>
      </w:r>
      <w:r w:rsidRPr="0098744B">
        <w:rPr>
          <w:rFonts w:ascii="Arial" w:hAnsi="Arial" w:cs="Arial"/>
          <w:color w:val="000000"/>
          <w:lang w:val="es-MX"/>
        </w:rPr>
        <w:t> transmitió que su Representación ante la ALADI se encuentra a la espera de recibir instrucciones para enviar la nota correspondiente a la Secretaría General con el visto bueno al proyecto.</w:t>
      </w:r>
      <w:r w:rsidR="003749E8">
        <w:rPr>
          <w:rFonts w:ascii="Arial" w:hAnsi="Arial" w:cs="Arial"/>
          <w:color w:val="000000"/>
          <w:lang w:val="es-MX"/>
        </w:rPr>
        <w:t xml:space="preserve"> </w:t>
      </w:r>
      <w:r w:rsidRPr="0098744B">
        <w:rPr>
          <w:rFonts w:ascii="Arial" w:hAnsi="Arial" w:cs="Arial"/>
          <w:color w:val="000000"/>
          <w:lang w:val="es-MX"/>
        </w:rPr>
        <w:t>Por su parte, la delegación de </w:t>
      </w:r>
      <w:r w:rsidRPr="0098744B">
        <w:rPr>
          <w:rFonts w:ascii="Arial" w:hAnsi="Arial" w:cs="Arial"/>
          <w:b/>
          <w:bCs/>
          <w:color w:val="000000"/>
          <w:lang w:val="es-MX"/>
        </w:rPr>
        <w:t>Chile</w:t>
      </w:r>
      <w:r w:rsidRPr="0098744B">
        <w:rPr>
          <w:rFonts w:ascii="Arial" w:hAnsi="Arial" w:cs="Arial"/>
          <w:color w:val="000000"/>
          <w:lang w:val="es-MX"/>
        </w:rPr>
        <w:t> manifestó que hasta el momento no ha sido posible circular al resto de las delegaciones las consultas que mantiene la Aduana respecto al proyecto de Protocolo.</w:t>
      </w:r>
    </w:p>
    <w:p w14:paraId="3E17EFAB" w14:textId="77777777" w:rsidR="0098744B" w:rsidRPr="003749E8" w:rsidRDefault="0098744B" w:rsidP="0098744B">
      <w:pPr>
        <w:pStyle w:val="NormalWeb"/>
        <w:shd w:val="clear" w:color="auto" w:fill="FFFFFF"/>
        <w:spacing w:before="0" w:beforeAutospacing="0" w:after="0" w:afterAutospacing="0"/>
        <w:rPr>
          <w:rFonts w:ascii="Arial" w:hAnsi="Arial" w:cs="Arial"/>
          <w:color w:val="000000"/>
        </w:rPr>
      </w:pPr>
      <w:r w:rsidRPr="003749E8">
        <w:rPr>
          <w:rFonts w:ascii="Arial" w:hAnsi="Arial" w:cs="Arial"/>
          <w:color w:val="000000"/>
          <w:lang w:val="es-ES"/>
        </w:rPr>
        <w:t> </w:t>
      </w:r>
    </w:p>
    <w:p w14:paraId="24E8C0DE" w14:textId="0C634348" w:rsidR="0098744B" w:rsidRPr="004636F5" w:rsidRDefault="0098744B" w:rsidP="0098744B">
      <w:pPr>
        <w:jc w:val="both"/>
        <w:rPr>
          <w:rFonts w:ascii="Arial" w:hAnsi="Arial" w:cs="Arial"/>
          <w:lang w:eastAsia="es-AR"/>
        </w:rPr>
      </w:pPr>
      <w:r w:rsidRPr="004636F5">
        <w:rPr>
          <w:rFonts w:ascii="Arial" w:hAnsi="Arial" w:cs="Arial"/>
          <w:lang w:eastAsia="es-AR"/>
        </w:rPr>
        <w:t xml:space="preserve">Los Coordinadores del CT 2 </w:t>
      </w:r>
      <w:r w:rsidR="003749E8" w:rsidRPr="004636F5">
        <w:rPr>
          <w:rFonts w:ascii="Arial" w:hAnsi="Arial" w:cs="Arial"/>
          <w:lang w:eastAsia="es-AR"/>
        </w:rPr>
        <w:t>recuerdan la importancia de poder culminar con el proceso de autorización dada la vinculación al sistema SINTIA para la eliminación del papel.</w:t>
      </w:r>
    </w:p>
    <w:p w14:paraId="6B928666" w14:textId="77777777" w:rsidR="00B47EF9" w:rsidRDefault="00B47EF9" w:rsidP="00B47EF9">
      <w:pPr>
        <w:jc w:val="both"/>
        <w:rPr>
          <w:rFonts w:ascii="Arial" w:hAnsi="Arial" w:cs="Arial"/>
          <w:b/>
          <w:bCs/>
          <w:color w:val="000000"/>
          <w:lang w:eastAsia="es-AR"/>
        </w:rPr>
      </w:pPr>
    </w:p>
    <w:p w14:paraId="2C737BAB" w14:textId="77777777" w:rsidR="00403CA0" w:rsidRPr="00403CA0" w:rsidRDefault="00403CA0" w:rsidP="00403CA0">
      <w:pPr>
        <w:pBdr>
          <w:top w:val="nil"/>
          <w:left w:val="nil"/>
          <w:bottom w:val="nil"/>
          <w:right w:val="nil"/>
          <w:between w:val="nil"/>
        </w:pBdr>
        <w:jc w:val="both"/>
        <w:rPr>
          <w:rFonts w:ascii="Arial" w:eastAsia="Arial" w:hAnsi="Arial" w:cs="Arial"/>
          <w:b/>
          <w:color w:val="000000"/>
        </w:rPr>
      </w:pPr>
    </w:p>
    <w:p w14:paraId="655C16FA" w14:textId="77777777" w:rsidR="00A73AFF" w:rsidRDefault="00A73AFF" w:rsidP="00A73AFF">
      <w:pPr>
        <w:pBdr>
          <w:top w:val="nil"/>
          <w:left w:val="nil"/>
          <w:bottom w:val="nil"/>
          <w:right w:val="nil"/>
          <w:between w:val="nil"/>
        </w:pBdr>
        <w:jc w:val="both"/>
        <w:rPr>
          <w:rFonts w:ascii="Arial" w:eastAsia="Arial" w:hAnsi="Arial" w:cs="Arial"/>
          <w:b/>
          <w:color w:val="000000"/>
        </w:rPr>
      </w:pPr>
    </w:p>
    <w:p w14:paraId="18EA5614" w14:textId="77777777" w:rsidR="00A73AFF" w:rsidRPr="008C5652" w:rsidRDefault="00A73AFF" w:rsidP="00A73AFF">
      <w:pPr>
        <w:pBdr>
          <w:top w:val="nil"/>
          <w:left w:val="nil"/>
          <w:bottom w:val="nil"/>
          <w:right w:val="nil"/>
          <w:between w:val="nil"/>
        </w:pBdr>
        <w:jc w:val="both"/>
        <w:rPr>
          <w:rFonts w:ascii="Arial" w:eastAsia="Arial" w:hAnsi="Arial" w:cs="Arial"/>
          <w:b/>
          <w:color w:val="000000"/>
        </w:rPr>
      </w:pPr>
      <w:r w:rsidRPr="008C5652">
        <w:rPr>
          <w:rFonts w:ascii="Arial" w:eastAsia="Arial" w:hAnsi="Arial" w:cs="Arial"/>
          <w:b/>
          <w:color w:val="000000"/>
        </w:rPr>
        <w:t>PRÓXIMA REUNIÓN</w:t>
      </w:r>
    </w:p>
    <w:p w14:paraId="70F50E43" w14:textId="77777777" w:rsidR="00A73AFF" w:rsidRPr="008C5652" w:rsidRDefault="00A73AFF" w:rsidP="00A73AFF">
      <w:pPr>
        <w:pBdr>
          <w:top w:val="nil"/>
          <w:left w:val="nil"/>
          <w:bottom w:val="nil"/>
          <w:right w:val="nil"/>
          <w:between w:val="nil"/>
        </w:pBdr>
        <w:jc w:val="both"/>
        <w:rPr>
          <w:rFonts w:ascii="Arial" w:eastAsia="Arial" w:hAnsi="Arial" w:cs="Arial"/>
          <w:b/>
          <w:color w:val="000000"/>
        </w:rPr>
      </w:pPr>
    </w:p>
    <w:p w14:paraId="6802D0F9" w14:textId="223296CD" w:rsidR="00A73AFF" w:rsidRDefault="00A73AFF" w:rsidP="000A6E71">
      <w:pPr>
        <w:pBdr>
          <w:top w:val="nil"/>
          <w:left w:val="nil"/>
          <w:bottom w:val="nil"/>
          <w:right w:val="nil"/>
          <w:between w:val="nil"/>
        </w:pBdr>
        <w:jc w:val="both"/>
        <w:rPr>
          <w:rFonts w:ascii="Arial" w:eastAsia="Arial" w:hAnsi="Arial" w:cs="Arial"/>
          <w:b/>
          <w:color w:val="000000"/>
        </w:rPr>
      </w:pPr>
      <w:r w:rsidRPr="008C5652">
        <w:rPr>
          <w:rFonts w:ascii="Arial" w:eastAsia="Arial" w:hAnsi="Arial" w:cs="Arial"/>
          <w:color w:val="000000"/>
        </w:rPr>
        <w:t xml:space="preserve">La próxima reunión del CT </w:t>
      </w:r>
      <w:proofErr w:type="spellStart"/>
      <w:r w:rsidRPr="008C5652">
        <w:rPr>
          <w:rFonts w:ascii="Arial" w:eastAsia="Arial" w:hAnsi="Arial" w:cs="Arial"/>
          <w:color w:val="000000"/>
        </w:rPr>
        <w:t>N°</w:t>
      </w:r>
      <w:proofErr w:type="spellEnd"/>
      <w:r w:rsidRPr="008C5652">
        <w:rPr>
          <w:rFonts w:ascii="Arial" w:eastAsia="Arial" w:hAnsi="Arial" w:cs="Arial"/>
          <w:color w:val="000000"/>
        </w:rPr>
        <w:t xml:space="preserve"> 2 se</w:t>
      </w:r>
      <w:r>
        <w:rPr>
          <w:rFonts w:ascii="Arial" w:eastAsia="Arial" w:hAnsi="Arial" w:cs="Arial"/>
          <w:color w:val="000000"/>
        </w:rPr>
        <w:t>rá convocada por la PPTA</w:t>
      </w:r>
      <w:r w:rsidR="000A6E71">
        <w:rPr>
          <w:rFonts w:ascii="Arial" w:eastAsia="Arial" w:hAnsi="Arial" w:cs="Arial"/>
          <w:color w:val="000000"/>
        </w:rPr>
        <w:t xml:space="preserve"> para los días 6 </w:t>
      </w:r>
      <w:r w:rsidR="005E74D1">
        <w:rPr>
          <w:rFonts w:ascii="Arial" w:eastAsia="Arial" w:hAnsi="Arial" w:cs="Arial"/>
          <w:color w:val="000000"/>
        </w:rPr>
        <w:t>al 8</w:t>
      </w:r>
      <w:r w:rsidR="000A6E71">
        <w:rPr>
          <w:rFonts w:ascii="Arial" w:eastAsia="Arial" w:hAnsi="Arial" w:cs="Arial"/>
          <w:color w:val="000000"/>
        </w:rPr>
        <w:t xml:space="preserve"> de junio de 2023 en Buenos Aires.</w:t>
      </w:r>
      <w:r w:rsidR="00A46516">
        <w:rPr>
          <w:rFonts w:ascii="Arial" w:eastAsia="Arial" w:hAnsi="Arial" w:cs="Arial"/>
          <w:b/>
          <w:color w:val="000000"/>
        </w:rPr>
        <w:t xml:space="preserve"> </w:t>
      </w:r>
    </w:p>
    <w:p w14:paraId="4F17CF33" w14:textId="77777777" w:rsidR="00A73AFF" w:rsidRDefault="00A73AFF" w:rsidP="00A73AFF">
      <w:pPr>
        <w:rPr>
          <w:rFonts w:ascii="Arial" w:eastAsia="Arial" w:hAnsi="Arial" w:cs="Arial"/>
          <w:b/>
          <w:color w:val="000000"/>
        </w:rPr>
      </w:pPr>
    </w:p>
    <w:p w14:paraId="3387284E" w14:textId="77777777" w:rsidR="000A6E71" w:rsidRDefault="000A6E71" w:rsidP="00A73AFF">
      <w:pPr>
        <w:pBdr>
          <w:top w:val="nil"/>
          <w:left w:val="nil"/>
          <w:bottom w:val="nil"/>
          <w:right w:val="nil"/>
          <w:between w:val="nil"/>
        </w:pBdr>
        <w:tabs>
          <w:tab w:val="left" w:pos="1276"/>
        </w:tabs>
        <w:jc w:val="both"/>
        <w:rPr>
          <w:rFonts w:ascii="Arial" w:eastAsia="Arial" w:hAnsi="Arial" w:cs="Arial"/>
          <w:b/>
          <w:color w:val="000000"/>
        </w:rPr>
      </w:pPr>
    </w:p>
    <w:p w14:paraId="299B64C3" w14:textId="77777777" w:rsidR="00A73AFF" w:rsidRDefault="00A73AFF">
      <w:pPr>
        <w:rPr>
          <w:rFonts w:ascii="Arial" w:eastAsia="Arial" w:hAnsi="Arial" w:cs="Arial"/>
          <w:b/>
          <w:color w:val="000000"/>
        </w:rPr>
      </w:pPr>
    </w:p>
    <w:p w14:paraId="49755F30" w14:textId="77777777" w:rsidR="00A73AFF" w:rsidRDefault="00A73AFF">
      <w:pPr>
        <w:rPr>
          <w:rFonts w:ascii="Arial" w:eastAsia="Arial" w:hAnsi="Arial" w:cs="Arial"/>
          <w:b/>
          <w:color w:val="000000"/>
        </w:rPr>
      </w:pPr>
    </w:p>
    <w:p w14:paraId="36D17FD1" w14:textId="77777777" w:rsidR="00FD4160" w:rsidRPr="00FC764F" w:rsidRDefault="007165CA" w:rsidP="00B449AA">
      <w:pPr>
        <w:pBdr>
          <w:top w:val="nil"/>
          <w:left w:val="nil"/>
          <w:bottom w:val="nil"/>
          <w:right w:val="nil"/>
          <w:between w:val="nil"/>
        </w:pBdr>
        <w:tabs>
          <w:tab w:val="left" w:pos="1276"/>
        </w:tabs>
        <w:jc w:val="both"/>
        <w:rPr>
          <w:rFonts w:ascii="Arial" w:eastAsia="Arial" w:hAnsi="Arial" w:cs="Arial"/>
          <w:color w:val="000000"/>
        </w:rPr>
      </w:pPr>
      <w:r w:rsidRPr="00FC764F">
        <w:rPr>
          <w:rFonts w:ascii="Arial" w:eastAsia="Arial" w:hAnsi="Arial" w:cs="Arial"/>
          <w:b/>
          <w:color w:val="000000"/>
        </w:rPr>
        <w:t>ANEXOS</w:t>
      </w:r>
    </w:p>
    <w:p w14:paraId="1E21446D" w14:textId="77777777" w:rsidR="00F8197D" w:rsidRPr="00FC764F" w:rsidRDefault="00F8197D">
      <w:pPr>
        <w:rPr>
          <w:rFonts w:ascii="Arial" w:eastAsia="Arial" w:hAnsi="Arial" w:cs="Arial"/>
          <w:color w:val="000000"/>
        </w:rPr>
      </w:pPr>
      <w:r w:rsidRPr="00FC764F">
        <w:rPr>
          <w:rFonts w:ascii="Arial" w:eastAsia="Arial" w:hAnsi="Arial" w:cs="Arial"/>
          <w:b/>
          <w:color w:val="000000"/>
        </w:rPr>
        <w:tab/>
      </w:r>
    </w:p>
    <w:p w14:paraId="7D4AD8B8" w14:textId="77777777" w:rsidR="00FD4160" w:rsidRDefault="007165CA" w:rsidP="00B449AA">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Los Anexos que forman parte de la presente Acta son los siguientes:</w:t>
      </w:r>
    </w:p>
    <w:p w14:paraId="2BBE89EE" w14:textId="77777777" w:rsidR="000A6E71" w:rsidRDefault="000A6E71" w:rsidP="00B449AA">
      <w:pPr>
        <w:pBdr>
          <w:top w:val="nil"/>
          <w:left w:val="nil"/>
          <w:bottom w:val="nil"/>
          <w:right w:val="nil"/>
          <w:between w:val="nil"/>
        </w:pBdr>
        <w:tabs>
          <w:tab w:val="center" w:pos="4819"/>
          <w:tab w:val="right" w:pos="9071"/>
        </w:tabs>
        <w:jc w:val="both"/>
        <w:rPr>
          <w:rFonts w:ascii="Arial" w:eastAsia="Arial" w:hAnsi="Arial" w:cs="Arial"/>
          <w:color w:val="000000"/>
        </w:rPr>
      </w:pPr>
    </w:p>
    <w:p w14:paraId="3B6903DB" w14:textId="77777777" w:rsidR="000B7872" w:rsidRPr="00955F74" w:rsidRDefault="000B7872" w:rsidP="00B449AA">
      <w:pPr>
        <w:pBdr>
          <w:top w:val="nil"/>
          <w:left w:val="nil"/>
          <w:bottom w:val="nil"/>
          <w:right w:val="nil"/>
          <w:between w:val="nil"/>
        </w:pBdr>
        <w:tabs>
          <w:tab w:val="center" w:pos="4819"/>
          <w:tab w:val="right" w:pos="9071"/>
        </w:tabs>
        <w:jc w:val="both"/>
        <w:rPr>
          <w:rFonts w:ascii="Arial" w:eastAsia="Arial" w:hAnsi="Arial" w:cs="Arial"/>
          <w:color w:val="000000"/>
          <w:highlight w:val="yellow"/>
        </w:rPr>
      </w:pPr>
    </w:p>
    <w:tbl>
      <w:tblPr>
        <w:tblStyle w:val="2"/>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336"/>
      </w:tblGrid>
      <w:tr w:rsidR="00FD4160" w:rsidRPr="00955F74" w14:paraId="6C682942" w14:textId="77777777" w:rsidTr="00881F88">
        <w:tc>
          <w:tcPr>
            <w:tcW w:w="1384" w:type="dxa"/>
          </w:tcPr>
          <w:p w14:paraId="46C5A985" w14:textId="77777777" w:rsidR="00FD4160" w:rsidRPr="00FC764F" w:rsidRDefault="007165CA" w:rsidP="00FC764F">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b/>
                <w:color w:val="000000"/>
              </w:rPr>
              <w:t>Anexo I</w:t>
            </w:r>
          </w:p>
        </w:tc>
        <w:tc>
          <w:tcPr>
            <w:tcW w:w="7336" w:type="dxa"/>
          </w:tcPr>
          <w:p w14:paraId="28053FAA" w14:textId="77777777" w:rsidR="007F0B95" w:rsidRPr="00FC764F" w:rsidRDefault="007165C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Lista de Participantes</w:t>
            </w:r>
          </w:p>
        </w:tc>
      </w:tr>
      <w:tr w:rsidR="00FD4160" w:rsidRPr="00955F74" w14:paraId="3FE91092" w14:textId="77777777" w:rsidTr="00881F88">
        <w:tc>
          <w:tcPr>
            <w:tcW w:w="1384" w:type="dxa"/>
          </w:tcPr>
          <w:p w14:paraId="7303B445" w14:textId="77777777" w:rsidR="00FD4160" w:rsidRPr="00FC764F" w:rsidRDefault="007165CA" w:rsidP="00FC764F">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b/>
                <w:color w:val="000000"/>
              </w:rPr>
              <w:t>Anexo II</w:t>
            </w:r>
          </w:p>
        </w:tc>
        <w:tc>
          <w:tcPr>
            <w:tcW w:w="7336" w:type="dxa"/>
          </w:tcPr>
          <w:p w14:paraId="7027BF76" w14:textId="77777777" w:rsidR="007F0B95" w:rsidRPr="00FC764F" w:rsidRDefault="007165C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Agenda</w:t>
            </w:r>
          </w:p>
        </w:tc>
      </w:tr>
      <w:tr w:rsidR="00FD4160" w:rsidRPr="00955F74" w14:paraId="14FECBF1" w14:textId="77777777" w:rsidTr="00881F88">
        <w:tc>
          <w:tcPr>
            <w:tcW w:w="1384" w:type="dxa"/>
          </w:tcPr>
          <w:p w14:paraId="6B2D90DF" w14:textId="77777777" w:rsidR="00FD4160" w:rsidRPr="00FC764F" w:rsidRDefault="007165CA" w:rsidP="00FC764F">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b/>
                <w:color w:val="000000"/>
              </w:rPr>
              <w:t>Anexo III</w:t>
            </w:r>
          </w:p>
        </w:tc>
        <w:tc>
          <w:tcPr>
            <w:tcW w:w="7336" w:type="dxa"/>
          </w:tcPr>
          <w:p w14:paraId="4E1BA110" w14:textId="77777777" w:rsidR="007F0B95" w:rsidRPr="00FC764F" w:rsidRDefault="007165C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Resumen del Acta</w:t>
            </w:r>
          </w:p>
        </w:tc>
      </w:tr>
      <w:tr w:rsidR="00D831BD" w:rsidRPr="00955F74" w14:paraId="34FE4C3A" w14:textId="77777777" w:rsidTr="00881F88">
        <w:tc>
          <w:tcPr>
            <w:tcW w:w="1384" w:type="dxa"/>
          </w:tcPr>
          <w:p w14:paraId="0DE289F6" w14:textId="77777777" w:rsidR="00D831BD" w:rsidRPr="00FC764F" w:rsidRDefault="00D831BD" w:rsidP="00FC764F">
            <w:pPr>
              <w:pBdr>
                <w:top w:val="nil"/>
                <w:left w:val="nil"/>
                <w:bottom w:val="nil"/>
                <w:right w:val="nil"/>
                <w:between w:val="nil"/>
              </w:pBdr>
              <w:tabs>
                <w:tab w:val="center" w:pos="4819"/>
                <w:tab w:val="right" w:pos="9071"/>
              </w:tabs>
              <w:jc w:val="both"/>
              <w:rPr>
                <w:rFonts w:ascii="Arial" w:eastAsia="Arial" w:hAnsi="Arial" w:cs="Arial"/>
                <w:b/>
                <w:color w:val="000000"/>
              </w:rPr>
            </w:pPr>
            <w:r>
              <w:rPr>
                <w:rFonts w:ascii="Arial" w:eastAsia="Arial" w:hAnsi="Arial" w:cs="Arial"/>
                <w:b/>
                <w:color w:val="000000"/>
              </w:rPr>
              <w:t>Anexo IV</w:t>
            </w:r>
          </w:p>
        </w:tc>
        <w:tc>
          <w:tcPr>
            <w:tcW w:w="7336" w:type="dxa"/>
          </w:tcPr>
          <w:p w14:paraId="46D358B1" w14:textId="77777777" w:rsidR="00D831BD" w:rsidRPr="00FC764F" w:rsidRDefault="00D831BD"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E27B2A">
              <w:rPr>
                <w:rFonts w:ascii="Arial" w:eastAsia="Arial" w:hAnsi="Arial" w:cs="Arial"/>
                <w:color w:val="000000"/>
              </w:rPr>
              <w:t>Act</w:t>
            </w:r>
            <w:r>
              <w:rPr>
                <w:rFonts w:ascii="Arial" w:eastAsia="Arial" w:hAnsi="Arial" w:cs="Arial"/>
                <w:color w:val="000000"/>
              </w:rPr>
              <w:t>a SCT COF  27 de enero 2023</w:t>
            </w:r>
            <w:r w:rsidR="00B32C5F">
              <w:rPr>
                <w:rFonts w:ascii="Arial" w:eastAsia="Arial" w:hAnsi="Arial" w:cs="Arial"/>
                <w:color w:val="000000"/>
              </w:rPr>
              <w:t xml:space="preserve"> (virtual)</w:t>
            </w:r>
          </w:p>
        </w:tc>
      </w:tr>
      <w:tr w:rsidR="00E27B2A" w:rsidRPr="00955F74" w14:paraId="5D474410" w14:textId="77777777" w:rsidTr="00881F88">
        <w:tc>
          <w:tcPr>
            <w:tcW w:w="1384" w:type="dxa"/>
          </w:tcPr>
          <w:p w14:paraId="1ABF2351" w14:textId="77777777" w:rsidR="00E27B2A" w:rsidRPr="00FC764F" w:rsidRDefault="00E27B2A" w:rsidP="00E27B2A">
            <w:pPr>
              <w:pBdr>
                <w:top w:val="nil"/>
                <w:left w:val="nil"/>
                <w:bottom w:val="nil"/>
                <w:right w:val="nil"/>
                <w:between w:val="nil"/>
              </w:pBdr>
              <w:tabs>
                <w:tab w:val="center" w:pos="4819"/>
                <w:tab w:val="right" w:pos="9071"/>
              </w:tabs>
              <w:jc w:val="both"/>
              <w:rPr>
                <w:rFonts w:ascii="Arial" w:eastAsia="Arial" w:hAnsi="Arial" w:cs="Arial"/>
                <w:b/>
                <w:color w:val="000000"/>
              </w:rPr>
            </w:pPr>
            <w:r w:rsidRPr="00E27B2A">
              <w:rPr>
                <w:rFonts w:ascii="Arial" w:eastAsia="Arial" w:hAnsi="Arial" w:cs="Arial"/>
                <w:b/>
                <w:color w:val="000000"/>
              </w:rPr>
              <w:t>Anexo V</w:t>
            </w:r>
          </w:p>
        </w:tc>
        <w:tc>
          <w:tcPr>
            <w:tcW w:w="7336" w:type="dxa"/>
          </w:tcPr>
          <w:p w14:paraId="31BA9086" w14:textId="77777777" w:rsidR="00E27B2A" w:rsidRPr="00FC764F" w:rsidRDefault="00E27B2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E27B2A">
              <w:rPr>
                <w:rFonts w:ascii="Arial" w:eastAsia="Arial" w:hAnsi="Arial" w:cs="Arial"/>
                <w:color w:val="000000"/>
              </w:rPr>
              <w:t>Act</w:t>
            </w:r>
            <w:r w:rsidR="00242E0C">
              <w:rPr>
                <w:rFonts w:ascii="Arial" w:eastAsia="Arial" w:hAnsi="Arial" w:cs="Arial"/>
                <w:color w:val="000000"/>
              </w:rPr>
              <w:t>a</w:t>
            </w:r>
            <w:r w:rsidR="00333435">
              <w:rPr>
                <w:rFonts w:ascii="Arial" w:eastAsia="Arial" w:hAnsi="Arial" w:cs="Arial"/>
                <w:color w:val="000000"/>
              </w:rPr>
              <w:t xml:space="preserve"> SCT COF 7 y 8 de marzo 2023</w:t>
            </w:r>
            <w:r w:rsidR="00B32C5F">
              <w:rPr>
                <w:rFonts w:ascii="Arial" w:eastAsia="Arial" w:hAnsi="Arial" w:cs="Arial"/>
                <w:color w:val="000000"/>
              </w:rPr>
              <w:t xml:space="preserve"> (presencial)</w:t>
            </w:r>
          </w:p>
        </w:tc>
      </w:tr>
      <w:tr w:rsidR="00B32C5F" w:rsidRPr="00955F74" w14:paraId="09178B35" w14:textId="77777777" w:rsidTr="00881F88">
        <w:tc>
          <w:tcPr>
            <w:tcW w:w="1384" w:type="dxa"/>
          </w:tcPr>
          <w:p w14:paraId="120AFC6C" w14:textId="77777777" w:rsidR="00B32C5F" w:rsidRPr="00E27B2A" w:rsidRDefault="00B32C5F" w:rsidP="00E27B2A">
            <w:pPr>
              <w:pBdr>
                <w:top w:val="nil"/>
                <w:left w:val="nil"/>
                <w:bottom w:val="nil"/>
                <w:right w:val="nil"/>
                <w:between w:val="nil"/>
              </w:pBdr>
              <w:tabs>
                <w:tab w:val="center" w:pos="4819"/>
                <w:tab w:val="right" w:pos="9071"/>
              </w:tabs>
              <w:jc w:val="both"/>
              <w:rPr>
                <w:rFonts w:ascii="Arial" w:eastAsia="Arial" w:hAnsi="Arial" w:cs="Arial"/>
                <w:b/>
                <w:color w:val="000000"/>
              </w:rPr>
            </w:pPr>
            <w:r>
              <w:rPr>
                <w:rFonts w:ascii="Arial" w:eastAsia="Arial" w:hAnsi="Arial" w:cs="Arial"/>
                <w:b/>
                <w:color w:val="000000"/>
              </w:rPr>
              <w:t>Anexo VI</w:t>
            </w:r>
          </w:p>
        </w:tc>
        <w:tc>
          <w:tcPr>
            <w:tcW w:w="7336" w:type="dxa"/>
          </w:tcPr>
          <w:p w14:paraId="4A827035" w14:textId="77777777" w:rsidR="00B32C5F" w:rsidRPr="00E27B2A" w:rsidRDefault="00B32C5F"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E27B2A">
              <w:rPr>
                <w:rFonts w:ascii="Arial" w:eastAsia="Arial" w:hAnsi="Arial" w:cs="Arial"/>
                <w:color w:val="000000"/>
              </w:rPr>
              <w:t>Act</w:t>
            </w:r>
            <w:r>
              <w:rPr>
                <w:rFonts w:ascii="Arial" w:eastAsia="Arial" w:hAnsi="Arial" w:cs="Arial"/>
                <w:color w:val="000000"/>
              </w:rPr>
              <w:t>a SCT COF 3 de abril 2023 (virtual)</w:t>
            </w:r>
          </w:p>
        </w:tc>
      </w:tr>
      <w:tr w:rsidR="00E27B2A" w:rsidRPr="00955F74" w14:paraId="35ACBEAA" w14:textId="77777777" w:rsidTr="00881F88">
        <w:tc>
          <w:tcPr>
            <w:tcW w:w="1384" w:type="dxa"/>
          </w:tcPr>
          <w:p w14:paraId="67441D95" w14:textId="77777777" w:rsidR="00E27B2A" w:rsidRPr="00E27B2A" w:rsidRDefault="00E27B2A" w:rsidP="00E27B2A">
            <w:pPr>
              <w:pBdr>
                <w:top w:val="nil"/>
                <w:left w:val="nil"/>
                <w:bottom w:val="nil"/>
                <w:right w:val="nil"/>
                <w:between w:val="nil"/>
              </w:pBdr>
              <w:tabs>
                <w:tab w:val="center" w:pos="4819"/>
                <w:tab w:val="right" w:pos="9071"/>
              </w:tabs>
              <w:jc w:val="both"/>
              <w:rPr>
                <w:rFonts w:ascii="Arial" w:eastAsia="Arial" w:hAnsi="Arial" w:cs="Arial"/>
                <w:b/>
                <w:color w:val="000000"/>
              </w:rPr>
            </w:pPr>
            <w:r w:rsidRPr="00DC1116">
              <w:rPr>
                <w:rFonts w:ascii="Arial" w:eastAsia="Calibri" w:hAnsi="Arial" w:cs="Arial"/>
                <w:b/>
                <w:color w:val="000000" w:themeColor="text1"/>
                <w:lang w:val="es-PY"/>
              </w:rPr>
              <w:t>Anexo V</w:t>
            </w:r>
            <w:r w:rsidR="00D831BD">
              <w:rPr>
                <w:rFonts w:ascii="Arial" w:eastAsia="Calibri" w:hAnsi="Arial" w:cs="Arial"/>
                <w:b/>
                <w:color w:val="000000" w:themeColor="text1"/>
                <w:lang w:val="es-PY"/>
              </w:rPr>
              <w:t>I</w:t>
            </w:r>
            <w:r w:rsidR="00B32C5F">
              <w:rPr>
                <w:rFonts w:ascii="Arial" w:eastAsia="Calibri" w:hAnsi="Arial" w:cs="Arial"/>
                <w:b/>
                <w:color w:val="000000" w:themeColor="text1"/>
                <w:lang w:val="es-PY"/>
              </w:rPr>
              <w:t>I</w:t>
            </w:r>
          </w:p>
        </w:tc>
        <w:tc>
          <w:tcPr>
            <w:tcW w:w="7336" w:type="dxa"/>
          </w:tcPr>
          <w:p w14:paraId="3B2FD936" w14:textId="77777777" w:rsidR="00E27B2A" w:rsidRPr="00E27B2A" w:rsidRDefault="00E27B2A" w:rsidP="00881F88">
            <w:pPr>
              <w:jc w:val="both"/>
              <w:rPr>
                <w:rFonts w:ascii="Arial" w:eastAsia="Calibri" w:hAnsi="Arial" w:cs="Arial"/>
                <w:color w:val="000000" w:themeColor="text1"/>
                <w:lang w:val="es-PY"/>
              </w:rPr>
            </w:pPr>
            <w:r w:rsidRPr="00DC1116">
              <w:rPr>
                <w:rFonts w:ascii="Arial" w:eastAsia="Calibri" w:hAnsi="Arial" w:cs="Arial"/>
                <w:color w:val="000000" w:themeColor="text1"/>
                <w:lang w:val="es-PY"/>
              </w:rPr>
              <w:t xml:space="preserve">Acta </w:t>
            </w:r>
            <w:r w:rsidR="00333435">
              <w:rPr>
                <w:rFonts w:ascii="Arial" w:eastAsia="Calibri" w:hAnsi="Arial" w:cs="Arial"/>
                <w:color w:val="000000" w:themeColor="text1"/>
                <w:lang w:val="es-PY"/>
              </w:rPr>
              <w:t>SCT PAI 9 y 10 de marzo 2023</w:t>
            </w:r>
            <w:r w:rsidR="00B32C5F">
              <w:rPr>
                <w:rFonts w:ascii="Arial" w:eastAsia="Calibri" w:hAnsi="Arial" w:cs="Arial"/>
                <w:color w:val="000000" w:themeColor="text1"/>
                <w:lang w:val="es-PY"/>
              </w:rPr>
              <w:t xml:space="preserve"> (presencial)</w:t>
            </w:r>
          </w:p>
        </w:tc>
      </w:tr>
      <w:tr w:rsidR="00333435" w:rsidRPr="00955F74" w14:paraId="1506EECD" w14:textId="77777777" w:rsidTr="00881F88">
        <w:tc>
          <w:tcPr>
            <w:tcW w:w="1384" w:type="dxa"/>
          </w:tcPr>
          <w:p w14:paraId="3F1B55A0" w14:textId="77777777" w:rsidR="00333435" w:rsidRPr="00DC1116" w:rsidRDefault="00333435"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lang w:val="es-PY"/>
              </w:rPr>
            </w:pPr>
            <w:r>
              <w:rPr>
                <w:rFonts w:ascii="Arial" w:eastAsia="Calibri" w:hAnsi="Arial" w:cs="Arial"/>
                <w:b/>
                <w:color w:val="000000" w:themeColor="text1"/>
                <w:lang w:val="es-PY"/>
              </w:rPr>
              <w:t>Anexo VI</w:t>
            </w:r>
            <w:r w:rsidR="00D831BD">
              <w:rPr>
                <w:rFonts w:ascii="Arial" w:eastAsia="Calibri" w:hAnsi="Arial" w:cs="Arial"/>
                <w:b/>
                <w:color w:val="000000" w:themeColor="text1"/>
                <w:lang w:val="es-PY"/>
              </w:rPr>
              <w:t>I</w:t>
            </w:r>
            <w:r w:rsidR="00B32C5F">
              <w:rPr>
                <w:rFonts w:ascii="Arial" w:eastAsia="Calibri" w:hAnsi="Arial" w:cs="Arial"/>
                <w:b/>
                <w:color w:val="000000" w:themeColor="text1"/>
                <w:lang w:val="es-PY"/>
              </w:rPr>
              <w:t>I</w:t>
            </w:r>
          </w:p>
        </w:tc>
        <w:tc>
          <w:tcPr>
            <w:tcW w:w="7336" w:type="dxa"/>
          </w:tcPr>
          <w:p w14:paraId="16B0BB1C" w14:textId="77777777" w:rsidR="00333435" w:rsidRPr="00DC1116" w:rsidRDefault="00333435" w:rsidP="00881F88">
            <w:pPr>
              <w:jc w:val="both"/>
              <w:rPr>
                <w:rFonts w:ascii="Arial" w:eastAsia="Calibri" w:hAnsi="Arial" w:cs="Arial"/>
                <w:color w:val="000000" w:themeColor="text1"/>
                <w:lang w:val="es-PY"/>
              </w:rPr>
            </w:pPr>
            <w:r>
              <w:rPr>
                <w:rFonts w:ascii="Arial" w:eastAsia="Calibri" w:hAnsi="Arial" w:cs="Arial"/>
                <w:color w:val="000000" w:themeColor="text1"/>
                <w:lang w:val="es-PY"/>
              </w:rPr>
              <w:t>Acta SCT PLIA 25 de noviembre 2022</w:t>
            </w:r>
            <w:r w:rsidR="00B32C5F">
              <w:rPr>
                <w:rFonts w:ascii="Arial" w:eastAsia="Calibri" w:hAnsi="Arial" w:cs="Arial"/>
                <w:color w:val="000000" w:themeColor="text1"/>
                <w:lang w:val="es-PY"/>
              </w:rPr>
              <w:t xml:space="preserve"> (presencial)</w:t>
            </w:r>
          </w:p>
        </w:tc>
      </w:tr>
      <w:tr w:rsidR="00DA363C" w:rsidRPr="00955F74" w14:paraId="214C699C" w14:textId="77777777" w:rsidTr="00881F88">
        <w:tc>
          <w:tcPr>
            <w:tcW w:w="1384" w:type="dxa"/>
          </w:tcPr>
          <w:p w14:paraId="4603E8D7" w14:textId="77777777" w:rsidR="00DA363C" w:rsidRPr="00580A72" w:rsidRDefault="00DA363C"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Pr>
                <w:rFonts w:ascii="Arial" w:eastAsia="Calibri" w:hAnsi="Arial" w:cs="Arial"/>
                <w:b/>
                <w:color w:val="000000" w:themeColor="text1"/>
              </w:rPr>
              <w:t xml:space="preserve">Anexo </w:t>
            </w:r>
            <w:r w:rsidR="00333435">
              <w:rPr>
                <w:rFonts w:ascii="Arial" w:eastAsia="Calibri" w:hAnsi="Arial" w:cs="Arial"/>
                <w:b/>
                <w:color w:val="000000" w:themeColor="text1"/>
              </w:rPr>
              <w:t>I</w:t>
            </w:r>
            <w:r w:rsidR="00B32C5F">
              <w:rPr>
                <w:rFonts w:ascii="Arial" w:eastAsia="Calibri" w:hAnsi="Arial" w:cs="Arial"/>
                <w:b/>
                <w:color w:val="000000" w:themeColor="text1"/>
              </w:rPr>
              <w:t>X</w:t>
            </w:r>
          </w:p>
        </w:tc>
        <w:tc>
          <w:tcPr>
            <w:tcW w:w="7336" w:type="dxa"/>
          </w:tcPr>
          <w:p w14:paraId="1F086D0E" w14:textId="77777777" w:rsidR="00DA363C" w:rsidRPr="00DA363C" w:rsidRDefault="00DA363C" w:rsidP="00DA363C">
            <w:pPr>
              <w:pBdr>
                <w:top w:val="nil"/>
                <w:left w:val="nil"/>
                <w:bottom w:val="nil"/>
                <w:right w:val="nil"/>
                <w:between w:val="nil"/>
              </w:pBdr>
              <w:tabs>
                <w:tab w:val="center" w:pos="4819"/>
                <w:tab w:val="right" w:pos="9071"/>
              </w:tabs>
              <w:jc w:val="both"/>
              <w:rPr>
                <w:rFonts w:ascii="Arial" w:eastAsia="Arial" w:hAnsi="Arial" w:cs="Arial"/>
                <w:color w:val="000000"/>
              </w:rPr>
            </w:pPr>
            <w:r>
              <w:rPr>
                <w:rFonts w:ascii="Arial" w:eastAsia="Arial" w:hAnsi="Arial" w:cs="Arial"/>
                <w:color w:val="000000"/>
              </w:rPr>
              <w:t xml:space="preserve">Ayuda Memoria </w:t>
            </w:r>
            <w:proofErr w:type="spellStart"/>
            <w:r w:rsidR="00333435" w:rsidRPr="00580A72">
              <w:rPr>
                <w:rFonts w:ascii="Arial" w:eastAsia="Calibri" w:hAnsi="Arial" w:cs="Arial"/>
                <w:color w:val="000000" w:themeColor="text1"/>
              </w:rPr>
              <w:t>GAH</w:t>
            </w:r>
            <w:r w:rsidR="00333435">
              <w:rPr>
                <w:rFonts w:ascii="Arial" w:eastAsia="Calibri" w:hAnsi="Arial" w:cs="Arial"/>
                <w:color w:val="000000" w:themeColor="text1"/>
              </w:rPr>
              <w:t>VUCEs</w:t>
            </w:r>
            <w:proofErr w:type="spellEnd"/>
            <w:r w:rsidR="00B32C5F">
              <w:rPr>
                <w:rFonts w:ascii="Arial" w:eastAsia="Calibri" w:hAnsi="Arial" w:cs="Arial"/>
                <w:color w:val="000000" w:themeColor="text1"/>
              </w:rPr>
              <w:t xml:space="preserve">   1 de febrero 2023 (virtual)</w:t>
            </w:r>
          </w:p>
        </w:tc>
      </w:tr>
      <w:tr w:rsidR="00B32C5F" w:rsidRPr="00955F74" w14:paraId="53CCA25C" w14:textId="77777777" w:rsidTr="00881F88">
        <w:tc>
          <w:tcPr>
            <w:tcW w:w="1384" w:type="dxa"/>
          </w:tcPr>
          <w:p w14:paraId="0B7C5001" w14:textId="77777777" w:rsidR="00B32C5F" w:rsidRDefault="00B32C5F"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Pr>
                <w:rFonts w:ascii="Arial" w:eastAsia="Calibri" w:hAnsi="Arial" w:cs="Arial"/>
                <w:b/>
                <w:color w:val="000000" w:themeColor="text1"/>
              </w:rPr>
              <w:lastRenderedPageBreak/>
              <w:t>Anexo X</w:t>
            </w:r>
          </w:p>
        </w:tc>
        <w:tc>
          <w:tcPr>
            <w:tcW w:w="7336" w:type="dxa"/>
          </w:tcPr>
          <w:p w14:paraId="3B15F108" w14:textId="77777777" w:rsidR="00B32C5F" w:rsidRDefault="00B32C5F" w:rsidP="00DA363C">
            <w:pPr>
              <w:pBdr>
                <w:top w:val="nil"/>
                <w:left w:val="nil"/>
                <w:bottom w:val="nil"/>
                <w:right w:val="nil"/>
                <w:between w:val="nil"/>
              </w:pBdr>
              <w:tabs>
                <w:tab w:val="center" w:pos="4819"/>
                <w:tab w:val="right" w:pos="9071"/>
              </w:tabs>
              <w:jc w:val="both"/>
              <w:rPr>
                <w:rFonts w:ascii="Arial" w:eastAsia="Arial" w:hAnsi="Arial" w:cs="Arial"/>
                <w:color w:val="000000"/>
              </w:rPr>
            </w:pPr>
            <w:r>
              <w:rPr>
                <w:rFonts w:ascii="Arial" w:eastAsia="Arial" w:hAnsi="Arial" w:cs="Arial"/>
                <w:color w:val="000000"/>
              </w:rPr>
              <w:t xml:space="preserve">Ayuda Memoria </w:t>
            </w:r>
            <w:proofErr w:type="spellStart"/>
            <w:r w:rsidRPr="00580A72">
              <w:rPr>
                <w:rFonts w:ascii="Arial" w:eastAsia="Calibri" w:hAnsi="Arial" w:cs="Arial"/>
                <w:color w:val="000000" w:themeColor="text1"/>
              </w:rPr>
              <w:t>GAH</w:t>
            </w:r>
            <w:r>
              <w:rPr>
                <w:rFonts w:ascii="Arial" w:eastAsia="Calibri" w:hAnsi="Arial" w:cs="Arial"/>
                <w:color w:val="000000" w:themeColor="text1"/>
              </w:rPr>
              <w:t>VUCEs</w:t>
            </w:r>
            <w:proofErr w:type="spellEnd"/>
            <w:r>
              <w:rPr>
                <w:rFonts w:ascii="Arial" w:eastAsia="Calibri" w:hAnsi="Arial" w:cs="Arial"/>
                <w:color w:val="000000" w:themeColor="text1"/>
              </w:rPr>
              <w:t xml:space="preserve">  16 de marzo 2023 (virtual)</w:t>
            </w:r>
          </w:p>
        </w:tc>
      </w:tr>
      <w:tr w:rsidR="00DA363C" w:rsidRPr="00955F74" w14:paraId="55DA6C11" w14:textId="77777777" w:rsidTr="00881F88">
        <w:tc>
          <w:tcPr>
            <w:tcW w:w="1384" w:type="dxa"/>
          </w:tcPr>
          <w:p w14:paraId="6C7D972F" w14:textId="77777777" w:rsidR="00DA363C" w:rsidRDefault="00DA363C" w:rsidP="00DA363C">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Pr>
                <w:rFonts w:ascii="Arial" w:eastAsia="Calibri" w:hAnsi="Arial" w:cs="Arial"/>
                <w:b/>
                <w:color w:val="000000" w:themeColor="text1"/>
              </w:rPr>
              <w:t xml:space="preserve">Anexo </w:t>
            </w:r>
            <w:r w:rsidR="00333435">
              <w:rPr>
                <w:rFonts w:ascii="Arial" w:eastAsia="Calibri" w:hAnsi="Arial" w:cs="Arial"/>
                <w:b/>
                <w:color w:val="000000" w:themeColor="text1"/>
              </w:rPr>
              <w:t>X</w:t>
            </w:r>
            <w:r w:rsidR="00B32C5F">
              <w:rPr>
                <w:rFonts w:ascii="Arial" w:eastAsia="Calibri" w:hAnsi="Arial" w:cs="Arial"/>
                <w:b/>
                <w:color w:val="000000" w:themeColor="text1"/>
              </w:rPr>
              <w:t>I</w:t>
            </w:r>
          </w:p>
          <w:p w14:paraId="291DD844" w14:textId="77777777" w:rsidR="00DA363C" w:rsidRDefault="00DA363C"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p>
        </w:tc>
        <w:tc>
          <w:tcPr>
            <w:tcW w:w="7336" w:type="dxa"/>
          </w:tcPr>
          <w:p w14:paraId="78FE7BA5" w14:textId="77777777" w:rsidR="00DA363C" w:rsidRPr="00DA363C" w:rsidRDefault="00333435" w:rsidP="00DA363C">
            <w:pPr>
              <w:pBdr>
                <w:top w:val="nil"/>
                <w:left w:val="nil"/>
                <w:bottom w:val="nil"/>
                <w:right w:val="nil"/>
                <w:between w:val="nil"/>
              </w:pBdr>
              <w:tabs>
                <w:tab w:val="center" w:pos="4819"/>
                <w:tab w:val="right" w:pos="9071"/>
              </w:tabs>
              <w:jc w:val="both"/>
              <w:rPr>
                <w:rFonts w:ascii="Arial" w:hAnsi="Arial" w:cs="Arial"/>
                <w:bCs/>
              </w:rPr>
            </w:pPr>
            <w:r>
              <w:rPr>
                <w:rFonts w:ascii="Arial" w:eastAsia="Calibri" w:hAnsi="Arial" w:cs="Arial"/>
                <w:color w:val="000000" w:themeColor="text1"/>
              </w:rPr>
              <w:t xml:space="preserve">Ayuda </w:t>
            </w:r>
            <w:r w:rsidR="00B32C5F">
              <w:rPr>
                <w:rFonts w:ascii="Arial" w:eastAsia="Calibri" w:hAnsi="Arial" w:cs="Arial"/>
                <w:color w:val="000000" w:themeColor="text1"/>
              </w:rPr>
              <w:t>Memoria GAHOEA 23 de marzo 2023 (virtual)</w:t>
            </w:r>
          </w:p>
        </w:tc>
      </w:tr>
    </w:tbl>
    <w:tbl>
      <w:tblPr>
        <w:tblStyle w:val="Tablaconcuadrcula"/>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390733" w:rsidRPr="00EC6DC4" w14:paraId="4AFCFD4C" w14:textId="77777777" w:rsidTr="00DB000A">
        <w:tc>
          <w:tcPr>
            <w:tcW w:w="4341" w:type="dxa"/>
          </w:tcPr>
          <w:p w14:paraId="5F0A9296" w14:textId="77777777" w:rsidR="00835DF3" w:rsidRDefault="00835DF3"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33A660F4" w14:textId="77777777" w:rsidR="00835DF3" w:rsidRDefault="00835DF3" w:rsidP="00DB000A">
            <w:pPr>
              <w:widowControl w:val="0"/>
              <w:suppressAutoHyphens/>
              <w:overflowPunct w:val="0"/>
              <w:autoSpaceDE w:val="0"/>
              <w:autoSpaceDN w:val="0"/>
              <w:adjustRightInd w:val="0"/>
              <w:textAlignment w:val="baseline"/>
              <w:rPr>
                <w:rFonts w:ascii="Arial" w:hAnsi="Arial" w:cs="Arial"/>
                <w:noProof/>
                <w:lang w:eastAsia="pt-BR"/>
              </w:rPr>
            </w:pPr>
          </w:p>
          <w:p w14:paraId="4980C3C5" w14:textId="77777777" w:rsidR="00A13D49" w:rsidRDefault="00A13D49" w:rsidP="00DB000A">
            <w:pPr>
              <w:widowControl w:val="0"/>
              <w:suppressAutoHyphens/>
              <w:overflowPunct w:val="0"/>
              <w:autoSpaceDE w:val="0"/>
              <w:autoSpaceDN w:val="0"/>
              <w:adjustRightInd w:val="0"/>
              <w:textAlignment w:val="baseline"/>
              <w:rPr>
                <w:rFonts w:ascii="Arial" w:hAnsi="Arial" w:cs="Arial"/>
                <w:noProof/>
                <w:lang w:eastAsia="pt-BR"/>
              </w:rPr>
            </w:pPr>
          </w:p>
          <w:p w14:paraId="10E25007" w14:textId="77777777" w:rsidR="00914C7F" w:rsidRDefault="00914C7F" w:rsidP="001C318D">
            <w:pPr>
              <w:widowControl w:val="0"/>
              <w:suppressAutoHyphens/>
              <w:overflowPunct w:val="0"/>
              <w:autoSpaceDE w:val="0"/>
              <w:autoSpaceDN w:val="0"/>
              <w:adjustRightInd w:val="0"/>
              <w:textAlignment w:val="baseline"/>
              <w:rPr>
                <w:rFonts w:ascii="Arial" w:hAnsi="Arial" w:cs="Arial"/>
                <w:noProof/>
                <w:lang w:eastAsia="es-UY"/>
              </w:rPr>
            </w:pPr>
          </w:p>
          <w:p w14:paraId="5524D8C9" w14:textId="77777777" w:rsidR="00914C7F" w:rsidRDefault="00914C7F" w:rsidP="00B449AA">
            <w:pPr>
              <w:widowControl w:val="0"/>
              <w:suppressAutoHyphens/>
              <w:overflowPunct w:val="0"/>
              <w:autoSpaceDE w:val="0"/>
              <w:autoSpaceDN w:val="0"/>
              <w:adjustRightInd w:val="0"/>
              <w:jc w:val="center"/>
              <w:textAlignment w:val="baseline"/>
              <w:rPr>
                <w:rFonts w:ascii="Arial" w:hAnsi="Arial" w:cs="Arial"/>
                <w:noProof/>
                <w:lang w:eastAsia="es-UY"/>
              </w:rPr>
            </w:pPr>
          </w:p>
          <w:p w14:paraId="019D725C" w14:textId="77777777" w:rsidR="00914C7F" w:rsidRDefault="00914C7F" w:rsidP="00B449AA">
            <w:pPr>
              <w:widowControl w:val="0"/>
              <w:suppressAutoHyphens/>
              <w:overflowPunct w:val="0"/>
              <w:autoSpaceDE w:val="0"/>
              <w:autoSpaceDN w:val="0"/>
              <w:adjustRightInd w:val="0"/>
              <w:jc w:val="center"/>
              <w:textAlignment w:val="baseline"/>
              <w:rPr>
                <w:rFonts w:ascii="Arial" w:hAnsi="Arial" w:cs="Arial"/>
                <w:noProof/>
                <w:lang w:eastAsia="es-UY"/>
              </w:rPr>
            </w:pPr>
          </w:p>
          <w:p w14:paraId="1038F703" w14:textId="77777777" w:rsidR="00914C7F" w:rsidRPr="00EC6DC4" w:rsidRDefault="00914C7F"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7468DB6B"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C6DC4">
              <w:rPr>
                <w:rFonts w:ascii="Arial" w:eastAsia="Calibri" w:hAnsi="Arial" w:cs="Arial"/>
                <w:lang w:eastAsia="pt-BR"/>
              </w:rPr>
              <w:t>____</w:t>
            </w:r>
            <w:r w:rsidR="007D5B7D" w:rsidRPr="00EC6DC4">
              <w:rPr>
                <w:rFonts w:ascii="Arial" w:eastAsia="Calibri" w:hAnsi="Arial" w:cs="Arial"/>
                <w:lang w:eastAsia="pt-BR"/>
              </w:rPr>
              <w:t>_________</w:t>
            </w:r>
            <w:r w:rsidRPr="00EC6DC4">
              <w:rPr>
                <w:rFonts w:ascii="Arial" w:eastAsia="Calibri" w:hAnsi="Arial" w:cs="Arial"/>
                <w:lang w:eastAsia="pt-BR"/>
              </w:rPr>
              <w:t>______________</w:t>
            </w:r>
          </w:p>
          <w:p w14:paraId="75B69F73"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Por la Delegación de Argentina</w:t>
            </w:r>
          </w:p>
          <w:p w14:paraId="7A1005DF" w14:textId="77777777" w:rsidR="00390733" w:rsidRPr="00EC6DC4" w:rsidRDefault="00390733" w:rsidP="00B449AA">
            <w:pPr>
              <w:jc w:val="center"/>
              <w:rPr>
                <w:rFonts w:ascii="Arial" w:hAnsi="Arial" w:cs="Arial"/>
              </w:rPr>
            </w:pPr>
            <w:r w:rsidRPr="00EC6DC4">
              <w:rPr>
                <w:rFonts w:ascii="Arial" w:eastAsia="Calibri" w:hAnsi="Arial" w:cs="Arial"/>
                <w:b/>
                <w:lang w:eastAsia="pt-BR"/>
              </w:rPr>
              <w:t>María Luisa Carbonell</w:t>
            </w:r>
          </w:p>
        </w:tc>
        <w:tc>
          <w:tcPr>
            <w:tcW w:w="4294" w:type="dxa"/>
          </w:tcPr>
          <w:p w14:paraId="53BE2908" w14:textId="77777777"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4138FCD6" w14:textId="77777777" w:rsidR="002F370C" w:rsidRPr="00EC6DC4" w:rsidRDefault="002F370C" w:rsidP="00DB000A">
            <w:pPr>
              <w:widowControl w:val="0"/>
              <w:suppressAutoHyphens/>
              <w:overflowPunct w:val="0"/>
              <w:autoSpaceDE w:val="0"/>
              <w:autoSpaceDN w:val="0"/>
              <w:adjustRightInd w:val="0"/>
              <w:textAlignment w:val="baseline"/>
              <w:rPr>
                <w:rFonts w:ascii="Arial" w:eastAsia="Calibri" w:hAnsi="Arial" w:cs="Arial"/>
                <w:lang w:eastAsia="pt-BR"/>
              </w:rPr>
            </w:pPr>
          </w:p>
          <w:p w14:paraId="42486AEB" w14:textId="77777777"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6F3A96A7" w14:textId="77777777" w:rsidR="00333E4A" w:rsidRDefault="00333E4A"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35B28A57" w14:textId="77777777" w:rsidR="00333E4A" w:rsidRDefault="00333E4A" w:rsidP="001C318D">
            <w:pPr>
              <w:widowControl w:val="0"/>
              <w:suppressAutoHyphens/>
              <w:overflowPunct w:val="0"/>
              <w:autoSpaceDE w:val="0"/>
              <w:autoSpaceDN w:val="0"/>
              <w:adjustRightInd w:val="0"/>
              <w:textAlignment w:val="baseline"/>
              <w:rPr>
                <w:rFonts w:ascii="Arial" w:eastAsia="Calibri" w:hAnsi="Arial" w:cs="Arial"/>
                <w:lang w:eastAsia="pt-BR"/>
              </w:rPr>
            </w:pPr>
          </w:p>
          <w:p w14:paraId="06F5C218" w14:textId="77777777" w:rsidR="00A13D49" w:rsidRDefault="00A13D49" w:rsidP="001C318D">
            <w:pPr>
              <w:widowControl w:val="0"/>
              <w:suppressAutoHyphens/>
              <w:overflowPunct w:val="0"/>
              <w:autoSpaceDE w:val="0"/>
              <w:autoSpaceDN w:val="0"/>
              <w:adjustRightInd w:val="0"/>
              <w:textAlignment w:val="baseline"/>
              <w:rPr>
                <w:rFonts w:ascii="Arial" w:eastAsia="Calibri" w:hAnsi="Arial" w:cs="Arial"/>
                <w:lang w:eastAsia="pt-BR"/>
              </w:rPr>
            </w:pPr>
          </w:p>
          <w:p w14:paraId="1D72073F" w14:textId="77777777" w:rsidR="00333E4A" w:rsidRPr="00EC6DC4" w:rsidRDefault="00333E4A"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3A8CB4FC"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C6DC4">
              <w:rPr>
                <w:rFonts w:ascii="Arial" w:eastAsia="Calibri" w:hAnsi="Arial" w:cs="Arial"/>
                <w:lang w:eastAsia="pt-BR"/>
              </w:rPr>
              <w:t>___________________________</w:t>
            </w:r>
          </w:p>
          <w:p w14:paraId="4307EAC2"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Por la Delegación de Brasil</w:t>
            </w:r>
          </w:p>
          <w:p w14:paraId="21C5EBB2"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 xml:space="preserve">Edison </w:t>
            </w:r>
            <w:proofErr w:type="spellStart"/>
            <w:r w:rsidRPr="00EC6DC4">
              <w:rPr>
                <w:rFonts w:ascii="Arial" w:eastAsia="Calibri" w:hAnsi="Arial" w:cs="Arial"/>
                <w:b/>
                <w:lang w:eastAsia="pt-BR"/>
              </w:rPr>
              <w:t>Introvini</w:t>
            </w:r>
            <w:proofErr w:type="spellEnd"/>
          </w:p>
          <w:p w14:paraId="40EFCFA0" w14:textId="77777777" w:rsidR="00390733" w:rsidRPr="00EC6DC4" w:rsidRDefault="00390733" w:rsidP="00B449AA">
            <w:pPr>
              <w:jc w:val="center"/>
              <w:rPr>
                <w:rFonts w:ascii="Arial" w:hAnsi="Arial" w:cs="Arial"/>
              </w:rPr>
            </w:pPr>
          </w:p>
        </w:tc>
      </w:tr>
      <w:tr w:rsidR="00390733" w:rsidRPr="00EB2CAB" w14:paraId="38CA45F4" w14:textId="77777777" w:rsidTr="00DB000A">
        <w:tc>
          <w:tcPr>
            <w:tcW w:w="4341" w:type="dxa"/>
          </w:tcPr>
          <w:p w14:paraId="668E3415" w14:textId="77777777"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787103E9" w14:textId="77777777"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22AFEC45" w14:textId="77777777" w:rsidR="00AF1260" w:rsidRDefault="00AF1260"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5207D8D3" w14:textId="777777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0196B0E8" w14:textId="77777777" w:rsidR="00A13D49" w:rsidRDefault="00A13D4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1215F49E" w14:textId="77777777" w:rsidR="00E37C19" w:rsidRPr="00EA1641" w:rsidRDefault="00E37C19" w:rsidP="00DB000A">
            <w:pPr>
              <w:widowControl w:val="0"/>
              <w:suppressAutoHyphens/>
              <w:overflowPunct w:val="0"/>
              <w:autoSpaceDE w:val="0"/>
              <w:autoSpaceDN w:val="0"/>
              <w:adjustRightInd w:val="0"/>
              <w:textAlignment w:val="baseline"/>
              <w:rPr>
                <w:rFonts w:ascii="Arial" w:eastAsia="Calibri" w:hAnsi="Arial" w:cs="Arial"/>
                <w:b/>
                <w:lang w:eastAsia="pt-BR"/>
              </w:rPr>
            </w:pPr>
          </w:p>
          <w:p w14:paraId="6F55FC54"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A1641">
              <w:rPr>
                <w:rFonts w:ascii="Arial" w:eastAsia="Calibri" w:hAnsi="Arial" w:cs="Arial"/>
                <w:lang w:eastAsia="pt-BR"/>
              </w:rPr>
              <w:t>_____________________________</w:t>
            </w:r>
          </w:p>
          <w:p w14:paraId="50BE25CA"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A1641">
              <w:rPr>
                <w:rFonts w:ascii="Arial" w:eastAsia="Calibri" w:hAnsi="Arial" w:cs="Arial"/>
                <w:b/>
                <w:lang w:eastAsia="pt-BR"/>
              </w:rPr>
              <w:t>Por la Delegación de Paraguay</w:t>
            </w:r>
          </w:p>
          <w:p w14:paraId="29BC9937" w14:textId="77777777" w:rsidR="00390733" w:rsidRDefault="00390733" w:rsidP="00B449AA">
            <w:pPr>
              <w:jc w:val="center"/>
              <w:rPr>
                <w:rFonts w:ascii="Arial" w:eastAsia="Calibri" w:hAnsi="Arial" w:cs="Arial"/>
                <w:b/>
                <w:lang w:eastAsia="pt-BR"/>
              </w:rPr>
            </w:pPr>
            <w:r w:rsidRPr="000B24D6">
              <w:rPr>
                <w:rFonts w:ascii="Arial" w:eastAsia="Calibri" w:hAnsi="Arial" w:cs="Arial"/>
                <w:b/>
                <w:lang w:eastAsia="pt-BR"/>
              </w:rPr>
              <w:t>Ram</w:t>
            </w:r>
            <w:r>
              <w:rPr>
                <w:rFonts w:ascii="Arial" w:eastAsia="Calibri" w:hAnsi="Arial" w:cs="Arial"/>
                <w:b/>
                <w:lang w:eastAsia="pt-BR"/>
              </w:rPr>
              <w:t>ó</w:t>
            </w:r>
            <w:r w:rsidRPr="000B24D6">
              <w:rPr>
                <w:rFonts w:ascii="Arial" w:eastAsia="Calibri" w:hAnsi="Arial" w:cs="Arial"/>
                <w:b/>
                <w:lang w:eastAsia="pt-BR"/>
              </w:rPr>
              <w:t>n Gómez</w:t>
            </w:r>
          </w:p>
          <w:p w14:paraId="434E9CDC" w14:textId="77777777" w:rsidR="00DB000A" w:rsidRPr="00EA1641" w:rsidRDefault="00DB000A" w:rsidP="00B449AA">
            <w:pPr>
              <w:jc w:val="center"/>
              <w:rPr>
                <w:rFonts w:ascii="Arial" w:hAnsi="Arial" w:cs="Arial"/>
              </w:rPr>
            </w:pPr>
          </w:p>
        </w:tc>
        <w:tc>
          <w:tcPr>
            <w:tcW w:w="4294" w:type="dxa"/>
          </w:tcPr>
          <w:p w14:paraId="39E48182" w14:textId="77777777"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0E492D0C" w14:textId="77777777"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2851F084" w14:textId="777777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57BC7EDA" w14:textId="77777777" w:rsidR="00A13D49" w:rsidRDefault="00A13D4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6A84B28B" w14:textId="77777777" w:rsidR="00390733" w:rsidRDefault="00390733" w:rsidP="00DB000A">
            <w:pPr>
              <w:widowControl w:val="0"/>
              <w:suppressAutoHyphens/>
              <w:overflowPunct w:val="0"/>
              <w:autoSpaceDE w:val="0"/>
              <w:autoSpaceDN w:val="0"/>
              <w:adjustRightInd w:val="0"/>
              <w:textAlignment w:val="baseline"/>
              <w:rPr>
                <w:rFonts w:ascii="Arial" w:eastAsia="Calibri" w:hAnsi="Arial" w:cs="Arial"/>
                <w:lang w:eastAsia="pt-BR"/>
              </w:rPr>
            </w:pPr>
          </w:p>
          <w:p w14:paraId="7FC28058" w14:textId="77777777" w:rsidR="00E37C19" w:rsidRPr="00EA1641"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63C2A7DA"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A1641">
              <w:rPr>
                <w:rFonts w:ascii="Arial" w:eastAsia="Calibri" w:hAnsi="Arial" w:cs="Arial"/>
                <w:lang w:eastAsia="pt-BR"/>
              </w:rPr>
              <w:t>____________________________</w:t>
            </w:r>
          </w:p>
          <w:p w14:paraId="3DAE4803"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A1641">
              <w:rPr>
                <w:rFonts w:ascii="Arial" w:eastAsia="Calibri" w:hAnsi="Arial" w:cs="Arial"/>
                <w:b/>
                <w:lang w:eastAsia="pt-BR"/>
              </w:rPr>
              <w:t>Por la Delegación de Uruguay</w:t>
            </w:r>
          </w:p>
          <w:p w14:paraId="620D718E" w14:textId="77777777" w:rsidR="00390733" w:rsidRPr="00EA1641" w:rsidRDefault="00390733" w:rsidP="00B449AA">
            <w:pPr>
              <w:jc w:val="center"/>
              <w:rPr>
                <w:rFonts w:ascii="Arial" w:hAnsi="Arial" w:cs="Arial"/>
              </w:rPr>
            </w:pPr>
            <w:r w:rsidRPr="00EA1641">
              <w:rPr>
                <w:rFonts w:ascii="Arial" w:eastAsia="Calibri" w:hAnsi="Arial" w:cs="Arial"/>
                <w:b/>
                <w:lang w:eastAsia="pt-BR"/>
              </w:rPr>
              <w:t xml:space="preserve">Laura </w:t>
            </w:r>
            <w:proofErr w:type="spellStart"/>
            <w:r w:rsidRPr="00EA1641">
              <w:rPr>
                <w:rFonts w:ascii="Arial" w:eastAsia="Calibri" w:hAnsi="Arial" w:cs="Arial"/>
                <w:b/>
                <w:lang w:eastAsia="pt-BR"/>
              </w:rPr>
              <w:t>Dighiero</w:t>
            </w:r>
            <w:proofErr w:type="spellEnd"/>
          </w:p>
        </w:tc>
      </w:tr>
    </w:tbl>
    <w:p w14:paraId="712B432E" w14:textId="77777777" w:rsidR="00FD4160" w:rsidRDefault="00FD4160" w:rsidP="0072599C">
      <w:pPr>
        <w:jc w:val="both"/>
        <w:rPr>
          <w:rFonts w:ascii="Arial" w:eastAsia="Arial" w:hAnsi="Arial" w:cs="Arial"/>
        </w:rPr>
      </w:pPr>
    </w:p>
    <w:sectPr w:rsidR="00FD4160" w:rsidSect="00D44CC7">
      <w:headerReference w:type="default" r:id="rId9"/>
      <w:footerReference w:type="even" r:id="rId10"/>
      <w:footerReference w:type="default" r:id="rId11"/>
      <w:headerReference w:type="first" r:id="rId12"/>
      <w:footerReference w:type="first" r:id="rId13"/>
      <w:pgSz w:w="12240" w:h="15840"/>
      <w:pgMar w:top="1417" w:right="1701" w:bottom="1417"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B001D" w14:textId="77777777" w:rsidR="00020A8E" w:rsidRDefault="00020A8E">
      <w:r>
        <w:separator/>
      </w:r>
    </w:p>
  </w:endnote>
  <w:endnote w:type="continuationSeparator" w:id="0">
    <w:p w14:paraId="34C9C61F" w14:textId="77777777" w:rsidR="00020A8E" w:rsidRDefault="0002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7F93" w14:textId="77777777" w:rsidR="001E3422" w:rsidRDefault="000830BC">
    <w:pPr>
      <w:pBdr>
        <w:top w:val="nil"/>
        <w:left w:val="nil"/>
        <w:bottom w:val="nil"/>
        <w:right w:val="nil"/>
        <w:between w:val="nil"/>
      </w:pBdr>
      <w:tabs>
        <w:tab w:val="center" w:pos="4252"/>
        <w:tab w:val="right" w:pos="8504"/>
      </w:tabs>
      <w:jc w:val="right"/>
      <w:rPr>
        <w:color w:val="000000"/>
      </w:rPr>
    </w:pPr>
    <w:r>
      <w:rPr>
        <w:color w:val="000000"/>
      </w:rPr>
      <w:fldChar w:fldCharType="begin"/>
    </w:r>
    <w:r w:rsidR="001E3422">
      <w:rPr>
        <w:color w:val="000000"/>
      </w:rPr>
      <w:instrText>PAGE</w:instrText>
    </w:r>
    <w:r>
      <w:rPr>
        <w:color w:val="000000"/>
      </w:rPr>
      <w:fldChar w:fldCharType="end"/>
    </w:r>
  </w:p>
  <w:p w14:paraId="3005303A"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351C" w14:textId="77777777" w:rsidR="001E3422" w:rsidRDefault="000830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sidR="001E3422">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F27701">
      <w:rPr>
        <w:rFonts w:ascii="Arial" w:eastAsia="Arial" w:hAnsi="Arial" w:cs="Arial"/>
        <w:noProof/>
        <w:color w:val="000000"/>
        <w:sz w:val="20"/>
        <w:szCs w:val="20"/>
      </w:rPr>
      <w:t>19</w:t>
    </w:r>
    <w:r>
      <w:rPr>
        <w:rFonts w:ascii="Arial" w:eastAsia="Arial" w:hAnsi="Arial" w:cs="Arial"/>
        <w:color w:val="000000"/>
        <w:sz w:val="20"/>
        <w:szCs w:val="20"/>
      </w:rPr>
      <w:fldChar w:fldCharType="end"/>
    </w:r>
  </w:p>
  <w:p w14:paraId="05397B9F"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DBF5" w14:textId="77777777" w:rsidR="001E3422" w:rsidRPr="00BB47CA" w:rsidRDefault="001E3422" w:rsidP="00BB47CA">
    <w:pPr>
      <w:pStyle w:val="Piedepgina"/>
      <w:jc w:val="center"/>
      <w:rPr>
        <w:rFonts w:ascii="Arial" w:hAnsi="Arial" w:cs="Arial"/>
        <w:b/>
        <w:i/>
        <w:sz w:val="16"/>
        <w:lang w:val="es-ES"/>
      </w:rPr>
    </w:pPr>
    <w:r w:rsidRPr="00BB47CA">
      <w:rPr>
        <w:rFonts w:ascii="Arial" w:hAnsi="Arial" w:cs="Arial"/>
        <w:b/>
        <w:i/>
        <w:sz w:val="16"/>
        <w:lang w:val="es-ES"/>
      </w:rPr>
      <w:t>Secretaría del MERCOSUR</w:t>
    </w:r>
  </w:p>
  <w:p w14:paraId="785E2097" w14:textId="77777777" w:rsidR="001E3422" w:rsidRPr="00BB47CA" w:rsidRDefault="001E3422" w:rsidP="00BB47CA">
    <w:pPr>
      <w:pStyle w:val="Piedepgina"/>
      <w:jc w:val="center"/>
      <w:rPr>
        <w:rFonts w:ascii="Arial" w:hAnsi="Arial" w:cs="Arial"/>
        <w:b/>
        <w:sz w:val="16"/>
      </w:rPr>
    </w:pPr>
    <w:r w:rsidRPr="00BB47CA">
      <w:rPr>
        <w:rFonts w:ascii="Arial" w:hAnsi="Arial" w:cs="Arial"/>
        <w:b/>
        <w:sz w:val="16"/>
      </w:rPr>
      <w:t xml:space="preserve">        Archivo Oficial</w:t>
    </w:r>
  </w:p>
  <w:p w14:paraId="4E1531D9" w14:textId="77777777" w:rsidR="001E3422" w:rsidRPr="00BB47CA" w:rsidRDefault="001E3422" w:rsidP="00BB47CA">
    <w:pPr>
      <w:pStyle w:val="Piedepgina"/>
      <w:jc w:val="center"/>
      <w:rPr>
        <w:rFonts w:ascii="Arial" w:hAnsi="Arial" w:cs="Arial"/>
        <w:b/>
        <w:i/>
        <w:sz w:val="16"/>
        <w:lang w:val="es-ES"/>
      </w:rPr>
    </w:pPr>
    <w:r w:rsidRPr="00BB47CA">
      <w:rPr>
        <w:rFonts w:ascii="Arial" w:hAnsi="Arial" w:cs="Arial"/>
        <w:sz w:val="16"/>
      </w:rPr>
      <w:t xml:space="preserve">      </w:t>
    </w:r>
    <w:r w:rsidRPr="00686236">
      <w:rPr>
        <w:rFonts w:ascii="Arial" w:hAnsi="Arial" w:cs="Arial"/>
        <w:sz w:val="16"/>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369A" w14:textId="77777777" w:rsidR="00020A8E" w:rsidRDefault="00020A8E">
      <w:r>
        <w:separator/>
      </w:r>
    </w:p>
  </w:footnote>
  <w:footnote w:type="continuationSeparator" w:id="0">
    <w:p w14:paraId="4C424317" w14:textId="77777777" w:rsidR="00020A8E" w:rsidRDefault="00020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9FCA" w14:textId="77777777" w:rsidR="001E3422" w:rsidRDefault="001E3422" w:rsidP="00BB47CA">
    <w:pPr>
      <w:pStyle w:val="Encabezado"/>
    </w:pPr>
    <w:r>
      <w:rPr>
        <w:noProof/>
        <w:lang w:val="es-AR" w:eastAsia="es-AR"/>
      </w:rPr>
      <w:drawing>
        <wp:anchor distT="0" distB="0" distL="114300" distR="114300" simplePos="0" relativeHeight="251658240" behindDoc="0" locked="0" layoutInCell="0" allowOverlap="1" wp14:anchorId="2D449FBC" wp14:editId="3CB0AD0A">
          <wp:simplePos x="0" y="0"/>
          <wp:positionH relativeFrom="margin">
            <wp:posOffset>4333875</wp:posOffset>
          </wp:positionH>
          <wp:positionV relativeFrom="margin">
            <wp:posOffset>-938530</wp:posOffset>
          </wp:positionV>
          <wp:extent cx="1186180" cy="748030"/>
          <wp:effectExtent l="0" t="0" r="0" b="0"/>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914C7F">
      <w:rPr>
        <w:noProof/>
        <w:lang w:val="es-AR" w:eastAsia="es-AR"/>
      </w:rPr>
      <w:drawing>
        <wp:anchor distT="0" distB="0" distL="114300" distR="114300" simplePos="0" relativeHeight="251657216" behindDoc="1" locked="0" layoutInCell="0" allowOverlap="1" wp14:anchorId="60EB25E2" wp14:editId="3819335B">
          <wp:simplePos x="0" y="0"/>
          <wp:positionH relativeFrom="margin">
            <wp:posOffset>-280670</wp:posOffset>
          </wp:positionH>
          <wp:positionV relativeFrom="margin">
            <wp:posOffset>2059940</wp:posOffset>
          </wp:positionV>
          <wp:extent cx="6461125" cy="3949700"/>
          <wp:effectExtent l="0" t="0" r="0" b="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anchor>
      </w:drawing>
    </w:r>
    <w:r>
      <w:rPr>
        <w:noProof/>
        <w:lang w:val="es-AR" w:eastAsia="es-AR"/>
      </w:rPr>
      <w:drawing>
        <wp:inline distT="0" distB="0" distL="0" distR="0" wp14:anchorId="39D4053F" wp14:editId="15DA1DE7">
          <wp:extent cx="1200150" cy="762000"/>
          <wp:effectExtent l="0" t="0" r="0" b="0"/>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51CEBF4E" w14:textId="77777777" w:rsidR="001E3422" w:rsidRDefault="001E34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6318" w14:textId="77777777" w:rsidR="001E3422" w:rsidRDefault="001E3422" w:rsidP="00BD04D8">
    <w:pPr>
      <w:pStyle w:val="Encabezado"/>
    </w:pPr>
    <w:r>
      <w:rPr>
        <w:noProof/>
        <w:lang w:val="es-AR" w:eastAsia="es-AR"/>
      </w:rPr>
      <w:drawing>
        <wp:anchor distT="0" distB="0" distL="114300" distR="114300" simplePos="0" relativeHeight="251656192" behindDoc="0" locked="0" layoutInCell="0" allowOverlap="1" wp14:anchorId="6BB9DC7D" wp14:editId="544CA2BE">
          <wp:simplePos x="0" y="0"/>
          <wp:positionH relativeFrom="margin">
            <wp:posOffset>4419600</wp:posOffset>
          </wp:positionH>
          <wp:positionV relativeFrom="margin">
            <wp:posOffset>-938530</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000000">
      <w:rPr>
        <w:noProof/>
        <w:lang w:eastAsia="es-UY"/>
      </w:rPr>
      <w:pict w14:anchorId="1B0C2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5" type="#_x0000_t75" style="position:absolute;margin-left:-22.1pt;margin-top:162.2pt;width:508.75pt;height:311pt;z-index:-251657216;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3D0AECFE" wp14:editId="6732A044">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43A05CAC" w14:textId="77777777" w:rsidR="001E3422" w:rsidRDefault="001E34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B6284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01A5F"/>
    <w:multiLevelType w:val="multilevel"/>
    <w:tmpl w:val="C900C3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5748E2"/>
    <w:multiLevelType w:val="multilevel"/>
    <w:tmpl w:val="911AFEFC"/>
    <w:lvl w:ilvl="0">
      <w:start w:val="7"/>
      <w:numFmt w:val="decimal"/>
      <w:lvlText w:val="%1."/>
      <w:lvlJc w:val="left"/>
      <w:pPr>
        <w:ind w:left="411" w:hanging="411"/>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DE712F9"/>
    <w:multiLevelType w:val="multilevel"/>
    <w:tmpl w:val="E6CE23B8"/>
    <w:lvl w:ilvl="0">
      <w:start w:val="1"/>
      <w:numFmt w:val="decimal"/>
      <w:lvlText w:val="%1."/>
      <w:lvlJc w:val="left"/>
      <w:pPr>
        <w:tabs>
          <w:tab w:val="num" w:pos="0"/>
        </w:tabs>
        <w:ind w:left="720" w:hanging="360"/>
      </w:pPr>
      <w:rPr>
        <w:rFonts w:ascii="Arial" w:hAnsi="Arial"/>
        <w:b/>
        <w:bCs/>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F475A82"/>
    <w:multiLevelType w:val="hybridMultilevel"/>
    <w:tmpl w:val="0C66253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6" w15:restartNumberingAfterBreak="0">
    <w:nsid w:val="18CC0F6A"/>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735340"/>
    <w:multiLevelType w:val="hybridMultilevel"/>
    <w:tmpl w:val="48D81CAE"/>
    <w:lvl w:ilvl="0" w:tplc="C2A6142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F2F6722"/>
    <w:multiLevelType w:val="hybridMultilevel"/>
    <w:tmpl w:val="DD4066A6"/>
    <w:lvl w:ilvl="0" w:tplc="BEF4170E">
      <w:numFmt w:val="bullet"/>
      <w:lvlText w:val="-"/>
      <w:lvlJc w:val="left"/>
      <w:pPr>
        <w:ind w:left="720" w:hanging="360"/>
      </w:pPr>
      <w:rPr>
        <w:rFonts w:ascii="Cambria" w:eastAsia="Cambria" w:hAnsi="Cambria" w:cs="Cambri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F5D2D29"/>
    <w:multiLevelType w:val="hybridMultilevel"/>
    <w:tmpl w:val="0C6625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0864EC9"/>
    <w:multiLevelType w:val="hybridMultilevel"/>
    <w:tmpl w:val="64DEFF30"/>
    <w:lvl w:ilvl="0" w:tplc="7EFE5856">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6D42F6D"/>
    <w:multiLevelType w:val="hybridMultilevel"/>
    <w:tmpl w:val="219A64D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17E287E"/>
    <w:multiLevelType w:val="hybridMultilevel"/>
    <w:tmpl w:val="52585CEC"/>
    <w:lvl w:ilvl="0" w:tplc="C2DC0C4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55BB2ADC"/>
    <w:multiLevelType w:val="multilevel"/>
    <w:tmpl w:val="E6CE23B8"/>
    <w:lvl w:ilvl="0">
      <w:start w:val="1"/>
      <w:numFmt w:val="decimal"/>
      <w:lvlText w:val="%1."/>
      <w:lvlJc w:val="left"/>
      <w:pPr>
        <w:tabs>
          <w:tab w:val="num" w:pos="0"/>
        </w:tabs>
        <w:ind w:left="720" w:hanging="360"/>
      </w:pPr>
      <w:rPr>
        <w:rFonts w:ascii="Arial" w:hAnsi="Arial"/>
        <w:b/>
        <w:bCs/>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9497E90"/>
    <w:multiLevelType w:val="hybridMultilevel"/>
    <w:tmpl w:val="B198B782"/>
    <w:lvl w:ilvl="0" w:tplc="18A48C30">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9B258F4"/>
    <w:multiLevelType w:val="hybridMultilevel"/>
    <w:tmpl w:val="C7045762"/>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AB3AFA"/>
    <w:multiLevelType w:val="hybridMultilevel"/>
    <w:tmpl w:val="8B5241B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8" w15:restartNumberingAfterBreak="0">
    <w:nsid w:val="69AD63C0"/>
    <w:multiLevelType w:val="multilevel"/>
    <w:tmpl w:val="D0248270"/>
    <w:lvl w:ilvl="0">
      <w:start w:val="1"/>
      <w:numFmt w:val="decimal"/>
      <w:lvlText w:val="%1."/>
      <w:lvlJc w:val="left"/>
      <w:pPr>
        <w:tabs>
          <w:tab w:val="num" w:pos="0"/>
        </w:tabs>
        <w:ind w:left="450" w:hanging="450"/>
      </w:pPr>
    </w:lvl>
    <w:lvl w:ilvl="1">
      <w:start w:val="1"/>
      <w:numFmt w:val="decimal"/>
      <w:lvlText w:val="%1.%2."/>
      <w:lvlJc w:val="left"/>
      <w:pPr>
        <w:tabs>
          <w:tab w:val="num" w:pos="0"/>
        </w:tabs>
        <w:ind w:left="1440" w:hanging="720"/>
      </w:pPr>
      <w:rPr>
        <w:b/>
        <w:color w:val="auto"/>
        <w:sz w:val="24"/>
        <w:szCs w:val="24"/>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19" w15:restartNumberingAfterBreak="0">
    <w:nsid w:val="7B5F301D"/>
    <w:multiLevelType w:val="hybridMultilevel"/>
    <w:tmpl w:val="F09C342A"/>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6F0571"/>
    <w:multiLevelType w:val="multilevel"/>
    <w:tmpl w:val="BD469BC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CE823C6"/>
    <w:multiLevelType w:val="multilevel"/>
    <w:tmpl w:val="25268194"/>
    <w:lvl w:ilvl="0">
      <w:start w:val="6"/>
      <w:numFmt w:val="decimal"/>
      <w:lvlText w:val="%1."/>
      <w:lvlJc w:val="left"/>
      <w:pPr>
        <w:ind w:left="411" w:hanging="411"/>
      </w:pPr>
      <w:rPr>
        <w:rFonts w:eastAsia="Times New Roman" w:hint="default"/>
        <w:b/>
        <w:color w:val="auto"/>
      </w:rPr>
    </w:lvl>
    <w:lvl w:ilvl="1">
      <w:start w:val="4"/>
      <w:numFmt w:val="decimal"/>
      <w:lvlText w:val="%1.%2."/>
      <w:lvlJc w:val="left"/>
      <w:pPr>
        <w:ind w:left="1287" w:hanging="72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2781" w:hanging="1080"/>
      </w:pPr>
      <w:rPr>
        <w:rFonts w:eastAsia="Times New Roman" w:hint="default"/>
        <w:b/>
        <w:color w:val="auto"/>
      </w:rPr>
    </w:lvl>
    <w:lvl w:ilvl="4">
      <w:start w:val="1"/>
      <w:numFmt w:val="decimal"/>
      <w:lvlText w:val="%1.%2.%3.%4.%5."/>
      <w:lvlJc w:val="left"/>
      <w:pPr>
        <w:ind w:left="3348" w:hanging="1080"/>
      </w:pPr>
      <w:rPr>
        <w:rFonts w:eastAsia="Times New Roman" w:hint="default"/>
        <w:b/>
        <w:color w:val="auto"/>
      </w:rPr>
    </w:lvl>
    <w:lvl w:ilvl="5">
      <w:start w:val="1"/>
      <w:numFmt w:val="decimal"/>
      <w:lvlText w:val="%1.%2.%3.%4.%5.%6."/>
      <w:lvlJc w:val="left"/>
      <w:pPr>
        <w:ind w:left="4275" w:hanging="1440"/>
      </w:pPr>
      <w:rPr>
        <w:rFonts w:eastAsia="Times New Roman" w:hint="default"/>
        <w:b/>
        <w:color w:val="auto"/>
      </w:rPr>
    </w:lvl>
    <w:lvl w:ilvl="6">
      <w:start w:val="1"/>
      <w:numFmt w:val="decimal"/>
      <w:lvlText w:val="%1.%2.%3.%4.%5.%6.%7."/>
      <w:lvlJc w:val="left"/>
      <w:pPr>
        <w:ind w:left="4842" w:hanging="1440"/>
      </w:pPr>
      <w:rPr>
        <w:rFonts w:eastAsia="Times New Roman" w:hint="default"/>
        <w:b/>
        <w:color w:val="auto"/>
      </w:rPr>
    </w:lvl>
    <w:lvl w:ilvl="7">
      <w:start w:val="1"/>
      <w:numFmt w:val="decimal"/>
      <w:lvlText w:val="%1.%2.%3.%4.%5.%6.%7.%8."/>
      <w:lvlJc w:val="left"/>
      <w:pPr>
        <w:ind w:left="5769" w:hanging="1800"/>
      </w:pPr>
      <w:rPr>
        <w:rFonts w:eastAsia="Times New Roman" w:hint="default"/>
        <w:b/>
        <w:color w:val="auto"/>
      </w:rPr>
    </w:lvl>
    <w:lvl w:ilvl="8">
      <w:start w:val="1"/>
      <w:numFmt w:val="decimal"/>
      <w:lvlText w:val="%1.%2.%3.%4.%5.%6.%7.%8.%9."/>
      <w:lvlJc w:val="left"/>
      <w:pPr>
        <w:ind w:left="6696" w:hanging="2160"/>
      </w:pPr>
      <w:rPr>
        <w:rFonts w:eastAsia="Times New Roman" w:hint="default"/>
        <w:b/>
        <w:color w:val="auto"/>
      </w:rPr>
    </w:lvl>
  </w:abstractNum>
  <w:abstractNum w:abstractNumId="22" w15:restartNumberingAfterBreak="0">
    <w:nsid w:val="7CF477AA"/>
    <w:multiLevelType w:val="hybridMultilevel"/>
    <w:tmpl w:val="19FC496A"/>
    <w:lvl w:ilvl="0" w:tplc="1E0898C4">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112825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3479791">
    <w:abstractNumId w:val="16"/>
  </w:num>
  <w:num w:numId="3" w16cid:durableId="525140599">
    <w:abstractNumId w:val="0"/>
  </w:num>
  <w:num w:numId="4" w16cid:durableId="657423701">
    <w:abstractNumId w:val="12"/>
  </w:num>
  <w:num w:numId="5" w16cid:durableId="849828710">
    <w:abstractNumId w:val="19"/>
  </w:num>
  <w:num w:numId="6" w16cid:durableId="1763648039">
    <w:abstractNumId w:val="15"/>
  </w:num>
  <w:num w:numId="7" w16cid:durableId="20483374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37632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4424635">
    <w:abstractNumId w:val="11"/>
  </w:num>
  <w:num w:numId="10" w16cid:durableId="1527327405">
    <w:abstractNumId w:val="17"/>
  </w:num>
  <w:num w:numId="11" w16cid:durableId="15458302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229189">
    <w:abstractNumId w:val="21"/>
  </w:num>
  <w:num w:numId="13" w16cid:durableId="849297659">
    <w:abstractNumId w:val="2"/>
  </w:num>
  <w:num w:numId="14" w16cid:durableId="142281899">
    <w:abstractNumId w:val="8"/>
  </w:num>
  <w:num w:numId="15" w16cid:durableId="17646484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8877866">
    <w:abstractNumId w:val="5"/>
  </w:num>
  <w:num w:numId="17" w16cid:durableId="904681121">
    <w:abstractNumId w:val="9"/>
  </w:num>
  <w:num w:numId="18" w16cid:durableId="1022124054">
    <w:abstractNumId w:val="10"/>
  </w:num>
  <w:num w:numId="19" w16cid:durableId="1722555130">
    <w:abstractNumId w:val="20"/>
  </w:num>
  <w:num w:numId="20" w16cid:durableId="19552053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8479488">
    <w:abstractNumId w:val="14"/>
  </w:num>
  <w:num w:numId="22" w16cid:durableId="1150251167">
    <w:abstractNumId w:val="7"/>
  </w:num>
  <w:num w:numId="23" w16cid:durableId="1258558725">
    <w:abstractNumId w:val="22"/>
  </w:num>
  <w:num w:numId="24" w16cid:durableId="16706093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6" w:nlCheck="1" w:checkStyle="1"/>
  <w:activeWritingStyle w:appName="MSWord" w:lang="es-MX"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4160"/>
    <w:rsid w:val="0000079A"/>
    <w:rsid w:val="00001A40"/>
    <w:rsid w:val="0000358D"/>
    <w:rsid w:val="00005347"/>
    <w:rsid w:val="00006002"/>
    <w:rsid w:val="00010CFB"/>
    <w:rsid w:val="00011D11"/>
    <w:rsid w:val="0001465D"/>
    <w:rsid w:val="00020A8E"/>
    <w:rsid w:val="00023E3C"/>
    <w:rsid w:val="00025CC6"/>
    <w:rsid w:val="00026626"/>
    <w:rsid w:val="00026E38"/>
    <w:rsid w:val="000279CB"/>
    <w:rsid w:val="00031531"/>
    <w:rsid w:val="00031B67"/>
    <w:rsid w:val="0003211D"/>
    <w:rsid w:val="00040E29"/>
    <w:rsid w:val="00042A60"/>
    <w:rsid w:val="0004777D"/>
    <w:rsid w:val="00051AEB"/>
    <w:rsid w:val="00054C8F"/>
    <w:rsid w:val="00055015"/>
    <w:rsid w:val="00056619"/>
    <w:rsid w:val="000569A0"/>
    <w:rsid w:val="000570FA"/>
    <w:rsid w:val="00063EDD"/>
    <w:rsid w:val="0006479C"/>
    <w:rsid w:val="00070DF1"/>
    <w:rsid w:val="000809EE"/>
    <w:rsid w:val="0008123B"/>
    <w:rsid w:val="000830BC"/>
    <w:rsid w:val="00085299"/>
    <w:rsid w:val="00085E2A"/>
    <w:rsid w:val="000862E7"/>
    <w:rsid w:val="00091125"/>
    <w:rsid w:val="00094FBE"/>
    <w:rsid w:val="00096308"/>
    <w:rsid w:val="000A5E4C"/>
    <w:rsid w:val="000A5FEF"/>
    <w:rsid w:val="000A6E71"/>
    <w:rsid w:val="000A77EA"/>
    <w:rsid w:val="000B0B7C"/>
    <w:rsid w:val="000B12A5"/>
    <w:rsid w:val="000B69F9"/>
    <w:rsid w:val="000B7872"/>
    <w:rsid w:val="000B7D47"/>
    <w:rsid w:val="000C0C7D"/>
    <w:rsid w:val="000C3733"/>
    <w:rsid w:val="000C7433"/>
    <w:rsid w:val="000D0417"/>
    <w:rsid w:val="000D34F7"/>
    <w:rsid w:val="000D3621"/>
    <w:rsid w:val="000D40D1"/>
    <w:rsid w:val="000D6A6C"/>
    <w:rsid w:val="000E0CD9"/>
    <w:rsid w:val="000E1670"/>
    <w:rsid w:val="000E4C27"/>
    <w:rsid w:val="000F0567"/>
    <w:rsid w:val="000F43ED"/>
    <w:rsid w:val="000F6100"/>
    <w:rsid w:val="000F615E"/>
    <w:rsid w:val="000F715B"/>
    <w:rsid w:val="001036C5"/>
    <w:rsid w:val="00106131"/>
    <w:rsid w:val="00107DFE"/>
    <w:rsid w:val="00110940"/>
    <w:rsid w:val="00121E64"/>
    <w:rsid w:val="00122906"/>
    <w:rsid w:val="00132408"/>
    <w:rsid w:val="00142433"/>
    <w:rsid w:val="00146053"/>
    <w:rsid w:val="00151841"/>
    <w:rsid w:val="00157DF9"/>
    <w:rsid w:val="00157EC8"/>
    <w:rsid w:val="00164645"/>
    <w:rsid w:val="001725E4"/>
    <w:rsid w:val="001764A8"/>
    <w:rsid w:val="0017744B"/>
    <w:rsid w:val="001946C5"/>
    <w:rsid w:val="001952ED"/>
    <w:rsid w:val="00195FDC"/>
    <w:rsid w:val="001A16BB"/>
    <w:rsid w:val="001A5A15"/>
    <w:rsid w:val="001A6238"/>
    <w:rsid w:val="001A68D5"/>
    <w:rsid w:val="001B071B"/>
    <w:rsid w:val="001B1A38"/>
    <w:rsid w:val="001C1933"/>
    <w:rsid w:val="001C318D"/>
    <w:rsid w:val="001C5881"/>
    <w:rsid w:val="001C5E9F"/>
    <w:rsid w:val="001D62B9"/>
    <w:rsid w:val="001D7D36"/>
    <w:rsid w:val="001E0457"/>
    <w:rsid w:val="001E3422"/>
    <w:rsid w:val="001F1FD6"/>
    <w:rsid w:val="002017CA"/>
    <w:rsid w:val="002021A4"/>
    <w:rsid w:val="002024BC"/>
    <w:rsid w:val="0021093E"/>
    <w:rsid w:val="00214814"/>
    <w:rsid w:val="00216C5A"/>
    <w:rsid w:val="00217060"/>
    <w:rsid w:val="002309B0"/>
    <w:rsid w:val="002312C8"/>
    <w:rsid w:val="00231BEC"/>
    <w:rsid w:val="00237B7A"/>
    <w:rsid w:val="00242E0C"/>
    <w:rsid w:val="002443BF"/>
    <w:rsid w:val="0024649C"/>
    <w:rsid w:val="00247031"/>
    <w:rsid w:val="002501E9"/>
    <w:rsid w:val="00250D18"/>
    <w:rsid w:val="00263E92"/>
    <w:rsid w:val="00273D25"/>
    <w:rsid w:val="002776AD"/>
    <w:rsid w:val="00281C62"/>
    <w:rsid w:val="00281F18"/>
    <w:rsid w:val="00282503"/>
    <w:rsid w:val="00290268"/>
    <w:rsid w:val="00291183"/>
    <w:rsid w:val="00293082"/>
    <w:rsid w:val="00294661"/>
    <w:rsid w:val="002A4ED7"/>
    <w:rsid w:val="002A7A1D"/>
    <w:rsid w:val="002A7F06"/>
    <w:rsid w:val="002B1D31"/>
    <w:rsid w:val="002B260B"/>
    <w:rsid w:val="002B2ABB"/>
    <w:rsid w:val="002B3F92"/>
    <w:rsid w:val="002B5143"/>
    <w:rsid w:val="002C02BA"/>
    <w:rsid w:val="002C58F4"/>
    <w:rsid w:val="002D05A4"/>
    <w:rsid w:val="002D07F5"/>
    <w:rsid w:val="002D09A5"/>
    <w:rsid w:val="002D10B4"/>
    <w:rsid w:val="002D7D4C"/>
    <w:rsid w:val="002E3EEB"/>
    <w:rsid w:val="002E51C1"/>
    <w:rsid w:val="002E61C1"/>
    <w:rsid w:val="002E6DBA"/>
    <w:rsid w:val="002E74E2"/>
    <w:rsid w:val="002F1FF7"/>
    <w:rsid w:val="002F370C"/>
    <w:rsid w:val="002F4AE2"/>
    <w:rsid w:val="002F6E45"/>
    <w:rsid w:val="003021AC"/>
    <w:rsid w:val="003039E1"/>
    <w:rsid w:val="0030665E"/>
    <w:rsid w:val="003070C0"/>
    <w:rsid w:val="00310513"/>
    <w:rsid w:val="003164C0"/>
    <w:rsid w:val="0032552C"/>
    <w:rsid w:val="00325FDA"/>
    <w:rsid w:val="00326C25"/>
    <w:rsid w:val="00331348"/>
    <w:rsid w:val="00333435"/>
    <w:rsid w:val="00333E4A"/>
    <w:rsid w:val="00334C3D"/>
    <w:rsid w:val="00341B5F"/>
    <w:rsid w:val="003437B1"/>
    <w:rsid w:val="00343DC5"/>
    <w:rsid w:val="00344A46"/>
    <w:rsid w:val="00346FAE"/>
    <w:rsid w:val="00347C76"/>
    <w:rsid w:val="0035109F"/>
    <w:rsid w:val="0035155B"/>
    <w:rsid w:val="0035238F"/>
    <w:rsid w:val="00353900"/>
    <w:rsid w:val="00357D50"/>
    <w:rsid w:val="00360269"/>
    <w:rsid w:val="003609EF"/>
    <w:rsid w:val="00363601"/>
    <w:rsid w:val="003662D7"/>
    <w:rsid w:val="00366A53"/>
    <w:rsid w:val="003749E8"/>
    <w:rsid w:val="00387F28"/>
    <w:rsid w:val="00390733"/>
    <w:rsid w:val="003953D5"/>
    <w:rsid w:val="00395512"/>
    <w:rsid w:val="00397FE0"/>
    <w:rsid w:val="003A0616"/>
    <w:rsid w:val="003A6BBE"/>
    <w:rsid w:val="003B0D43"/>
    <w:rsid w:val="003C376B"/>
    <w:rsid w:val="003C53A3"/>
    <w:rsid w:val="003C6CD0"/>
    <w:rsid w:val="003D1AD2"/>
    <w:rsid w:val="003D1C58"/>
    <w:rsid w:val="003D41E0"/>
    <w:rsid w:val="003D5513"/>
    <w:rsid w:val="003E180D"/>
    <w:rsid w:val="003E2088"/>
    <w:rsid w:val="003E270F"/>
    <w:rsid w:val="003E38E4"/>
    <w:rsid w:val="003E5189"/>
    <w:rsid w:val="003F41AB"/>
    <w:rsid w:val="003F4BB6"/>
    <w:rsid w:val="00403203"/>
    <w:rsid w:val="00403CA0"/>
    <w:rsid w:val="00407000"/>
    <w:rsid w:val="00407402"/>
    <w:rsid w:val="00407BA5"/>
    <w:rsid w:val="0041293C"/>
    <w:rsid w:val="00413F49"/>
    <w:rsid w:val="004165EF"/>
    <w:rsid w:val="004217B9"/>
    <w:rsid w:val="004232B2"/>
    <w:rsid w:val="00423BC9"/>
    <w:rsid w:val="0042574E"/>
    <w:rsid w:val="004277DA"/>
    <w:rsid w:val="00436A17"/>
    <w:rsid w:val="00440B9F"/>
    <w:rsid w:val="004418E0"/>
    <w:rsid w:val="00443345"/>
    <w:rsid w:val="00450088"/>
    <w:rsid w:val="0045171A"/>
    <w:rsid w:val="00452861"/>
    <w:rsid w:val="00456B3E"/>
    <w:rsid w:val="004579B8"/>
    <w:rsid w:val="00461CCF"/>
    <w:rsid w:val="004636F5"/>
    <w:rsid w:val="004649CE"/>
    <w:rsid w:val="0046617A"/>
    <w:rsid w:val="00472014"/>
    <w:rsid w:val="004816D0"/>
    <w:rsid w:val="004836A9"/>
    <w:rsid w:val="0048669F"/>
    <w:rsid w:val="00493F4B"/>
    <w:rsid w:val="00495E09"/>
    <w:rsid w:val="004A2659"/>
    <w:rsid w:val="004A70E9"/>
    <w:rsid w:val="004A7616"/>
    <w:rsid w:val="004B4326"/>
    <w:rsid w:val="004B5AFC"/>
    <w:rsid w:val="004B5D78"/>
    <w:rsid w:val="004C5A42"/>
    <w:rsid w:val="004D32BA"/>
    <w:rsid w:val="004D5124"/>
    <w:rsid w:val="004E0A88"/>
    <w:rsid w:val="004E0E44"/>
    <w:rsid w:val="004E1754"/>
    <w:rsid w:val="004E2693"/>
    <w:rsid w:val="004E5323"/>
    <w:rsid w:val="004E5C25"/>
    <w:rsid w:val="004F000B"/>
    <w:rsid w:val="004F066A"/>
    <w:rsid w:val="004F15FD"/>
    <w:rsid w:val="004F16B1"/>
    <w:rsid w:val="004F627E"/>
    <w:rsid w:val="004F62D8"/>
    <w:rsid w:val="005009F1"/>
    <w:rsid w:val="00513245"/>
    <w:rsid w:val="00521B45"/>
    <w:rsid w:val="00530311"/>
    <w:rsid w:val="00531BD5"/>
    <w:rsid w:val="00536565"/>
    <w:rsid w:val="005403CE"/>
    <w:rsid w:val="00540CD0"/>
    <w:rsid w:val="00540F79"/>
    <w:rsid w:val="005444D1"/>
    <w:rsid w:val="0054694F"/>
    <w:rsid w:val="00547E49"/>
    <w:rsid w:val="00551015"/>
    <w:rsid w:val="00551F20"/>
    <w:rsid w:val="00554174"/>
    <w:rsid w:val="00556AC3"/>
    <w:rsid w:val="00557427"/>
    <w:rsid w:val="00557684"/>
    <w:rsid w:val="00560010"/>
    <w:rsid w:val="00571EE8"/>
    <w:rsid w:val="00574E09"/>
    <w:rsid w:val="005772C9"/>
    <w:rsid w:val="005807EC"/>
    <w:rsid w:val="00580A72"/>
    <w:rsid w:val="00585475"/>
    <w:rsid w:val="00586BDC"/>
    <w:rsid w:val="00587BA8"/>
    <w:rsid w:val="00590153"/>
    <w:rsid w:val="005A0FAA"/>
    <w:rsid w:val="005A5FE0"/>
    <w:rsid w:val="005A6C29"/>
    <w:rsid w:val="005B0669"/>
    <w:rsid w:val="005B12E9"/>
    <w:rsid w:val="005B2B2D"/>
    <w:rsid w:val="005B36C8"/>
    <w:rsid w:val="005B3D75"/>
    <w:rsid w:val="005C0638"/>
    <w:rsid w:val="005C1661"/>
    <w:rsid w:val="005C7391"/>
    <w:rsid w:val="005C7C9D"/>
    <w:rsid w:val="005C7F53"/>
    <w:rsid w:val="005D194B"/>
    <w:rsid w:val="005D36AB"/>
    <w:rsid w:val="005D6866"/>
    <w:rsid w:val="005E0BF9"/>
    <w:rsid w:val="005E74D1"/>
    <w:rsid w:val="005F2913"/>
    <w:rsid w:val="005F449A"/>
    <w:rsid w:val="005F6718"/>
    <w:rsid w:val="006072CC"/>
    <w:rsid w:val="00614755"/>
    <w:rsid w:val="00616367"/>
    <w:rsid w:val="00617BF6"/>
    <w:rsid w:val="00617E86"/>
    <w:rsid w:val="00621F04"/>
    <w:rsid w:val="006257C3"/>
    <w:rsid w:val="00627E69"/>
    <w:rsid w:val="006318B6"/>
    <w:rsid w:val="006323AE"/>
    <w:rsid w:val="00632992"/>
    <w:rsid w:val="0063613D"/>
    <w:rsid w:val="006431BF"/>
    <w:rsid w:val="0064580A"/>
    <w:rsid w:val="006511B5"/>
    <w:rsid w:val="00662C99"/>
    <w:rsid w:val="006661D3"/>
    <w:rsid w:val="0067400A"/>
    <w:rsid w:val="00674EBA"/>
    <w:rsid w:val="00675F11"/>
    <w:rsid w:val="00676868"/>
    <w:rsid w:val="00676E4F"/>
    <w:rsid w:val="00681A23"/>
    <w:rsid w:val="00682328"/>
    <w:rsid w:val="00684F36"/>
    <w:rsid w:val="006857ED"/>
    <w:rsid w:val="00686236"/>
    <w:rsid w:val="006868E9"/>
    <w:rsid w:val="00693A23"/>
    <w:rsid w:val="00696B78"/>
    <w:rsid w:val="006A0A16"/>
    <w:rsid w:val="006A2664"/>
    <w:rsid w:val="006A2BE7"/>
    <w:rsid w:val="006A3276"/>
    <w:rsid w:val="006B1070"/>
    <w:rsid w:val="006B256C"/>
    <w:rsid w:val="006C1B36"/>
    <w:rsid w:val="006C4B6A"/>
    <w:rsid w:val="006C4C6E"/>
    <w:rsid w:val="006C5FC7"/>
    <w:rsid w:val="006C74C7"/>
    <w:rsid w:val="006C7D86"/>
    <w:rsid w:val="006D06AB"/>
    <w:rsid w:val="006D15CD"/>
    <w:rsid w:val="006D3013"/>
    <w:rsid w:val="006D3D40"/>
    <w:rsid w:val="006D5CBD"/>
    <w:rsid w:val="006E0021"/>
    <w:rsid w:val="006E3E6F"/>
    <w:rsid w:val="006E566E"/>
    <w:rsid w:val="006E6685"/>
    <w:rsid w:val="006F2B70"/>
    <w:rsid w:val="006F2E49"/>
    <w:rsid w:val="006F69C5"/>
    <w:rsid w:val="006F7705"/>
    <w:rsid w:val="00702FA3"/>
    <w:rsid w:val="00704772"/>
    <w:rsid w:val="007058E3"/>
    <w:rsid w:val="00705ADA"/>
    <w:rsid w:val="00707754"/>
    <w:rsid w:val="00713451"/>
    <w:rsid w:val="00714227"/>
    <w:rsid w:val="007165CA"/>
    <w:rsid w:val="007206DE"/>
    <w:rsid w:val="0072134D"/>
    <w:rsid w:val="00721AA9"/>
    <w:rsid w:val="0072599C"/>
    <w:rsid w:val="00725BB9"/>
    <w:rsid w:val="007408FE"/>
    <w:rsid w:val="00742D1E"/>
    <w:rsid w:val="007438FD"/>
    <w:rsid w:val="00751BE9"/>
    <w:rsid w:val="00752ECA"/>
    <w:rsid w:val="00757E47"/>
    <w:rsid w:val="00761130"/>
    <w:rsid w:val="0076285D"/>
    <w:rsid w:val="00772B26"/>
    <w:rsid w:val="007809BE"/>
    <w:rsid w:val="0078331E"/>
    <w:rsid w:val="007836A8"/>
    <w:rsid w:val="007868B1"/>
    <w:rsid w:val="00787651"/>
    <w:rsid w:val="00794518"/>
    <w:rsid w:val="0079495E"/>
    <w:rsid w:val="00794EFE"/>
    <w:rsid w:val="007A158B"/>
    <w:rsid w:val="007A1A73"/>
    <w:rsid w:val="007A1CFF"/>
    <w:rsid w:val="007A2FED"/>
    <w:rsid w:val="007B2A4F"/>
    <w:rsid w:val="007B5D34"/>
    <w:rsid w:val="007C0358"/>
    <w:rsid w:val="007C4432"/>
    <w:rsid w:val="007C574A"/>
    <w:rsid w:val="007D16D5"/>
    <w:rsid w:val="007D525A"/>
    <w:rsid w:val="007D5B7D"/>
    <w:rsid w:val="007D5D18"/>
    <w:rsid w:val="007E07BD"/>
    <w:rsid w:val="007E640B"/>
    <w:rsid w:val="007E7939"/>
    <w:rsid w:val="007F08AE"/>
    <w:rsid w:val="007F0B95"/>
    <w:rsid w:val="007F34B0"/>
    <w:rsid w:val="007F7F7E"/>
    <w:rsid w:val="00802C68"/>
    <w:rsid w:val="00802E5A"/>
    <w:rsid w:val="00803275"/>
    <w:rsid w:val="00803827"/>
    <w:rsid w:val="008059C8"/>
    <w:rsid w:val="00806514"/>
    <w:rsid w:val="00806CCD"/>
    <w:rsid w:val="00813A87"/>
    <w:rsid w:val="0081435B"/>
    <w:rsid w:val="0082150E"/>
    <w:rsid w:val="008236D4"/>
    <w:rsid w:val="00823E21"/>
    <w:rsid w:val="008242A3"/>
    <w:rsid w:val="008310B6"/>
    <w:rsid w:val="00833F6E"/>
    <w:rsid w:val="00834802"/>
    <w:rsid w:val="00835DF3"/>
    <w:rsid w:val="0084169C"/>
    <w:rsid w:val="00846AC2"/>
    <w:rsid w:val="008472B4"/>
    <w:rsid w:val="00850040"/>
    <w:rsid w:val="00856F25"/>
    <w:rsid w:val="00861999"/>
    <w:rsid w:val="0086314A"/>
    <w:rsid w:val="0086321F"/>
    <w:rsid w:val="0086414B"/>
    <w:rsid w:val="008670E4"/>
    <w:rsid w:val="00877216"/>
    <w:rsid w:val="00881F88"/>
    <w:rsid w:val="0089147E"/>
    <w:rsid w:val="00891735"/>
    <w:rsid w:val="008A0425"/>
    <w:rsid w:val="008A2441"/>
    <w:rsid w:val="008A5D02"/>
    <w:rsid w:val="008B0501"/>
    <w:rsid w:val="008B1570"/>
    <w:rsid w:val="008B5408"/>
    <w:rsid w:val="008B5F56"/>
    <w:rsid w:val="008B71C1"/>
    <w:rsid w:val="008C174A"/>
    <w:rsid w:val="008C243A"/>
    <w:rsid w:val="008C5652"/>
    <w:rsid w:val="008D0A89"/>
    <w:rsid w:val="008F2FC5"/>
    <w:rsid w:val="008F7796"/>
    <w:rsid w:val="00902984"/>
    <w:rsid w:val="0090399E"/>
    <w:rsid w:val="00904460"/>
    <w:rsid w:val="0090472E"/>
    <w:rsid w:val="00905445"/>
    <w:rsid w:val="009073FE"/>
    <w:rsid w:val="00914C7F"/>
    <w:rsid w:val="00921FD1"/>
    <w:rsid w:val="009241BF"/>
    <w:rsid w:val="00927899"/>
    <w:rsid w:val="0093013A"/>
    <w:rsid w:val="0093046B"/>
    <w:rsid w:val="00935F83"/>
    <w:rsid w:val="00936E7E"/>
    <w:rsid w:val="00942940"/>
    <w:rsid w:val="009432D8"/>
    <w:rsid w:val="009504F1"/>
    <w:rsid w:val="00951060"/>
    <w:rsid w:val="0095204C"/>
    <w:rsid w:val="00952D50"/>
    <w:rsid w:val="00955E27"/>
    <w:rsid w:val="00955F74"/>
    <w:rsid w:val="009560E5"/>
    <w:rsid w:val="00956967"/>
    <w:rsid w:val="009648B2"/>
    <w:rsid w:val="00965C4F"/>
    <w:rsid w:val="00965D9A"/>
    <w:rsid w:val="0096630D"/>
    <w:rsid w:val="00981AE2"/>
    <w:rsid w:val="009839FE"/>
    <w:rsid w:val="00985186"/>
    <w:rsid w:val="0098744B"/>
    <w:rsid w:val="00995111"/>
    <w:rsid w:val="009A0597"/>
    <w:rsid w:val="009A0E86"/>
    <w:rsid w:val="009A19A7"/>
    <w:rsid w:val="009A676A"/>
    <w:rsid w:val="009B12CE"/>
    <w:rsid w:val="009B187E"/>
    <w:rsid w:val="009B5D50"/>
    <w:rsid w:val="009C4D77"/>
    <w:rsid w:val="009D24DB"/>
    <w:rsid w:val="009D73A5"/>
    <w:rsid w:val="009D7DD7"/>
    <w:rsid w:val="009E0A57"/>
    <w:rsid w:val="009E1D9B"/>
    <w:rsid w:val="009E6FEE"/>
    <w:rsid w:val="009F0A0E"/>
    <w:rsid w:val="009F0E65"/>
    <w:rsid w:val="009F1D78"/>
    <w:rsid w:val="009F407E"/>
    <w:rsid w:val="00A003C1"/>
    <w:rsid w:val="00A012AC"/>
    <w:rsid w:val="00A03D34"/>
    <w:rsid w:val="00A03F1B"/>
    <w:rsid w:val="00A07748"/>
    <w:rsid w:val="00A11BD0"/>
    <w:rsid w:val="00A11D05"/>
    <w:rsid w:val="00A12731"/>
    <w:rsid w:val="00A13D49"/>
    <w:rsid w:val="00A13D96"/>
    <w:rsid w:val="00A13F75"/>
    <w:rsid w:val="00A24B36"/>
    <w:rsid w:val="00A26145"/>
    <w:rsid w:val="00A31A85"/>
    <w:rsid w:val="00A323D0"/>
    <w:rsid w:val="00A34DA8"/>
    <w:rsid w:val="00A40AF4"/>
    <w:rsid w:val="00A46516"/>
    <w:rsid w:val="00A524C5"/>
    <w:rsid w:val="00A55358"/>
    <w:rsid w:val="00A56F0B"/>
    <w:rsid w:val="00A60EB1"/>
    <w:rsid w:val="00A6222A"/>
    <w:rsid w:val="00A66A9B"/>
    <w:rsid w:val="00A677DE"/>
    <w:rsid w:val="00A70BA5"/>
    <w:rsid w:val="00A73AFF"/>
    <w:rsid w:val="00A74E9D"/>
    <w:rsid w:val="00A77E08"/>
    <w:rsid w:val="00A828B2"/>
    <w:rsid w:val="00A922DA"/>
    <w:rsid w:val="00A93145"/>
    <w:rsid w:val="00A97D75"/>
    <w:rsid w:val="00AA0304"/>
    <w:rsid w:val="00AA2FA9"/>
    <w:rsid w:val="00AA713F"/>
    <w:rsid w:val="00AA71C7"/>
    <w:rsid w:val="00AA7A71"/>
    <w:rsid w:val="00AB2E21"/>
    <w:rsid w:val="00AB73FF"/>
    <w:rsid w:val="00AD1B95"/>
    <w:rsid w:val="00AD21CE"/>
    <w:rsid w:val="00AD2422"/>
    <w:rsid w:val="00AD2BA2"/>
    <w:rsid w:val="00AD56C8"/>
    <w:rsid w:val="00AD707B"/>
    <w:rsid w:val="00AE132E"/>
    <w:rsid w:val="00AE2208"/>
    <w:rsid w:val="00AE6448"/>
    <w:rsid w:val="00AE79E2"/>
    <w:rsid w:val="00AF1260"/>
    <w:rsid w:val="00B00C6F"/>
    <w:rsid w:val="00B06B60"/>
    <w:rsid w:val="00B070F9"/>
    <w:rsid w:val="00B12BD1"/>
    <w:rsid w:val="00B13844"/>
    <w:rsid w:val="00B13975"/>
    <w:rsid w:val="00B15DF2"/>
    <w:rsid w:val="00B16726"/>
    <w:rsid w:val="00B262D1"/>
    <w:rsid w:val="00B31B37"/>
    <w:rsid w:val="00B32C5F"/>
    <w:rsid w:val="00B412C4"/>
    <w:rsid w:val="00B43304"/>
    <w:rsid w:val="00B43B59"/>
    <w:rsid w:val="00B43C68"/>
    <w:rsid w:val="00B43DAA"/>
    <w:rsid w:val="00B449AA"/>
    <w:rsid w:val="00B45521"/>
    <w:rsid w:val="00B47EF9"/>
    <w:rsid w:val="00B520DA"/>
    <w:rsid w:val="00B56E03"/>
    <w:rsid w:val="00B61253"/>
    <w:rsid w:val="00B61926"/>
    <w:rsid w:val="00B63827"/>
    <w:rsid w:val="00B6404B"/>
    <w:rsid w:val="00B7274A"/>
    <w:rsid w:val="00B80410"/>
    <w:rsid w:val="00B81AD2"/>
    <w:rsid w:val="00B9499F"/>
    <w:rsid w:val="00BA3353"/>
    <w:rsid w:val="00BA34C4"/>
    <w:rsid w:val="00BA61CC"/>
    <w:rsid w:val="00BB3567"/>
    <w:rsid w:val="00BB3BA8"/>
    <w:rsid w:val="00BB45F2"/>
    <w:rsid w:val="00BB4650"/>
    <w:rsid w:val="00BB47CA"/>
    <w:rsid w:val="00BB494B"/>
    <w:rsid w:val="00BB7B1D"/>
    <w:rsid w:val="00BC3544"/>
    <w:rsid w:val="00BD04D8"/>
    <w:rsid w:val="00BD2B49"/>
    <w:rsid w:val="00BD3D98"/>
    <w:rsid w:val="00BE04A3"/>
    <w:rsid w:val="00BE65C5"/>
    <w:rsid w:val="00BE6C05"/>
    <w:rsid w:val="00BF0343"/>
    <w:rsid w:val="00BF4114"/>
    <w:rsid w:val="00C0467C"/>
    <w:rsid w:val="00C14B9C"/>
    <w:rsid w:val="00C217E1"/>
    <w:rsid w:val="00C25E31"/>
    <w:rsid w:val="00C270F8"/>
    <w:rsid w:val="00C30D1C"/>
    <w:rsid w:val="00C313D6"/>
    <w:rsid w:val="00C45425"/>
    <w:rsid w:val="00C46146"/>
    <w:rsid w:val="00C509E7"/>
    <w:rsid w:val="00C51E85"/>
    <w:rsid w:val="00C52B8F"/>
    <w:rsid w:val="00C54297"/>
    <w:rsid w:val="00C55884"/>
    <w:rsid w:val="00C577E3"/>
    <w:rsid w:val="00C578A9"/>
    <w:rsid w:val="00C668D9"/>
    <w:rsid w:val="00C708D4"/>
    <w:rsid w:val="00C72014"/>
    <w:rsid w:val="00C84DCE"/>
    <w:rsid w:val="00C8529F"/>
    <w:rsid w:val="00C85C7F"/>
    <w:rsid w:val="00C860FD"/>
    <w:rsid w:val="00C921FE"/>
    <w:rsid w:val="00C96545"/>
    <w:rsid w:val="00C96957"/>
    <w:rsid w:val="00CA53D1"/>
    <w:rsid w:val="00CA5E6C"/>
    <w:rsid w:val="00CB247E"/>
    <w:rsid w:val="00CC0869"/>
    <w:rsid w:val="00CC2639"/>
    <w:rsid w:val="00CC56EC"/>
    <w:rsid w:val="00CC7711"/>
    <w:rsid w:val="00CD45B9"/>
    <w:rsid w:val="00CD79C1"/>
    <w:rsid w:val="00CE63A7"/>
    <w:rsid w:val="00CE6480"/>
    <w:rsid w:val="00CF3437"/>
    <w:rsid w:val="00CF3762"/>
    <w:rsid w:val="00CF4B1A"/>
    <w:rsid w:val="00D1269B"/>
    <w:rsid w:val="00D12D06"/>
    <w:rsid w:val="00D135C0"/>
    <w:rsid w:val="00D152DC"/>
    <w:rsid w:val="00D15720"/>
    <w:rsid w:val="00D16A38"/>
    <w:rsid w:val="00D1789C"/>
    <w:rsid w:val="00D22D20"/>
    <w:rsid w:val="00D239DD"/>
    <w:rsid w:val="00D243EE"/>
    <w:rsid w:val="00D27B0B"/>
    <w:rsid w:val="00D301D0"/>
    <w:rsid w:val="00D30D1A"/>
    <w:rsid w:val="00D32579"/>
    <w:rsid w:val="00D32D77"/>
    <w:rsid w:val="00D35DE8"/>
    <w:rsid w:val="00D37EB8"/>
    <w:rsid w:val="00D401B8"/>
    <w:rsid w:val="00D42234"/>
    <w:rsid w:val="00D44437"/>
    <w:rsid w:val="00D44CC7"/>
    <w:rsid w:val="00D4738E"/>
    <w:rsid w:val="00D5349F"/>
    <w:rsid w:val="00D62AF2"/>
    <w:rsid w:val="00D62D46"/>
    <w:rsid w:val="00D65D5D"/>
    <w:rsid w:val="00D712CF"/>
    <w:rsid w:val="00D722F6"/>
    <w:rsid w:val="00D7306C"/>
    <w:rsid w:val="00D7701A"/>
    <w:rsid w:val="00D831BD"/>
    <w:rsid w:val="00D85B40"/>
    <w:rsid w:val="00D8625D"/>
    <w:rsid w:val="00D9556F"/>
    <w:rsid w:val="00DA17BB"/>
    <w:rsid w:val="00DA18EB"/>
    <w:rsid w:val="00DA363C"/>
    <w:rsid w:val="00DA38B2"/>
    <w:rsid w:val="00DA6DEF"/>
    <w:rsid w:val="00DA6FA8"/>
    <w:rsid w:val="00DB000A"/>
    <w:rsid w:val="00DB1972"/>
    <w:rsid w:val="00DB404F"/>
    <w:rsid w:val="00DB5861"/>
    <w:rsid w:val="00DC1116"/>
    <w:rsid w:val="00DC296A"/>
    <w:rsid w:val="00DC2BEC"/>
    <w:rsid w:val="00DD0835"/>
    <w:rsid w:val="00DD1692"/>
    <w:rsid w:val="00DD6237"/>
    <w:rsid w:val="00DD721C"/>
    <w:rsid w:val="00DE52A0"/>
    <w:rsid w:val="00DE5BDC"/>
    <w:rsid w:val="00DE78F8"/>
    <w:rsid w:val="00DF1027"/>
    <w:rsid w:val="00DF3106"/>
    <w:rsid w:val="00DF688A"/>
    <w:rsid w:val="00DF72F2"/>
    <w:rsid w:val="00E04CFC"/>
    <w:rsid w:val="00E04FD2"/>
    <w:rsid w:val="00E10F85"/>
    <w:rsid w:val="00E116FA"/>
    <w:rsid w:val="00E1246A"/>
    <w:rsid w:val="00E27B2A"/>
    <w:rsid w:val="00E37C19"/>
    <w:rsid w:val="00E46F34"/>
    <w:rsid w:val="00E47027"/>
    <w:rsid w:val="00E522B8"/>
    <w:rsid w:val="00E5254A"/>
    <w:rsid w:val="00E52D65"/>
    <w:rsid w:val="00E56A7B"/>
    <w:rsid w:val="00E56D07"/>
    <w:rsid w:val="00E66521"/>
    <w:rsid w:val="00E73F7C"/>
    <w:rsid w:val="00E74F94"/>
    <w:rsid w:val="00E75976"/>
    <w:rsid w:val="00E76E12"/>
    <w:rsid w:val="00E817A3"/>
    <w:rsid w:val="00E847E1"/>
    <w:rsid w:val="00E84B9A"/>
    <w:rsid w:val="00E90B1C"/>
    <w:rsid w:val="00E9173D"/>
    <w:rsid w:val="00EA0601"/>
    <w:rsid w:val="00EA4320"/>
    <w:rsid w:val="00EA59A6"/>
    <w:rsid w:val="00EA6852"/>
    <w:rsid w:val="00EB1787"/>
    <w:rsid w:val="00EB7562"/>
    <w:rsid w:val="00EC090C"/>
    <w:rsid w:val="00EC49C0"/>
    <w:rsid w:val="00EC5D5F"/>
    <w:rsid w:val="00EC6DC4"/>
    <w:rsid w:val="00ED1B6C"/>
    <w:rsid w:val="00ED3558"/>
    <w:rsid w:val="00ED393C"/>
    <w:rsid w:val="00ED7923"/>
    <w:rsid w:val="00EE48EF"/>
    <w:rsid w:val="00EE491F"/>
    <w:rsid w:val="00EE517B"/>
    <w:rsid w:val="00EF26DA"/>
    <w:rsid w:val="00EF67F7"/>
    <w:rsid w:val="00F12142"/>
    <w:rsid w:val="00F12D46"/>
    <w:rsid w:val="00F13D83"/>
    <w:rsid w:val="00F154BE"/>
    <w:rsid w:val="00F15E2B"/>
    <w:rsid w:val="00F15ED5"/>
    <w:rsid w:val="00F16CF1"/>
    <w:rsid w:val="00F175B7"/>
    <w:rsid w:val="00F17877"/>
    <w:rsid w:val="00F23E72"/>
    <w:rsid w:val="00F27701"/>
    <w:rsid w:val="00F3364D"/>
    <w:rsid w:val="00F4047C"/>
    <w:rsid w:val="00F4092B"/>
    <w:rsid w:val="00F417DF"/>
    <w:rsid w:val="00F42787"/>
    <w:rsid w:val="00F44123"/>
    <w:rsid w:val="00F44DF4"/>
    <w:rsid w:val="00F5096F"/>
    <w:rsid w:val="00F516E5"/>
    <w:rsid w:val="00F62ADA"/>
    <w:rsid w:val="00F633B5"/>
    <w:rsid w:val="00F6798B"/>
    <w:rsid w:val="00F67CA7"/>
    <w:rsid w:val="00F742FD"/>
    <w:rsid w:val="00F754BB"/>
    <w:rsid w:val="00F8197D"/>
    <w:rsid w:val="00F81DFA"/>
    <w:rsid w:val="00F83CAE"/>
    <w:rsid w:val="00F91366"/>
    <w:rsid w:val="00F92ADC"/>
    <w:rsid w:val="00F94465"/>
    <w:rsid w:val="00F960EA"/>
    <w:rsid w:val="00F96947"/>
    <w:rsid w:val="00F971CC"/>
    <w:rsid w:val="00F976B5"/>
    <w:rsid w:val="00FA74E5"/>
    <w:rsid w:val="00FB158A"/>
    <w:rsid w:val="00FB3874"/>
    <w:rsid w:val="00FB67F2"/>
    <w:rsid w:val="00FC0617"/>
    <w:rsid w:val="00FC64D3"/>
    <w:rsid w:val="00FC671A"/>
    <w:rsid w:val="00FC764F"/>
    <w:rsid w:val="00FD4160"/>
    <w:rsid w:val="00FD7312"/>
    <w:rsid w:val="00FE0AEE"/>
    <w:rsid w:val="00FE2C7F"/>
    <w:rsid w:val="00FE35F8"/>
    <w:rsid w:val="00FE7224"/>
    <w:rsid w:val="00FE722C"/>
    <w:rsid w:val="00FF36A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B1F2C"/>
  <w15:docId w15:val="{672E4F4C-FF2F-4677-8341-45E32294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U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C7"/>
  </w:style>
  <w:style w:type="paragraph" w:styleId="Ttulo1">
    <w:name w:val="heading 1"/>
    <w:basedOn w:val="Normal"/>
    <w:next w:val="Normal"/>
    <w:uiPriority w:val="9"/>
    <w:qFormat/>
    <w:rsid w:val="00D44C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44C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44C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44CC7"/>
    <w:pPr>
      <w:keepNext/>
      <w:keepLines/>
      <w:spacing w:before="240" w:after="40"/>
      <w:outlineLvl w:val="3"/>
    </w:pPr>
    <w:rPr>
      <w:b/>
    </w:rPr>
  </w:style>
  <w:style w:type="paragraph" w:styleId="Ttulo5">
    <w:name w:val="heading 5"/>
    <w:basedOn w:val="Normal"/>
    <w:next w:val="Normal"/>
    <w:uiPriority w:val="9"/>
    <w:semiHidden/>
    <w:unhideWhenUsed/>
    <w:qFormat/>
    <w:rsid w:val="00D44CC7"/>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44CC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00D44CC7"/>
    <w:pPr>
      <w:keepNext/>
      <w:keepLines/>
      <w:spacing w:before="480" w:after="120"/>
    </w:pPr>
    <w:rPr>
      <w:b/>
      <w:sz w:val="72"/>
      <w:szCs w:val="72"/>
    </w:rPr>
  </w:style>
  <w:style w:type="paragraph" w:styleId="Subttulo">
    <w:name w:val="Subtitle"/>
    <w:basedOn w:val="Normal"/>
    <w:next w:val="Normal"/>
    <w:uiPriority w:val="11"/>
    <w:qFormat/>
    <w:rsid w:val="00D44CC7"/>
    <w:pPr>
      <w:keepNext/>
      <w:keepLines/>
      <w:spacing w:before="360" w:after="80"/>
    </w:pPr>
    <w:rPr>
      <w:rFonts w:ascii="Georgia" w:eastAsia="Georgia" w:hAnsi="Georgia" w:cs="Georgia"/>
      <w:i/>
      <w:color w:val="666666"/>
      <w:sz w:val="48"/>
      <w:szCs w:val="48"/>
    </w:rPr>
  </w:style>
  <w:style w:type="table" w:customStyle="1" w:styleId="2">
    <w:name w:val="2"/>
    <w:basedOn w:val="Tablanormal"/>
    <w:rsid w:val="00D44CC7"/>
    <w:tblPr>
      <w:tblStyleRowBandSize w:val="1"/>
      <w:tblStyleColBandSize w:val="1"/>
    </w:tblPr>
  </w:style>
  <w:style w:type="table" w:customStyle="1" w:styleId="1">
    <w:name w:val="1"/>
    <w:basedOn w:val="Tablanormal"/>
    <w:rsid w:val="00D44CC7"/>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val="es-PY"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val="en-US"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n-U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lang w:val="en-US"/>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 w:type="paragraph" w:styleId="Textosinformato">
    <w:name w:val="Plain Text"/>
    <w:basedOn w:val="Normal"/>
    <w:link w:val="TextosinformatoCar"/>
    <w:uiPriority w:val="99"/>
    <w:semiHidden/>
    <w:unhideWhenUsed/>
    <w:qFormat/>
    <w:rsid w:val="005807EC"/>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qFormat/>
    <w:rsid w:val="005807EC"/>
    <w:rPr>
      <w:rFonts w:ascii="Calibri" w:eastAsiaTheme="minorHAnsi" w:hAnsi="Calibri" w:cstheme="minorBidi"/>
      <w:sz w:val="22"/>
      <w:szCs w:val="21"/>
    </w:rPr>
  </w:style>
  <w:style w:type="paragraph" w:styleId="Listaconvietas">
    <w:name w:val="List Bullet"/>
    <w:basedOn w:val="Normal"/>
    <w:uiPriority w:val="99"/>
    <w:unhideWhenUsed/>
    <w:rsid w:val="00F42787"/>
    <w:pPr>
      <w:numPr>
        <w:numId w:val="3"/>
      </w:numPr>
      <w:contextualSpacing/>
    </w:pPr>
  </w:style>
  <w:style w:type="paragraph" w:styleId="NormalWeb">
    <w:name w:val="Normal (Web)"/>
    <w:basedOn w:val="Normal"/>
    <w:uiPriority w:val="99"/>
    <w:unhideWhenUsed/>
    <w:rsid w:val="00A70BA5"/>
    <w:pPr>
      <w:spacing w:before="100" w:beforeAutospacing="1" w:after="100" w:afterAutospacing="1"/>
    </w:pPr>
    <w:rPr>
      <w:rFonts w:ascii="Times New Roman" w:eastAsia="Times New Roman" w:hAnsi="Times New Roman" w:cs="Times New Roman"/>
      <w:lang w:val="es-AR" w:eastAsia="es-AR"/>
    </w:rPr>
  </w:style>
  <w:style w:type="character" w:customStyle="1" w:styleId="object">
    <w:name w:val="object"/>
    <w:basedOn w:val="Fuentedeprrafopredeter"/>
    <w:rsid w:val="00A93145"/>
  </w:style>
  <w:style w:type="character" w:styleId="Hipervnculo">
    <w:name w:val="Hyperlink"/>
    <w:basedOn w:val="Fuentedeprrafopredeter"/>
    <w:uiPriority w:val="99"/>
    <w:semiHidden/>
    <w:rsid w:val="00C578A9"/>
    <w:rPr>
      <w:rFonts w:cs="Times New Roman"/>
      <w:color w:val="0000FF"/>
      <w:u w:val="single"/>
    </w:rPr>
  </w:style>
  <w:style w:type="character" w:customStyle="1" w:styleId="Mencinsinresolver1">
    <w:name w:val="Mención sin resolver1"/>
    <w:basedOn w:val="Fuentedeprrafopredeter"/>
    <w:uiPriority w:val="99"/>
    <w:semiHidden/>
    <w:unhideWhenUsed/>
    <w:rsid w:val="00C578A9"/>
    <w:rPr>
      <w:color w:val="605E5C"/>
      <w:shd w:val="clear" w:color="auto" w:fill="E1DFDD"/>
    </w:rPr>
  </w:style>
  <w:style w:type="paragraph" w:styleId="Sangradetextonormal">
    <w:name w:val="Body Text Indent"/>
    <w:basedOn w:val="Normal"/>
    <w:link w:val="SangradetextonormalCar"/>
    <w:uiPriority w:val="99"/>
    <w:unhideWhenUsed/>
    <w:rsid w:val="007408FE"/>
    <w:pPr>
      <w:spacing w:after="120"/>
      <w:ind w:left="283"/>
    </w:pPr>
  </w:style>
  <w:style w:type="character" w:customStyle="1" w:styleId="SangradetextonormalCar">
    <w:name w:val="Sangría de texto normal Car"/>
    <w:basedOn w:val="Fuentedeprrafopredeter"/>
    <w:link w:val="Sangradetextonormal"/>
    <w:uiPriority w:val="99"/>
    <w:rsid w:val="007408FE"/>
  </w:style>
  <w:style w:type="character" w:customStyle="1" w:styleId="selectable-text">
    <w:name w:val="selectable-text"/>
    <w:basedOn w:val="Fuentedeprrafopredeter"/>
    <w:rsid w:val="001D6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927">
      <w:bodyDiv w:val="1"/>
      <w:marLeft w:val="0"/>
      <w:marRight w:val="0"/>
      <w:marTop w:val="0"/>
      <w:marBottom w:val="0"/>
      <w:divBdr>
        <w:top w:val="none" w:sz="0" w:space="0" w:color="auto"/>
        <w:left w:val="none" w:sz="0" w:space="0" w:color="auto"/>
        <w:bottom w:val="none" w:sz="0" w:space="0" w:color="auto"/>
        <w:right w:val="none" w:sz="0" w:space="0" w:color="auto"/>
      </w:divBdr>
    </w:div>
    <w:div w:id="62989650">
      <w:bodyDiv w:val="1"/>
      <w:marLeft w:val="0"/>
      <w:marRight w:val="0"/>
      <w:marTop w:val="0"/>
      <w:marBottom w:val="0"/>
      <w:divBdr>
        <w:top w:val="none" w:sz="0" w:space="0" w:color="auto"/>
        <w:left w:val="none" w:sz="0" w:space="0" w:color="auto"/>
        <w:bottom w:val="none" w:sz="0" w:space="0" w:color="auto"/>
        <w:right w:val="none" w:sz="0" w:space="0" w:color="auto"/>
      </w:divBdr>
    </w:div>
    <w:div w:id="69738651">
      <w:bodyDiv w:val="1"/>
      <w:marLeft w:val="0"/>
      <w:marRight w:val="0"/>
      <w:marTop w:val="0"/>
      <w:marBottom w:val="0"/>
      <w:divBdr>
        <w:top w:val="none" w:sz="0" w:space="0" w:color="auto"/>
        <w:left w:val="none" w:sz="0" w:space="0" w:color="auto"/>
        <w:bottom w:val="none" w:sz="0" w:space="0" w:color="auto"/>
        <w:right w:val="none" w:sz="0" w:space="0" w:color="auto"/>
      </w:divBdr>
      <w:divsChild>
        <w:div w:id="823274763">
          <w:marLeft w:val="0"/>
          <w:marRight w:val="0"/>
          <w:marTop w:val="0"/>
          <w:marBottom w:val="0"/>
          <w:divBdr>
            <w:top w:val="none" w:sz="0" w:space="0" w:color="auto"/>
            <w:left w:val="none" w:sz="0" w:space="0" w:color="auto"/>
            <w:bottom w:val="none" w:sz="0" w:space="0" w:color="auto"/>
            <w:right w:val="none" w:sz="0" w:space="0" w:color="auto"/>
          </w:divBdr>
          <w:divsChild>
            <w:div w:id="1390807128">
              <w:marLeft w:val="0"/>
              <w:marRight w:val="0"/>
              <w:marTop w:val="0"/>
              <w:marBottom w:val="0"/>
              <w:divBdr>
                <w:top w:val="none" w:sz="0" w:space="0" w:color="auto"/>
                <w:left w:val="none" w:sz="0" w:space="0" w:color="auto"/>
                <w:bottom w:val="none" w:sz="0" w:space="0" w:color="auto"/>
                <w:right w:val="none" w:sz="0" w:space="0" w:color="auto"/>
              </w:divBdr>
              <w:divsChild>
                <w:div w:id="1447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483158711">
      <w:bodyDiv w:val="1"/>
      <w:marLeft w:val="0"/>
      <w:marRight w:val="0"/>
      <w:marTop w:val="0"/>
      <w:marBottom w:val="0"/>
      <w:divBdr>
        <w:top w:val="none" w:sz="0" w:space="0" w:color="auto"/>
        <w:left w:val="none" w:sz="0" w:space="0" w:color="auto"/>
        <w:bottom w:val="none" w:sz="0" w:space="0" w:color="auto"/>
        <w:right w:val="none" w:sz="0" w:space="0" w:color="auto"/>
      </w:divBdr>
      <w:divsChild>
        <w:div w:id="436022034">
          <w:marLeft w:val="0"/>
          <w:marRight w:val="0"/>
          <w:marTop w:val="0"/>
          <w:marBottom w:val="0"/>
          <w:divBdr>
            <w:top w:val="none" w:sz="0" w:space="0" w:color="auto"/>
            <w:left w:val="none" w:sz="0" w:space="0" w:color="auto"/>
            <w:bottom w:val="none" w:sz="0" w:space="0" w:color="auto"/>
            <w:right w:val="none" w:sz="0" w:space="0" w:color="auto"/>
          </w:divBdr>
          <w:divsChild>
            <w:div w:id="325255802">
              <w:marLeft w:val="0"/>
              <w:marRight w:val="0"/>
              <w:marTop w:val="0"/>
              <w:marBottom w:val="0"/>
              <w:divBdr>
                <w:top w:val="single" w:sz="8" w:space="3" w:color="B5C4DF"/>
                <w:left w:val="none" w:sz="0" w:space="0" w:color="auto"/>
                <w:bottom w:val="none" w:sz="0" w:space="0" w:color="auto"/>
                <w:right w:val="none" w:sz="0" w:space="0" w:color="auto"/>
              </w:divBdr>
            </w:div>
          </w:divsChild>
        </w:div>
        <w:div w:id="1455052887">
          <w:marLeft w:val="0"/>
          <w:marRight w:val="0"/>
          <w:marTop w:val="0"/>
          <w:marBottom w:val="0"/>
          <w:divBdr>
            <w:top w:val="none" w:sz="0" w:space="0" w:color="auto"/>
            <w:left w:val="none" w:sz="0" w:space="0" w:color="auto"/>
            <w:bottom w:val="none" w:sz="0" w:space="0" w:color="auto"/>
            <w:right w:val="none" w:sz="0" w:space="0" w:color="auto"/>
          </w:divBdr>
        </w:div>
        <w:div w:id="372388335">
          <w:marLeft w:val="0"/>
          <w:marRight w:val="0"/>
          <w:marTop w:val="0"/>
          <w:marBottom w:val="0"/>
          <w:divBdr>
            <w:top w:val="none" w:sz="0" w:space="0" w:color="auto"/>
            <w:left w:val="none" w:sz="0" w:space="0" w:color="auto"/>
            <w:bottom w:val="none" w:sz="0" w:space="0" w:color="auto"/>
            <w:right w:val="none" w:sz="0" w:space="0" w:color="auto"/>
          </w:divBdr>
        </w:div>
        <w:div w:id="1087385539">
          <w:marLeft w:val="0"/>
          <w:marRight w:val="0"/>
          <w:marTop w:val="0"/>
          <w:marBottom w:val="0"/>
          <w:divBdr>
            <w:top w:val="none" w:sz="0" w:space="0" w:color="auto"/>
            <w:left w:val="none" w:sz="0" w:space="0" w:color="auto"/>
            <w:bottom w:val="none" w:sz="0" w:space="0" w:color="auto"/>
            <w:right w:val="none" w:sz="0" w:space="0" w:color="auto"/>
          </w:divBdr>
        </w:div>
        <w:div w:id="1912160165">
          <w:marLeft w:val="0"/>
          <w:marRight w:val="0"/>
          <w:marTop w:val="0"/>
          <w:marBottom w:val="0"/>
          <w:divBdr>
            <w:top w:val="none" w:sz="0" w:space="0" w:color="auto"/>
            <w:left w:val="none" w:sz="0" w:space="0" w:color="auto"/>
            <w:bottom w:val="none" w:sz="0" w:space="0" w:color="auto"/>
            <w:right w:val="none" w:sz="0" w:space="0" w:color="auto"/>
          </w:divBdr>
        </w:div>
        <w:div w:id="1109010399">
          <w:marLeft w:val="0"/>
          <w:marRight w:val="0"/>
          <w:marTop w:val="0"/>
          <w:marBottom w:val="0"/>
          <w:divBdr>
            <w:top w:val="none" w:sz="0" w:space="0" w:color="auto"/>
            <w:left w:val="none" w:sz="0" w:space="0" w:color="auto"/>
            <w:bottom w:val="none" w:sz="0" w:space="0" w:color="auto"/>
            <w:right w:val="none" w:sz="0" w:space="0" w:color="auto"/>
          </w:divBdr>
        </w:div>
        <w:div w:id="627200700">
          <w:marLeft w:val="0"/>
          <w:marRight w:val="0"/>
          <w:marTop w:val="0"/>
          <w:marBottom w:val="0"/>
          <w:divBdr>
            <w:top w:val="none" w:sz="0" w:space="0" w:color="auto"/>
            <w:left w:val="none" w:sz="0" w:space="0" w:color="auto"/>
            <w:bottom w:val="none" w:sz="0" w:space="0" w:color="auto"/>
            <w:right w:val="none" w:sz="0" w:space="0" w:color="auto"/>
          </w:divBdr>
        </w:div>
        <w:div w:id="323439616">
          <w:marLeft w:val="0"/>
          <w:marRight w:val="0"/>
          <w:marTop w:val="0"/>
          <w:marBottom w:val="0"/>
          <w:divBdr>
            <w:top w:val="none" w:sz="0" w:space="0" w:color="auto"/>
            <w:left w:val="none" w:sz="0" w:space="0" w:color="auto"/>
            <w:bottom w:val="none" w:sz="0" w:space="0" w:color="auto"/>
            <w:right w:val="none" w:sz="0" w:space="0" w:color="auto"/>
          </w:divBdr>
        </w:div>
        <w:div w:id="765612909">
          <w:marLeft w:val="0"/>
          <w:marRight w:val="0"/>
          <w:marTop w:val="0"/>
          <w:marBottom w:val="0"/>
          <w:divBdr>
            <w:top w:val="none" w:sz="0" w:space="0" w:color="auto"/>
            <w:left w:val="none" w:sz="0" w:space="0" w:color="auto"/>
            <w:bottom w:val="none" w:sz="0" w:space="0" w:color="auto"/>
            <w:right w:val="none" w:sz="0" w:space="0" w:color="auto"/>
          </w:divBdr>
        </w:div>
      </w:divsChild>
    </w:div>
    <w:div w:id="532352798">
      <w:bodyDiv w:val="1"/>
      <w:marLeft w:val="0"/>
      <w:marRight w:val="0"/>
      <w:marTop w:val="0"/>
      <w:marBottom w:val="0"/>
      <w:divBdr>
        <w:top w:val="none" w:sz="0" w:space="0" w:color="auto"/>
        <w:left w:val="none" w:sz="0" w:space="0" w:color="auto"/>
        <w:bottom w:val="none" w:sz="0" w:space="0" w:color="auto"/>
        <w:right w:val="none" w:sz="0" w:space="0" w:color="auto"/>
      </w:divBdr>
    </w:div>
    <w:div w:id="554511839">
      <w:bodyDiv w:val="1"/>
      <w:marLeft w:val="0"/>
      <w:marRight w:val="0"/>
      <w:marTop w:val="0"/>
      <w:marBottom w:val="0"/>
      <w:divBdr>
        <w:top w:val="none" w:sz="0" w:space="0" w:color="auto"/>
        <w:left w:val="none" w:sz="0" w:space="0" w:color="auto"/>
        <w:bottom w:val="none" w:sz="0" w:space="0" w:color="auto"/>
        <w:right w:val="none" w:sz="0" w:space="0" w:color="auto"/>
      </w:divBdr>
    </w:div>
    <w:div w:id="814563615">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882911788">
      <w:bodyDiv w:val="1"/>
      <w:marLeft w:val="0"/>
      <w:marRight w:val="0"/>
      <w:marTop w:val="0"/>
      <w:marBottom w:val="0"/>
      <w:divBdr>
        <w:top w:val="none" w:sz="0" w:space="0" w:color="auto"/>
        <w:left w:val="none" w:sz="0" w:space="0" w:color="auto"/>
        <w:bottom w:val="none" w:sz="0" w:space="0" w:color="auto"/>
        <w:right w:val="none" w:sz="0" w:space="0" w:color="auto"/>
      </w:divBdr>
    </w:div>
    <w:div w:id="943145553">
      <w:bodyDiv w:val="1"/>
      <w:marLeft w:val="0"/>
      <w:marRight w:val="0"/>
      <w:marTop w:val="0"/>
      <w:marBottom w:val="0"/>
      <w:divBdr>
        <w:top w:val="none" w:sz="0" w:space="0" w:color="auto"/>
        <w:left w:val="none" w:sz="0" w:space="0" w:color="auto"/>
        <w:bottom w:val="none" w:sz="0" w:space="0" w:color="auto"/>
        <w:right w:val="none" w:sz="0" w:space="0" w:color="auto"/>
      </w:divBdr>
    </w:div>
    <w:div w:id="962737166">
      <w:bodyDiv w:val="1"/>
      <w:marLeft w:val="0"/>
      <w:marRight w:val="0"/>
      <w:marTop w:val="0"/>
      <w:marBottom w:val="0"/>
      <w:divBdr>
        <w:top w:val="none" w:sz="0" w:space="0" w:color="auto"/>
        <w:left w:val="none" w:sz="0" w:space="0" w:color="auto"/>
        <w:bottom w:val="none" w:sz="0" w:space="0" w:color="auto"/>
        <w:right w:val="none" w:sz="0" w:space="0" w:color="auto"/>
      </w:divBdr>
    </w:div>
    <w:div w:id="990214778">
      <w:bodyDiv w:val="1"/>
      <w:marLeft w:val="0"/>
      <w:marRight w:val="0"/>
      <w:marTop w:val="0"/>
      <w:marBottom w:val="0"/>
      <w:divBdr>
        <w:top w:val="none" w:sz="0" w:space="0" w:color="auto"/>
        <w:left w:val="none" w:sz="0" w:space="0" w:color="auto"/>
        <w:bottom w:val="none" w:sz="0" w:space="0" w:color="auto"/>
        <w:right w:val="none" w:sz="0" w:space="0" w:color="auto"/>
      </w:divBdr>
    </w:div>
    <w:div w:id="1006054495">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407603666">
      <w:bodyDiv w:val="1"/>
      <w:marLeft w:val="0"/>
      <w:marRight w:val="0"/>
      <w:marTop w:val="0"/>
      <w:marBottom w:val="0"/>
      <w:divBdr>
        <w:top w:val="none" w:sz="0" w:space="0" w:color="auto"/>
        <w:left w:val="none" w:sz="0" w:space="0" w:color="auto"/>
        <w:bottom w:val="none" w:sz="0" w:space="0" w:color="auto"/>
        <w:right w:val="none" w:sz="0" w:space="0" w:color="auto"/>
      </w:divBdr>
      <w:divsChild>
        <w:div w:id="1253048884">
          <w:marLeft w:val="0"/>
          <w:marRight w:val="0"/>
          <w:marTop w:val="0"/>
          <w:marBottom w:val="0"/>
          <w:divBdr>
            <w:top w:val="none" w:sz="0" w:space="0" w:color="auto"/>
            <w:left w:val="none" w:sz="0" w:space="0" w:color="auto"/>
            <w:bottom w:val="none" w:sz="0" w:space="0" w:color="auto"/>
            <w:right w:val="none" w:sz="0" w:space="0" w:color="auto"/>
          </w:divBdr>
        </w:div>
      </w:divsChild>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588928696">
          <w:marLeft w:val="0"/>
          <w:marRight w:val="0"/>
          <w:marTop w:val="0"/>
          <w:marBottom w:val="0"/>
          <w:divBdr>
            <w:top w:val="none" w:sz="0" w:space="0" w:color="auto"/>
            <w:left w:val="none" w:sz="0" w:space="0" w:color="auto"/>
            <w:bottom w:val="none" w:sz="0" w:space="0" w:color="auto"/>
            <w:right w:val="none" w:sz="0" w:space="0" w:color="auto"/>
          </w:divBdr>
        </w:div>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sChild>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53592052">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 w:id="2067684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orldbank.org/en/about/corporate-procurement/business-opportunities/administrative-procurement/rfxnow-2000368-coordinated-border-management-at-mercosur-inner-borders"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97B43-8162-4371-AB10-3DC5C26CB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18</Pages>
  <Words>5593</Words>
  <Characters>30762</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MARIA LUISA CARBONELL</cp:lastModifiedBy>
  <cp:revision>64</cp:revision>
  <cp:lastPrinted>2022-10-20T16:30:00Z</cp:lastPrinted>
  <dcterms:created xsi:type="dcterms:W3CDTF">2023-02-20T15:36:00Z</dcterms:created>
  <dcterms:modified xsi:type="dcterms:W3CDTF">2023-04-12T16:04:00Z</dcterms:modified>
</cp:coreProperties>
</file>