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B5E2" w14:textId="77777777"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602B973E" wp14:editId="035603DD">
            <wp:simplePos x="0" y="0"/>
            <wp:positionH relativeFrom="margin">
              <wp:align>left</wp:align>
            </wp:positionH>
            <wp:positionV relativeFrom="paragraph">
              <wp:posOffset>5079</wp:posOffset>
            </wp:positionV>
            <wp:extent cx="1231265" cy="904875"/>
            <wp:effectExtent l="0" t="0" r="6985" b="9525"/>
            <wp:wrapNone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                         </w:t>
      </w:r>
      <w:bookmarkStart w:id="0" w:name="_heading=h.gjdgxs" w:colFirst="0" w:colLast="0"/>
      <w:bookmarkEnd w:id="0"/>
      <w:r w:rsidR="008E5301" w:rsidRPr="00C228F5">
        <w:rPr>
          <w:rFonts w:ascii="Arial" w:eastAsia="Arial" w:hAnsi="Arial" w:cs="Arial"/>
          <w:b/>
          <w:sz w:val="24"/>
          <w:szCs w:val="24"/>
          <w:lang w:val="pt-BR"/>
        </w:rPr>
        <w:t xml:space="preserve">                                   </w:t>
      </w:r>
      <w:r w:rsidR="008E5301" w:rsidRPr="009C049A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15DEDCB3" wp14:editId="21C58756">
            <wp:extent cx="1256030" cy="9144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EC774" w14:textId="77777777" w:rsidR="00EE27AD" w:rsidRPr="00D0329E" w:rsidRDefault="00EE27AD">
      <w:pPr>
        <w:ind w:left="0" w:hanging="2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2D7685DB" w14:textId="3A4DBBD4" w:rsidR="008E5301" w:rsidRPr="009C049A" w:rsidRDefault="00956934" w:rsidP="008E5301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Nº 7/ACTA N° 0</w:t>
      </w:r>
      <w:r w:rsidR="00CF002C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Pr="009C049A">
        <w:rPr>
          <w:rFonts w:ascii="Arial" w:eastAsia="Arial" w:hAnsi="Arial" w:cs="Arial"/>
          <w:b/>
          <w:sz w:val="24"/>
          <w:szCs w:val="24"/>
          <w:lang w:val="pt-BR"/>
        </w:rPr>
        <w:t>/22</w:t>
      </w:r>
      <w:bookmarkStart w:id="1" w:name="_heading=h.30j0zll" w:colFirst="0" w:colLast="0"/>
      <w:bookmarkEnd w:id="1"/>
    </w:p>
    <w:p w14:paraId="36F9FECC" w14:textId="77777777" w:rsidR="008E5301" w:rsidRPr="00C228F5" w:rsidRDefault="008E5301" w:rsidP="00AD1DE1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Chars="0" w:left="0" w:firstLineChars="0" w:firstLine="0"/>
        <w:rPr>
          <w:rFonts w:ascii="Arial" w:eastAsia="Arial" w:hAnsi="Arial" w:cs="Arial"/>
          <w:b/>
          <w:sz w:val="24"/>
          <w:szCs w:val="24"/>
          <w:lang w:val="pt-BR"/>
        </w:rPr>
      </w:pPr>
    </w:p>
    <w:p w14:paraId="2FB0A297" w14:textId="5567FE2C" w:rsidR="00EE27AD" w:rsidRPr="009C049A" w:rsidRDefault="00956934">
      <w:pPr>
        <w:tabs>
          <w:tab w:val="left" w:pos="820"/>
          <w:tab w:val="left" w:pos="2140"/>
          <w:tab w:val="left" w:pos="2840"/>
          <w:tab w:val="left" w:pos="3980"/>
          <w:tab w:val="left" w:pos="5280"/>
          <w:tab w:val="left" w:pos="5760"/>
          <w:tab w:val="left" w:pos="6100"/>
          <w:tab w:val="left" w:pos="6640"/>
          <w:tab w:val="left" w:pos="8000"/>
        </w:tabs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CI</w:t>
      </w:r>
      <w:r w:rsidR="00CF002C">
        <w:rPr>
          <w:rFonts w:ascii="Arial" w:eastAsia="Arial" w:hAnsi="Arial" w:cs="Arial"/>
          <w:b/>
          <w:sz w:val="24"/>
          <w:szCs w:val="24"/>
        </w:rPr>
        <w:t>V</w:t>
      </w:r>
      <w:r w:rsidRPr="009C049A">
        <w:rPr>
          <w:rFonts w:ascii="Arial" w:eastAsia="Arial" w:hAnsi="Arial" w:cs="Arial"/>
          <w:b/>
          <w:sz w:val="24"/>
          <w:szCs w:val="24"/>
        </w:rPr>
        <w:t xml:space="preserve"> REUNIÓN DEL COMITÉ TÉCNICO </w:t>
      </w:r>
      <w:proofErr w:type="spellStart"/>
      <w:r w:rsidRPr="009C049A">
        <w:rPr>
          <w:rFonts w:ascii="Arial" w:eastAsia="Arial" w:hAnsi="Arial" w:cs="Arial"/>
          <w:b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7 “DEFENSA</w:t>
      </w:r>
      <w:r w:rsidRPr="009C049A">
        <w:rPr>
          <w:rFonts w:ascii="Arial" w:eastAsia="Arial" w:hAnsi="Arial" w:cs="Arial"/>
          <w:sz w:val="24"/>
          <w:szCs w:val="24"/>
        </w:rPr>
        <w:t xml:space="preserve"> </w:t>
      </w:r>
      <w:r w:rsidRPr="009C049A">
        <w:rPr>
          <w:rFonts w:ascii="Arial" w:eastAsia="Arial" w:hAnsi="Arial" w:cs="Arial"/>
          <w:b/>
          <w:sz w:val="24"/>
          <w:szCs w:val="24"/>
        </w:rPr>
        <w:t>DEL CONSUMIDOR”</w:t>
      </w:r>
    </w:p>
    <w:p w14:paraId="265A4376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FDAE014" w14:textId="481089F9" w:rsidR="00AD1DE1" w:rsidRPr="00D97B93" w:rsidRDefault="00AD1DE1" w:rsidP="0034226E">
      <w:pPr>
        <w:ind w:left="0" w:hanging="2"/>
        <w:jc w:val="both"/>
        <w:rPr>
          <w:rFonts w:ascii="Arial" w:hAnsi="Arial" w:cs="Arial"/>
          <w:sz w:val="24"/>
          <w:szCs w:val="24"/>
        </w:rPr>
      </w:pPr>
      <w:r w:rsidRPr="00AD1DE1">
        <w:rPr>
          <w:rFonts w:ascii="Arial" w:hAnsi="Arial" w:cs="Arial"/>
          <w:sz w:val="24"/>
          <w:szCs w:val="24"/>
        </w:rPr>
        <w:t xml:space="preserve">Se realizó </w:t>
      </w:r>
      <w:r>
        <w:rPr>
          <w:rFonts w:ascii="Arial" w:hAnsi="Arial" w:cs="Arial"/>
          <w:sz w:val="24"/>
          <w:szCs w:val="24"/>
        </w:rPr>
        <w:t>el día 2</w:t>
      </w:r>
      <w:r w:rsidR="00CF002C">
        <w:rPr>
          <w:rFonts w:ascii="Arial" w:hAnsi="Arial" w:cs="Arial"/>
          <w:sz w:val="24"/>
          <w:szCs w:val="24"/>
        </w:rPr>
        <w:t>3</w:t>
      </w:r>
      <w:r w:rsidRPr="00AD1DE1">
        <w:rPr>
          <w:rFonts w:ascii="Arial" w:hAnsi="Arial" w:cs="Arial"/>
          <w:sz w:val="24"/>
          <w:szCs w:val="24"/>
        </w:rPr>
        <w:t xml:space="preserve"> de </w:t>
      </w:r>
      <w:r w:rsidR="00CF002C">
        <w:rPr>
          <w:rFonts w:ascii="Arial" w:hAnsi="Arial" w:cs="Arial"/>
          <w:sz w:val="24"/>
          <w:szCs w:val="24"/>
        </w:rPr>
        <w:t>mayo</w:t>
      </w:r>
      <w:r w:rsidRPr="00AD1DE1">
        <w:rPr>
          <w:rFonts w:ascii="Arial" w:hAnsi="Arial" w:cs="Arial"/>
          <w:sz w:val="24"/>
          <w:szCs w:val="24"/>
        </w:rPr>
        <w:t xml:space="preserve"> de 2022, en ejercicio de la Presidencia </w:t>
      </w:r>
      <w:r w:rsidRPr="00AD1DE1">
        <w:rPr>
          <w:rFonts w:ascii="Arial" w:hAnsi="Arial" w:cs="Arial"/>
          <w:i/>
          <w:sz w:val="24"/>
          <w:szCs w:val="24"/>
        </w:rPr>
        <w:t>Pro Tempore</w:t>
      </w:r>
      <w:r w:rsidRPr="00AD1DE1">
        <w:rPr>
          <w:rFonts w:ascii="Arial" w:hAnsi="Arial" w:cs="Arial"/>
          <w:sz w:val="24"/>
          <w:szCs w:val="24"/>
        </w:rPr>
        <w:t xml:space="preserve"> de Paraguay (PPTP), la </w:t>
      </w:r>
      <w:r>
        <w:rPr>
          <w:rFonts w:ascii="Arial" w:hAnsi="Arial" w:cs="Arial"/>
          <w:sz w:val="24"/>
          <w:szCs w:val="24"/>
        </w:rPr>
        <w:t>CI</w:t>
      </w:r>
      <w:r w:rsidR="00CF002C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Reunión del Comité Técnico </w:t>
      </w:r>
      <w:proofErr w:type="spellStart"/>
      <w:r w:rsidR="003103BF"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7 “Defensa del Consumidor”</w:t>
      </w:r>
      <w:r w:rsidRPr="00AD1DE1">
        <w:rPr>
          <w:rFonts w:ascii="Arial" w:hAnsi="Arial" w:cs="Arial"/>
          <w:sz w:val="24"/>
          <w:szCs w:val="24"/>
        </w:rPr>
        <w:t xml:space="preserve">, por sistema de videoconferencia de </w:t>
      </w:r>
      <w:r w:rsidRPr="00D97B93">
        <w:rPr>
          <w:rFonts w:ascii="Arial" w:hAnsi="Arial" w:cs="Arial"/>
          <w:sz w:val="24"/>
          <w:szCs w:val="24"/>
        </w:rPr>
        <w:t xml:space="preserve">conformidad con lo dispuesto en la Resolución GMC </w:t>
      </w:r>
      <w:proofErr w:type="spellStart"/>
      <w:r w:rsidR="00D0329E" w:rsidRPr="00D97B93">
        <w:rPr>
          <w:rFonts w:ascii="Arial" w:hAnsi="Arial" w:cs="Arial"/>
          <w:sz w:val="24"/>
          <w:szCs w:val="24"/>
        </w:rPr>
        <w:t>Nº</w:t>
      </w:r>
      <w:proofErr w:type="spellEnd"/>
      <w:r w:rsidRPr="00D97B93">
        <w:rPr>
          <w:rFonts w:ascii="Arial" w:hAnsi="Arial" w:cs="Arial"/>
          <w:sz w:val="24"/>
          <w:szCs w:val="24"/>
        </w:rPr>
        <w:t xml:space="preserve"> 19/12, con la </w:t>
      </w:r>
      <w:r w:rsidR="0034226E" w:rsidRPr="00D97B93">
        <w:rPr>
          <w:rFonts w:ascii="Arial" w:hAnsi="Arial" w:cs="Arial"/>
          <w:sz w:val="24"/>
          <w:szCs w:val="24"/>
        </w:rPr>
        <w:t>participación</w:t>
      </w:r>
      <w:r w:rsidRPr="00D97B93">
        <w:rPr>
          <w:rFonts w:ascii="Arial" w:hAnsi="Arial" w:cs="Arial"/>
          <w:sz w:val="24"/>
          <w:szCs w:val="24"/>
        </w:rPr>
        <w:t xml:space="preserve"> de las delegaciones de Argentina, </w:t>
      </w:r>
      <w:r w:rsidR="00D0329E">
        <w:rPr>
          <w:rFonts w:ascii="Arial" w:hAnsi="Arial" w:cs="Arial"/>
          <w:sz w:val="24"/>
          <w:szCs w:val="24"/>
        </w:rPr>
        <w:t xml:space="preserve">Brasil, </w:t>
      </w:r>
      <w:r w:rsidRPr="00D97B93">
        <w:rPr>
          <w:rFonts w:ascii="Arial" w:hAnsi="Arial" w:cs="Arial"/>
          <w:sz w:val="24"/>
          <w:szCs w:val="24"/>
        </w:rPr>
        <w:t xml:space="preserve">Paraguay y Uruguay. </w:t>
      </w:r>
      <w:r w:rsidR="0034226E" w:rsidRPr="00D97B93">
        <w:rPr>
          <w:rFonts w:ascii="Arial" w:hAnsi="Arial" w:cs="Arial"/>
          <w:sz w:val="24"/>
          <w:szCs w:val="24"/>
        </w:rPr>
        <w:t xml:space="preserve">Las delegaciones de Chile y Perú participaron de conformidad con lo establecido en la Decisión CMC </w:t>
      </w:r>
      <w:proofErr w:type="spellStart"/>
      <w:r w:rsidR="003103BF" w:rsidRPr="00D97B93">
        <w:rPr>
          <w:rFonts w:ascii="Arial" w:hAnsi="Arial" w:cs="Arial"/>
          <w:sz w:val="24"/>
          <w:szCs w:val="24"/>
        </w:rPr>
        <w:t>Nº</w:t>
      </w:r>
      <w:proofErr w:type="spellEnd"/>
      <w:r w:rsidR="0034226E" w:rsidRPr="00D97B93">
        <w:rPr>
          <w:rFonts w:ascii="Arial" w:hAnsi="Arial" w:cs="Arial"/>
          <w:sz w:val="24"/>
          <w:szCs w:val="24"/>
        </w:rPr>
        <w:t xml:space="preserve"> 18/04.  </w:t>
      </w:r>
    </w:p>
    <w:p w14:paraId="1E010471" w14:textId="77777777" w:rsidR="00D97B93" w:rsidRPr="00D97B93" w:rsidRDefault="00D97B93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8AE2DA4" w14:textId="5E58E24A" w:rsidR="0034226E" w:rsidRDefault="00AD1DE1" w:rsidP="00AD1DE1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z w:val="24"/>
          <w:szCs w:val="24"/>
        </w:rPr>
        <w:t>C</w:t>
      </w:r>
      <w:r w:rsidRPr="009C049A">
        <w:rPr>
          <w:rFonts w:ascii="Arial" w:eastAsia="Arial" w:hAnsi="Arial" w:cs="Arial"/>
          <w:sz w:val="24"/>
          <w:szCs w:val="24"/>
        </w:rPr>
        <w:t xml:space="preserve">oordinador Nacional del CT </w:t>
      </w:r>
      <w:proofErr w:type="spellStart"/>
      <w:r w:rsidR="003103BF" w:rsidRPr="009C049A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</w:t>
      </w:r>
      <w:r w:rsidR="00FC0B7D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FC0B7D" w:rsidRPr="00D47115">
        <w:rPr>
          <w:rFonts w:ascii="Arial" w:hAnsi="Arial" w:cs="Arial"/>
          <w:sz w:val="24"/>
          <w:szCs w:val="24"/>
          <w:lang w:val="es-UY"/>
        </w:rPr>
        <w:t>Secretario Ejecutivo</w:t>
      </w:r>
      <w:proofErr w:type="gramEnd"/>
      <w:r w:rsidR="00FC0B7D" w:rsidRPr="00D47115">
        <w:rPr>
          <w:rFonts w:ascii="Arial" w:hAnsi="Arial" w:cs="Arial"/>
          <w:sz w:val="24"/>
          <w:szCs w:val="24"/>
          <w:lang w:val="es-UY"/>
        </w:rPr>
        <w:t xml:space="preserve"> de la Secretaría de Defensa del Consumidor y el Usuario, Abg. Juan Marcelo Estigarribia López</w:t>
      </w:r>
      <w:r w:rsidR="003103BF">
        <w:rPr>
          <w:rFonts w:ascii="Arial" w:eastAsia="Arial" w:hAnsi="Arial" w:cs="Arial"/>
          <w:sz w:val="24"/>
          <w:szCs w:val="24"/>
        </w:rPr>
        <w:t xml:space="preserve">, </w:t>
      </w:r>
      <w:r w:rsidRPr="009C049A">
        <w:rPr>
          <w:rFonts w:ascii="Arial" w:eastAsia="Arial" w:hAnsi="Arial" w:cs="Arial"/>
          <w:sz w:val="24"/>
          <w:szCs w:val="24"/>
        </w:rPr>
        <w:t xml:space="preserve">dio la </w:t>
      </w:r>
      <w:r w:rsidR="000308BA">
        <w:rPr>
          <w:rFonts w:ascii="Arial" w:eastAsia="Arial" w:hAnsi="Arial" w:cs="Arial"/>
          <w:sz w:val="24"/>
          <w:szCs w:val="24"/>
        </w:rPr>
        <w:t xml:space="preserve">cordial </w:t>
      </w:r>
      <w:r w:rsidRPr="009C049A">
        <w:rPr>
          <w:rFonts w:ascii="Arial" w:eastAsia="Arial" w:hAnsi="Arial" w:cs="Arial"/>
          <w:sz w:val="24"/>
          <w:szCs w:val="24"/>
        </w:rPr>
        <w:t xml:space="preserve">bienvenida a las delegaciones </w:t>
      </w:r>
      <w:r w:rsidR="00D0329E">
        <w:rPr>
          <w:rFonts w:ascii="Arial" w:eastAsia="Arial" w:hAnsi="Arial" w:cs="Arial"/>
          <w:sz w:val="24"/>
          <w:szCs w:val="24"/>
        </w:rPr>
        <w:t>y expres</w:t>
      </w:r>
      <w:r w:rsidR="003C097B">
        <w:rPr>
          <w:rFonts w:ascii="Arial" w:eastAsia="Arial" w:hAnsi="Arial" w:cs="Arial"/>
          <w:sz w:val="24"/>
          <w:szCs w:val="24"/>
        </w:rPr>
        <w:t>ó</w:t>
      </w:r>
      <w:r w:rsidR="00D0329E">
        <w:rPr>
          <w:rFonts w:ascii="Arial" w:eastAsia="Arial" w:hAnsi="Arial" w:cs="Arial"/>
          <w:sz w:val="24"/>
          <w:szCs w:val="24"/>
        </w:rPr>
        <w:t xml:space="preserve"> su agradecimiento por la participación en la presente reunión.</w:t>
      </w:r>
    </w:p>
    <w:p w14:paraId="72E87304" w14:textId="77777777" w:rsidR="00AD1DE1" w:rsidRPr="00AD1DE1" w:rsidRDefault="00AD1DE1" w:rsidP="00AD1DE1">
      <w:pPr>
        <w:ind w:leftChars="0" w:left="0" w:firstLineChars="0" w:firstLine="0"/>
        <w:jc w:val="both"/>
        <w:rPr>
          <w:rFonts w:ascii="Arial" w:hAnsi="Arial" w:cs="Arial"/>
          <w:bCs/>
          <w:sz w:val="24"/>
          <w:szCs w:val="24"/>
        </w:rPr>
      </w:pPr>
    </w:p>
    <w:p w14:paraId="5A916334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Lista de Participantes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6979A62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510A68E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La Agenda de la Reunión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17686FA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sz w:val="24"/>
          <w:szCs w:val="24"/>
          <w:lang w:val="es-AR"/>
        </w:rPr>
      </w:pPr>
    </w:p>
    <w:p w14:paraId="1C90BA9B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/>
          <w:sz w:val="24"/>
          <w:szCs w:val="24"/>
          <w:lang w:val="es-AR"/>
        </w:rPr>
      </w:pPr>
      <w:r w:rsidRPr="00AD1DE1">
        <w:rPr>
          <w:rFonts w:ascii="Arial" w:hAnsi="Arial" w:cs="Arial"/>
          <w:sz w:val="24"/>
          <w:szCs w:val="24"/>
          <w:lang w:val="es-AR"/>
        </w:rPr>
        <w:t xml:space="preserve">El Resumen del Acta consta como </w:t>
      </w:r>
      <w:r w:rsidRPr="00AD1DE1">
        <w:rPr>
          <w:rFonts w:ascii="Arial" w:hAnsi="Arial" w:cs="Arial"/>
          <w:b/>
          <w:sz w:val="24"/>
          <w:szCs w:val="24"/>
          <w:lang w:val="es-AR"/>
        </w:rPr>
        <w:t>Anexo III</w:t>
      </w:r>
      <w:r w:rsidRPr="00AD1DE1">
        <w:rPr>
          <w:rFonts w:ascii="Arial" w:hAnsi="Arial" w:cs="Arial"/>
          <w:sz w:val="24"/>
          <w:szCs w:val="24"/>
          <w:lang w:val="es-AR"/>
        </w:rPr>
        <w:t>.</w:t>
      </w:r>
    </w:p>
    <w:p w14:paraId="77538AB9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14:paraId="5AFDC0CF" w14:textId="77777777" w:rsidR="00AD1DE1" w:rsidRPr="00AD1DE1" w:rsidRDefault="00AD1DE1" w:rsidP="00AD1DE1">
      <w:pPr>
        <w:ind w:left="0" w:hanging="2"/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AD1DE1">
        <w:rPr>
          <w:rFonts w:ascii="Arial" w:hAnsi="Arial" w:cs="Arial"/>
          <w:bCs/>
          <w:sz w:val="24"/>
          <w:szCs w:val="24"/>
          <w:lang w:val="es-AR"/>
        </w:rPr>
        <w:t>Fueron tratados los siguientes temas:</w:t>
      </w:r>
    </w:p>
    <w:p w14:paraId="53DAAABA" w14:textId="77777777" w:rsidR="00EE27AD" w:rsidRPr="00AD1DE1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  <w:lang w:val="es-AR"/>
        </w:rPr>
      </w:pPr>
    </w:p>
    <w:p w14:paraId="45A0EABC" w14:textId="5F905D4E" w:rsidR="001C7D5F" w:rsidRPr="009E1F2A" w:rsidRDefault="009E1F2A" w:rsidP="00CF002C">
      <w:pPr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163BC878" w14:textId="77777777" w:rsidR="00AD1DE1" w:rsidRPr="00FC0B7D" w:rsidRDefault="00FC0B7D" w:rsidP="00FC0B7D">
      <w:pPr>
        <w:pStyle w:val="Prrafodelista"/>
        <w:numPr>
          <w:ilvl w:val="0"/>
          <w:numId w:val="4"/>
        </w:numPr>
        <w:ind w:leftChars="0" w:firstLineChars="0"/>
        <w:rPr>
          <w:rFonts w:ascii="Arial" w:eastAsia="Arial" w:hAnsi="Arial"/>
          <w:b/>
          <w:bCs/>
          <w:sz w:val="24"/>
          <w:szCs w:val="24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AVANCES EN MANUALES EN ELABORACIÓN</w:t>
      </w:r>
    </w:p>
    <w:p w14:paraId="2A2683D3" w14:textId="77777777" w:rsidR="00864026" w:rsidRDefault="00864026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7370103" w14:textId="09E2D4A3" w:rsidR="001C7D5F" w:rsidRDefault="00CF002C" w:rsidP="001B05C6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="00FC0B7D" w:rsidRPr="002C6DE3">
        <w:rPr>
          <w:rFonts w:ascii="Arial" w:hAnsi="Arial" w:cs="Arial"/>
          <w:b/>
          <w:bCs/>
          <w:sz w:val="24"/>
          <w:szCs w:val="24"/>
          <w:lang w:val="es-UY"/>
        </w:rPr>
        <w:t>.1.</w:t>
      </w:r>
      <w:r w:rsidR="00FC0B7D">
        <w:rPr>
          <w:rFonts w:ascii="Arial" w:hAnsi="Arial" w:cs="Arial"/>
          <w:sz w:val="24"/>
          <w:szCs w:val="24"/>
          <w:lang w:val="es-UY"/>
        </w:rPr>
        <w:t xml:space="preserve">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Buenas prácticas en el Comercio</w:t>
      </w:r>
    </w:p>
    <w:p w14:paraId="66C0BB9E" w14:textId="0AEA8C92" w:rsidR="001C7D5F" w:rsidRDefault="001C7D5F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0F53809B" w14:textId="57AB2B15" w:rsidR="00D0329E" w:rsidRDefault="001C7D5F" w:rsidP="00D0329E">
      <w:pPr>
        <w:ind w:left="0" w:hanging="2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E97EF3">
        <w:rPr>
          <w:rFonts w:ascii="Arial" w:eastAsia="Arial" w:hAnsi="Arial" w:cs="Arial"/>
          <w:sz w:val="24"/>
          <w:szCs w:val="24"/>
        </w:rPr>
        <w:t xml:space="preserve">La delegación de Paraguay comentó </w:t>
      </w:r>
      <w:r w:rsidR="00D0329E">
        <w:rPr>
          <w:rFonts w:ascii="Arial" w:eastAsia="Arial" w:hAnsi="Arial" w:cs="Arial"/>
          <w:sz w:val="24"/>
          <w:szCs w:val="24"/>
        </w:rPr>
        <w:t>que ha realizado los ajustes pertinentes al Manual de Buenas Prácticas en el Comercio, y que ha remitido la última versión a las demás delegaciones para su revisión y comentarios.</w:t>
      </w:r>
    </w:p>
    <w:p w14:paraId="0E6CAB3E" w14:textId="79F22A09" w:rsidR="00E97EF3" w:rsidRDefault="00E97EF3" w:rsidP="00D0329E">
      <w:pPr>
        <w:ind w:leftChars="0" w:left="0" w:firstLineChars="0" w:firstLine="0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5A43842B" w14:textId="595E211C" w:rsidR="00E97EF3" w:rsidRDefault="00E97EF3" w:rsidP="003103BF">
      <w:pPr>
        <w:ind w:left="0" w:hanging="2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 respecto, las delegaciones de Argentina y Uruguay </w:t>
      </w:r>
      <w:r w:rsidR="00D0329E">
        <w:rPr>
          <w:rFonts w:ascii="Arial" w:eastAsia="Arial" w:hAnsi="Arial" w:cs="Arial"/>
          <w:sz w:val="24"/>
          <w:szCs w:val="24"/>
        </w:rPr>
        <w:t xml:space="preserve">manifestaron que el documento se encuentra en revisión y que en la brevedad </w:t>
      </w:r>
      <w:r>
        <w:rPr>
          <w:rFonts w:ascii="Arial" w:eastAsia="Arial" w:hAnsi="Arial" w:cs="Arial"/>
          <w:sz w:val="24"/>
          <w:szCs w:val="24"/>
        </w:rPr>
        <w:t xml:space="preserve">enviaran </w:t>
      </w:r>
      <w:r w:rsidR="00D0329E">
        <w:rPr>
          <w:rFonts w:ascii="Arial" w:eastAsia="Arial" w:hAnsi="Arial" w:cs="Arial"/>
          <w:sz w:val="24"/>
          <w:szCs w:val="24"/>
        </w:rPr>
        <w:t>sus comentarios.</w:t>
      </w:r>
    </w:p>
    <w:p w14:paraId="0B29056B" w14:textId="3FC18FF8" w:rsidR="00D0329E" w:rsidRDefault="00D0329E" w:rsidP="003103BF">
      <w:pPr>
        <w:ind w:left="0" w:hanging="2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102EB6EE" w14:textId="17E7B077" w:rsidR="00D0329E" w:rsidRPr="00E97EF3" w:rsidRDefault="00D0329E" w:rsidP="00D0329E">
      <w:pPr>
        <w:ind w:left="0" w:hanging="2"/>
        <w:jc w:val="both"/>
        <w:textAlignment w:val="baseline"/>
        <w:rPr>
          <w:rFonts w:ascii="Arial" w:eastAsia="Arial" w:hAnsi="Arial" w:cs="Arial"/>
          <w:sz w:val="24"/>
          <w:szCs w:val="24"/>
        </w:rPr>
      </w:pPr>
      <w:r w:rsidRPr="00C64FFA">
        <w:rPr>
          <w:rFonts w:ascii="Arial" w:eastAsia="Arial" w:hAnsi="Arial" w:cs="Arial"/>
          <w:sz w:val="24"/>
          <w:szCs w:val="24"/>
        </w:rPr>
        <w:t xml:space="preserve">La delegación de </w:t>
      </w:r>
      <w:proofErr w:type="gramStart"/>
      <w:r w:rsidRPr="00C64FFA">
        <w:rPr>
          <w:rFonts w:ascii="Arial" w:eastAsia="Arial" w:hAnsi="Arial" w:cs="Arial"/>
          <w:sz w:val="24"/>
          <w:szCs w:val="24"/>
        </w:rPr>
        <w:t>Chile,</w:t>
      </w:r>
      <w:proofErr w:type="gramEnd"/>
      <w:r w:rsidRPr="00C64FFA">
        <w:rPr>
          <w:rFonts w:ascii="Arial" w:eastAsia="Arial" w:hAnsi="Arial" w:cs="Arial"/>
          <w:sz w:val="24"/>
          <w:szCs w:val="24"/>
        </w:rPr>
        <w:t xml:space="preserve"> se refirió a la posibilidad de someter el mismo a</w:t>
      </w:r>
      <w:r w:rsidR="00140507" w:rsidRPr="00C64FFA">
        <w:rPr>
          <w:rFonts w:ascii="Arial" w:eastAsia="Arial" w:hAnsi="Arial" w:cs="Arial"/>
          <w:sz w:val="24"/>
          <w:szCs w:val="24"/>
        </w:rPr>
        <w:t xml:space="preserve"> la Red de Academia </w:t>
      </w:r>
      <w:r w:rsidR="00C64FFA" w:rsidRPr="00C64FFA">
        <w:rPr>
          <w:rFonts w:ascii="Arial" w:eastAsia="Arial" w:hAnsi="Arial" w:cs="Arial"/>
          <w:sz w:val="24"/>
          <w:szCs w:val="24"/>
        </w:rPr>
        <w:t xml:space="preserve">de Defensa del Consumidor del </w:t>
      </w:r>
      <w:r w:rsidR="00140507" w:rsidRPr="00C64FFA">
        <w:rPr>
          <w:rFonts w:ascii="Arial" w:eastAsia="Arial" w:hAnsi="Arial" w:cs="Arial"/>
          <w:sz w:val="24"/>
          <w:szCs w:val="24"/>
        </w:rPr>
        <w:t xml:space="preserve">MERCOSUR </w:t>
      </w:r>
      <w:r w:rsidRPr="00C64FFA">
        <w:rPr>
          <w:rFonts w:ascii="Arial" w:eastAsia="Arial" w:hAnsi="Arial" w:cs="Arial"/>
          <w:sz w:val="24"/>
          <w:szCs w:val="24"/>
        </w:rPr>
        <w:t>para dar mayor solidez y legitimidad al texto, con sus posibles aportes o pareceres.</w:t>
      </w:r>
    </w:p>
    <w:p w14:paraId="4288B804" w14:textId="12084BD2" w:rsidR="00804B5D" w:rsidRPr="00E97EF3" w:rsidRDefault="00804B5D" w:rsidP="00D0329E">
      <w:pPr>
        <w:ind w:leftChars="0" w:left="0" w:firstLineChars="0" w:firstLine="0"/>
        <w:jc w:val="both"/>
        <w:textAlignment w:val="baseline"/>
        <w:rPr>
          <w:rFonts w:ascii="Arial" w:eastAsia="Arial" w:hAnsi="Arial" w:cs="Arial"/>
          <w:sz w:val="24"/>
          <w:szCs w:val="24"/>
        </w:rPr>
      </w:pPr>
    </w:p>
    <w:p w14:paraId="63516D03" w14:textId="18E52F2E" w:rsidR="00804B5D" w:rsidRPr="00E97EF3" w:rsidRDefault="00804B5D" w:rsidP="003103BF">
      <w:pPr>
        <w:ind w:left="0" w:hanging="2"/>
        <w:jc w:val="both"/>
        <w:textAlignment w:val="baseline"/>
        <w:rPr>
          <w:rFonts w:ascii="Arial" w:hAnsi="Arial" w:cs="Arial"/>
          <w:bCs/>
          <w:position w:val="0"/>
          <w:sz w:val="24"/>
          <w:szCs w:val="24"/>
          <w:lang w:val="es-UY" w:eastAsia="en-US"/>
        </w:rPr>
      </w:pPr>
      <w:r w:rsidRPr="00E97EF3">
        <w:rPr>
          <w:rFonts w:ascii="Arial" w:eastAsia="Arial" w:hAnsi="Arial" w:cs="Arial"/>
          <w:sz w:val="24"/>
          <w:szCs w:val="24"/>
        </w:rPr>
        <w:t xml:space="preserve">Las delegaciones coincidieron con la propuesta de </w:t>
      </w:r>
      <w:r w:rsidR="00D46298" w:rsidRPr="00E97EF3">
        <w:rPr>
          <w:rFonts w:ascii="Arial" w:eastAsia="Arial" w:hAnsi="Arial" w:cs="Arial"/>
          <w:sz w:val="24"/>
          <w:szCs w:val="24"/>
        </w:rPr>
        <w:t>la delegación de Chile.</w:t>
      </w:r>
    </w:p>
    <w:p w14:paraId="555F6941" w14:textId="2E3090C7" w:rsidR="003103BF" w:rsidRPr="003103BF" w:rsidRDefault="003103BF" w:rsidP="003103BF">
      <w:pPr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bCs/>
          <w:position w:val="0"/>
          <w:sz w:val="24"/>
          <w:szCs w:val="24"/>
          <w:lang w:val="es-UY" w:eastAsia="en-US"/>
        </w:rPr>
      </w:pPr>
    </w:p>
    <w:p w14:paraId="4AC0EFA2" w14:textId="5DEF83C4" w:rsidR="00AD1DE1" w:rsidRDefault="00CF002C" w:rsidP="001B05C6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="00FC0B7D" w:rsidRPr="002C6DE3">
        <w:rPr>
          <w:rFonts w:ascii="Arial" w:hAnsi="Arial" w:cs="Arial"/>
          <w:b/>
          <w:bCs/>
          <w:sz w:val="24"/>
          <w:szCs w:val="24"/>
          <w:lang w:val="es-UY"/>
        </w:rPr>
        <w:t>.2.</w:t>
      </w:r>
      <w:r w:rsidR="00FC0B7D">
        <w:rPr>
          <w:rFonts w:ascii="Arial" w:hAnsi="Arial" w:cs="Arial"/>
          <w:sz w:val="24"/>
          <w:szCs w:val="24"/>
          <w:lang w:val="es-UY"/>
        </w:rPr>
        <w:t xml:space="preserve">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Protección de Datos</w:t>
      </w:r>
    </w:p>
    <w:p w14:paraId="48C01999" w14:textId="5F3983ED" w:rsidR="001C7D5F" w:rsidRDefault="001C7D5F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</w:p>
    <w:p w14:paraId="3C86F71C" w14:textId="4400D294" w:rsidR="00D46298" w:rsidRDefault="00D46298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  <w:lang w:val="es-UY"/>
        </w:rPr>
        <w:t xml:space="preserve">La PPTP se refirió al último estado de situación informado por la delegación en la </w:t>
      </w:r>
      <w:r>
        <w:rPr>
          <w:rFonts w:ascii="Arial" w:hAnsi="Arial" w:cs="Arial"/>
          <w:sz w:val="24"/>
          <w:szCs w:val="24"/>
          <w:lang w:val="es-UY"/>
        </w:rPr>
        <w:lastRenderedPageBreak/>
        <w:t xml:space="preserve">reunión pasada. Al respecto acordó consultar sobre la situación </w:t>
      </w:r>
      <w:proofErr w:type="gramStart"/>
      <w:r>
        <w:rPr>
          <w:rFonts w:ascii="Arial" w:hAnsi="Arial" w:cs="Arial"/>
          <w:sz w:val="24"/>
          <w:szCs w:val="24"/>
          <w:lang w:val="es-UY"/>
        </w:rPr>
        <w:t>del mismo</w:t>
      </w:r>
      <w:proofErr w:type="gramEnd"/>
      <w:r>
        <w:rPr>
          <w:rFonts w:ascii="Arial" w:hAnsi="Arial" w:cs="Arial"/>
          <w:sz w:val="24"/>
          <w:szCs w:val="24"/>
          <w:lang w:val="es-UY"/>
        </w:rPr>
        <w:t xml:space="preserve"> y comunicar a las demás delegaciones.</w:t>
      </w:r>
    </w:p>
    <w:p w14:paraId="66B6011A" w14:textId="77777777" w:rsidR="00FC0B7D" w:rsidRDefault="00FC0B7D" w:rsidP="00F436DB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14:paraId="6F5527D2" w14:textId="13F595C0" w:rsidR="00AD1DE1" w:rsidRDefault="00CF002C" w:rsidP="001B05C6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="00FC0B7D" w:rsidRPr="002C6DE3">
        <w:rPr>
          <w:rFonts w:ascii="Arial" w:hAnsi="Arial" w:cs="Arial"/>
          <w:b/>
          <w:bCs/>
          <w:sz w:val="24"/>
          <w:szCs w:val="24"/>
          <w:lang w:val="es-UY"/>
        </w:rPr>
        <w:t xml:space="preserve">.3. </w:t>
      </w:r>
      <w:r w:rsidR="00AD1DE1" w:rsidRPr="00FC0B7D">
        <w:rPr>
          <w:rFonts w:ascii="Arial" w:hAnsi="Arial" w:cs="Arial"/>
          <w:b/>
          <w:bCs/>
          <w:sz w:val="24"/>
          <w:szCs w:val="24"/>
          <w:lang w:val="es-UY"/>
        </w:rPr>
        <w:t>Consumo Sustentable</w:t>
      </w:r>
    </w:p>
    <w:p w14:paraId="5944474C" w14:textId="77777777" w:rsidR="00E97EF3" w:rsidRDefault="00E97EF3" w:rsidP="00736CDB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/>
          <w:sz w:val="24"/>
          <w:szCs w:val="24"/>
        </w:rPr>
      </w:pPr>
    </w:p>
    <w:p w14:paraId="631BC2F0" w14:textId="429935B4" w:rsidR="00736CDB" w:rsidRPr="00736CDB" w:rsidRDefault="00930404" w:rsidP="00930404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 w:cs="Arial"/>
          <w:sz w:val="24"/>
          <w:szCs w:val="24"/>
        </w:rPr>
      </w:pPr>
      <w:r w:rsidRPr="00D46298">
        <w:rPr>
          <w:rFonts w:ascii="Arial" w:eastAsia="Arial" w:hAnsi="Arial"/>
          <w:sz w:val="24"/>
          <w:szCs w:val="24"/>
        </w:rPr>
        <w:t xml:space="preserve">La delegación de Uruguay informó sobre </w:t>
      </w:r>
      <w:r w:rsidR="00E97EF3">
        <w:rPr>
          <w:rFonts w:ascii="Arial" w:eastAsia="Arial" w:hAnsi="Arial"/>
          <w:sz w:val="24"/>
          <w:szCs w:val="24"/>
        </w:rPr>
        <w:t xml:space="preserve">el estado de situación del </w:t>
      </w:r>
      <w:r w:rsidR="00E97EF3" w:rsidRPr="00736CDB">
        <w:rPr>
          <w:rFonts w:ascii="Arial" w:eastAsia="Arial" w:hAnsi="Arial" w:cs="Arial"/>
          <w:sz w:val="24"/>
          <w:szCs w:val="24"/>
        </w:rPr>
        <w:t>Manual de Consumo Sustentable</w:t>
      </w:r>
      <w:r w:rsidR="00736CDB" w:rsidRPr="00736CDB">
        <w:rPr>
          <w:rFonts w:ascii="Arial" w:eastAsia="Arial" w:hAnsi="Arial" w:cs="Arial"/>
          <w:sz w:val="24"/>
          <w:szCs w:val="24"/>
        </w:rPr>
        <w:t xml:space="preserve"> el cual fue revisado por el Ministerio de Economía y en este momento </w:t>
      </w:r>
      <w:r w:rsidR="00736CDB">
        <w:rPr>
          <w:rFonts w:ascii="Arial" w:eastAsia="Arial" w:hAnsi="Arial" w:cs="Arial"/>
          <w:sz w:val="24"/>
          <w:szCs w:val="24"/>
        </w:rPr>
        <w:t>se ha puesto a consideración d</w:t>
      </w:r>
      <w:r w:rsidR="00736CDB" w:rsidRPr="00736CDB">
        <w:rPr>
          <w:rFonts w:ascii="Arial" w:eastAsia="Arial" w:hAnsi="Arial" w:cs="Arial"/>
          <w:sz w:val="24"/>
          <w:szCs w:val="24"/>
        </w:rPr>
        <w:t xml:space="preserve">el </w:t>
      </w:r>
      <w:r w:rsidR="00736CDB">
        <w:rPr>
          <w:rFonts w:ascii="Arial" w:eastAsia="Arial" w:hAnsi="Arial" w:cs="Arial"/>
          <w:sz w:val="24"/>
          <w:szCs w:val="24"/>
        </w:rPr>
        <w:t xml:space="preserve">coordinador del </w:t>
      </w:r>
      <w:r w:rsidR="00736CDB" w:rsidRPr="00736CDB">
        <w:rPr>
          <w:rFonts w:ascii="Arial" w:eastAsia="Arial" w:hAnsi="Arial" w:cs="Arial"/>
          <w:sz w:val="24"/>
          <w:szCs w:val="24"/>
        </w:rPr>
        <w:t xml:space="preserve">SGT </w:t>
      </w:r>
      <w:proofErr w:type="spellStart"/>
      <w:r w:rsidR="00D0329E" w:rsidRPr="00736CDB">
        <w:rPr>
          <w:rFonts w:ascii="Arial" w:eastAsia="Arial" w:hAnsi="Arial" w:cs="Arial"/>
          <w:sz w:val="24"/>
          <w:szCs w:val="24"/>
        </w:rPr>
        <w:t>Nº</w:t>
      </w:r>
      <w:proofErr w:type="spellEnd"/>
      <w:r w:rsidR="00736CDB" w:rsidRPr="00736CDB">
        <w:rPr>
          <w:rFonts w:ascii="Arial" w:eastAsia="Arial" w:hAnsi="Arial" w:cs="Arial"/>
          <w:sz w:val="24"/>
          <w:szCs w:val="24"/>
        </w:rPr>
        <w:t xml:space="preserve"> 6 </w:t>
      </w:r>
      <w:r w:rsidR="004265B0">
        <w:rPr>
          <w:rFonts w:ascii="Arial" w:eastAsia="Arial" w:hAnsi="Arial" w:cs="Arial"/>
          <w:sz w:val="24"/>
          <w:szCs w:val="24"/>
        </w:rPr>
        <w:t xml:space="preserve">quien remitirá </w:t>
      </w:r>
      <w:r w:rsidR="00736CDB" w:rsidRPr="00736CDB">
        <w:rPr>
          <w:rFonts w:ascii="Arial" w:eastAsia="Arial" w:hAnsi="Arial" w:cs="Arial"/>
          <w:sz w:val="24"/>
          <w:szCs w:val="24"/>
        </w:rPr>
        <w:t>a los demás coordinadores para emitir sus comentarios</w:t>
      </w:r>
      <w:r w:rsidR="004265B0">
        <w:rPr>
          <w:rFonts w:ascii="Arial" w:eastAsia="Arial" w:hAnsi="Arial" w:cs="Arial"/>
          <w:sz w:val="24"/>
          <w:szCs w:val="24"/>
        </w:rPr>
        <w:t xml:space="preserve"> y opiniones como expertos en el tema.</w:t>
      </w:r>
      <w:r w:rsidR="00736CDB" w:rsidRPr="00736CDB">
        <w:rPr>
          <w:rFonts w:ascii="Arial" w:eastAsia="Arial" w:hAnsi="Arial" w:cs="Arial"/>
          <w:sz w:val="24"/>
          <w:szCs w:val="24"/>
        </w:rPr>
        <w:t xml:space="preserve"> </w:t>
      </w:r>
    </w:p>
    <w:p w14:paraId="5745D95D" w14:textId="2DB0BB8C" w:rsidR="00930404" w:rsidRDefault="00930404" w:rsidP="00183550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/>
          <w:sz w:val="24"/>
          <w:szCs w:val="24"/>
        </w:rPr>
      </w:pPr>
    </w:p>
    <w:p w14:paraId="30E59A47" w14:textId="77777777" w:rsidR="00FC0B7D" w:rsidRPr="00D47115" w:rsidRDefault="00FC0B7D" w:rsidP="00FC0B7D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</w:p>
    <w:p w14:paraId="735C5A59" w14:textId="16D01ABA" w:rsidR="00AD1DE1" w:rsidRPr="00FC0B7D" w:rsidRDefault="001C7D5F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 xml:space="preserve">REGISTRO ESTADÍSTICO DE LOS SECTORES CON MÁS RECLAMOS DE CONSUMO </w:t>
      </w:r>
      <w:r w:rsidR="00AD1DE1" w:rsidRPr="00FC0B7D">
        <w:rPr>
          <w:rFonts w:ascii="Arial" w:hAnsi="Arial"/>
          <w:b/>
          <w:bCs/>
          <w:sz w:val="24"/>
          <w:szCs w:val="24"/>
          <w:lang w:val="es-UY"/>
        </w:rPr>
        <w:t>MERCOSUR (UTECEM)</w:t>
      </w:r>
    </w:p>
    <w:p w14:paraId="46F26FEE" w14:textId="772C22CD" w:rsidR="00D46298" w:rsidRDefault="00D46298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color w:val="FF0000"/>
          <w:sz w:val="24"/>
          <w:szCs w:val="24"/>
        </w:rPr>
      </w:pPr>
    </w:p>
    <w:p w14:paraId="3B097498" w14:textId="218C9160" w:rsidR="007128A4" w:rsidRDefault="00930404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 w:rsidRPr="00930404">
        <w:rPr>
          <w:rFonts w:ascii="Arial" w:eastAsia="Arial" w:hAnsi="Arial"/>
          <w:sz w:val="24"/>
          <w:szCs w:val="24"/>
        </w:rPr>
        <w:t>La PPTP se refirió a qu</w:t>
      </w:r>
      <w:r w:rsidR="007128A4">
        <w:rPr>
          <w:rFonts w:ascii="Arial" w:eastAsia="Arial" w:hAnsi="Arial"/>
          <w:sz w:val="24"/>
          <w:szCs w:val="24"/>
        </w:rPr>
        <w:t>e la delegación de Uruguay ha remitido el correo solicitando los datos y el p</w:t>
      </w:r>
      <w:r w:rsidR="007128A4" w:rsidRPr="00930404">
        <w:rPr>
          <w:rFonts w:ascii="Arial" w:eastAsia="Arial" w:hAnsi="Arial"/>
          <w:sz w:val="24"/>
          <w:szCs w:val="24"/>
        </w:rPr>
        <w:t xml:space="preserve">unto focal </w:t>
      </w:r>
      <w:r w:rsidR="007128A4">
        <w:rPr>
          <w:rFonts w:ascii="Arial" w:eastAsia="Arial" w:hAnsi="Arial"/>
          <w:sz w:val="24"/>
          <w:szCs w:val="24"/>
        </w:rPr>
        <w:t>al cual remitir la información.</w:t>
      </w:r>
    </w:p>
    <w:p w14:paraId="7E23E0D6" w14:textId="6B6073F8" w:rsidR="00930404" w:rsidRDefault="00930404" w:rsidP="007128A4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/>
          <w:color w:val="FF0000"/>
          <w:sz w:val="24"/>
          <w:szCs w:val="24"/>
        </w:rPr>
      </w:pPr>
    </w:p>
    <w:p w14:paraId="6E4DD8DE" w14:textId="2E2BEBE5" w:rsidR="00930404" w:rsidRDefault="00930404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 w:rsidRPr="007801D2">
        <w:rPr>
          <w:rFonts w:ascii="Arial" w:eastAsia="Arial" w:hAnsi="Arial"/>
          <w:sz w:val="24"/>
          <w:szCs w:val="24"/>
        </w:rPr>
        <w:t xml:space="preserve">La </w:t>
      </w:r>
      <w:r w:rsidR="004265B0" w:rsidRPr="007801D2">
        <w:rPr>
          <w:rFonts w:ascii="Arial" w:eastAsia="Arial" w:hAnsi="Arial"/>
          <w:sz w:val="24"/>
          <w:szCs w:val="24"/>
        </w:rPr>
        <w:t>del</w:t>
      </w:r>
      <w:r w:rsidR="004265B0">
        <w:rPr>
          <w:rFonts w:ascii="Arial" w:eastAsia="Arial" w:hAnsi="Arial"/>
          <w:sz w:val="24"/>
          <w:szCs w:val="24"/>
        </w:rPr>
        <w:t>e</w:t>
      </w:r>
      <w:r w:rsidR="004265B0" w:rsidRPr="007801D2">
        <w:rPr>
          <w:rFonts w:ascii="Arial" w:eastAsia="Arial" w:hAnsi="Arial"/>
          <w:sz w:val="24"/>
          <w:szCs w:val="24"/>
        </w:rPr>
        <w:t>gación</w:t>
      </w:r>
      <w:r w:rsidRPr="007801D2">
        <w:rPr>
          <w:rFonts w:ascii="Arial" w:eastAsia="Arial" w:hAnsi="Arial"/>
          <w:sz w:val="24"/>
          <w:szCs w:val="24"/>
        </w:rPr>
        <w:t xml:space="preserve"> de Uruguay </w:t>
      </w:r>
      <w:r w:rsidR="007801D2" w:rsidRPr="007801D2">
        <w:rPr>
          <w:rFonts w:ascii="Arial" w:eastAsia="Arial" w:hAnsi="Arial"/>
          <w:sz w:val="24"/>
          <w:szCs w:val="24"/>
        </w:rPr>
        <w:t>comentó que ya ha recibido los datos de Paraguay quedando a la espera de los datos de Argentina y Brasil</w:t>
      </w:r>
      <w:r w:rsidR="007128A4">
        <w:rPr>
          <w:rFonts w:ascii="Arial" w:eastAsia="Arial" w:hAnsi="Arial"/>
          <w:sz w:val="24"/>
          <w:szCs w:val="24"/>
        </w:rPr>
        <w:t>, asimismo,</w:t>
      </w:r>
      <w:r w:rsidR="005158B3">
        <w:rPr>
          <w:rFonts w:ascii="Arial" w:eastAsia="Arial" w:hAnsi="Arial"/>
          <w:sz w:val="24"/>
          <w:szCs w:val="24"/>
        </w:rPr>
        <w:t xml:space="preserve"> comentó que ha enviado también a los Estados Asociados.</w:t>
      </w:r>
    </w:p>
    <w:p w14:paraId="1F82D9A0" w14:textId="79E39CF9" w:rsidR="007801D2" w:rsidRDefault="007801D2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</w:p>
    <w:p w14:paraId="2C09F219" w14:textId="64DDE6E7" w:rsidR="007801D2" w:rsidRDefault="007801D2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La delegación de Argentina coment</w:t>
      </w:r>
      <w:r w:rsidR="00183550">
        <w:rPr>
          <w:rFonts w:ascii="Arial" w:eastAsia="Arial" w:hAnsi="Arial"/>
          <w:sz w:val="24"/>
          <w:szCs w:val="24"/>
        </w:rPr>
        <w:t>ó</w:t>
      </w:r>
      <w:r>
        <w:rPr>
          <w:rFonts w:ascii="Arial" w:eastAsia="Arial" w:hAnsi="Arial"/>
          <w:sz w:val="24"/>
          <w:szCs w:val="24"/>
        </w:rPr>
        <w:t xml:space="preserve"> que enviará los datos en la brevedad.</w:t>
      </w:r>
    </w:p>
    <w:p w14:paraId="6FA987DC" w14:textId="55CE05BF" w:rsidR="007801D2" w:rsidRDefault="007801D2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</w:p>
    <w:p w14:paraId="5BBF4FEB" w14:textId="626E7D50" w:rsidR="007801D2" w:rsidRDefault="007801D2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La delegación de Chile comentó que se encuentra en proceso de recolección de los datos solicitados</w:t>
      </w:r>
      <w:r w:rsidR="005158B3">
        <w:rPr>
          <w:rFonts w:ascii="Arial" w:eastAsia="Arial" w:hAnsi="Arial"/>
          <w:sz w:val="24"/>
          <w:szCs w:val="24"/>
        </w:rPr>
        <w:t xml:space="preserve"> y que enviará los mismos ni bien consiga</w:t>
      </w:r>
      <w:r w:rsidR="00DE197E">
        <w:rPr>
          <w:rFonts w:ascii="Arial" w:eastAsia="Arial" w:hAnsi="Arial"/>
          <w:sz w:val="24"/>
          <w:szCs w:val="24"/>
        </w:rPr>
        <w:t xml:space="preserve"> completarlos. Asimismo,</w:t>
      </w:r>
      <w:r w:rsidR="005158B3">
        <w:rPr>
          <w:rFonts w:ascii="Arial" w:eastAsia="Arial" w:hAnsi="Arial"/>
          <w:sz w:val="24"/>
          <w:szCs w:val="24"/>
        </w:rPr>
        <w:t xml:space="preserve"> consultó sobre la posibilidad de actualizar el manual para incluir tanto la fecha tanto de Perú como de Chile ya que cuando fue elaborado el Manual no estaban contemplados</w:t>
      </w:r>
      <w:r w:rsidR="00DE197E">
        <w:rPr>
          <w:rFonts w:ascii="Arial" w:eastAsia="Arial" w:hAnsi="Arial"/>
          <w:sz w:val="24"/>
          <w:szCs w:val="24"/>
        </w:rPr>
        <w:t xml:space="preserve"> y consultó si las fechas tentativas establecidas siguen vigente.</w:t>
      </w:r>
    </w:p>
    <w:p w14:paraId="27B9E658" w14:textId="21C68A19" w:rsidR="00DE197E" w:rsidRDefault="00DE197E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</w:p>
    <w:p w14:paraId="58ACA989" w14:textId="0FBD5BBE" w:rsidR="00DE197E" w:rsidRDefault="00DE197E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Al respecto, la delegación de Uruguay aclaró que ese cronograma fue elaborado al principio pero que ahora los datos que esperan son los datos del cierre </w:t>
      </w:r>
      <w:r w:rsidR="00EE78E5">
        <w:rPr>
          <w:rFonts w:ascii="Arial" w:eastAsia="Arial" w:hAnsi="Arial"/>
          <w:sz w:val="24"/>
          <w:szCs w:val="24"/>
        </w:rPr>
        <w:t xml:space="preserve">del último ejercicio </w:t>
      </w:r>
      <w:r>
        <w:rPr>
          <w:rFonts w:ascii="Arial" w:eastAsia="Arial" w:hAnsi="Arial"/>
          <w:sz w:val="24"/>
          <w:szCs w:val="24"/>
        </w:rPr>
        <w:t>correspondientes al periodo de enero a diciembre de 2021</w:t>
      </w:r>
      <w:r w:rsidR="00EE78E5">
        <w:rPr>
          <w:rFonts w:ascii="Arial" w:eastAsia="Arial" w:hAnsi="Arial"/>
          <w:sz w:val="24"/>
          <w:szCs w:val="24"/>
        </w:rPr>
        <w:t>, no teniendo un cronograma para el envío de esos datos a la SM y que ni bien tenga todos los datos estará remitiendo a las demás delegaciones el compilado para emitir comentarios.</w:t>
      </w:r>
    </w:p>
    <w:p w14:paraId="0EDFE644" w14:textId="3E9164EB" w:rsidR="007801D2" w:rsidRDefault="007801D2" w:rsidP="007D3D9D">
      <w:pPr>
        <w:shd w:val="clear" w:color="auto" w:fill="FFFFFF"/>
        <w:spacing w:line="240" w:lineRule="auto"/>
        <w:ind w:leftChars="0" w:left="0" w:firstLineChars="0" w:hanging="2"/>
        <w:jc w:val="both"/>
        <w:rPr>
          <w:rFonts w:ascii="Arial" w:eastAsia="Arial" w:hAnsi="Arial"/>
          <w:sz w:val="24"/>
          <w:szCs w:val="24"/>
        </w:rPr>
      </w:pPr>
    </w:p>
    <w:p w14:paraId="55CB1286" w14:textId="246EDE5A" w:rsidR="00BA2F1F" w:rsidRDefault="004265B0" w:rsidP="007801D2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sz w:val="24"/>
          <w:szCs w:val="24"/>
          <w:lang w:val="es-UY"/>
        </w:rPr>
      </w:pPr>
      <w:r>
        <w:rPr>
          <w:rFonts w:ascii="Arial" w:hAnsi="Arial"/>
          <w:sz w:val="24"/>
          <w:szCs w:val="24"/>
          <w:lang w:val="es-UY"/>
        </w:rPr>
        <w:t xml:space="preserve">La delegación de </w:t>
      </w:r>
      <w:r w:rsidR="007801D2" w:rsidRPr="00930404">
        <w:rPr>
          <w:rFonts w:ascii="Arial" w:hAnsi="Arial"/>
          <w:sz w:val="24"/>
          <w:szCs w:val="24"/>
          <w:lang w:val="es-UY"/>
        </w:rPr>
        <w:t>Perú</w:t>
      </w:r>
      <w:r>
        <w:rPr>
          <w:rFonts w:ascii="Arial" w:hAnsi="Arial"/>
          <w:sz w:val="24"/>
          <w:szCs w:val="24"/>
          <w:lang w:val="es-UY"/>
        </w:rPr>
        <w:t xml:space="preserve"> comentó que ha pasado el documento al equipo económico para que remitan su parecer </w:t>
      </w:r>
      <w:r w:rsidR="00C84427">
        <w:rPr>
          <w:rFonts w:ascii="Arial" w:hAnsi="Arial"/>
          <w:sz w:val="24"/>
          <w:szCs w:val="24"/>
          <w:lang w:val="es-UY"/>
        </w:rPr>
        <w:t>y poder remitir sus comentarios en la brevedad posible.</w:t>
      </w:r>
    </w:p>
    <w:p w14:paraId="7EE42F5E" w14:textId="77777777" w:rsidR="00EE78E5" w:rsidRPr="00930404" w:rsidRDefault="00EE78E5" w:rsidP="00EE78E5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sz w:val="24"/>
          <w:szCs w:val="24"/>
          <w:lang w:val="es-UY"/>
        </w:rPr>
      </w:pPr>
    </w:p>
    <w:p w14:paraId="5AE28313" w14:textId="77777777" w:rsidR="00C55A2F" w:rsidRPr="00930404" w:rsidRDefault="00C55A2F" w:rsidP="00FC0B7D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sz w:val="24"/>
          <w:szCs w:val="24"/>
          <w:lang w:val="es-UY"/>
        </w:rPr>
      </w:pPr>
    </w:p>
    <w:p w14:paraId="4A47899B" w14:textId="77777777" w:rsidR="00AD1DE1" w:rsidRDefault="00FC0B7D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COMPENDIO NORMATIVO DE PROTECCIÓN AL CONSUMIDOR EN EL MERCOSUR</w:t>
      </w:r>
    </w:p>
    <w:p w14:paraId="3D7D7270" w14:textId="77777777" w:rsidR="00BD483B" w:rsidRPr="00EE78E5" w:rsidRDefault="00BD483B" w:rsidP="004426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3ABDFC9C" w14:textId="2FF02215" w:rsidR="007128A4" w:rsidRDefault="001C7D5F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EE78E5">
        <w:rPr>
          <w:rFonts w:ascii="Arial" w:eastAsia="Arial" w:hAnsi="Arial" w:cs="Arial"/>
          <w:sz w:val="24"/>
          <w:szCs w:val="24"/>
        </w:rPr>
        <w:t xml:space="preserve">La PPTP </w:t>
      </w:r>
      <w:r w:rsidR="00E006D9" w:rsidRPr="00EE78E5">
        <w:rPr>
          <w:rFonts w:ascii="Arial" w:eastAsia="Arial" w:hAnsi="Arial" w:cs="Arial"/>
          <w:sz w:val="24"/>
          <w:szCs w:val="24"/>
        </w:rPr>
        <w:t xml:space="preserve">mencionó que se encuentran realizando ajustes </w:t>
      </w:r>
      <w:r w:rsidR="00A07BEF" w:rsidRPr="00EE78E5">
        <w:rPr>
          <w:rFonts w:ascii="Arial" w:eastAsia="Arial" w:hAnsi="Arial" w:cs="Arial"/>
          <w:sz w:val="24"/>
          <w:szCs w:val="24"/>
        </w:rPr>
        <w:t xml:space="preserve">al Compendio Normativo de Protección al Consumidor del MERCOSUR, </w:t>
      </w:r>
      <w:r w:rsidR="007128A4">
        <w:rPr>
          <w:rFonts w:ascii="Arial" w:eastAsia="Arial" w:hAnsi="Arial" w:cs="Arial"/>
          <w:sz w:val="24"/>
          <w:szCs w:val="24"/>
        </w:rPr>
        <w:t xml:space="preserve">conforme a las sugerencias realizadas por la delegación </w:t>
      </w:r>
      <w:proofErr w:type="gramStart"/>
      <w:r w:rsidR="007128A4">
        <w:rPr>
          <w:rFonts w:ascii="Arial" w:eastAsia="Arial" w:hAnsi="Arial" w:cs="Arial"/>
          <w:sz w:val="24"/>
          <w:szCs w:val="24"/>
        </w:rPr>
        <w:t>Argentina</w:t>
      </w:r>
      <w:proofErr w:type="gramEnd"/>
      <w:r w:rsidR="007128A4">
        <w:rPr>
          <w:rFonts w:ascii="Arial" w:eastAsia="Arial" w:hAnsi="Arial" w:cs="Arial"/>
          <w:sz w:val="24"/>
          <w:szCs w:val="24"/>
        </w:rPr>
        <w:t xml:space="preserve">. </w:t>
      </w:r>
    </w:p>
    <w:p w14:paraId="2A584444" w14:textId="77777777" w:rsidR="00183550" w:rsidRDefault="00183550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3DFFE8C" w14:textId="0771FB2F" w:rsidR="00EE78E5" w:rsidRPr="00EE78E5" w:rsidRDefault="007128A4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Asimismo,</w:t>
      </w:r>
      <w:r w:rsidR="007801D2" w:rsidRPr="00EE78E5">
        <w:rPr>
          <w:rFonts w:ascii="Arial" w:eastAsia="Arial" w:hAnsi="Arial" w:cs="Arial"/>
          <w:sz w:val="24"/>
          <w:szCs w:val="24"/>
        </w:rPr>
        <w:t xml:space="preserve"> se refirió a </w:t>
      </w:r>
      <w:r w:rsidR="00EE78E5" w:rsidRPr="00EE78E5">
        <w:rPr>
          <w:rFonts w:ascii="Arial" w:eastAsia="Arial" w:hAnsi="Arial" w:cs="Arial"/>
          <w:sz w:val="24"/>
          <w:szCs w:val="24"/>
        </w:rPr>
        <w:t>algunas normas que fueron excluidas del Compendio</w:t>
      </w:r>
      <w:r w:rsidR="00EE78E5">
        <w:rPr>
          <w:rFonts w:ascii="Arial" w:eastAsia="Arial" w:hAnsi="Arial" w:cs="Arial"/>
          <w:sz w:val="24"/>
          <w:szCs w:val="24"/>
        </w:rPr>
        <w:t xml:space="preserve"> por decisión de las delegaciones en su momento</w:t>
      </w:r>
      <w:r w:rsidR="00EE78E5" w:rsidRPr="00EE78E5">
        <w:rPr>
          <w:rFonts w:ascii="Arial" w:eastAsia="Arial" w:hAnsi="Arial" w:cs="Arial"/>
          <w:sz w:val="24"/>
          <w:szCs w:val="24"/>
        </w:rPr>
        <w:t xml:space="preserve"> y que ameritan </w:t>
      </w:r>
      <w:r w:rsidR="00EE78E5">
        <w:rPr>
          <w:rFonts w:ascii="Arial" w:eastAsia="Arial" w:hAnsi="Arial" w:cs="Arial"/>
          <w:sz w:val="24"/>
          <w:szCs w:val="24"/>
        </w:rPr>
        <w:t xml:space="preserve">nueva </w:t>
      </w:r>
      <w:r w:rsidR="00EE78E5" w:rsidRPr="00EE78E5">
        <w:rPr>
          <w:rFonts w:ascii="Arial" w:eastAsia="Arial" w:hAnsi="Arial" w:cs="Arial"/>
          <w:sz w:val="24"/>
          <w:szCs w:val="24"/>
        </w:rPr>
        <w:t>revisión por parte de las delegaciones.</w:t>
      </w:r>
    </w:p>
    <w:p w14:paraId="65B9FD09" w14:textId="2B2D2567" w:rsidR="00A8038C" w:rsidRPr="00A8038C" w:rsidRDefault="00A8038C" w:rsidP="00EE78E5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E009FCE" w14:textId="13C3B338" w:rsidR="00A8038C" w:rsidRDefault="00A8038C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A8038C">
        <w:rPr>
          <w:rFonts w:ascii="Arial" w:eastAsia="Arial" w:hAnsi="Arial" w:cs="Arial"/>
          <w:sz w:val="24"/>
          <w:szCs w:val="24"/>
        </w:rPr>
        <w:t>Las delegaciones intercambiaron comentarios</w:t>
      </w:r>
      <w:r>
        <w:rPr>
          <w:rFonts w:ascii="Arial" w:eastAsia="Arial" w:hAnsi="Arial" w:cs="Arial"/>
          <w:sz w:val="24"/>
          <w:szCs w:val="24"/>
        </w:rPr>
        <w:t xml:space="preserve"> y acordaron </w:t>
      </w:r>
      <w:r w:rsidR="00D96953">
        <w:rPr>
          <w:rFonts w:ascii="Arial" w:eastAsia="Arial" w:hAnsi="Arial" w:cs="Arial"/>
          <w:sz w:val="24"/>
          <w:szCs w:val="24"/>
        </w:rPr>
        <w:t xml:space="preserve">incluir </w:t>
      </w:r>
      <w:r w:rsidR="007128A4">
        <w:rPr>
          <w:rFonts w:ascii="Arial" w:eastAsia="Arial" w:hAnsi="Arial" w:cs="Arial"/>
          <w:sz w:val="24"/>
          <w:szCs w:val="24"/>
        </w:rPr>
        <w:t>la normativa</w:t>
      </w:r>
      <w:r w:rsidR="00D96953">
        <w:rPr>
          <w:rFonts w:ascii="Arial" w:eastAsia="Arial" w:hAnsi="Arial" w:cs="Arial"/>
          <w:sz w:val="24"/>
          <w:szCs w:val="24"/>
        </w:rPr>
        <w:t xml:space="preserve"> con la aclaración de que no está incorporad</w:t>
      </w:r>
      <w:r w:rsidR="00183550">
        <w:rPr>
          <w:rFonts w:ascii="Arial" w:eastAsia="Arial" w:hAnsi="Arial" w:cs="Arial"/>
          <w:sz w:val="24"/>
          <w:szCs w:val="24"/>
        </w:rPr>
        <w:t>a</w:t>
      </w:r>
      <w:r w:rsidR="00D96953">
        <w:rPr>
          <w:rFonts w:ascii="Arial" w:eastAsia="Arial" w:hAnsi="Arial" w:cs="Arial"/>
          <w:sz w:val="24"/>
          <w:szCs w:val="24"/>
        </w:rPr>
        <w:t xml:space="preserve"> a la fecha y </w:t>
      </w:r>
      <w:r>
        <w:rPr>
          <w:rFonts w:ascii="Arial" w:eastAsia="Arial" w:hAnsi="Arial" w:cs="Arial"/>
          <w:sz w:val="24"/>
          <w:szCs w:val="24"/>
        </w:rPr>
        <w:t xml:space="preserve">elevar el documento a </w:t>
      </w:r>
      <w:r w:rsidR="00D96953">
        <w:rPr>
          <w:rFonts w:ascii="Arial" w:eastAsia="Arial" w:hAnsi="Arial" w:cs="Arial"/>
          <w:sz w:val="24"/>
          <w:szCs w:val="24"/>
        </w:rPr>
        <w:t>para consideración de la CCM</w:t>
      </w:r>
      <w:r w:rsidR="00BD483B">
        <w:rPr>
          <w:rFonts w:ascii="Arial" w:eastAsia="Arial" w:hAnsi="Arial" w:cs="Arial"/>
          <w:sz w:val="24"/>
          <w:szCs w:val="24"/>
        </w:rPr>
        <w:t xml:space="preserve">. El compendio normativo consta como </w:t>
      </w:r>
      <w:r w:rsidR="00BD483B" w:rsidRPr="00BD483B">
        <w:rPr>
          <w:rFonts w:ascii="Arial" w:eastAsia="Arial" w:hAnsi="Arial" w:cs="Arial"/>
          <w:b/>
          <w:bCs/>
          <w:sz w:val="24"/>
          <w:szCs w:val="24"/>
        </w:rPr>
        <w:t>Anexo IV</w:t>
      </w:r>
      <w:r w:rsidR="00BD483B">
        <w:rPr>
          <w:rFonts w:ascii="Arial" w:eastAsia="Arial" w:hAnsi="Arial" w:cs="Arial"/>
          <w:sz w:val="24"/>
          <w:szCs w:val="24"/>
        </w:rPr>
        <w:t>.</w:t>
      </w:r>
    </w:p>
    <w:p w14:paraId="7F5401E2" w14:textId="77777777" w:rsidR="00D96953" w:rsidRPr="00A8038C" w:rsidRDefault="00D96953" w:rsidP="001C7D5F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860D3D8" w14:textId="01FC2E3A" w:rsidR="00E006D9" w:rsidRPr="00A85A90" w:rsidRDefault="00E006D9" w:rsidP="00A85A90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76D2D3D7" w14:textId="77777777" w:rsidR="00AD1DE1" w:rsidRDefault="00FC0B7D" w:rsidP="00FC0B7D">
      <w:pPr>
        <w:pStyle w:val="Prrafodelista"/>
        <w:numPr>
          <w:ilvl w:val="0"/>
          <w:numId w:val="4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OTROS ASUNTOS</w:t>
      </w:r>
    </w:p>
    <w:p w14:paraId="51CA82F0" w14:textId="77777777" w:rsidR="00864026" w:rsidRPr="00210A46" w:rsidRDefault="00864026" w:rsidP="00EE78E5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043D9551" w14:textId="77777777" w:rsidR="00A4625C" w:rsidRPr="00A4625C" w:rsidRDefault="00A4625C" w:rsidP="00A4625C">
      <w:pPr>
        <w:pStyle w:val="Prrafodelista"/>
        <w:numPr>
          <w:ilvl w:val="1"/>
          <w:numId w:val="4"/>
        </w:numPr>
        <w:ind w:leftChars="0" w:firstLineChars="0"/>
        <w:rPr>
          <w:rFonts w:ascii="Arial" w:eastAsia="Trebuchet MS" w:hAnsi="Arial"/>
          <w:b/>
          <w:bCs/>
          <w:sz w:val="24"/>
          <w:szCs w:val="24"/>
          <w:lang w:val="es-UY" w:eastAsia="pt-BR"/>
        </w:rPr>
      </w:pPr>
      <w:r w:rsidRPr="00A4625C">
        <w:rPr>
          <w:rFonts w:ascii="Arial" w:eastAsia="Trebuchet MS" w:hAnsi="Arial"/>
          <w:b/>
          <w:bCs/>
          <w:sz w:val="24"/>
          <w:szCs w:val="24"/>
          <w:lang w:val="es-UY" w:eastAsia="pt-BR"/>
        </w:rPr>
        <w:t>Informe Semestral sobre el Grado de Avance del Programa de Trabajo del período 2022</w:t>
      </w:r>
    </w:p>
    <w:p w14:paraId="28F4EC9B" w14:textId="77777777" w:rsidR="00210A46" w:rsidRPr="00210A46" w:rsidRDefault="00210A46" w:rsidP="00210A46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</w:p>
    <w:p w14:paraId="2C81EE85" w14:textId="77777777" w:rsidR="003103BF" w:rsidRPr="00812C5D" w:rsidRDefault="0079662A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  <w:r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El CT </w:t>
      </w:r>
      <w:proofErr w:type="spellStart"/>
      <w:r w:rsidR="003103BF" w:rsidRPr="00812C5D">
        <w:rPr>
          <w:rFonts w:ascii="Arial" w:eastAsia="Trebuchet MS" w:hAnsi="Arial" w:cs="Arial"/>
          <w:sz w:val="24"/>
          <w:szCs w:val="24"/>
          <w:lang w:val="es-UY" w:eastAsia="pt-BR"/>
        </w:rPr>
        <w:t>Nº</w:t>
      </w:r>
      <w:proofErr w:type="spellEnd"/>
      <w:r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 7 tomó nota de la existencia de la plataforma digital para elaborar Programas de Trabajo y sus respectivos informes en el Sistema de Información MERCOSUR (SIM). </w:t>
      </w:r>
    </w:p>
    <w:p w14:paraId="3FC22B9D" w14:textId="77777777" w:rsidR="003103BF" w:rsidRPr="00812C5D" w:rsidRDefault="003103BF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</w:p>
    <w:p w14:paraId="0A074FAE" w14:textId="479E812E" w:rsidR="007B0BCE" w:rsidRPr="00812C5D" w:rsidRDefault="0079662A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  <w:r w:rsidRPr="00812C5D">
        <w:rPr>
          <w:rFonts w:ascii="Arial" w:eastAsia="Trebuchet MS" w:hAnsi="Arial" w:cs="Arial"/>
          <w:sz w:val="24"/>
          <w:szCs w:val="24"/>
          <w:lang w:val="es-UY" w:eastAsia="pt-BR"/>
        </w:rPr>
        <w:t>En ese sentido, acordó gestionar el acceso al mismo, a través de la PPTP, con vistas a elaborar el próximo Informe Semestral del Grado de Avance del Programa de Trabajo del periodo del año en curso</w:t>
      </w:r>
      <w:r w:rsidR="007B0BCE"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 (Anexo III de la </w:t>
      </w:r>
      <w:proofErr w:type="spellStart"/>
      <w:r w:rsidR="007B0BCE" w:rsidRPr="00812C5D">
        <w:rPr>
          <w:rFonts w:ascii="Arial" w:eastAsia="Trebuchet MS" w:hAnsi="Arial" w:cs="Arial"/>
          <w:sz w:val="24"/>
          <w:szCs w:val="24"/>
          <w:lang w:val="es-UY" w:eastAsia="pt-BR"/>
        </w:rPr>
        <w:t>Dec</w:t>
      </w:r>
      <w:proofErr w:type="spellEnd"/>
      <w:r w:rsidR="007B0BCE"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. CMC </w:t>
      </w:r>
      <w:proofErr w:type="spellStart"/>
      <w:r w:rsidR="003103BF" w:rsidRPr="00812C5D">
        <w:rPr>
          <w:rFonts w:ascii="Arial" w:eastAsia="Trebuchet MS" w:hAnsi="Arial" w:cs="Arial"/>
          <w:sz w:val="24"/>
          <w:szCs w:val="24"/>
          <w:lang w:val="es-UY" w:eastAsia="pt-BR"/>
        </w:rPr>
        <w:t>Nº</w:t>
      </w:r>
      <w:proofErr w:type="spellEnd"/>
      <w:r w:rsidR="007B0BCE"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 36/10).</w:t>
      </w:r>
    </w:p>
    <w:p w14:paraId="26CE8BF7" w14:textId="5CDC5CCB" w:rsidR="000B1EAE" w:rsidRPr="00812C5D" w:rsidRDefault="000B1EAE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</w:p>
    <w:p w14:paraId="0CE0BE54" w14:textId="1EF47CA3" w:rsidR="000B1EAE" w:rsidRPr="00812C5D" w:rsidRDefault="000B1EAE" w:rsidP="007B0BCE">
      <w:pPr>
        <w:ind w:left="0" w:hanging="2"/>
        <w:jc w:val="both"/>
        <w:rPr>
          <w:rFonts w:ascii="Arial" w:eastAsia="Trebuchet MS" w:hAnsi="Arial" w:cs="Arial"/>
          <w:sz w:val="24"/>
          <w:szCs w:val="24"/>
          <w:lang w:val="es-UY" w:eastAsia="pt-BR"/>
        </w:rPr>
      </w:pPr>
      <w:r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Por otra parte, el CT </w:t>
      </w:r>
      <w:proofErr w:type="spellStart"/>
      <w:r w:rsidR="007128A4" w:rsidRPr="00812C5D">
        <w:rPr>
          <w:rFonts w:ascii="Arial" w:eastAsia="Trebuchet MS" w:hAnsi="Arial" w:cs="Arial"/>
          <w:sz w:val="24"/>
          <w:szCs w:val="24"/>
          <w:lang w:val="es-UY" w:eastAsia="pt-BR"/>
        </w:rPr>
        <w:t>Nº</w:t>
      </w:r>
      <w:proofErr w:type="spellEnd"/>
      <w:r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 7 elaboró y elevó a consideración de la </w:t>
      </w:r>
      <w:r w:rsidR="00812C5D" w:rsidRPr="00812C5D">
        <w:rPr>
          <w:rFonts w:ascii="Arial" w:eastAsia="Trebuchet MS" w:hAnsi="Arial" w:cs="Arial"/>
          <w:sz w:val="24"/>
          <w:szCs w:val="24"/>
          <w:lang w:val="es-UY" w:eastAsia="pt-BR"/>
        </w:rPr>
        <w:t xml:space="preserve">CCM el Informe Semestral sobre el Grado de Avance del Programa de Trabajo del Período 2022. El mismo consta como </w:t>
      </w:r>
      <w:r w:rsidR="00812C5D" w:rsidRPr="00812C5D">
        <w:rPr>
          <w:rFonts w:ascii="Arial" w:eastAsia="Trebuchet MS" w:hAnsi="Arial" w:cs="Arial"/>
          <w:b/>
          <w:bCs/>
          <w:sz w:val="24"/>
          <w:szCs w:val="24"/>
          <w:lang w:val="es-UY" w:eastAsia="pt-BR"/>
        </w:rPr>
        <w:t>Anexo V</w:t>
      </w:r>
      <w:r w:rsidR="00183550">
        <w:rPr>
          <w:rFonts w:ascii="Arial" w:eastAsia="Trebuchet MS" w:hAnsi="Arial" w:cs="Arial"/>
          <w:b/>
          <w:bCs/>
          <w:sz w:val="24"/>
          <w:szCs w:val="24"/>
          <w:lang w:val="es-UY" w:eastAsia="pt-BR"/>
        </w:rPr>
        <w:t>.</w:t>
      </w:r>
    </w:p>
    <w:p w14:paraId="163FC157" w14:textId="77777777" w:rsidR="000B1EAE" w:rsidRDefault="000B1EAE" w:rsidP="00FE61E3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B7441A5" w14:textId="1C651B80" w:rsidR="00210A46" w:rsidRPr="00442649" w:rsidRDefault="00442649" w:rsidP="00442649">
      <w:pPr>
        <w:pStyle w:val="Prrafodelista"/>
        <w:numPr>
          <w:ilvl w:val="1"/>
          <w:numId w:val="4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rFonts w:ascii="Arial" w:eastAsia="Arial" w:hAnsi="Arial"/>
          <w:b/>
          <w:bCs/>
          <w:sz w:val="24"/>
          <w:szCs w:val="24"/>
        </w:rPr>
      </w:pPr>
      <w:r w:rsidRPr="00442649">
        <w:rPr>
          <w:rFonts w:ascii="Arial" w:eastAsia="Arial" w:hAnsi="Arial"/>
          <w:b/>
          <w:bCs/>
          <w:sz w:val="24"/>
          <w:szCs w:val="24"/>
        </w:rPr>
        <w:t>Taller sobre perspectivas conductuales</w:t>
      </w:r>
    </w:p>
    <w:p w14:paraId="25BF4460" w14:textId="35AEE002" w:rsidR="00BD483B" w:rsidRDefault="00BD483B" w:rsidP="0079662A">
      <w:pPr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10D46AFF" w14:textId="607E1C88" w:rsidR="00BD483B" w:rsidRDefault="00BD483B" w:rsidP="0079662A">
      <w:pPr>
        <w:ind w:leftChars="0" w:left="0" w:firstLineChars="0" w:firstLine="0"/>
        <w:jc w:val="both"/>
        <w:rPr>
          <w:rFonts w:ascii="Arial" w:eastAsia="Arial" w:hAnsi="Arial" w:cs="Arial"/>
          <w:bCs/>
          <w:sz w:val="24"/>
          <w:szCs w:val="24"/>
        </w:rPr>
      </w:pPr>
      <w:r w:rsidRPr="00BD483B">
        <w:rPr>
          <w:rFonts w:ascii="Arial" w:eastAsia="Arial" w:hAnsi="Arial" w:cs="Arial"/>
          <w:bCs/>
          <w:sz w:val="24"/>
          <w:szCs w:val="24"/>
        </w:rPr>
        <w:t xml:space="preserve">La </w:t>
      </w:r>
      <w:r w:rsidR="00BE49A2">
        <w:rPr>
          <w:rFonts w:ascii="Arial" w:eastAsia="Arial" w:hAnsi="Arial" w:cs="Arial"/>
          <w:bCs/>
          <w:sz w:val="24"/>
          <w:szCs w:val="24"/>
        </w:rPr>
        <w:t>d</w:t>
      </w:r>
      <w:r w:rsidR="00BE49A2" w:rsidRPr="00BD483B">
        <w:rPr>
          <w:rFonts w:ascii="Arial" w:eastAsia="Arial" w:hAnsi="Arial" w:cs="Arial"/>
          <w:bCs/>
          <w:sz w:val="24"/>
          <w:szCs w:val="24"/>
        </w:rPr>
        <w:t>elegación</w:t>
      </w:r>
      <w:r w:rsidRPr="00BD483B">
        <w:rPr>
          <w:rFonts w:ascii="Arial" w:eastAsia="Arial" w:hAnsi="Arial" w:cs="Arial"/>
          <w:bCs/>
          <w:sz w:val="24"/>
          <w:szCs w:val="24"/>
        </w:rPr>
        <w:t xml:space="preserve"> de Chile se refirió a la organización del </w:t>
      </w:r>
      <w:proofErr w:type="spellStart"/>
      <w:r w:rsidR="008C6CE2">
        <w:rPr>
          <w:rFonts w:ascii="Arial" w:eastAsia="Arial" w:hAnsi="Arial" w:cs="Arial"/>
          <w:bCs/>
          <w:sz w:val="24"/>
          <w:szCs w:val="24"/>
        </w:rPr>
        <w:t>webinar</w:t>
      </w:r>
      <w:proofErr w:type="spellEnd"/>
      <w:r w:rsidR="008C6CE2">
        <w:rPr>
          <w:rFonts w:ascii="Arial" w:eastAsia="Arial" w:hAnsi="Arial" w:cs="Arial"/>
          <w:bCs/>
          <w:sz w:val="24"/>
          <w:szCs w:val="24"/>
        </w:rPr>
        <w:t xml:space="preserve"> previsto sobre perspectivas conductuales comentando que </w:t>
      </w:r>
      <w:r w:rsidRPr="00BD483B">
        <w:rPr>
          <w:rFonts w:ascii="Arial" w:eastAsia="Arial" w:hAnsi="Arial" w:cs="Arial"/>
          <w:bCs/>
          <w:sz w:val="24"/>
          <w:szCs w:val="24"/>
        </w:rPr>
        <w:t xml:space="preserve">la idea es que sea una </w:t>
      </w:r>
      <w:r w:rsidR="00BE49A2">
        <w:rPr>
          <w:rFonts w:ascii="Arial" w:eastAsia="Arial" w:hAnsi="Arial" w:cs="Arial"/>
          <w:bCs/>
          <w:sz w:val="24"/>
          <w:szCs w:val="24"/>
        </w:rPr>
        <w:t>reunión cerrada para los coordinadores y sus principales colaboradores a nivel técnico</w:t>
      </w:r>
      <w:r w:rsidR="008C6CE2">
        <w:rPr>
          <w:rFonts w:ascii="Arial" w:eastAsia="Arial" w:hAnsi="Arial" w:cs="Arial"/>
          <w:bCs/>
          <w:sz w:val="24"/>
          <w:szCs w:val="24"/>
        </w:rPr>
        <w:t>,</w:t>
      </w:r>
      <w:r w:rsidR="00BE49A2">
        <w:rPr>
          <w:rFonts w:ascii="Arial" w:eastAsia="Arial" w:hAnsi="Arial" w:cs="Arial"/>
          <w:bCs/>
          <w:sz w:val="24"/>
          <w:szCs w:val="24"/>
        </w:rPr>
        <w:t xml:space="preserve"> iniciando con una </w:t>
      </w:r>
      <w:r w:rsidRPr="00BD483B">
        <w:rPr>
          <w:rFonts w:ascii="Arial" w:eastAsia="Arial" w:hAnsi="Arial" w:cs="Arial"/>
          <w:bCs/>
          <w:sz w:val="24"/>
          <w:szCs w:val="24"/>
        </w:rPr>
        <w:t>exposición corta aborda</w:t>
      </w:r>
      <w:r w:rsidR="008C6CE2">
        <w:rPr>
          <w:rFonts w:ascii="Arial" w:eastAsia="Arial" w:hAnsi="Arial" w:cs="Arial"/>
          <w:bCs/>
          <w:sz w:val="24"/>
          <w:szCs w:val="24"/>
        </w:rPr>
        <w:t>ndo</w:t>
      </w:r>
      <w:r w:rsidRPr="00BD483B">
        <w:rPr>
          <w:rFonts w:ascii="Arial" w:eastAsia="Arial" w:hAnsi="Arial" w:cs="Arial"/>
          <w:bCs/>
          <w:sz w:val="24"/>
          <w:szCs w:val="24"/>
        </w:rPr>
        <w:t xml:space="preserve"> el tema a nivel de una perspectiva general </w:t>
      </w:r>
      <w:r w:rsidR="008C6CE2">
        <w:rPr>
          <w:rFonts w:ascii="Arial" w:eastAsia="Arial" w:hAnsi="Arial" w:cs="Arial"/>
          <w:bCs/>
          <w:sz w:val="24"/>
          <w:szCs w:val="24"/>
        </w:rPr>
        <w:t>para</w:t>
      </w:r>
      <w:r w:rsidRPr="00BD483B">
        <w:rPr>
          <w:rFonts w:ascii="Arial" w:eastAsia="Arial" w:hAnsi="Arial" w:cs="Arial"/>
          <w:bCs/>
          <w:sz w:val="24"/>
          <w:szCs w:val="24"/>
        </w:rPr>
        <w:t xml:space="preserve"> abrir </w:t>
      </w:r>
      <w:r w:rsidR="008C6CE2">
        <w:rPr>
          <w:rFonts w:ascii="Arial" w:eastAsia="Arial" w:hAnsi="Arial" w:cs="Arial"/>
          <w:bCs/>
          <w:sz w:val="24"/>
          <w:szCs w:val="24"/>
        </w:rPr>
        <w:t xml:space="preserve">luego </w:t>
      </w:r>
      <w:r w:rsidRPr="00BD483B">
        <w:rPr>
          <w:rFonts w:ascii="Arial" w:eastAsia="Arial" w:hAnsi="Arial" w:cs="Arial"/>
          <w:bCs/>
          <w:sz w:val="24"/>
          <w:szCs w:val="24"/>
        </w:rPr>
        <w:t>el espacio de debate</w:t>
      </w:r>
      <w:r w:rsidR="008C6CE2">
        <w:rPr>
          <w:rFonts w:ascii="Arial" w:eastAsia="Arial" w:hAnsi="Arial" w:cs="Arial"/>
          <w:bCs/>
          <w:sz w:val="24"/>
          <w:szCs w:val="24"/>
        </w:rPr>
        <w:t>.</w:t>
      </w:r>
    </w:p>
    <w:p w14:paraId="7D3096C1" w14:textId="4C14606D" w:rsidR="00BE49A2" w:rsidRDefault="00BE49A2" w:rsidP="0079662A">
      <w:pPr>
        <w:ind w:leftChars="0" w:left="0" w:firstLineChars="0" w:firstLine="0"/>
        <w:jc w:val="both"/>
        <w:rPr>
          <w:rFonts w:ascii="Arial" w:eastAsia="Arial" w:hAnsi="Arial" w:cs="Arial"/>
          <w:bCs/>
          <w:sz w:val="24"/>
          <w:szCs w:val="24"/>
        </w:rPr>
      </w:pPr>
    </w:p>
    <w:p w14:paraId="44C4083E" w14:textId="19241B7B" w:rsidR="00BE49A2" w:rsidRPr="00BD483B" w:rsidRDefault="00BE49A2" w:rsidP="0079662A">
      <w:pPr>
        <w:ind w:leftChars="0" w:left="0" w:firstLineChars="0" w:firstLine="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La PPTP se comprometió a propiciar el espacio y circular entre las delegaciones el </w:t>
      </w:r>
      <w:r w:rsidR="0006170E">
        <w:rPr>
          <w:rFonts w:ascii="Arial" w:eastAsia="Arial" w:hAnsi="Arial" w:cs="Arial"/>
          <w:bCs/>
          <w:sz w:val="24"/>
          <w:szCs w:val="24"/>
        </w:rPr>
        <w:t>enlace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8C6CE2">
        <w:rPr>
          <w:rFonts w:ascii="Arial" w:eastAsia="Arial" w:hAnsi="Arial" w:cs="Arial"/>
          <w:bCs/>
          <w:sz w:val="24"/>
          <w:szCs w:val="24"/>
        </w:rPr>
        <w:t>y</w:t>
      </w:r>
      <w:r>
        <w:rPr>
          <w:rFonts w:ascii="Arial" w:eastAsia="Arial" w:hAnsi="Arial" w:cs="Arial"/>
          <w:bCs/>
          <w:sz w:val="24"/>
          <w:szCs w:val="24"/>
        </w:rPr>
        <w:t xml:space="preserve"> horario correspondiente</w:t>
      </w:r>
      <w:r w:rsidR="008C6CE2">
        <w:rPr>
          <w:rFonts w:ascii="Arial" w:eastAsia="Arial" w:hAnsi="Arial" w:cs="Arial"/>
          <w:bCs/>
          <w:sz w:val="24"/>
          <w:szCs w:val="24"/>
        </w:rPr>
        <w:t>.</w:t>
      </w:r>
      <w:r w:rsidR="00772FB6">
        <w:rPr>
          <w:rFonts w:ascii="Arial" w:eastAsia="Arial" w:hAnsi="Arial" w:cs="Arial"/>
          <w:bCs/>
          <w:sz w:val="24"/>
          <w:szCs w:val="24"/>
        </w:rPr>
        <w:t xml:space="preserve"> La fecha tentativa del evento es el 03 de junio de 2022.</w:t>
      </w:r>
    </w:p>
    <w:p w14:paraId="454A06E4" w14:textId="1FC50E21" w:rsidR="00BD483B" w:rsidRDefault="00BD483B" w:rsidP="0079662A">
      <w:pPr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65BBCD98" w14:textId="1C4D5384" w:rsidR="00BE49A2" w:rsidRPr="00BE49A2" w:rsidRDefault="00BE49A2" w:rsidP="00BE49A2">
      <w:pPr>
        <w:pStyle w:val="Prrafodelista"/>
        <w:numPr>
          <w:ilvl w:val="1"/>
          <w:numId w:val="4"/>
        </w:numPr>
        <w:ind w:leftChars="0" w:firstLineChars="0"/>
        <w:jc w:val="both"/>
        <w:rPr>
          <w:rFonts w:ascii="Arial" w:eastAsia="Arial" w:hAnsi="Arial"/>
          <w:b/>
          <w:sz w:val="24"/>
          <w:szCs w:val="24"/>
        </w:rPr>
      </w:pPr>
      <w:r w:rsidRPr="00BE49A2">
        <w:rPr>
          <w:rFonts w:ascii="Arial" w:eastAsia="Arial" w:hAnsi="Arial"/>
          <w:b/>
          <w:sz w:val="24"/>
          <w:szCs w:val="24"/>
        </w:rPr>
        <w:t>Reunión con</w:t>
      </w:r>
      <w:r w:rsidR="00B326FF">
        <w:rPr>
          <w:rFonts w:ascii="Arial" w:eastAsia="Arial" w:hAnsi="Arial"/>
          <w:b/>
          <w:sz w:val="24"/>
          <w:szCs w:val="24"/>
        </w:rPr>
        <w:t xml:space="preserve">junta CCM-CT </w:t>
      </w:r>
      <w:proofErr w:type="spellStart"/>
      <w:r w:rsidR="007128A4">
        <w:rPr>
          <w:rFonts w:ascii="Arial" w:eastAsia="Arial" w:hAnsi="Arial"/>
          <w:b/>
          <w:sz w:val="24"/>
          <w:szCs w:val="24"/>
        </w:rPr>
        <w:t>Nº</w:t>
      </w:r>
      <w:proofErr w:type="spellEnd"/>
      <w:r w:rsidR="00B326FF">
        <w:rPr>
          <w:rFonts w:ascii="Arial" w:eastAsia="Arial" w:hAnsi="Arial"/>
          <w:b/>
          <w:sz w:val="24"/>
          <w:szCs w:val="24"/>
        </w:rPr>
        <w:t xml:space="preserve"> 7</w:t>
      </w:r>
      <w:r w:rsidRPr="00BE49A2">
        <w:rPr>
          <w:rFonts w:ascii="Arial" w:eastAsia="Arial" w:hAnsi="Arial"/>
          <w:b/>
          <w:sz w:val="24"/>
          <w:szCs w:val="24"/>
        </w:rPr>
        <w:t xml:space="preserve"> </w:t>
      </w:r>
    </w:p>
    <w:p w14:paraId="606EE2E8" w14:textId="4D72A34D" w:rsidR="00BE49A2" w:rsidRDefault="00BE49A2" w:rsidP="00812C5D">
      <w:pPr>
        <w:ind w:leftChars="0" w:left="0" w:firstLineChars="0" w:firstLine="0"/>
        <w:jc w:val="both"/>
        <w:rPr>
          <w:rFonts w:ascii="Arial" w:eastAsia="Arial" w:hAnsi="Arial"/>
          <w:b/>
          <w:sz w:val="24"/>
          <w:szCs w:val="24"/>
        </w:rPr>
      </w:pPr>
    </w:p>
    <w:p w14:paraId="41EFA633" w14:textId="32858CDE" w:rsidR="00812C5D" w:rsidRPr="00812C5D" w:rsidRDefault="00812C5D" w:rsidP="00812C5D">
      <w:pPr>
        <w:ind w:leftChars="0" w:left="0" w:firstLineChars="0" w:firstLine="0"/>
        <w:jc w:val="both"/>
        <w:rPr>
          <w:rFonts w:ascii="Arial" w:eastAsia="Arial" w:hAnsi="Arial"/>
          <w:bCs/>
          <w:sz w:val="24"/>
          <w:szCs w:val="24"/>
        </w:rPr>
      </w:pPr>
      <w:r w:rsidRPr="00812C5D">
        <w:rPr>
          <w:rFonts w:ascii="Arial" w:eastAsia="Arial" w:hAnsi="Arial"/>
          <w:bCs/>
          <w:sz w:val="24"/>
          <w:szCs w:val="24"/>
        </w:rPr>
        <w:t xml:space="preserve">Las delegaciones comentaron que han recibido la invitación para una reunión con la </w:t>
      </w:r>
      <w:r w:rsidR="00B326FF">
        <w:rPr>
          <w:rFonts w:ascii="Arial" w:eastAsia="Arial" w:hAnsi="Arial"/>
          <w:bCs/>
          <w:sz w:val="24"/>
          <w:szCs w:val="24"/>
        </w:rPr>
        <w:t xml:space="preserve">CCM </w:t>
      </w:r>
      <w:r w:rsidRPr="00812C5D">
        <w:rPr>
          <w:rFonts w:ascii="Arial" w:eastAsia="Arial" w:hAnsi="Arial"/>
          <w:bCs/>
          <w:sz w:val="24"/>
          <w:szCs w:val="24"/>
        </w:rPr>
        <w:t xml:space="preserve">a realizarse el próximo 26 de mayo, al respecto indicaron que el mismo es para tratar los </w:t>
      </w:r>
      <w:r w:rsidR="00772FB6">
        <w:rPr>
          <w:rFonts w:ascii="Arial" w:eastAsia="Arial" w:hAnsi="Arial"/>
          <w:bCs/>
          <w:sz w:val="24"/>
          <w:szCs w:val="24"/>
        </w:rPr>
        <w:t xml:space="preserve">temas </w:t>
      </w:r>
      <w:r w:rsidRPr="00812C5D">
        <w:rPr>
          <w:rFonts w:ascii="Arial" w:eastAsia="Arial" w:hAnsi="Arial"/>
          <w:bCs/>
          <w:sz w:val="24"/>
          <w:szCs w:val="24"/>
        </w:rPr>
        <w:t xml:space="preserve">pendientes </w:t>
      </w:r>
      <w:r w:rsidR="00B326FF">
        <w:rPr>
          <w:rFonts w:ascii="Arial" w:eastAsia="Arial" w:hAnsi="Arial"/>
          <w:bCs/>
          <w:sz w:val="24"/>
          <w:szCs w:val="24"/>
        </w:rPr>
        <w:t>d</w:t>
      </w:r>
      <w:r w:rsidRPr="00812C5D">
        <w:rPr>
          <w:rFonts w:ascii="Arial" w:eastAsia="Arial" w:hAnsi="Arial"/>
          <w:bCs/>
          <w:sz w:val="24"/>
          <w:szCs w:val="24"/>
        </w:rPr>
        <w:t xml:space="preserve">el CT </w:t>
      </w:r>
      <w:proofErr w:type="spellStart"/>
      <w:r w:rsidR="007128A4" w:rsidRPr="00812C5D">
        <w:rPr>
          <w:rFonts w:ascii="Arial" w:eastAsia="Arial" w:hAnsi="Arial"/>
          <w:bCs/>
          <w:sz w:val="24"/>
          <w:szCs w:val="24"/>
        </w:rPr>
        <w:t>Nº</w:t>
      </w:r>
      <w:proofErr w:type="spellEnd"/>
      <w:r w:rsidRPr="00812C5D">
        <w:rPr>
          <w:rFonts w:ascii="Arial" w:eastAsia="Arial" w:hAnsi="Arial"/>
          <w:bCs/>
          <w:sz w:val="24"/>
          <w:szCs w:val="24"/>
        </w:rPr>
        <w:t xml:space="preserve"> </w:t>
      </w:r>
      <w:r w:rsidR="007128A4" w:rsidRPr="00AC40DE">
        <w:rPr>
          <w:rFonts w:ascii="Arial" w:eastAsia="Arial" w:hAnsi="Arial" w:cs="Arial"/>
          <w:bCs/>
          <w:sz w:val="24"/>
          <w:szCs w:val="24"/>
        </w:rPr>
        <w:t>7</w:t>
      </w:r>
      <w:r w:rsidR="007128A4" w:rsidRPr="00AC40DE">
        <w:rPr>
          <w:rFonts w:ascii="Arial" w:hAnsi="Arial" w:cs="Arial"/>
          <w:sz w:val="24"/>
          <w:szCs w:val="24"/>
        </w:rPr>
        <w:t xml:space="preserve"> ámbito</w:t>
      </w:r>
      <w:r w:rsidR="00B326FF" w:rsidRPr="00AC40DE">
        <w:rPr>
          <w:rFonts w:ascii="Arial" w:eastAsia="Arial" w:hAnsi="Arial" w:cs="Arial"/>
          <w:bCs/>
          <w:sz w:val="24"/>
          <w:szCs w:val="24"/>
        </w:rPr>
        <w:t xml:space="preserve"> de</w:t>
      </w:r>
      <w:r w:rsidR="00B326FF">
        <w:rPr>
          <w:rFonts w:ascii="Arial" w:eastAsia="Arial" w:hAnsi="Arial"/>
          <w:bCs/>
          <w:sz w:val="24"/>
          <w:szCs w:val="24"/>
        </w:rPr>
        <w:t xml:space="preserve"> </w:t>
      </w:r>
      <w:r w:rsidR="00B326FF" w:rsidRPr="00812C5D">
        <w:rPr>
          <w:rFonts w:ascii="Arial" w:eastAsia="Arial" w:hAnsi="Arial"/>
          <w:bCs/>
          <w:sz w:val="24"/>
          <w:szCs w:val="24"/>
        </w:rPr>
        <w:t>l</w:t>
      </w:r>
      <w:r w:rsidR="00B326FF">
        <w:rPr>
          <w:rFonts w:ascii="Arial" w:eastAsia="Arial" w:hAnsi="Arial"/>
          <w:bCs/>
          <w:sz w:val="24"/>
          <w:szCs w:val="24"/>
        </w:rPr>
        <w:t>a CCM, entre los temas pendientes se encuentran los</w:t>
      </w:r>
      <w:r w:rsidR="00B326FF" w:rsidRPr="00B326FF">
        <w:rPr>
          <w:rFonts w:ascii="Arial" w:eastAsia="Arial" w:hAnsi="Arial"/>
          <w:bCs/>
          <w:sz w:val="24"/>
          <w:szCs w:val="24"/>
        </w:rPr>
        <w:t xml:space="preserve"> </w:t>
      </w:r>
      <w:r w:rsidR="00B326FF">
        <w:rPr>
          <w:rFonts w:ascii="Arial" w:eastAsia="Arial" w:hAnsi="Arial"/>
          <w:bCs/>
          <w:sz w:val="24"/>
          <w:szCs w:val="24"/>
        </w:rPr>
        <w:t>p</w:t>
      </w:r>
      <w:r w:rsidR="00B326FF" w:rsidRPr="00B326FF">
        <w:rPr>
          <w:rFonts w:ascii="Arial" w:eastAsia="Arial" w:hAnsi="Arial"/>
          <w:bCs/>
          <w:sz w:val="24"/>
          <w:szCs w:val="24"/>
        </w:rPr>
        <w:t>royectos de Resolución “Protección al consumidor frente al sobreendeudamiento” y “Pacto empresarial MERCOSUR para la protección del consumidor en el entorno digital”</w:t>
      </w:r>
      <w:r w:rsidR="00B326FF">
        <w:rPr>
          <w:rFonts w:ascii="Arial" w:eastAsia="Arial" w:hAnsi="Arial"/>
          <w:bCs/>
          <w:sz w:val="24"/>
          <w:szCs w:val="24"/>
        </w:rPr>
        <w:t>.</w:t>
      </w:r>
    </w:p>
    <w:p w14:paraId="4D73B304" w14:textId="6AA78F6B" w:rsidR="00BE49A2" w:rsidRDefault="00BE49A2" w:rsidP="0079662A">
      <w:pPr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7F8D5F41" w14:textId="77777777" w:rsidR="00B326FF" w:rsidRPr="009C049A" w:rsidRDefault="00B326FF" w:rsidP="0079662A">
      <w:pPr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77E8F4C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z w:val="24"/>
          <w:szCs w:val="24"/>
        </w:rPr>
        <w:t>PRÓXIMA REUNIÓN</w:t>
      </w:r>
    </w:p>
    <w:p w14:paraId="0D4C286F" w14:textId="77777777" w:rsidR="00EE27AD" w:rsidRPr="009C049A" w:rsidRDefault="00EE27AD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DB7EB4A" w14:textId="77777777" w:rsidR="00EE27AD" w:rsidRPr="009C049A" w:rsidRDefault="00956934">
      <w:pPr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sz w:val="24"/>
          <w:szCs w:val="24"/>
        </w:rPr>
        <w:t xml:space="preserve">La próxima Reunión Ordinaria del CT </w:t>
      </w:r>
      <w:proofErr w:type="spellStart"/>
      <w:r w:rsidRPr="009C049A">
        <w:rPr>
          <w:rFonts w:ascii="Arial" w:eastAsia="Arial" w:hAnsi="Arial" w:cs="Arial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sz w:val="24"/>
          <w:szCs w:val="24"/>
        </w:rPr>
        <w:t xml:space="preserve"> 7 “</w:t>
      </w:r>
      <w:r w:rsidR="009C0BA8" w:rsidRPr="009C049A">
        <w:rPr>
          <w:rFonts w:ascii="Arial" w:eastAsia="Arial" w:hAnsi="Arial" w:cs="Arial"/>
          <w:sz w:val="24"/>
          <w:szCs w:val="24"/>
        </w:rPr>
        <w:t>D</w:t>
      </w:r>
      <w:r w:rsidRPr="009C049A">
        <w:rPr>
          <w:rFonts w:ascii="Arial" w:eastAsia="Arial" w:hAnsi="Arial" w:cs="Arial"/>
          <w:sz w:val="24"/>
          <w:szCs w:val="24"/>
        </w:rPr>
        <w:t>efensa del Consumidor” será convocada oportunamente por la PPT.</w:t>
      </w:r>
    </w:p>
    <w:p w14:paraId="29AE5E52" w14:textId="6D8C3726" w:rsidR="006C5249" w:rsidRDefault="006C5249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372C946E" w14:textId="77777777" w:rsidR="00B326FF" w:rsidRPr="009C049A" w:rsidRDefault="00B326FF" w:rsidP="006C5249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10678027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6DAC1D19" w14:textId="77777777" w:rsidR="00EE27AD" w:rsidRPr="009C049A" w:rsidRDefault="00EE27A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13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EE54C7A" w14:textId="77777777" w:rsidR="00EE27AD" w:rsidRPr="009C049A" w:rsidRDefault="0095693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Anexos que forman parte de la presente Acta son los siguientes:</w:t>
      </w:r>
    </w:p>
    <w:p w14:paraId="3DB3E306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12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744"/>
      </w:tblGrid>
      <w:tr w:rsidR="00EE27AD" w:rsidRPr="009C049A" w14:paraId="63FB880D" w14:textId="77777777" w:rsidTr="009561BE">
        <w:tc>
          <w:tcPr>
            <w:tcW w:w="1384" w:type="dxa"/>
          </w:tcPr>
          <w:p w14:paraId="39193D04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6744" w:type="dxa"/>
          </w:tcPr>
          <w:p w14:paraId="18468225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Lista de Participantes</w:t>
            </w:r>
          </w:p>
        </w:tc>
      </w:tr>
      <w:tr w:rsidR="00EE27AD" w:rsidRPr="009C049A" w14:paraId="08767927" w14:textId="77777777" w:rsidTr="009561BE">
        <w:tc>
          <w:tcPr>
            <w:tcW w:w="1384" w:type="dxa"/>
          </w:tcPr>
          <w:p w14:paraId="439F46E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6744" w:type="dxa"/>
          </w:tcPr>
          <w:p w14:paraId="50708A4C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Agenda </w:t>
            </w:r>
          </w:p>
        </w:tc>
      </w:tr>
      <w:tr w:rsidR="00EE27AD" w:rsidRPr="009C049A" w14:paraId="76176664" w14:textId="77777777" w:rsidTr="009561BE">
        <w:tc>
          <w:tcPr>
            <w:tcW w:w="1384" w:type="dxa"/>
          </w:tcPr>
          <w:p w14:paraId="44128417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III</w:t>
            </w:r>
          </w:p>
        </w:tc>
        <w:tc>
          <w:tcPr>
            <w:tcW w:w="6744" w:type="dxa"/>
          </w:tcPr>
          <w:p w14:paraId="156245AB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Resumen del Acta</w:t>
            </w:r>
          </w:p>
        </w:tc>
      </w:tr>
      <w:tr w:rsidR="00EE27AD" w:rsidRPr="009C049A" w14:paraId="5081FF45" w14:textId="77777777" w:rsidTr="009561BE">
        <w:tc>
          <w:tcPr>
            <w:tcW w:w="1384" w:type="dxa"/>
          </w:tcPr>
          <w:p w14:paraId="7AC01026" w14:textId="77777777" w:rsidR="00EE27AD" w:rsidRPr="009C049A" w:rsidRDefault="00956934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6744" w:type="dxa"/>
          </w:tcPr>
          <w:p w14:paraId="35386B88" w14:textId="76D5CFE8" w:rsidR="00EE27AD" w:rsidRPr="009C049A" w:rsidRDefault="000308BA" w:rsidP="009561BE">
            <w:pPr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308BA">
              <w:rPr>
                <w:rFonts w:ascii="Arial" w:eastAsia="Arial" w:hAnsi="Arial" w:cs="Arial"/>
                <w:sz w:val="24"/>
                <w:szCs w:val="24"/>
              </w:rPr>
              <w:t xml:space="preserve">Compendio Normativo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0308BA">
              <w:rPr>
                <w:rFonts w:ascii="Arial" w:eastAsia="Arial" w:hAnsi="Arial" w:cs="Arial"/>
                <w:sz w:val="24"/>
                <w:szCs w:val="24"/>
              </w:rPr>
              <w:t xml:space="preserve">e Protección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0308BA">
              <w:rPr>
                <w:rFonts w:ascii="Arial" w:eastAsia="Arial" w:hAnsi="Arial" w:cs="Arial"/>
                <w:sz w:val="24"/>
                <w:szCs w:val="24"/>
              </w:rPr>
              <w:t>l Consumidor en el MERCOSUR</w:t>
            </w:r>
          </w:p>
        </w:tc>
      </w:tr>
      <w:tr w:rsidR="009561BE" w:rsidRPr="009C049A" w14:paraId="3B922F4F" w14:textId="77777777" w:rsidTr="009561BE">
        <w:tc>
          <w:tcPr>
            <w:tcW w:w="1384" w:type="dxa"/>
          </w:tcPr>
          <w:p w14:paraId="37895CA7" w14:textId="07601477" w:rsidR="009561BE" w:rsidRPr="009C049A" w:rsidRDefault="009561BE">
            <w:pPr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561B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Anexo V</w:t>
            </w:r>
          </w:p>
        </w:tc>
        <w:tc>
          <w:tcPr>
            <w:tcW w:w="6744" w:type="dxa"/>
          </w:tcPr>
          <w:p w14:paraId="2BB43641" w14:textId="213E33A6" w:rsidR="009561BE" w:rsidRDefault="000308BA" w:rsidP="009561BE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308BA">
              <w:rPr>
                <w:rFonts w:ascii="Arial" w:eastAsia="Arial" w:hAnsi="Arial" w:cs="Arial"/>
                <w:sz w:val="24"/>
                <w:szCs w:val="24"/>
              </w:rPr>
              <w:t>Informe Semestral sobre el Grado de Avance del Programa de Trabajo del Período 2022</w:t>
            </w:r>
          </w:p>
        </w:tc>
      </w:tr>
    </w:tbl>
    <w:p w14:paraId="262AE31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5657C2B3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7FD52DD5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4C384B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EE27AD" w:rsidRPr="009C049A" w14:paraId="003A9F6C" w14:textId="77777777" w:rsidTr="00563FBF">
        <w:tc>
          <w:tcPr>
            <w:tcW w:w="4164" w:type="dxa"/>
          </w:tcPr>
          <w:p w14:paraId="6DD90E85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656204B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186F15" w14:textId="3B0EEAE5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F6A70A9" w14:textId="5A356C00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88009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>elegación de Argentina</w:t>
            </w:r>
          </w:p>
          <w:p w14:paraId="3171034C" w14:textId="75056DCA" w:rsidR="00EE27AD" w:rsidRPr="009C049A" w:rsidRDefault="003103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 xml:space="preserve">Adrián </w:t>
            </w:r>
            <w:proofErr w:type="spellStart"/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>Ganino</w:t>
            </w:r>
            <w:proofErr w:type="spellEnd"/>
          </w:p>
          <w:p w14:paraId="579856D8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61FEAC" w14:textId="77777777" w:rsidR="00EE27AD" w:rsidRPr="009C049A" w:rsidRDefault="00EE27AD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73C055" w14:textId="77777777" w:rsidR="00EE27AD" w:rsidRPr="009C049A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34F27EBE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01255F" w14:textId="77777777" w:rsidR="00563FBF" w:rsidRDefault="00563FBF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A67164" w14:textId="55F51A5C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958F48C" w14:textId="2F03B30E" w:rsidR="00EE27AD" w:rsidRPr="009C049A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88009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>elegación de Brasil</w:t>
            </w:r>
          </w:p>
          <w:p w14:paraId="64AA9C4A" w14:textId="01976C29" w:rsidR="00EE27AD" w:rsidRPr="009C049A" w:rsidRDefault="007128A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Alexandre Carneiro</w:t>
            </w:r>
            <w:r w:rsidR="00956934"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E27AD" w:rsidRPr="009C049A" w14:paraId="0EA46E22" w14:textId="77777777" w:rsidTr="00563FBF">
        <w:tc>
          <w:tcPr>
            <w:tcW w:w="4164" w:type="dxa"/>
          </w:tcPr>
          <w:p w14:paraId="6402B239" w14:textId="77777777" w:rsidR="00EE27AD" w:rsidRPr="007128A4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7C1331" w14:textId="77777777" w:rsidR="00EE27AD" w:rsidRPr="007128A4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A2E130" w14:textId="77777777" w:rsidR="00DC5158" w:rsidRPr="007128A4" w:rsidRDefault="00DC5158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A5BBFE" w14:textId="77777777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7129B2AC" w14:textId="38C45709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88009E" w:rsidRPr="007128A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7128A4">
              <w:rPr>
                <w:rFonts w:ascii="Arial" w:eastAsia="Arial" w:hAnsi="Arial" w:cs="Arial"/>
                <w:sz w:val="24"/>
                <w:szCs w:val="24"/>
              </w:rPr>
              <w:t>elegación de Paraguay</w:t>
            </w:r>
          </w:p>
          <w:p w14:paraId="67B8618D" w14:textId="77777777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 xml:space="preserve">Juan Marcelo Estigarribia López </w:t>
            </w:r>
          </w:p>
          <w:p w14:paraId="27834759" w14:textId="77777777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254F519" w14:textId="77777777" w:rsidR="00EE27AD" w:rsidRPr="007128A4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404BC322" w14:textId="77777777" w:rsidR="00EE27AD" w:rsidRPr="007128A4" w:rsidRDefault="00EE27AD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3202E9" w14:textId="77777777" w:rsidR="00DC5158" w:rsidRPr="007128A4" w:rsidRDefault="00DC5158" w:rsidP="00563FBF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A656A0" w14:textId="77777777" w:rsidR="00DC5158" w:rsidRPr="007128A4" w:rsidRDefault="00DC5158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55F186" w14:textId="77777777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  <w:p w14:paraId="051F68C6" w14:textId="58CF93D2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 w:rsidR="0088009E" w:rsidRPr="007128A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7128A4">
              <w:rPr>
                <w:rFonts w:ascii="Arial" w:eastAsia="Arial" w:hAnsi="Arial" w:cs="Arial"/>
                <w:sz w:val="24"/>
                <w:szCs w:val="24"/>
              </w:rPr>
              <w:t>elegación de Uruguay</w:t>
            </w:r>
          </w:p>
          <w:p w14:paraId="2103175F" w14:textId="77777777" w:rsidR="00EE27AD" w:rsidRPr="007128A4" w:rsidRDefault="00956934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>Álvaro Fuentes</w:t>
            </w:r>
          </w:p>
        </w:tc>
      </w:tr>
    </w:tbl>
    <w:p w14:paraId="5521C0ED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0AF3353E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2F4E49A4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696BE24E" w14:textId="77777777" w:rsidR="00956934" w:rsidRDefault="00956934">
      <w:pPr>
        <w:suppressAutoHyphens w:val="0"/>
        <w:autoSpaceDE/>
        <w:autoSpaceDN/>
        <w:adjustRightInd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6AD5C059" w14:textId="77777777" w:rsidR="00EE27AD" w:rsidRPr="00C228F5" w:rsidRDefault="00956934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114300" distR="114300" wp14:anchorId="31E5AC95" wp14:editId="531AAEC3">
            <wp:extent cx="1193800" cy="982980"/>
            <wp:effectExtent l="0" t="0" r="0" 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                                                            </w:t>
      </w:r>
      <w:r w:rsidR="008E5301" w:rsidRPr="009C049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AF587D" wp14:editId="7EE29197">
            <wp:extent cx="1188720" cy="857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28F5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60767A28" w14:textId="34B4FD74" w:rsidR="0079662A" w:rsidRPr="009C049A" w:rsidRDefault="00956934" w:rsidP="0079662A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  <w:r w:rsidRPr="009C049A">
        <w:rPr>
          <w:rFonts w:ascii="Arial" w:eastAsia="Arial" w:hAnsi="Arial" w:cs="Arial"/>
          <w:b/>
          <w:sz w:val="24"/>
          <w:szCs w:val="24"/>
          <w:lang w:val="pt-BR"/>
        </w:rPr>
        <w:t>MERCOSUR/CT N° 7</w:t>
      </w:r>
      <w:r w:rsidR="0079662A">
        <w:rPr>
          <w:rFonts w:ascii="Arial" w:eastAsia="Arial" w:hAnsi="Arial" w:cs="Arial"/>
          <w:b/>
          <w:sz w:val="24"/>
          <w:szCs w:val="24"/>
          <w:lang w:val="pt-BR"/>
        </w:rPr>
        <w:t>/</w:t>
      </w:r>
      <w:r w:rsidR="0079662A" w:rsidRPr="009C049A">
        <w:rPr>
          <w:rFonts w:ascii="Arial" w:eastAsia="Arial" w:hAnsi="Arial" w:cs="Arial"/>
          <w:b/>
          <w:sz w:val="24"/>
          <w:szCs w:val="24"/>
          <w:lang w:val="pt-BR"/>
        </w:rPr>
        <w:t>ACTA N° 0</w:t>
      </w:r>
      <w:r w:rsidR="00CF002C">
        <w:rPr>
          <w:rFonts w:ascii="Arial" w:eastAsia="Arial" w:hAnsi="Arial" w:cs="Arial"/>
          <w:b/>
          <w:sz w:val="24"/>
          <w:szCs w:val="24"/>
          <w:lang w:val="pt-BR"/>
        </w:rPr>
        <w:t>3</w:t>
      </w:r>
      <w:r w:rsidR="0079662A" w:rsidRPr="009C049A">
        <w:rPr>
          <w:rFonts w:ascii="Arial" w:eastAsia="Arial" w:hAnsi="Arial" w:cs="Arial"/>
          <w:b/>
          <w:sz w:val="24"/>
          <w:szCs w:val="24"/>
          <w:lang w:val="pt-BR"/>
        </w:rPr>
        <w:t>/22</w:t>
      </w:r>
    </w:p>
    <w:p w14:paraId="19CF2477" w14:textId="77777777" w:rsidR="00EE27AD" w:rsidRPr="009C049A" w:rsidRDefault="00EE27AD">
      <w:pPr>
        <w:ind w:left="0" w:hanging="2"/>
        <w:rPr>
          <w:rFonts w:ascii="Arial" w:eastAsia="Arial" w:hAnsi="Arial" w:cs="Arial"/>
          <w:sz w:val="24"/>
          <w:szCs w:val="24"/>
          <w:lang w:val="pt-BR"/>
        </w:rPr>
      </w:pPr>
    </w:p>
    <w:p w14:paraId="3AB698F6" w14:textId="36605C85" w:rsidR="00EE27AD" w:rsidRPr="007B0BCE" w:rsidRDefault="00956934">
      <w:pPr>
        <w:ind w:left="0" w:hanging="2"/>
        <w:jc w:val="center"/>
        <w:rPr>
          <w:rFonts w:ascii="Arial" w:eastAsia="Arial" w:hAnsi="Arial" w:cs="Arial"/>
          <w:sz w:val="24"/>
          <w:szCs w:val="24"/>
          <w:lang w:val="es-UY"/>
        </w:rPr>
      </w:pPr>
      <w:r w:rsidRPr="007B0BCE">
        <w:rPr>
          <w:rFonts w:ascii="Arial" w:eastAsia="Arial" w:hAnsi="Arial" w:cs="Arial"/>
          <w:b/>
          <w:sz w:val="24"/>
          <w:szCs w:val="24"/>
          <w:lang w:val="es-UY"/>
        </w:rPr>
        <w:t xml:space="preserve">ACTA </w:t>
      </w:r>
      <w:proofErr w:type="spellStart"/>
      <w:r w:rsidRPr="007B0BCE">
        <w:rPr>
          <w:rFonts w:ascii="Arial" w:eastAsia="Arial" w:hAnsi="Arial" w:cs="Arial"/>
          <w:b/>
          <w:sz w:val="24"/>
          <w:szCs w:val="24"/>
          <w:lang w:val="es-UY"/>
        </w:rPr>
        <w:t>Nº</w:t>
      </w:r>
      <w:proofErr w:type="spellEnd"/>
      <w:r w:rsidRPr="007B0BCE">
        <w:rPr>
          <w:rFonts w:ascii="Arial" w:eastAsia="Arial" w:hAnsi="Arial" w:cs="Arial"/>
          <w:b/>
          <w:sz w:val="24"/>
          <w:szCs w:val="24"/>
          <w:lang w:val="es-UY"/>
        </w:rPr>
        <w:t xml:space="preserve"> 0</w:t>
      </w:r>
      <w:r w:rsidR="00CF002C">
        <w:rPr>
          <w:rFonts w:ascii="Arial" w:eastAsia="Arial" w:hAnsi="Arial" w:cs="Arial"/>
          <w:b/>
          <w:sz w:val="24"/>
          <w:szCs w:val="24"/>
          <w:lang w:val="es-UY"/>
        </w:rPr>
        <w:t>3</w:t>
      </w:r>
      <w:r w:rsidRPr="007B0BCE">
        <w:rPr>
          <w:rFonts w:ascii="Arial" w:eastAsia="Arial" w:hAnsi="Arial" w:cs="Arial"/>
          <w:b/>
          <w:sz w:val="24"/>
          <w:szCs w:val="24"/>
          <w:lang w:val="es-UY"/>
        </w:rPr>
        <w:t>/22</w:t>
      </w:r>
    </w:p>
    <w:p w14:paraId="2B318975" w14:textId="77777777" w:rsidR="00EE27AD" w:rsidRPr="007B0BCE" w:rsidRDefault="00EE27AD">
      <w:pPr>
        <w:keepNext/>
        <w:widowControl/>
        <w:ind w:left="0" w:hanging="2"/>
        <w:jc w:val="both"/>
        <w:rPr>
          <w:rFonts w:ascii="Arial" w:eastAsia="Arial" w:hAnsi="Arial" w:cs="Arial"/>
          <w:sz w:val="24"/>
          <w:szCs w:val="24"/>
          <w:lang w:val="es-UY"/>
        </w:rPr>
      </w:pPr>
    </w:p>
    <w:p w14:paraId="26730900" w14:textId="77777777" w:rsidR="00EE27AD" w:rsidRPr="009C049A" w:rsidRDefault="00956934">
      <w:pPr>
        <w:keepNext/>
        <w:widowControl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9C049A">
        <w:rPr>
          <w:rFonts w:ascii="Arial" w:eastAsia="Arial" w:hAnsi="Arial" w:cs="Arial"/>
          <w:b/>
          <w:smallCaps/>
          <w:sz w:val="24"/>
          <w:szCs w:val="24"/>
        </w:rPr>
        <w:t>PARTICIPACIÓN DE LOS ESTADOS ASOCIADOS AL MERCOSUR</w:t>
      </w:r>
    </w:p>
    <w:p w14:paraId="278CE340" w14:textId="77777777"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62F6DE32" w14:textId="77777777" w:rsidR="00EE27AD" w:rsidRPr="009C049A" w:rsidRDefault="00956934">
      <w:pPr>
        <w:widowControl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b/>
          <w:color w:val="000000"/>
          <w:sz w:val="24"/>
          <w:szCs w:val="24"/>
        </w:rPr>
        <w:t>Ayuda Memoria</w:t>
      </w:r>
    </w:p>
    <w:p w14:paraId="33B71D19" w14:textId="77777777" w:rsidR="00EE27AD" w:rsidRPr="009C049A" w:rsidRDefault="00EE27AD">
      <w:pPr>
        <w:widowControl/>
        <w:shd w:val="clear" w:color="auto" w:fill="FFFFFF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F2F2F2"/>
        </w:rPr>
      </w:pPr>
    </w:p>
    <w:p w14:paraId="12E4285E" w14:textId="1DB0587B"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La</w:t>
      </w:r>
      <w:r w:rsidR="0079662A">
        <w:rPr>
          <w:rFonts w:ascii="Arial" w:eastAsia="Arial" w:hAnsi="Arial" w:cs="Arial"/>
          <w:color w:val="000000"/>
          <w:sz w:val="24"/>
          <w:szCs w:val="24"/>
        </w:rPr>
        <w:t>s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delegaci</w:t>
      </w:r>
      <w:r w:rsidR="0079662A">
        <w:rPr>
          <w:rFonts w:ascii="Arial" w:eastAsia="Arial" w:hAnsi="Arial" w:cs="Arial"/>
          <w:color w:val="000000"/>
          <w:sz w:val="24"/>
          <w:szCs w:val="24"/>
        </w:rPr>
        <w:t>ones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E1302">
        <w:rPr>
          <w:rFonts w:ascii="Arial" w:eastAsia="Arial" w:hAnsi="Arial" w:cs="Arial"/>
          <w:color w:val="000000"/>
          <w:sz w:val="24"/>
          <w:szCs w:val="24"/>
        </w:rPr>
        <w:t>de Chile</w:t>
      </w:r>
      <w:r w:rsidR="0079662A" w:rsidRPr="009E1302">
        <w:rPr>
          <w:rFonts w:ascii="Arial" w:eastAsia="Arial" w:hAnsi="Arial" w:cs="Arial"/>
          <w:color w:val="000000"/>
          <w:sz w:val="24"/>
          <w:szCs w:val="24"/>
        </w:rPr>
        <w:t xml:space="preserve"> y Perú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particip</w:t>
      </w:r>
      <w:r w:rsidR="0079662A">
        <w:rPr>
          <w:rFonts w:ascii="Arial" w:eastAsia="Arial" w:hAnsi="Arial" w:cs="Arial"/>
          <w:color w:val="000000"/>
          <w:sz w:val="24"/>
          <w:szCs w:val="24"/>
        </w:rPr>
        <w:t>aron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en su condición de Estado Asociado, de conformidad con lo establecido en la Decisión CMC </w:t>
      </w:r>
      <w:proofErr w:type="spellStart"/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18/04, de la CI</w:t>
      </w:r>
      <w:r w:rsidR="00501760">
        <w:rPr>
          <w:rFonts w:ascii="Arial" w:eastAsia="Arial" w:hAnsi="Arial" w:cs="Arial"/>
          <w:color w:val="000000"/>
          <w:sz w:val="24"/>
          <w:szCs w:val="24"/>
        </w:rPr>
        <w:t>V</w:t>
      </w:r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Reunión Ordinaria del Comité Técnico </w:t>
      </w:r>
      <w:proofErr w:type="spellStart"/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 “Defensa del Consumidor” (CT </w:t>
      </w:r>
      <w:proofErr w:type="spellStart"/>
      <w:r w:rsidR="003103BF"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7), bajo la modalidad de videoconferencia conforme se establece en la Resolución GMC </w:t>
      </w:r>
      <w:proofErr w:type="spellStart"/>
      <w:r w:rsidRPr="009C049A">
        <w:rPr>
          <w:rFonts w:ascii="Arial" w:eastAsia="Arial" w:hAnsi="Arial" w:cs="Arial"/>
          <w:color w:val="000000"/>
          <w:sz w:val="24"/>
          <w:szCs w:val="24"/>
        </w:rPr>
        <w:t>Nº</w:t>
      </w:r>
      <w:proofErr w:type="spellEnd"/>
      <w:r w:rsidRPr="009C049A">
        <w:rPr>
          <w:rFonts w:ascii="Arial" w:eastAsia="Arial" w:hAnsi="Arial" w:cs="Arial"/>
          <w:color w:val="000000"/>
          <w:sz w:val="24"/>
          <w:szCs w:val="24"/>
        </w:rPr>
        <w:t xml:space="preserve"> 19/12 “Reuniones por el Sistema de Videoconferencia”, en el tratamiento de los siguientes temas de la agenda y manifestaron su acuerdo respecto al Acta.</w:t>
      </w:r>
    </w:p>
    <w:p w14:paraId="55ED6148" w14:textId="77777777" w:rsidR="00EE27AD" w:rsidRPr="009C049A" w:rsidRDefault="00EE27AD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EB9FDC5" w14:textId="77777777" w:rsidR="00EE27AD" w:rsidRPr="009C049A" w:rsidRDefault="00956934">
      <w:pPr>
        <w:widowControl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C049A">
        <w:rPr>
          <w:rFonts w:ascii="Arial" w:eastAsia="Arial" w:hAnsi="Arial" w:cs="Arial"/>
          <w:color w:val="000000"/>
          <w:sz w:val="24"/>
          <w:szCs w:val="24"/>
        </w:rPr>
        <w:t>Los temas tratados fueron:</w:t>
      </w:r>
    </w:p>
    <w:p w14:paraId="5F26DB4F" w14:textId="77777777" w:rsidR="000308BA" w:rsidRPr="00772FB6" w:rsidRDefault="000308BA" w:rsidP="000308BA">
      <w:pPr>
        <w:ind w:leftChars="0" w:firstLineChars="0"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E3C7A45" w14:textId="69793B6F" w:rsidR="00A4625C" w:rsidRPr="00FC0B7D" w:rsidRDefault="000308BA" w:rsidP="00A4625C">
      <w:pPr>
        <w:pStyle w:val="Prrafodelista"/>
        <w:numPr>
          <w:ilvl w:val="0"/>
          <w:numId w:val="7"/>
        </w:numPr>
        <w:ind w:leftChars="0" w:firstLineChars="0"/>
        <w:rPr>
          <w:rFonts w:ascii="Arial" w:eastAsia="Arial" w:hAnsi="Arial"/>
          <w:b/>
          <w:bCs/>
          <w:sz w:val="24"/>
          <w:szCs w:val="24"/>
        </w:rPr>
      </w:pPr>
      <w:r w:rsidRPr="00772FB6">
        <w:rPr>
          <w:rFonts w:ascii="Arial" w:eastAsia="Arial" w:hAnsi="Arial"/>
          <w:b/>
          <w:bCs/>
          <w:sz w:val="24"/>
          <w:szCs w:val="24"/>
        </w:rPr>
        <w:tab/>
      </w:r>
      <w:r w:rsidR="00A4625C" w:rsidRPr="00FC0B7D">
        <w:rPr>
          <w:rFonts w:ascii="Arial" w:hAnsi="Arial"/>
          <w:b/>
          <w:bCs/>
          <w:sz w:val="24"/>
          <w:szCs w:val="24"/>
          <w:lang w:val="es-UY"/>
        </w:rPr>
        <w:t>AVANCES EN MANUALES EN ELABORACIÓN</w:t>
      </w:r>
    </w:p>
    <w:p w14:paraId="712BAE96" w14:textId="77777777" w:rsidR="00A4625C" w:rsidRDefault="00A4625C" w:rsidP="00A4625C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61C831B" w14:textId="1754D17E" w:rsidR="00A4625C" w:rsidRDefault="00A4625C" w:rsidP="00A4625C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2C6DE3">
        <w:rPr>
          <w:rFonts w:ascii="Arial" w:hAnsi="Arial" w:cs="Arial"/>
          <w:b/>
          <w:bCs/>
          <w:sz w:val="24"/>
          <w:szCs w:val="24"/>
          <w:lang w:val="es-UY"/>
        </w:rPr>
        <w:t>.1.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Buenas prácticas en el Comercio</w:t>
      </w:r>
    </w:p>
    <w:p w14:paraId="57C507F6" w14:textId="2BF598F4" w:rsidR="00A4625C" w:rsidRPr="00A4625C" w:rsidRDefault="00A4625C" w:rsidP="00A4625C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2C6DE3">
        <w:rPr>
          <w:rFonts w:ascii="Arial" w:hAnsi="Arial" w:cs="Arial"/>
          <w:b/>
          <w:bCs/>
          <w:sz w:val="24"/>
          <w:szCs w:val="24"/>
          <w:lang w:val="es-UY"/>
        </w:rPr>
        <w:t>.2.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Protección de Datos</w:t>
      </w:r>
    </w:p>
    <w:p w14:paraId="115FEF78" w14:textId="6AE9FC05" w:rsidR="00A4625C" w:rsidRPr="00A4625C" w:rsidRDefault="00A4625C" w:rsidP="00A4625C">
      <w:pPr>
        <w:shd w:val="clear" w:color="auto" w:fill="FFFFFF"/>
        <w:spacing w:line="240" w:lineRule="auto"/>
        <w:ind w:leftChars="0" w:left="0" w:firstLineChars="0" w:firstLine="358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2C6DE3">
        <w:rPr>
          <w:rFonts w:ascii="Arial" w:hAnsi="Arial" w:cs="Arial"/>
          <w:b/>
          <w:bCs/>
          <w:sz w:val="24"/>
          <w:szCs w:val="24"/>
          <w:lang w:val="es-UY"/>
        </w:rPr>
        <w:t xml:space="preserve">.3. </w:t>
      </w:r>
      <w:r w:rsidRPr="00FC0B7D">
        <w:rPr>
          <w:rFonts w:ascii="Arial" w:hAnsi="Arial" w:cs="Arial"/>
          <w:b/>
          <w:bCs/>
          <w:sz w:val="24"/>
          <w:szCs w:val="24"/>
          <w:lang w:val="es-UY"/>
        </w:rPr>
        <w:t>Consumo Sustentable</w:t>
      </w:r>
    </w:p>
    <w:p w14:paraId="28728299" w14:textId="77777777" w:rsidR="00A4625C" w:rsidRPr="00D47115" w:rsidRDefault="00A4625C" w:rsidP="00A4625C">
      <w:pPr>
        <w:shd w:val="clear" w:color="auto" w:fill="FFFFFF"/>
        <w:spacing w:line="240" w:lineRule="auto"/>
        <w:ind w:leftChars="0" w:left="2" w:hanging="2"/>
        <w:jc w:val="both"/>
        <w:rPr>
          <w:rFonts w:ascii="Arial" w:hAnsi="Arial" w:cs="Arial"/>
          <w:sz w:val="24"/>
          <w:szCs w:val="24"/>
          <w:lang w:val="es-UY"/>
        </w:rPr>
      </w:pPr>
    </w:p>
    <w:p w14:paraId="663B2CC7" w14:textId="1CD15065" w:rsidR="00A4625C" w:rsidRPr="00A4625C" w:rsidRDefault="00A4625C" w:rsidP="00A4625C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REGISTRO ESTADÍSTICO DE LOS SECTORES CON MÁS RECLAMOS DE CONSUMO MERCOSUR (UTECEM)</w:t>
      </w:r>
    </w:p>
    <w:p w14:paraId="0731CA01" w14:textId="77777777" w:rsidR="00A4625C" w:rsidRPr="00930404" w:rsidRDefault="00A4625C" w:rsidP="00A4625C">
      <w:pP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hAnsi="Arial"/>
          <w:sz w:val="24"/>
          <w:szCs w:val="24"/>
          <w:lang w:val="es-UY"/>
        </w:rPr>
      </w:pPr>
    </w:p>
    <w:p w14:paraId="4C86C25B" w14:textId="046CD979" w:rsidR="00A4625C" w:rsidRPr="00A4625C" w:rsidRDefault="00A4625C" w:rsidP="00A4625C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COMPENDIO NORMATIVO DE PROTECCIÓN AL CONSUMIDOR EN EL MERCOSUR</w:t>
      </w:r>
    </w:p>
    <w:p w14:paraId="68DB044F" w14:textId="77777777" w:rsidR="00A4625C" w:rsidRPr="00A85A90" w:rsidRDefault="00A4625C" w:rsidP="00A4625C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35413014" w14:textId="77777777" w:rsidR="00A4625C" w:rsidRDefault="00A4625C" w:rsidP="00A4625C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ind w:leftChars="0" w:firstLineChars="0"/>
        <w:jc w:val="both"/>
        <w:rPr>
          <w:rFonts w:ascii="Arial" w:hAnsi="Arial"/>
          <w:b/>
          <w:bCs/>
          <w:sz w:val="24"/>
          <w:szCs w:val="24"/>
          <w:lang w:val="es-UY"/>
        </w:rPr>
      </w:pPr>
      <w:r w:rsidRPr="00FC0B7D">
        <w:rPr>
          <w:rFonts w:ascii="Arial" w:hAnsi="Arial"/>
          <w:b/>
          <w:bCs/>
          <w:sz w:val="24"/>
          <w:szCs w:val="24"/>
          <w:lang w:val="es-UY"/>
        </w:rPr>
        <w:t>OTROS ASUNTOS</w:t>
      </w:r>
    </w:p>
    <w:p w14:paraId="20DE3FE4" w14:textId="77777777" w:rsidR="00A4625C" w:rsidRPr="00210A46" w:rsidRDefault="00A4625C" w:rsidP="00A4625C">
      <w:pPr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14:paraId="108C872A" w14:textId="49702F4C" w:rsidR="00A4625C" w:rsidRPr="00A4625C" w:rsidRDefault="00A4625C" w:rsidP="00A4625C">
      <w:pPr>
        <w:pStyle w:val="Prrafodelista"/>
        <w:numPr>
          <w:ilvl w:val="1"/>
          <w:numId w:val="7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eastAsia="Trebuchet MS" w:hAnsi="Arial"/>
          <w:b/>
          <w:bCs/>
          <w:sz w:val="24"/>
          <w:szCs w:val="24"/>
          <w:lang w:val="es-UY" w:eastAsia="pt-BR"/>
        </w:rPr>
      </w:pP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 xml:space="preserve">Informe Semestral </w:t>
      </w: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s</w:t>
      </w: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 xml:space="preserve">obre </w:t>
      </w: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e</w:t>
      </w: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 xml:space="preserve">l Grado </w:t>
      </w: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d</w:t>
      </w: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 xml:space="preserve">e Avance </w:t>
      </w: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d</w:t>
      </w: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 xml:space="preserve">el Programa </w:t>
      </w:r>
      <w:r>
        <w:rPr>
          <w:rFonts w:ascii="Arial" w:eastAsia="Trebuchet MS" w:hAnsi="Arial"/>
          <w:b/>
          <w:bCs/>
          <w:sz w:val="24"/>
          <w:szCs w:val="24"/>
          <w:lang w:val="es-UY" w:eastAsia="pt-BR"/>
        </w:rPr>
        <w:t>d</w:t>
      </w:r>
      <w:r w:rsidRPr="00210A46">
        <w:rPr>
          <w:rFonts w:ascii="Arial" w:eastAsia="Trebuchet MS" w:hAnsi="Arial"/>
          <w:b/>
          <w:bCs/>
          <w:sz w:val="24"/>
          <w:szCs w:val="24"/>
          <w:lang w:val="es-UY" w:eastAsia="pt-BR"/>
        </w:rPr>
        <w:t>e Trabajo del período 2022</w:t>
      </w:r>
    </w:p>
    <w:p w14:paraId="3971016C" w14:textId="6FB04A0D" w:rsidR="00A4625C" w:rsidRPr="00A4625C" w:rsidRDefault="00A4625C" w:rsidP="00A4625C">
      <w:pPr>
        <w:pStyle w:val="Prrafodelista"/>
        <w:numPr>
          <w:ilvl w:val="1"/>
          <w:numId w:val="7"/>
        </w:numPr>
        <w:suppressAutoHyphens w:val="0"/>
        <w:spacing w:line="240" w:lineRule="auto"/>
        <w:ind w:leftChars="0" w:firstLineChars="0"/>
        <w:jc w:val="both"/>
        <w:textAlignment w:val="auto"/>
        <w:outlineLvl w:val="9"/>
        <w:rPr>
          <w:rFonts w:ascii="Arial" w:eastAsia="Arial" w:hAnsi="Arial"/>
          <w:b/>
          <w:bCs/>
          <w:sz w:val="24"/>
          <w:szCs w:val="24"/>
        </w:rPr>
      </w:pPr>
      <w:r w:rsidRPr="00442649">
        <w:rPr>
          <w:rFonts w:ascii="Arial" w:eastAsia="Arial" w:hAnsi="Arial"/>
          <w:b/>
          <w:bCs/>
          <w:sz w:val="24"/>
          <w:szCs w:val="24"/>
        </w:rPr>
        <w:t>Taller sobre perspectivas conductuales</w:t>
      </w:r>
    </w:p>
    <w:p w14:paraId="3F506ADF" w14:textId="77777777" w:rsidR="00A4625C" w:rsidRPr="00BE49A2" w:rsidRDefault="00A4625C" w:rsidP="00A4625C">
      <w:pPr>
        <w:pStyle w:val="Prrafodelista"/>
        <w:numPr>
          <w:ilvl w:val="1"/>
          <w:numId w:val="7"/>
        </w:numPr>
        <w:ind w:leftChars="0" w:firstLineChars="0"/>
        <w:jc w:val="both"/>
        <w:rPr>
          <w:rFonts w:ascii="Arial" w:eastAsia="Arial" w:hAnsi="Arial"/>
          <w:b/>
          <w:sz w:val="24"/>
          <w:szCs w:val="24"/>
        </w:rPr>
      </w:pPr>
      <w:r w:rsidRPr="00BE49A2">
        <w:rPr>
          <w:rFonts w:ascii="Arial" w:eastAsia="Arial" w:hAnsi="Arial"/>
          <w:b/>
          <w:sz w:val="24"/>
          <w:szCs w:val="24"/>
        </w:rPr>
        <w:t>Reunión con</w:t>
      </w:r>
      <w:r>
        <w:rPr>
          <w:rFonts w:ascii="Arial" w:eastAsia="Arial" w:hAnsi="Arial"/>
          <w:b/>
          <w:sz w:val="24"/>
          <w:szCs w:val="24"/>
        </w:rPr>
        <w:t xml:space="preserve">junta CCM-CT </w:t>
      </w:r>
      <w:proofErr w:type="spellStart"/>
      <w:r>
        <w:rPr>
          <w:rFonts w:ascii="Arial" w:eastAsia="Arial" w:hAnsi="Arial"/>
          <w:b/>
          <w:sz w:val="24"/>
          <w:szCs w:val="24"/>
        </w:rPr>
        <w:t>Nº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7</w:t>
      </w:r>
      <w:r w:rsidRPr="00BE49A2">
        <w:rPr>
          <w:rFonts w:ascii="Arial" w:eastAsia="Arial" w:hAnsi="Arial"/>
          <w:b/>
          <w:sz w:val="24"/>
          <w:szCs w:val="24"/>
        </w:rPr>
        <w:t xml:space="preserve"> </w:t>
      </w:r>
    </w:p>
    <w:p w14:paraId="0B20B04D" w14:textId="77777777" w:rsidR="00A4625C" w:rsidRDefault="00A4625C" w:rsidP="00A4625C">
      <w:pPr>
        <w:ind w:leftChars="0" w:left="0" w:firstLineChars="0" w:firstLine="0"/>
        <w:jc w:val="both"/>
        <w:rPr>
          <w:rFonts w:ascii="Arial" w:eastAsia="Arial" w:hAnsi="Arial"/>
          <w:b/>
          <w:sz w:val="24"/>
          <w:szCs w:val="24"/>
        </w:rPr>
      </w:pPr>
    </w:p>
    <w:p w14:paraId="52C0D671" w14:textId="4AEF87DD" w:rsidR="00A15897" w:rsidRDefault="00A15897" w:rsidP="00EE7257">
      <w:pPr>
        <w:ind w:leftChars="0" w:firstLineChars="0" w:firstLine="72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23C08D1" w14:textId="342B2A78" w:rsidR="00A15897" w:rsidRDefault="00A15897" w:rsidP="00EE7257">
      <w:pPr>
        <w:ind w:leftChars="0" w:firstLineChars="0" w:firstLine="72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70910B0" w14:textId="77777777" w:rsidR="00A15897" w:rsidRDefault="00A15897" w:rsidP="00EE7257">
      <w:pPr>
        <w:ind w:leftChars="0" w:firstLineChars="0" w:firstLine="72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a0"/>
        <w:tblW w:w="86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64"/>
        <w:gridCol w:w="4488"/>
      </w:tblGrid>
      <w:tr w:rsidR="00A15897" w:rsidRPr="009C049A" w14:paraId="5CA3EBA6" w14:textId="77777777" w:rsidTr="00675C92">
        <w:tc>
          <w:tcPr>
            <w:tcW w:w="4164" w:type="dxa"/>
          </w:tcPr>
          <w:p w14:paraId="475EDA9C" w14:textId="77777777" w:rsidR="00A15897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F572CF" w14:textId="77777777" w:rsidR="00A15897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422467" w14:textId="108F4721" w:rsidR="00A15897" w:rsidRPr="009C049A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</w:t>
            </w:r>
          </w:p>
          <w:p w14:paraId="777B358B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>elegación de Argentina</w:t>
            </w:r>
          </w:p>
          <w:p w14:paraId="4CC20331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 xml:space="preserve">Adrián </w:t>
            </w:r>
            <w:proofErr w:type="spellStart"/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>Ganino</w:t>
            </w:r>
            <w:proofErr w:type="spellEnd"/>
          </w:p>
          <w:p w14:paraId="4A0145A4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D9926D" w14:textId="77777777" w:rsidR="00A15897" w:rsidRPr="009C049A" w:rsidRDefault="00A15897" w:rsidP="00675C92">
            <w:pPr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ED31E04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54333EB1" w14:textId="77777777" w:rsidR="00A15897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CF8F1D4" w14:textId="77777777" w:rsidR="00A15897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623094" w14:textId="73201F10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22EE5A16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Por la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>elegación de Brasil</w:t>
            </w:r>
          </w:p>
          <w:p w14:paraId="2D02B9F0" w14:textId="77777777" w:rsidR="00A15897" w:rsidRPr="009C049A" w:rsidRDefault="00A15897" w:rsidP="00675C92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Alexandre Carneiro</w:t>
            </w:r>
            <w:r w:rsidRPr="009C049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15897" w:rsidRPr="007128A4" w14:paraId="58FD9CBF" w14:textId="77777777" w:rsidTr="00675C92">
        <w:tc>
          <w:tcPr>
            <w:tcW w:w="4164" w:type="dxa"/>
          </w:tcPr>
          <w:p w14:paraId="179439BE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C77D9DC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ED8A5E" w14:textId="14732A66" w:rsidR="00A15897" w:rsidRDefault="00A15897" w:rsidP="00A1589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2E4AD2" w14:textId="77777777" w:rsidR="00A15897" w:rsidRPr="007128A4" w:rsidRDefault="00A15897" w:rsidP="00A1589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E1E988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_____________________________</w:t>
            </w:r>
          </w:p>
          <w:p w14:paraId="68C8AE6A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Por la delegación de Paraguay</w:t>
            </w:r>
          </w:p>
          <w:p w14:paraId="75D8188F" w14:textId="23EA1583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>Juan Marcelo Estigarribia López</w:t>
            </w:r>
          </w:p>
          <w:p w14:paraId="7E33100B" w14:textId="66480C3E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FB7DFF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488" w:type="dxa"/>
          </w:tcPr>
          <w:p w14:paraId="561D46D3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C32E66B" w14:textId="77777777" w:rsidR="00A15897" w:rsidRPr="007128A4" w:rsidRDefault="00A15897" w:rsidP="00A15897">
            <w:pPr>
              <w:ind w:leftChars="0" w:left="0" w:firstLineChars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BE6194" w14:textId="07F923DF" w:rsidR="00A15897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E1E3B8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B221EA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___________________________</w:t>
            </w:r>
          </w:p>
          <w:p w14:paraId="25CBDBDC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sz w:val="24"/>
                <w:szCs w:val="24"/>
              </w:rPr>
              <w:t>Por la delegación de Uruguay</w:t>
            </w:r>
          </w:p>
          <w:p w14:paraId="18BE5633" w14:textId="77777777" w:rsidR="00A15897" w:rsidRPr="007128A4" w:rsidRDefault="00A15897" w:rsidP="00A15897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128A4">
              <w:rPr>
                <w:rFonts w:ascii="Arial" w:eastAsia="Arial" w:hAnsi="Arial" w:cs="Arial"/>
                <w:b/>
                <w:sz w:val="24"/>
                <w:szCs w:val="24"/>
              </w:rPr>
              <w:t>Álvaro Fuentes</w:t>
            </w:r>
          </w:p>
        </w:tc>
      </w:tr>
    </w:tbl>
    <w:p w14:paraId="59A5FE66" w14:textId="77777777" w:rsidR="00955455" w:rsidRDefault="00955455" w:rsidP="00A15897">
      <w:pPr>
        <w:ind w:leftChars="0" w:left="0" w:firstLineChars="0" w:firstLine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EB4B6E0" w14:textId="01FAAA73" w:rsidR="000308BA" w:rsidRDefault="000308BA" w:rsidP="00A15897">
      <w:pPr>
        <w:ind w:leftChars="0" w:left="0" w:firstLineChars="0" w:firstLine="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3F65" w14:paraId="1B6229EC" w14:textId="77777777" w:rsidTr="00583F65">
        <w:tc>
          <w:tcPr>
            <w:tcW w:w="4531" w:type="dxa"/>
          </w:tcPr>
          <w:p w14:paraId="00FAD4B1" w14:textId="77777777" w:rsidR="00583F65" w:rsidRDefault="00583F65" w:rsidP="00A15897">
            <w:pPr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BE304A" w14:textId="7E3FF18C" w:rsidR="00583F65" w:rsidRDefault="00583F65" w:rsidP="00A15897">
            <w:pPr>
              <w:widowControl/>
              <w:ind w:left="0" w:right="-605" w:hanging="2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</w:t>
            </w:r>
            <w:r w:rsidR="00A15897">
              <w:rPr>
                <w:rFonts w:ascii="Arial" w:eastAsia="Arial" w:hAnsi="Arial" w:cs="Arial"/>
                <w:sz w:val="24"/>
                <w:szCs w:val="24"/>
              </w:rPr>
              <w:t>________</w:t>
            </w:r>
          </w:p>
          <w:p w14:paraId="684F643E" w14:textId="77777777" w:rsidR="00583F65" w:rsidRPr="009C049A" w:rsidRDefault="00583F65" w:rsidP="00A15897">
            <w:pPr>
              <w:widowControl/>
              <w:ind w:left="0" w:right="-605" w:hanging="2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C049A">
              <w:rPr>
                <w:rFonts w:ascii="Arial" w:eastAsia="Arial" w:hAnsi="Arial" w:cs="Arial"/>
                <w:sz w:val="24"/>
                <w:szCs w:val="24"/>
              </w:rPr>
              <w:t>Por la delegación</w:t>
            </w:r>
            <w:r w:rsidRPr="009C049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Chile</w:t>
            </w:r>
          </w:p>
          <w:p w14:paraId="48C5904D" w14:textId="77777777" w:rsidR="00583F65" w:rsidRPr="009C049A" w:rsidRDefault="00583F65" w:rsidP="00A15897">
            <w:pPr>
              <w:widowControl/>
              <w:ind w:left="0" w:hanging="2"/>
              <w:jc w:val="center"/>
              <w:textDirection w:val="lrTb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Daniela Gil</w:t>
            </w:r>
          </w:p>
          <w:p w14:paraId="5E3DC02C" w14:textId="77777777" w:rsidR="00583F65" w:rsidRDefault="00583F65" w:rsidP="00A15897">
            <w:pPr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2024EE6" w14:textId="77777777" w:rsidR="00583F65" w:rsidRDefault="00583F65" w:rsidP="00A15897">
            <w:pPr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67BF01E" w14:textId="77777777" w:rsidR="00583F65" w:rsidRDefault="00583F65" w:rsidP="00A15897">
            <w:pPr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B7B267" w14:textId="77777777" w:rsidR="00583F65" w:rsidRPr="00583F65" w:rsidRDefault="00583F65" w:rsidP="00A15897">
            <w:pPr>
              <w:ind w:leftChars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83F65"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</w:t>
            </w:r>
          </w:p>
          <w:p w14:paraId="2143C481" w14:textId="77777777" w:rsidR="00583F65" w:rsidRPr="00583F65" w:rsidRDefault="00583F65" w:rsidP="00A15897">
            <w:pPr>
              <w:ind w:leftChars="0" w:firstLineChars="0" w:firstLine="0"/>
              <w:jc w:val="center"/>
              <w:textDirection w:val="lrTb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83F65">
              <w:rPr>
                <w:rFonts w:ascii="Arial" w:eastAsia="Arial" w:hAnsi="Arial" w:cs="Arial"/>
                <w:color w:val="000000"/>
                <w:sz w:val="24"/>
                <w:szCs w:val="24"/>
              </w:rPr>
              <w:t>Por la delegación de Perú</w:t>
            </w:r>
          </w:p>
          <w:p w14:paraId="3FD64D59" w14:textId="1FEF0D5E" w:rsidR="00583F65" w:rsidRPr="00583F65" w:rsidRDefault="00583F65" w:rsidP="00A15897">
            <w:pPr>
              <w:ind w:leftChars="0" w:left="0" w:firstLineChars="0" w:firstLine="0"/>
              <w:jc w:val="center"/>
              <w:textDirection w:val="lrTb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3F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Naghira</w:t>
            </w:r>
            <w:proofErr w:type="spellEnd"/>
            <w:r w:rsidRPr="00583F65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Delgado</w:t>
            </w:r>
          </w:p>
        </w:tc>
      </w:tr>
    </w:tbl>
    <w:p w14:paraId="0869A618" w14:textId="58158F8E" w:rsidR="007128A4" w:rsidRDefault="007128A4" w:rsidP="00955455">
      <w:pPr>
        <w:ind w:leftChars="0" w:left="0" w:firstLineChars="0" w:firstLine="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7128A4" w:rsidSect="00583F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133" w:bottom="141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93DD" w14:textId="77777777" w:rsidR="007F5E81" w:rsidRDefault="007F5E81">
      <w:pPr>
        <w:spacing w:line="240" w:lineRule="auto"/>
        <w:ind w:left="0" w:hanging="2"/>
      </w:pPr>
      <w:r>
        <w:separator/>
      </w:r>
    </w:p>
  </w:endnote>
  <w:endnote w:type="continuationSeparator" w:id="0">
    <w:p w14:paraId="337C31F1" w14:textId="77777777" w:rsidR="007F5E81" w:rsidRDefault="007F5E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D1D3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8BB73E1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DD0" w14:textId="77777777" w:rsidR="00EE27AD" w:rsidRDefault="009569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5301">
      <w:rPr>
        <w:noProof/>
        <w:color w:val="000000"/>
      </w:rPr>
      <w:t>2</w:t>
    </w:r>
    <w:r>
      <w:rPr>
        <w:color w:val="000000"/>
      </w:rPr>
      <w:fldChar w:fldCharType="end"/>
    </w:r>
  </w:p>
  <w:p w14:paraId="3136CDFE" w14:textId="77777777" w:rsidR="00EE27AD" w:rsidRDefault="00EE2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13FA" w14:textId="77777777" w:rsidR="00D549AC" w:rsidRDefault="00D549A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C3A1" w14:textId="77777777" w:rsidR="007F5E81" w:rsidRDefault="007F5E81">
      <w:pPr>
        <w:spacing w:line="240" w:lineRule="auto"/>
        <w:ind w:left="0" w:hanging="2"/>
      </w:pPr>
      <w:r>
        <w:separator/>
      </w:r>
    </w:p>
  </w:footnote>
  <w:footnote w:type="continuationSeparator" w:id="0">
    <w:p w14:paraId="73879580" w14:textId="77777777" w:rsidR="007F5E81" w:rsidRDefault="007F5E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7806" w14:textId="77777777" w:rsidR="00D549AC" w:rsidRDefault="00D549A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7DF1" w14:textId="77777777" w:rsidR="00EE27AD" w:rsidRDefault="0095693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ind w:left="0" w:hanging="2"/>
      <w:jc w:val="both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ab/>
    </w:r>
    <w:r>
      <w:rPr>
        <w:rFonts w:ascii="Arial" w:eastAsia="Arial" w:hAnsi="Arial" w:cs="Arial"/>
        <w:color w:val="000000"/>
        <w:sz w:val="24"/>
        <w:szCs w:val="24"/>
      </w:rPr>
      <w:tab/>
    </w:r>
  </w:p>
  <w:p w14:paraId="1D2D3F33" w14:textId="77777777" w:rsidR="00EE27AD" w:rsidRDefault="00EE27A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A0B1" w14:textId="77777777" w:rsidR="00D549AC" w:rsidRDefault="00D549A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BA5"/>
    <w:multiLevelType w:val="multilevel"/>
    <w:tmpl w:val="594E6324"/>
    <w:lvl w:ilvl="0">
      <w:start w:val="2"/>
      <w:numFmt w:val="decimal"/>
      <w:lvlText w:val="%1."/>
      <w:lvlJc w:val="left"/>
      <w:pPr>
        <w:ind w:left="30" w:hanging="390"/>
      </w:pPr>
      <w:rPr>
        <w:rFonts w:hint="default"/>
        <w:b/>
        <w:strike w:val="0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ascii="Arial" w:hAnsi="Arial" w:cs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2160"/>
      </w:pPr>
      <w:rPr>
        <w:rFonts w:hint="default"/>
        <w:b/>
      </w:rPr>
    </w:lvl>
  </w:abstractNum>
  <w:abstractNum w:abstractNumId="1" w15:restartNumberingAfterBreak="0">
    <w:nsid w:val="14DA3315"/>
    <w:multiLevelType w:val="multilevel"/>
    <w:tmpl w:val="88382FA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3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3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  <w:b/>
      </w:rPr>
    </w:lvl>
  </w:abstractNum>
  <w:abstractNum w:abstractNumId="2" w15:restartNumberingAfterBreak="0">
    <w:nsid w:val="24EE0512"/>
    <w:multiLevelType w:val="multilevel"/>
    <w:tmpl w:val="A01E0CA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D939C1"/>
    <w:multiLevelType w:val="multilevel"/>
    <w:tmpl w:val="E28CB9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034F04"/>
    <w:multiLevelType w:val="multilevel"/>
    <w:tmpl w:val="6802A5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FD44206"/>
    <w:multiLevelType w:val="multilevel"/>
    <w:tmpl w:val="513494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F6976FB"/>
    <w:multiLevelType w:val="multilevel"/>
    <w:tmpl w:val="88382FA0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3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5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3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78" w:hanging="1800"/>
      </w:pPr>
      <w:rPr>
        <w:rFonts w:hint="default"/>
        <w:b/>
      </w:rPr>
    </w:lvl>
  </w:abstractNum>
  <w:num w:numId="1" w16cid:durableId="947011391">
    <w:abstractNumId w:val="2"/>
  </w:num>
  <w:num w:numId="2" w16cid:durableId="1996949245">
    <w:abstractNumId w:val="5"/>
  </w:num>
  <w:num w:numId="3" w16cid:durableId="331836963">
    <w:abstractNumId w:val="4"/>
  </w:num>
  <w:num w:numId="4" w16cid:durableId="864950436">
    <w:abstractNumId w:val="1"/>
  </w:num>
  <w:num w:numId="5" w16cid:durableId="1656882145">
    <w:abstractNumId w:val="0"/>
  </w:num>
  <w:num w:numId="6" w16cid:durableId="90130330">
    <w:abstractNumId w:val="3"/>
  </w:num>
  <w:num w:numId="7" w16cid:durableId="1308242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AD"/>
    <w:rsid w:val="000308BA"/>
    <w:rsid w:val="0006170E"/>
    <w:rsid w:val="000822E5"/>
    <w:rsid w:val="000A4DD6"/>
    <w:rsid w:val="000B1EAE"/>
    <w:rsid w:val="000B59D2"/>
    <w:rsid w:val="00140507"/>
    <w:rsid w:val="00183550"/>
    <w:rsid w:val="001A6C57"/>
    <w:rsid w:val="001B05C6"/>
    <w:rsid w:val="001C7D5F"/>
    <w:rsid w:val="00210A46"/>
    <w:rsid w:val="002B3F3D"/>
    <w:rsid w:val="002C6DE3"/>
    <w:rsid w:val="003103BF"/>
    <w:rsid w:val="0031501B"/>
    <w:rsid w:val="0034226E"/>
    <w:rsid w:val="003C097B"/>
    <w:rsid w:val="003C69B3"/>
    <w:rsid w:val="003E6CE9"/>
    <w:rsid w:val="004265B0"/>
    <w:rsid w:val="00442649"/>
    <w:rsid w:val="00454324"/>
    <w:rsid w:val="00471504"/>
    <w:rsid w:val="004B27E6"/>
    <w:rsid w:val="004F1A94"/>
    <w:rsid w:val="00501760"/>
    <w:rsid w:val="005158B3"/>
    <w:rsid w:val="00563FBF"/>
    <w:rsid w:val="00583F65"/>
    <w:rsid w:val="00595AC8"/>
    <w:rsid w:val="00607E17"/>
    <w:rsid w:val="0066157D"/>
    <w:rsid w:val="006C5249"/>
    <w:rsid w:val="007128A4"/>
    <w:rsid w:val="00736CDB"/>
    <w:rsid w:val="00772FB6"/>
    <w:rsid w:val="00773F93"/>
    <w:rsid w:val="007801D2"/>
    <w:rsid w:val="0079662A"/>
    <w:rsid w:val="007B0BCE"/>
    <w:rsid w:val="007C1CD5"/>
    <w:rsid w:val="007C23F8"/>
    <w:rsid w:val="007D3D9D"/>
    <w:rsid w:val="007F5E81"/>
    <w:rsid w:val="00804B5D"/>
    <w:rsid w:val="00812C5D"/>
    <w:rsid w:val="00822AF9"/>
    <w:rsid w:val="0082381A"/>
    <w:rsid w:val="00864026"/>
    <w:rsid w:val="0088009E"/>
    <w:rsid w:val="008B321B"/>
    <w:rsid w:val="008C6CE2"/>
    <w:rsid w:val="008E5301"/>
    <w:rsid w:val="009122B8"/>
    <w:rsid w:val="00930404"/>
    <w:rsid w:val="009357A0"/>
    <w:rsid w:val="00952C83"/>
    <w:rsid w:val="00955455"/>
    <w:rsid w:val="009561BE"/>
    <w:rsid w:val="00956934"/>
    <w:rsid w:val="009A30AA"/>
    <w:rsid w:val="009C049A"/>
    <w:rsid w:val="009C0BA8"/>
    <w:rsid w:val="009E1302"/>
    <w:rsid w:val="009E1F2A"/>
    <w:rsid w:val="009F2F34"/>
    <w:rsid w:val="00A07BEF"/>
    <w:rsid w:val="00A15897"/>
    <w:rsid w:val="00A4625C"/>
    <w:rsid w:val="00A8038C"/>
    <w:rsid w:val="00A85A90"/>
    <w:rsid w:val="00AC40DE"/>
    <w:rsid w:val="00AD1DE1"/>
    <w:rsid w:val="00AE1C46"/>
    <w:rsid w:val="00AE3112"/>
    <w:rsid w:val="00B16A32"/>
    <w:rsid w:val="00B326FF"/>
    <w:rsid w:val="00BA2F1F"/>
    <w:rsid w:val="00BD483B"/>
    <w:rsid w:val="00BE49A2"/>
    <w:rsid w:val="00C228F5"/>
    <w:rsid w:val="00C55A2F"/>
    <w:rsid w:val="00C64FFA"/>
    <w:rsid w:val="00C84427"/>
    <w:rsid w:val="00CD6286"/>
    <w:rsid w:val="00CF002C"/>
    <w:rsid w:val="00D0329E"/>
    <w:rsid w:val="00D46298"/>
    <w:rsid w:val="00D549AC"/>
    <w:rsid w:val="00D96953"/>
    <w:rsid w:val="00D97B93"/>
    <w:rsid w:val="00DC5158"/>
    <w:rsid w:val="00DE197E"/>
    <w:rsid w:val="00E006D9"/>
    <w:rsid w:val="00E62AC1"/>
    <w:rsid w:val="00E97EF3"/>
    <w:rsid w:val="00EC0BD4"/>
    <w:rsid w:val="00EE27AD"/>
    <w:rsid w:val="00EE7257"/>
    <w:rsid w:val="00EE78E5"/>
    <w:rsid w:val="00F00D35"/>
    <w:rsid w:val="00F436DB"/>
    <w:rsid w:val="00FC0B7D"/>
    <w:rsid w:val="00FC796E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F57B"/>
  <w15:docId w15:val="{87DBAB31-E042-42F0-84E8-9A24B9E1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customStyle="1" w:styleId="Ttulo5Car">
    <w:name w:val="Título 5 Car"/>
    <w:rPr>
      <w:rFonts w:ascii="Arial" w:eastAsia="Times New Roman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character" w:customStyle="1" w:styleId="Ttulo6Car">
    <w:name w:val="Título 6 Ca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es-ES"/>
    </w:rPr>
  </w:style>
  <w:style w:type="paragraph" w:styleId="Textoindependiente">
    <w:name w:val="Body Text"/>
    <w:basedOn w:val="Normal"/>
    <w:rPr>
      <w:sz w:val="24"/>
      <w:szCs w:val="24"/>
    </w:rPr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widowControl/>
      <w:autoSpaceDE/>
      <w:autoSpaceDN/>
      <w:adjustRightInd/>
      <w:ind w:left="708"/>
    </w:pPr>
    <w:rPr>
      <w:rFonts w:ascii="Calibri" w:eastAsia="Calibri" w:hAnsi="Calibri" w:cs="Arial"/>
      <w:lang w:val="es-AR" w:eastAsia="es-AR"/>
    </w:rPr>
  </w:style>
  <w:style w:type="paragraph" w:customStyle="1" w:styleId="Estilopredeterminado">
    <w:name w:val="Estilo predeterminad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  <w:lang w:val="es-ES" w:eastAsia="es-ES"/>
    </w:rPr>
  </w:style>
  <w:style w:type="paragraph" w:customStyle="1" w:styleId="BodyText22">
    <w:name w:val="Body Text 22"/>
    <w:basedOn w:val="Normal"/>
    <w:pPr>
      <w:widowControl/>
      <w:overflowPunct w:val="0"/>
      <w:jc w:val="both"/>
      <w:textAlignment w:val="baseline"/>
    </w:pPr>
    <w:rPr>
      <w:rFonts w:ascii="Arial" w:hAnsi="Arial"/>
      <w:b/>
      <w:sz w:val="24"/>
      <w:lang w:val="pt-BR" w:eastAsia="pt-BR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WK4NFte8J6/2EblP9l4GY/YlQ==">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</go:docsCustomData>
</go:gDocsCustomXmlDataStorage>
</file>

<file path=customXml/itemProps1.xml><?xml version="1.0" encoding="utf-8"?>
<ds:datastoreItem xmlns:ds="http://schemas.openxmlformats.org/officeDocument/2006/customXml" ds:itemID="{56981A7E-4076-47AE-94B8-3A58C76CC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mtrolon</dc:creator>
  <cp:lastModifiedBy>Ruth Mencia</cp:lastModifiedBy>
  <cp:revision>4</cp:revision>
  <dcterms:created xsi:type="dcterms:W3CDTF">2022-05-26T18:45:00Z</dcterms:created>
  <dcterms:modified xsi:type="dcterms:W3CDTF">2022-05-26T18:59:00Z</dcterms:modified>
</cp:coreProperties>
</file>