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2A561" w14:textId="61AB6F49" w:rsidR="00FD4160" w:rsidRPr="00BD04D8" w:rsidRDefault="007165CA" w:rsidP="00B449AA">
      <w:pPr>
        <w:jc w:val="both"/>
        <w:rPr>
          <w:rFonts w:ascii="Arial" w:eastAsia="Arial" w:hAnsi="Arial" w:cs="Arial"/>
          <w:lang w:val="pt-BR"/>
        </w:rPr>
      </w:pPr>
      <w:r w:rsidRPr="00BD04D8">
        <w:rPr>
          <w:rFonts w:ascii="Arial" w:eastAsia="Arial" w:hAnsi="Arial" w:cs="Arial"/>
          <w:b/>
          <w:lang w:val="pt-BR"/>
        </w:rPr>
        <w:t>MERCOSUR/</w:t>
      </w:r>
      <w:r w:rsidR="00051AEB">
        <w:rPr>
          <w:rFonts w:ascii="Arial" w:eastAsia="Arial" w:hAnsi="Arial" w:cs="Arial"/>
          <w:b/>
          <w:lang w:val="pt-BR"/>
        </w:rPr>
        <w:t>CT N° 2</w:t>
      </w:r>
      <w:r w:rsidRPr="00BD04D8">
        <w:rPr>
          <w:rFonts w:ascii="Arial" w:eastAsia="Arial" w:hAnsi="Arial" w:cs="Arial"/>
          <w:b/>
          <w:lang w:val="pt-BR"/>
        </w:rPr>
        <w:t xml:space="preserve">/ACTA Nº </w:t>
      </w:r>
      <w:r w:rsidR="00557427" w:rsidRPr="00BD04D8">
        <w:rPr>
          <w:rFonts w:ascii="Arial" w:eastAsia="Arial" w:hAnsi="Arial" w:cs="Arial"/>
          <w:b/>
          <w:lang w:val="pt-BR"/>
        </w:rPr>
        <w:t>0</w:t>
      </w:r>
      <w:r w:rsidR="004F000B">
        <w:rPr>
          <w:rFonts w:ascii="Arial" w:eastAsia="Arial" w:hAnsi="Arial" w:cs="Arial"/>
          <w:b/>
          <w:lang w:val="pt-BR"/>
        </w:rPr>
        <w:t>2</w:t>
      </w:r>
      <w:r w:rsidRPr="00BD04D8">
        <w:rPr>
          <w:rFonts w:ascii="Arial" w:eastAsia="Arial" w:hAnsi="Arial" w:cs="Arial"/>
          <w:b/>
          <w:lang w:val="pt-BR"/>
        </w:rPr>
        <w:t>/</w:t>
      </w:r>
      <w:r w:rsidR="00557427" w:rsidRPr="00BD04D8">
        <w:rPr>
          <w:rFonts w:ascii="Arial" w:eastAsia="Arial" w:hAnsi="Arial" w:cs="Arial"/>
          <w:b/>
          <w:lang w:val="pt-BR"/>
        </w:rPr>
        <w:t>22</w:t>
      </w:r>
    </w:p>
    <w:p w14:paraId="57599EE1" w14:textId="77777777" w:rsidR="00231BEC" w:rsidRPr="00DE5BDC" w:rsidRDefault="00231BEC" w:rsidP="006B1070">
      <w:pPr>
        <w:jc w:val="center"/>
        <w:rPr>
          <w:rFonts w:ascii="Arial" w:eastAsia="Arial" w:hAnsi="Arial" w:cs="Arial"/>
          <w:color w:val="FF0000"/>
          <w:highlight w:val="yellow"/>
          <w:lang w:val="pt-BR"/>
        </w:rPr>
      </w:pPr>
    </w:p>
    <w:p w14:paraId="0C5EE305" w14:textId="443DC9E5" w:rsidR="00FD4160" w:rsidRDefault="00E522B8" w:rsidP="00B449AA">
      <w:pPr>
        <w:ind w:firstLine="708"/>
        <w:jc w:val="center"/>
        <w:rPr>
          <w:rFonts w:ascii="Arial" w:eastAsia="Arial" w:hAnsi="Arial" w:cs="Arial"/>
        </w:rPr>
      </w:pPr>
      <w:r>
        <w:rPr>
          <w:rFonts w:ascii="Arial" w:eastAsia="Arial" w:hAnsi="Arial" w:cs="Arial"/>
          <w:b/>
        </w:rPr>
        <w:t>CX</w:t>
      </w:r>
      <w:r w:rsidR="004F000B">
        <w:rPr>
          <w:rFonts w:ascii="Arial" w:eastAsia="Arial" w:hAnsi="Arial" w:cs="Arial"/>
          <w:b/>
        </w:rPr>
        <w:t>I</w:t>
      </w:r>
      <w:r>
        <w:rPr>
          <w:rFonts w:ascii="Arial" w:eastAsia="Arial" w:hAnsi="Arial" w:cs="Arial"/>
          <w:b/>
        </w:rPr>
        <w:t>II</w:t>
      </w:r>
      <w:r w:rsidR="007165CA">
        <w:rPr>
          <w:rFonts w:ascii="Arial" w:eastAsia="Arial" w:hAnsi="Arial" w:cs="Arial"/>
          <w:b/>
        </w:rPr>
        <w:t xml:space="preserve"> REUNIÓN </w:t>
      </w:r>
      <w:r>
        <w:rPr>
          <w:rFonts w:ascii="Arial" w:eastAsia="Arial" w:hAnsi="Arial" w:cs="Arial"/>
          <w:b/>
        </w:rPr>
        <w:t xml:space="preserve">ORDINARIA </w:t>
      </w:r>
      <w:r w:rsidR="007165CA">
        <w:rPr>
          <w:rFonts w:ascii="Arial" w:eastAsia="Arial" w:hAnsi="Arial" w:cs="Arial"/>
          <w:b/>
        </w:rPr>
        <w:t xml:space="preserve">DEL </w:t>
      </w:r>
      <w:r w:rsidR="00051AEB">
        <w:rPr>
          <w:rFonts w:ascii="Arial" w:eastAsia="Arial" w:hAnsi="Arial" w:cs="Arial"/>
          <w:b/>
        </w:rPr>
        <w:t xml:space="preserve">COMITÉ TÉCNICO </w:t>
      </w:r>
      <w:proofErr w:type="spellStart"/>
      <w:r w:rsidR="00051AEB">
        <w:rPr>
          <w:rFonts w:ascii="Arial" w:eastAsia="Arial" w:hAnsi="Arial" w:cs="Arial"/>
          <w:b/>
        </w:rPr>
        <w:t>N°</w:t>
      </w:r>
      <w:proofErr w:type="spellEnd"/>
      <w:r w:rsidR="00051AEB">
        <w:rPr>
          <w:rFonts w:ascii="Arial" w:eastAsia="Arial" w:hAnsi="Arial" w:cs="Arial"/>
          <w:b/>
        </w:rPr>
        <w:t xml:space="preserve"> 2 “ASUNTOS ADUANEROS Y FACILITACIÓN DEL COMERCIO”</w:t>
      </w:r>
    </w:p>
    <w:p w14:paraId="0D1A0FB8" w14:textId="77777777" w:rsidR="0086321F" w:rsidRDefault="0086321F" w:rsidP="00B449AA">
      <w:pPr>
        <w:jc w:val="both"/>
        <w:rPr>
          <w:rFonts w:ascii="Arial" w:eastAsia="Arial" w:hAnsi="Arial" w:cs="Arial"/>
        </w:rPr>
      </w:pPr>
    </w:p>
    <w:p w14:paraId="0A6F4A3C" w14:textId="2A625391" w:rsidR="00310513" w:rsidRPr="00310513" w:rsidRDefault="007165CA" w:rsidP="00B449AA">
      <w:pPr>
        <w:jc w:val="both"/>
        <w:rPr>
          <w:rFonts w:ascii="Arial" w:eastAsia="Arial" w:hAnsi="Arial" w:cs="Arial"/>
        </w:rPr>
      </w:pPr>
      <w:r>
        <w:rPr>
          <w:rFonts w:ascii="Arial" w:eastAsia="Arial" w:hAnsi="Arial" w:cs="Arial"/>
        </w:rPr>
        <w:t xml:space="preserve">Se realizó </w:t>
      </w:r>
      <w:r w:rsidR="00051AEB">
        <w:rPr>
          <w:rFonts w:ascii="Arial" w:eastAsia="Arial" w:hAnsi="Arial" w:cs="Arial"/>
        </w:rPr>
        <w:t xml:space="preserve">los días </w:t>
      </w:r>
      <w:r w:rsidR="00334C3D" w:rsidRPr="00B16726">
        <w:rPr>
          <w:rFonts w:ascii="Arial" w:eastAsia="Arial" w:hAnsi="Arial" w:cs="Arial"/>
        </w:rPr>
        <w:t xml:space="preserve">23 </w:t>
      </w:r>
      <w:r w:rsidR="004F000B">
        <w:rPr>
          <w:rFonts w:ascii="Arial" w:eastAsia="Arial" w:hAnsi="Arial" w:cs="Arial"/>
        </w:rPr>
        <w:t>y</w:t>
      </w:r>
      <w:r w:rsidR="00334C3D" w:rsidRPr="00B16726">
        <w:rPr>
          <w:rFonts w:ascii="Arial" w:eastAsia="Arial" w:hAnsi="Arial" w:cs="Arial"/>
        </w:rPr>
        <w:t xml:space="preserve"> 2</w:t>
      </w:r>
      <w:r w:rsidR="00725BB9">
        <w:rPr>
          <w:rFonts w:ascii="Arial" w:eastAsia="Arial" w:hAnsi="Arial" w:cs="Arial"/>
        </w:rPr>
        <w:t>4</w:t>
      </w:r>
      <w:r w:rsidR="00334C3D">
        <w:rPr>
          <w:rFonts w:ascii="Arial" w:eastAsia="Arial" w:hAnsi="Arial" w:cs="Arial"/>
        </w:rPr>
        <w:t xml:space="preserve"> de ma</w:t>
      </w:r>
      <w:r w:rsidR="004F000B">
        <w:rPr>
          <w:rFonts w:ascii="Arial" w:eastAsia="Arial" w:hAnsi="Arial" w:cs="Arial"/>
        </w:rPr>
        <w:t>yo</w:t>
      </w:r>
      <w:r w:rsidR="00051AEB">
        <w:rPr>
          <w:rFonts w:ascii="Arial" w:eastAsia="Arial" w:hAnsi="Arial" w:cs="Arial"/>
        </w:rPr>
        <w:t xml:space="preserve"> </w:t>
      </w:r>
      <w:r w:rsidR="00A828B2">
        <w:rPr>
          <w:rFonts w:ascii="Arial" w:eastAsia="Arial" w:hAnsi="Arial" w:cs="Arial"/>
        </w:rPr>
        <w:t xml:space="preserve">de 2022, en ejercicio de la Presidencia </w:t>
      </w:r>
      <w:r w:rsidR="00A828B2" w:rsidRPr="00051AEB">
        <w:rPr>
          <w:rFonts w:ascii="Arial" w:eastAsia="Arial" w:hAnsi="Arial" w:cs="Arial"/>
          <w:i/>
          <w:iCs/>
        </w:rPr>
        <w:t>Pro Tempore</w:t>
      </w:r>
      <w:r w:rsidR="00A828B2">
        <w:rPr>
          <w:rFonts w:ascii="Arial" w:eastAsia="Arial" w:hAnsi="Arial" w:cs="Arial"/>
        </w:rPr>
        <w:t xml:space="preserve"> de Paraguay (PPTP), la </w:t>
      </w:r>
      <w:r w:rsidR="00E52D65">
        <w:rPr>
          <w:rFonts w:ascii="Arial" w:eastAsia="Arial" w:hAnsi="Arial" w:cs="Arial"/>
        </w:rPr>
        <w:t>CXI</w:t>
      </w:r>
      <w:r w:rsidR="0086321F">
        <w:rPr>
          <w:rFonts w:ascii="Arial" w:eastAsia="Arial" w:hAnsi="Arial" w:cs="Arial"/>
        </w:rPr>
        <w:t>I</w:t>
      </w:r>
      <w:r w:rsidR="00E52D65">
        <w:rPr>
          <w:rFonts w:ascii="Arial" w:eastAsia="Arial" w:hAnsi="Arial" w:cs="Arial"/>
        </w:rPr>
        <w:t>I</w:t>
      </w:r>
      <w:r w:rsidR="00A828B2">
        <w:rPr>
          <w:rFonts w:ascii="Arial" w:eastAsia="Arial" w:hAnsi="Arial" w:cs="Arial"/>
        </w:rPr>
        <w:t xml:space="preserve"> Reunión Ordinaria del </w:t>
      </w:r>
      <w:r w:rsidR="00051AEB">
        <w:rPr>
          <w:rFonts w:ascii="Arial" w:eastAsia="Arial" w:hAnsi="Arial" w:cs="Arial"/>
        </w:rPr>
        <w:t xml:space="preserve">Comité Técnico </w:t>
      </w:r>
      <w:proofErr w:type="spellStart"/>
      <w:r w:rsidR="00051AEB">
        <w:rPr>
          <w:rFonts w:ascii="Arial" w:eastAsia="Arial" w:hAnsi="Arial" w:cs="Arial"/>
        </w:rPr>
        <w:t>N°</w:t>
      </w:r>
      <w:proofErr w:type="spellEnd"/>
      <w:r w:rsidR="00051AEB">
        <w:rPr>
          <w:rFonts w:ascii="Arial" w:eastAsia="Arial" w:hAnsi="Arial" w:cs="Arial"/>
        </w:rPr>
        <w:t xml:space="preserve"> 2 “Asuntos Adu</w:t>
      </w:r>
      <w:r w:rsidR="00310513">
        <w:rPr>
          <w:rFonts w:ascii="Arial" w:eastAsia="Arial" w:hAnsi="Arial" w:cs="Arial"/>
        </w:rPr>
        <w:t>a</w:t>
      </w:r>
      <w:r w:rsidR="00051AEB">
        <w:rPr>
          <w:rFonts w:ascii="Arial" w:eastAsia="Arial" w:hAnsi="Arial" w:cs="Arial"/>
        </w:rPr>
        <w:t>neros y Facilitación del Comercio”</w:t>
      </w:r>
      <w:r w:rsidR="00A828B2">
        <w:rPr>
          <w:rFonts w:ascii="Arial" w:eastAsia="Arial" w:hAnsi="Arial" w:cs="Arial"/>
        </w:rPr>
        <w:t xml:space="preserve">, </w:t>
      </w:r>
      <w:r>
        <w:rPr>
          <w:rFonts w:ascii="Arial" w:eastAsia="Arial" w:hAnsi="Arial" w:cs="Arial"/>
        </w:rPr>
        <w:t>por sistema de videoconferencia</w:t>
      </w:r>
      <w:r w:rsidR="00A828B2">
        <w:rPr>
          <w:rFonts w:ascii="Arial" w:eastAsia="Arial" w:hAnsi="Arial" w:cs="Arial"/>
        </w:rPr>
        <w:t xml:space="preserve"> de conformidad con lo dispuesto en la Resolución GMC </w:t>
      </w:r>
      <w:proofErr w:type="spellStart"/>
      <w:r w:rsidR="00A828B2">
        <w:rPr>
          <w:rFonts w:ascii="Arial" w:eastAsia="Arial" w:hAnsi="Arial" w:cs="Arial"/>
        </w:rPr>
        <w:t>N°</w:t>
      </w:r>
      <w:proofErr w:type="spellEnd"/>
      <w:r w:rsidR="00A828B2">
        <w:rPr>
          <w:rFonts w:ascii="Arial" w:eastAsia="Arial" w:hAnsi="Arial" w:cs="Arial"/>
        </w:rPr>
        <w:t xml:space="preserve"> 19/12, con la presencia de la</w:t>
      </w:r>
      <w:r w:rsidR="00A003C1">
        <w:rPr>
          <w:rFonts w:ascii="Arial" w:eastAsia="Arial" w:hAnsi="Arial" w:cs="Arial"/>
        </w:rPr>
        <w:t>s</w:t>
      </w:r>
      <w:r w:rsidR="00A828B2">
        <w:rPr>
          <w:rFonts w:ascii="Arial" w:eastAsia="Arial" w:hAnsi="Arial" w:cs="Arial"/>
        </w:rPr>
        <w:t xml:space="preserve"> delegaciones de </w:t>
      </w:r>
      <w:r>
        <w:rPr>
          <w:rFonts w:ascii="Arial" w:eastAsia="Arial" w:hAnsi="Arial" w:cs="Arial"/>
        </w:rPr>
        <w:t>Argentina, Brasil, Paraguay y Uruguay</w:t>
      </w:r>
      <w:r w:rsidRPr="00751BE9">
        <w:rPr>
          <w:rFonts w:ascii="Arial" w:eastAsia="Arial" w:hAnsi="Arial" w:cs="Arial"/>
        </w:rPr>
        <w:t xml:space="preserve">. </w:t>
      </w:r>
      <w:r w:rsidR="00310513" w:rsidRPr="001946C5">
        <w:rPr>
          <w:rFonts w:ascii="Arial" w:eastAsia="Calibri" w:hAnsi="Arial" w:cs="Calibri"/>
          <w:color w:val="000000"/>
          <w:u w:color="000000"/>
          <w:lang w:val="es-ES_tradnl" w:eastAsia="ko-KR"/>
        </w:rPr>
        <w:t xml:space="preserve">La delegación de Bolivia participó de conformidad con lo establecido en la Decisión CMC </w:t>
      </w:r>
      <w:proofErr w:type="spellStart"/>
      <w:r w:rsidR="00310513" w:rsidRPr="001946C5">
        <w:rPr>
          <w:rFonts w:ascii="Arial" w:eastAsia="Calibri" w:hAnsi="Arial" w:cs="Calibri"/>
          <w:color w:val="000000"/>
          <w:u w:color="000000"/>
          <w:lang w:val="es-ES_tradnl" w:eastAsia="ko-KR"/>
        </w:rPr>
        <w:t>N°</w:t>
      </w:r>
      <w:proofErr w:type="spellEnd"/>
      <w:r w:rsidR="00310513" w:rsidRPr="001946C5">
        <w:rPr>
          <w:rFonts w:ascii="Arial" w:eastAsia="Calibri" w:hAnsi="Arial" w:cs="Calibri"/>
          <w:color w:val="000000"/>
          <w:u w:color="000000"/>
          <w:lang w:val="es-ES_tradnl" w:eastAsia="ko-KR"/>
        </w:rPr>
        <w:t xml:space="preserve"> 13/15.</w:t>
      </w:r>
    </w:p>
    <w:p w14:paraId="68651F51" w14:textId="118F28F9" w:rsidR="00310513" w:rsidRDefault="00310513" w:rsidP="00B449AA">
      <w:pPr>
        <w:jc w:val="both"/>
        <w:rPr>
          <w:rFonts w:ascii="Arial" w:eastAsia="Arial" w:hAnsi="Arial" w:cs="Arial"/>
        </w:rPr>
      </w:pPr>
    </w:p>
    <w:p w14:paraId="54B6994B" w14:textId="6916A255" w:rsidR="00E52D65" w:rsidRDefault="00E52D65" w:rsidP="00B449AA">
      <w:pPr>
        <w:numPr>
          <w:ilvl w:val="0"/>
          <w:numId w:val="2"/>
        </w:numPr>
        <w:jc w:val="both"/>
        <w:rPr>
          <w:rFonts w:ascii="Arial" w:eastAsia="Calibri" w:hAnsi="Arial" w:cs="Arial"/>
          <w:bCs/>
          <w:lang w:val="es-PY"/>
        </w:rPr>
      </w:pPr>
      <w:r w:rsidRPr="00E52D65">
        <w:rPr>
          <w:rFonts w:ascii="Arial" w:eastAsia="Calibri" w:hAnsi="Arial" w:cs="Arial"/>
          <w:bCs/>
          <w:lang w:val="es-PY"/>
        </w:rPr>
        <w:t xml:space="preserve">La apertura de la reunión estuvo a cargo </w:t>
      </w:r>
      <w:r w:rsidRPr="00B16726">
        <w:rPr>
          <w:rFonts w:ascii="Arial" w:eastAsia="Calibri" w:hAnsi="Arial" w:cs="Arial"/>
          <w:bCs/>
          <w:lang w:val="es-PY"/>
        </w:rPr>
        <w:t>del Coordinador Nacional de Paraguay</w:t>
      </w:r>
      <w:r w:rsidRPr="00E52D65">
        <w:rPr>
          <w:rFonts w:ascii="Arial" w:eastAsia="Calibri" w:hAnsi="Arial" w:cs="Arial"/>
          <w:bCs/>
          <w:lang w:val="es-PY"/>
        </w:rPr>
        <w:t xml:space="preserve"> en ejercicio de la PPTP, quien dio una cordial bienvenida a las delegaciones, augurando un buen desarrollo de los trabajos y poniendo a consideración la agenda de la reunión, la cual fue aprobada.</w:t>
      </w:r>
      <w:r w:rsidR="00751BE9">
        <w:rPr>
          <w:rFonts w:ascii="Arial" w:eastAsia="Calibri" w:hAnsi="Arial" w:cs="Arial"/>
          <w:bCs/>
          <w:lang w:val="es-PY"/>
        </w:rPr>
        <w:t xml:space="preserve"> </w:t>
      </w:r>
    </w:p>
    <w:p w14:paraId="0473AF70" w14:textId="77777777" w:rsidR="00751BE9" w:rsidRDefault="00751BE9" w:rsidP="00B449AA">
      <w:pPr>
        <w:jc w:val="both"/>
        <w:rPr>
          <w:rFonts w:ascii="Arial" w:eastAsia="Calibri" w:hAnsi="Arial" w:cs="Arial"/>
          <w:bCs/>
          <w:lang w:val="es-PY"/>
        </w:rPr>
      </w:pPr>
    </w:p>
    <w:p w14:paraId="245E7C26" w14:textId="13528166" w:rsidR="00751BE9" w:rsidRDefault="00751BE9" w:rsidP="00B449AA">
      <w:pPr>
        <w:jc w:val="both"/>
        <w:rPr>
          <w:rFonts w:ascii="Arial" w:eastAsia="Calibri" w:hAnsi="Arial" w:cs="Arial"/>
          <w:bCs/>
          <w:lang w:val="es-PY"/>
        </w:rPr>
      </w:pPr>
      <w:r>
        <w:rPr>
          <w:rFonts w:ascii="Arial" w:eastAsia="Calibri" w:hAnsi="Arial" w:cs="Arial"/>
          <w:bCs/>
          <w:lang w:val="es-PY"/>
        </w:rPr>
        <w:t xml:space="preserve">Las delegaciones agradecieron la bienvenida y manifestaron sus votos de éxito a la PPTP. </w:t>
      </w:r>
    </w:p>
    <w:p w14:paraId="51E1248D" w14:textId="77777777" w:rsidR="00E52D65" w:rsidRPr="00E52D65" w:rsidRDefault="00E52D65" w:rsidP="00B449AA">
      <w:pPr>
        <w:numPr>
          <w:ilvl w:val="0"/>
          <w:numId w:val="2"/>
        </w:numPr>
        <w:jc w:val="both"/>
        <w:rPr>
          <w:rFonts w:ascii="Arial" w:eastAsia="Calibri" w:hAnsi="Arial" w:cs="Arial"/>
          <w:bCs/>
          <w:lang w:val="es-PY"/>
        </w:rPr>
      </w:pPr>
    </w:p>
    <w:p w14:paraId="05045D69" w14:textId="77777777" w:rsidR="00FD4160" w:rsidRDefault="007165CA" w:rsidP="00B449AA">
      <w:pPr>
        <w:widowControl w:val="0"/>
        <w:jc w:val="both"/>
        <w:rPr>
          <w:rFonts w:ascii="Arial" w:eastAsia="Arial" w:hAnsi="Arial" w:cs="Arial"/>
        </w:rPr>
      </w:pPr>
      <w:r>
        <w:rPr>
          <w:rFonts w:ascii="Arial" w:eastAsia="Arial" w:hAnsi="Arial" w:cs="Arial"/>
        </w:rPr>
        <w:t xml:space="preserve">La Lista de Participantes consta en el </w:t>
      </w:r>
      <w:r>
        <w:rPr>
          <w:rFonts w:ascii="Arial" w:eastAsia="Arial" w:hAnsi="Arial" w:cs="Arial"/>
          <w:b/>
        </w:rPr>
        <w:t>Anexo I</w:t>
      </w:r>
      <w:r>
        <w:rPr>
          <w:rFonts w:ascii="Arial" w:eastAsia="Arial" w:hAnsi="Arial" w:cs="Arial"/>
        </w:rPr>
        <w:t xml:space="preserve">. </w:t>
      </w:r>
    </w:p>
    <w:p w14:paraId="138039D2" w14:textId="77777777" w:rsidR="00FD4160" w:rsidRDefault="00FD4160" w:rsidP="00B449AA">
      <w:pPr>
        <w:widowControl w:val="0"/>
        <w:jc w:val="both"/>
        <w:rPr>
          <w:rFonts w:ascii="Arial" w:eastAsia="Arial" w:hAnsi="Arial" w:cs="Arial"/>
        </w:rPr>
      </w:pPr>
    </w:p>
    <w:p w14:paraId="3936FB5D" w14:textId="57A42E25" w:rsidR="00FD4160" w:rsidRDefault="007165CA" w:rsidP="00B449AA">
      <w:pPr>
        <w:widowControl w:val="0"/>
        <w:jc w:val="both"/>
        <w:rPr>
          <w:rFonts w:ascii="Arial" w:eastAsia="Arial" w:hAnsi="Arial" w:cs="Arial"/>
        </w:rPr>
      </w:pPr>
      <w:r>
        <w:rPr>
          <w:rFonts w:ascii="Arial" w:eastAsia="Arial" w:hAnsi="Arial" w:cs="Arial"/>
        </w:rPr>
        <w:t xml:space="preserve">La Agenda consta en el </w:t>
      </w:r>
      <w:r>
        <w:rPr>
          <w:rFonts w:ascii="Arial" w:eastAsia="Arial" w:hAnsi="Arial" w:cs="Arial"/>
          <w:b/>
        </w:rPr>
        <w:t>Anexo II</w:t>
      </w:r>
      <w:r>
        <w:rPr>
          <w:rFonts w:ascii="Arial" w:eastAsia="Arial" w:hAnsi="Arial" w:cs="Arial"/>
        </w:rPr>
        <w:t>.</w:t>
      </w:r>
    </w:p>
    <w:p w14:paraId="0D5602F8" w14:textId="77777777" w:rsidR="00FD4160" w:rsidRDefault="00FD4160" w:rsidP="00B449AA">
      <w:pPr>
        <w:widowControl w:val="0"/>
        <w:jc w:val="both"/>
        <w:rPr>
          <w:rFonts w:ascii="Arial" w:eastAsia="Arial" w:hAnsi="Arial" w:cs="Arial"/>
        </w:rPr>
      </w:pPr>
    </w:p>
    <w:p w14:paraId="37BC91F3" w14:textId="77777777" w:rsidR="00FD4160" w:rsidRDefault="007165CA" w:rsidP="00B449AA">
      <w:pPr>
        <w:widowControl w:val="0"/>
        <w:jc w:val="both"/>
        <w:rPr>
          <w:rFonts w:ascii="Arial" w:eastAsia="Arial" w:hAnsi="Arial" w:cs="Arial"/>
        </w:rPr>
      </w:pPr>
      <w:r>
        <w:rPr>
          <w:rFonts w:ascii="Arial" w:eastAsia="Arial" w:hAnsi="Arial" w:cs="Arial"/>
        </w:rPr>
        <w:t xml:space="preserve">El Resumen del Acta consta en el </w:t>
      </w:r>
      <w:r>
        <w:rPr>
          <w:rFonts w:ascii="Arial" w:eastAsia="Arial" w:hAnsi="Arial" w:cs="Arial"/>
          <w:b/>
        </w:rPr>
        <w:t>Anexo III</w:t>
      </w:r>
      <w:r>
        <w:rPr>
          <w:rFonts w:ascii="Arial" w:eastAsia="Arial" w:hAnsi="Arial" w:cs="Arial"/>
        </w:rPr>
        <w:t>.</w:t>
      </w:r>
    </w:p>
    <w:p w14:paraId="5837F769" w14:textId="615B5D44" w:rsidR="00FD4160" w:rsidRDefault="00FD4160" w:rsidP="00B449AA">
      <w:pPr>
        <w:widowControl w:val="0"/>
        <w:jc w:val="both"/>
        <w:rPr>
          <w:rFonts w:ascii="Arial" w:eastAsia="Arial" w:hAnsi="Arial" w:cs="Arial"/>
        </w:rPr>
      </w:pPr>
    </w:p>
    <w:p w14:paraId="1140C23F" w14:textId="77777777" w:rsidR="00FD4160" w:rsidRDefault="007165CA" w:rsidP="00B449AA">
      <w:pPr>
        <w:ind w:left="709" w:hanging="709"/>
        <w:jc w:val="both"/>
        <w:rPr>
          <w:rFonts w:ascii="Arial" w:eastAsia="Arial" w:hAnsi="Arial" w:cs="Arial"/>
        </w:rPr>
      </w:pPr>
      <w:r>
        <w:rPr>
          <w:rFonts w:ascii="Arial" w:eastAsia="Arial" w:hAnsi="Arial" w:cs="Arial"/>
        </w:rPr>
        <w:t>Fueron tratados los siguientes temas:</w:t>
      </w:r>
    </w:p>
    <w:p w14:paraId="7C68B24A" w14:textId="77777777" w:rsidR="00FD4160" w:rsidRDefault="00FD4160" w:rsidP="00B449AA">
      <w:pPr>
        <w:ind w:left="709" w:hanging="709"/>
        <w:jc w:val="both"/>
        <w:rPr>
          <w:rFonts w:ascii="Arial" w:eastAsia="Arial" w:hAnsi="Arial" w:cs="Arial"/>
        </w:rPr>
      </w:pPr>
      <w:bookmarkStart w:id="0" w:name="_gjdgxs" w:colFirst="0" w:colLast="0"/>
      <w:bookmarkEnd w:id="0"/>
    </w:p>
    <w:p w14:paraId="30F90723" w14:textId="7DF0CD14" w:rsidR="00802E5A" w:rsidRDefault="00802E5A" w:rsidP="00B449AA">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1C280D">
        <w:rPr>
          <w:rFonts w:ascii="Arial" w:eastAsia="Times New Roman" w:hAnsi="Arial" w:cs="Arial"/>
          <w:b/>
          <w:lang w:val="es-PY" w:eastAsia="es-ES"/>
        </w:rPr>
        <w:t>CONSIDERACIÓN DE LAS REUNIONES CELEBRADAS EN EL MERCOSUR</w:t>
      </w:r>
    </w:p>
    <w:p w14:paraId="52CD3F6E" w14:textId="77777777" w:rsidR="004F000B" w:rsidRPr="001C280D" w:rsidRDefault="004F000B" w:rsidP="004F000B">
      <w:pPr>
        <w:jc w:val="both"/>
        <w:rPr>
          <w:rFonts w:ascii="Arial" w:eastAsia="Calibri" w:hAnsi="Arial" w:cs="Arial"/>
          <w:strike/>
          <w:lang w:val="es-PY" w:eastAsia="pt-BR"/>
        </w:rPr>
      </w:pPr>
    </w:p>
    <w:p w14:paraId="27074DDB" w14:textId="0DBF5D13" w:rsidR="004F000B" w:rsidRPr="001C280D" w:rsidRDefault="004F000B" w:rsidP="004F000B">
      <w:pPr>
        <w:numPr>
          <w:ilvl w:val="1"/>
          <w:numId w:val="3"/>
        </w:numPr>
        <w:contextualSpacing/>
        <w:jc w:val="both"/>
        <w:rPr>
          <w:rFonts w:ascii="Arial" w:hAnsi="Arial" w:cs="Arial"/>
          <w:b/>
          <w:lang w:val="es-PY" w:eastAsia="pt-BR"/>
        </w:rPr>
      </w:pPr>
      <w:r w:rsidRPr="001C280D">
        <w:rPr>
          <w:rFonts w:ascii="Arial" w:hAnsi="Arial" w:cs="Arial"/>
          <w:b/>
          <w:lang w:val="es-PY" w:eastAsia="pt-BR"/>
        </w:rPr>
        <w:t>CLXX</w:t>
      </w:r>
      <w:r>
        <w:rPr>
          <w:rFonts w:ascii="Arial" w:hAnsi="Arial" w:cs="Arial"/>
          <w:b/>
          <w:lang w:val="es-PY" w:eastAsia="pt-BR"/>
        </w:rPr>
        <w:t>XV</w:t>
      </w:r>
      <w:r w:rsidRPr="001C280D">
        <w:rPr>
          <w:rFonts w:ascii="Arial" w:hAnsi="Arial" w:cs="Arial"/>
          <w:b/>
          <w:lang w:val="es-PY" w:eastAsia="pt-BR"/>
        </w:rPr>
        <w:t xml:space="preserve"> Reunión</w:t>
      </w:r>
      <w:r w:rsidRPr="001C280D">
        <w:rPr>
          <w:rFonts w:ascii="Arial" w:hAnsi="Arial" w:cs="Arial"/>
          <w:b/>
          <w:lang w:val="es-PY"/>
        </w:rPr>
        <w:t xml:space="preserve"> Ordinaria de la CCM – Acta </w:t>
      </w:r>
      <w:proofErr w:type="spellStart"/>
      <w:r w:rsidRPr="001C280D">
        <w:rPr>
          <w:rFonts w:ascii="Arial" w:hAnsi="Arial" w:cs="Arial"/>
          <w:b/>
          <w:lang w:val="es-PY"/>
        </w:rPr>
        <w:t>N°</w:t>
      </w:r>
      <w:proofErr w:type="spellEnd"/>
      <w:r w:rsidRPr="001C280D">
        <w:rPr>
          <w:rFonts w:ascii="Arial" w:hAnsi="Arial" w:cs="Arial"/>
          <w:b/>
          <w:lang w:val="es-PY"/>
        </w:rPr>
        <w:t xml:space="preserve"> 0</w:t>
      </w:r>
      <w:r>
        <w:rPr>
          <w:rFonts w:ascii="Arial" w:hAnsi="Arial" w:cs="Arial"/>
          <w:b/>
          <w:lang w:val="es-PY"/>
        </w:rPr>
        <w:t>1</w:t>
      </w:r>
      <w:r w:rsidRPr="001C280D">
        <w:rPr>
          <w:rFonts w:ascii="Arial" w:hAnsi="Arial" w:cs="Arial"/>
          <w:b/>
          <w:lang w:val="es-PY"/>
        </w:rPr>
        <w:t>/2</w:t>
      </w:r>
      <w:r>
        <w:rPr>
          <w:rFonts w:ascii="Arial" w:hAnsi="Arial" w:cs="Arial"/>
          <w:b/>
          <w:lang w:val="es-PY"/>
        </w:rPr>
        <w:t>2</w:t>
      </w:r>
      <w:r w:rsidRPr="001C280D">
        <w:rPr>
          <w:rFonts w:ascii="Arial" w:hAnsi="Arial" w:cs="Arial"/>
          <w:b/>
          <w:lang w:val="es-PY"/>
        </w:rPr>
        <w:t xml:space="preserve"> (0</w:t>
      </w:r>
      <w:r>
        <w:rPr>
          <w:rFonts w:ascii="Arial" w:hAnsi="Arial" w:cs="Arial"/>
          <w:b/>
          <w:lang w:val="es-PY"/>
        </w:rPr>
        <w:t>9</w:t>
      </w:r>
      <w:r w:rsidRPr="001C280D">
        <w:rPr>
          <w:rFonts w:ascii="Arial" w:hAnsi="Arial" w:cs="Arial"/>
          <w:b/>
          <w:lang w:val="es-PY"/>
        </w:rPr>
        <w:t xml:space="preserve"> y </w:t>
      </w:r>
      <w:r>
        <w:rPr>
          <w:rFonts w:ascii="Arial" w:hAnsi="Arial" w:cs="Arial"/>
          <w:b/>
          <w:lang w:val="es-PY"/>
        </w:rPr>
        <w:t>10</w:t>
      </w:r>
      <w:r w:rsidRPr="001C280D">
        <w:rPr>
          <w:rFonts w:ascii="Arial" w:hAnsi="Arial" w:cs="Arial"/>
          <w:b/>
          <w:lang w:val="es-PY"/>
        </w:rPr>
        <w:t>/</w:t>
      </w:r>
      <w:r>
        <w:rPr>
          <w:rFonts w:ascii="Arial" w:hAnsi="Arial" w:cs="Arial"/>
          <w:b/>
          <w:lang w:val="es-PY"/>
        </w:rPr>
        <w:t>03</w:t>
      </w:r>
      <w:r w:rsidRPr="001C280D">
        <w:rPr>
          <w:rFonts w:ascii="Arial" w:hAnsi="Arial" w:cs="Arial"/>
          <w:b/>
          <w:lang w:val="es-PY"/>
        </w:rPr>
        <w:t>/202</w:t>
      </w:r>
      <w:r>
        <w:rPr>
          <w:rFonts w:ascii="Arial" w:hAnsi="Arial" w:cs="Arial"/>
          <w:b/>
          <w:lang w:val="es-PY"/>
        </w:rPr>
        <w:t>2</w:t>
      </w:r>
      <w:r w:rsidRPr="001C280D">
        <w:rPr>
          <w:rFonts w:ascii="Arial" w:hAnsi="Arial" w:cs="Arial"/>
          <w:b/>
          <w:lang w:val="es-PY"/>
        </w:rPr>
        <w:t>)</w:t>
      </w:r>
    </w:p>
    <w:p w14:paraId="1456684E" w14:textId="5190AF0A" w:rsidR="004F000B" w:rsidRDefault="004F000B" w:rsidP="004F000B">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14:paraId="3697FF48" w14:textId="25F216E6" w:rsidR="004F000B" w:rsidRDefault="004F000B" w:rsidP="004F000B">
      <w:pPr>
        <w:widowControl w:val="0"/>
        <w:tabs>
          <w:tab w:val="left" w:pos="567"/>
        </w:tabs>
        <w:suppressAutoHyphens/>
        <w:overflowPunct w:val="0"/>
        <w:autoSpaceDE w:val="0"/>
        <w:autoSpaceDN w:val="0"/>
        <w:adjustRightInd w:val="0"/>
        <w:jc w:val="both"/>
        <w:textAlignment w:val="baseline"/>
        <w:rPr>
          <w:rFonts w:ascii="Arial" w:hAnsi="Arial" w:cs="Arial"/>
          <w:bCs/>
          <w:lang w:val="es-ES_tradnl"/>
        </w:rPr>
      </w:pPr>
      <w:r w:rsidRPr="00802E5A">
        <w:rPr>
          <w:rFonts w:ascii="Arial" w:hAnsi="Arial" w:cs="Arial"/>
          <w:bCs/>
          <w:lang w:val="es-ES_tradnl"/>
        </w:rPr>
        <w:t xml:space="preserve">La </w:t>
      </w:r>
      <w:r>
        <w:rPr>
          <w:rFonts w:ascii="Arial" w:hAnsi="Arial" w:cs="Arial"/>
          <w:bCs/>
          <w:lang w:val="es-ES_tradnl"/>
        </w:rPr>
        <w:t>PPTP</w:t>
      </w:r>
      <w:r w:rsidR="00FE0AEE">
        <w:rPr>
          <w:rFonts w:ascii="Arial" w:hAnsi="Arial" w:cs="Arial"/>
          <w:bCs/>
          <w:lang w:val="es-ES_tradnl"/>
        </w:rPr>
        <w:t xml:space="preserve"> presentó los temas prioritarios del Comité durante el presente semestre, así como, el cronograma de reuniones, siendo la próxima reunión entre los días 23 al 25 de marzo de 2022.</w:t>
      </w:r>
    </w:p>
    <w:p w14:paraId="53654CB2" w14:textId="40BA06B8" w:rsidR="00FE0AEE" w:rsidRDefault="00FE0AEE" w:rsidP="004F000B">
      <w:pPr>
        <w:widowControl w:val="0"/>
        <w:tabs>
          <w:tab w:val="left" w:pos="567"/>
        </w:tabs>
        <w:suppressAutoHyphens/>
        <w:overflowPunct w:val="0"/>
        <w:autoSpaceDE w:val="0"/>
        <w:autoSpaceDN w:val="0"/>
        <w:adjustRightInd w:val="0"/>
        <w:jc w:val="both"/>
        <w:textAlignment w:val="baseline"/>
        <w:rPr>
          <w:rFonts w:ascii="Arial" w:hAnsi="Arial" w:cs="Arial"/>
          <w:bCs/>
          <w:lang w:val="es-ES_tradnl"/>
        </w:rPr>
      </w:pPr>
    </w:p>
    <w:p w14:paraId="74DE9FB6" w14:textId="77777777" w:rsidR="00835DF3" w:rsidRDefault="00FE0AEE" w:rsidP="004F000B">
      <w:pPr>
        <w:widowControl w:val="0"/>
        <w:tabs>
          <w:tab w:val="left" w:pos="567"/>
        </w:tabs>
        <w:suppressAutoHyphens/>
        <w:overflowPunct w:val="0"/>
        <w:autoSpaceDE w:val="0"/>
        <w:autoSpaceDN w:val="0"/>
        <w:adjustRightInd w:val="0"/>
        <w:jc w:val="both"/>
        <w:textAlignment w:val="baseline"/>
        <w:rPr>
          <w:rFonts w:ascii="Arial" w:hAnsi="Arial" w:cs="Arial"/>
          <w:bCs/>
          <w:lang w:val="es-ES_tradnl"/>
        </w:rPr>
      </w:pPr>
      <w:r>
        <w:rPr>
          <w:rFonts w:ascii="Arial" w:hAnsi="Arial" w:cs="Arial"/>
          <w:bCs/>
          <w:lang w:val="es-ES_tradnl"/>
        </w:rPr>
        <w:t xml:space="preserve">Se destacó que entre los temas prioritarios se encuentra la presentación de la versión actualizada del cuestionario de evaluación sobre el nivel de integración de </w:t>
      </w:r>
    </w:p>
    <w:p w14:paraId="4AD4C6F0" w14:textId="2FF95B3C" w:rsidR="00835DF3" w:rsidRDefault="00835DF3">
      <w:pPr>
        <w:rPr>
          <w:rFonts w:ascii="Arial" w:hAnsi="Arial" w:cs="Arial"/>
          <w:bCs/>
          <w:noProof/>
          <w:lang w:val="es-PY"/>
        </w:rPr>
      </w:pPr>
      <w:r>
        <w:rPr>
          <w:rFonts w:ascii="Arial" w:hAnsi="Arial" w:cs="Arial"/>
          <w:bCs/>
          <w:noProof/>
          <w:lang w:val="es-PY"/>
        </w:rPr>
        <w:br w:type="page"/>
      </w:r>
    </w:p>
    <w:p w14:paraId="3BA090B8" w14:textId="5FE0C9D1" w:rsidR="00FE0AEE" w:rsidRDefault="00FE0AEE" w:rsidP="004F000B">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r>
        <w:rPr>
          <w:rFonts w:ascii="Arial" w:hAnsi="Arial" w:cs="Arial"/>
          <w:bCs/>
          <w:lang w:val="es-ES_tradnl"/>
        </w:rPr>
        <w:lastRenderedPageBreak/>
        <w:t>las Áreas de Control Integrado (</w:t>
      </w:r>
      <w:proofErr w:type="spellStart"/>
      <w:r>
        <w:rPr>
          <w:rFonts w:ascii="Arial" w:hAnsi="Arial" w:cs="Arial"/>
          <w:bCs/>
          <w:lang w:val="es-ES_tradnl"/>
        </w:rPr>
        <w:t>ACIs</w:t>
      </w:r>
      <w:proofErr w:type="spellEnd"/>
      <w:r>
        <w:rPr>
          <w:rFonts w:ascii="Arial" w:hAnsi="Arial" w:cs="Arial"/>
          <w:bCs/>
          <w:lang w:val="es-ES_tradnl"/>
        </w:rPr>
        <w:t>) y el trabajo para la actualización de los reglamentos internos de cada ACI.</w:t>
      </w:r>
    </w:p>
    <w:p w14:paraId="6C5D8918" w14:textId="77777777" w:rsidR="004F000B" w:rsidRPr="001C280D" w:rsidRDefault="004F000B" w:rsidP="004F000B">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14:paraId="26AE737E" w14:textId="1BF06F77" w:rsidR="00802E5A" w:rsidRPr="001C280D" w:rsidRDefault="00802E5A" w:rsidP="00B449AA">
      <w:pPr>
        <w:numPr>
          <w:ilvl w:val="1"/>
          <w:numId w:val="3"/>
        </w:numPr>
        <w:contextualSpacing/>
        <w:jc w:val="both"/>
        <w:rPr>
          <w:rFonts w:ascii="Arial" w:hAnsi="Arial" w:cs="Arial"/>
          <w:b/>
          <w:lang w:val="es-PY" w:eastAsia="pt-BR"/>
        </w:rPr>
      </w:pPr>
      <w:r w:rsidRPr="001C280D">
        <w:rPr>
          <w:rFonts w:ascii="Arial" w:hAnsi="Arial" w:cs="Arial"/>
          <w:b/>
          <w:lang w:val="es-PY" w:eastAsia="pt-BR"/>
        </w:rPr>
        <w:t>CLXX</w:t>
      </w:r>
      <w:r>
        <w:rPr>
          <w:rFonts w:ascii="Arial" w:hAnsi="Arial" w:cs="Arial"/>
          <w:b/>
          <w:lang w:val="es-PY" w:eastAsia="pt-BR"/>
        </w:rPr>
        <w:t>XV</w:t>
      </w:r>
      <w:r w:rsidR="004F000B">
        <w:rPr>
          <w:rFonts w:ascii="Arial" w:hAnsi="Arial" w:cs="Arial"/>
          <w:b/>
          <w:lang w:val="es-PY" w:eastAsia="pt-BR"/>
        </w:rPr>
        <w:t>I</w:t>
      </w:r>
      <w:r w:rsidRPr="001C280D">
        <w:rPr>
          <w:rFonts w:ascii="Arial" w:hAnsi="Arial" w:cs="Arial"/>
          <w:b/>
          <w:lang w:val="es-PY" w:eastAsia="pt-BR"/>
        </w:rPr>
        <w:t xml:space="preserve"> Reunión</w:t>
      </w:r>
      <w:r w:rsidRPr="001C280D">
        <w:rPr>
          <w:rFonts w:ascii="Arial" w:hAnsi="Arial" w:cs="Arial"/>
          <w:b/>
          <w:lang w:val="es-PY"/>
        </w:rPr>
        <w:t xml:space="preserve"> Ordinaria de la CCM – Acta </w:t>
      </w:r>
      <w:proofErr w:type="spellStart"/>
      <w:r w:rsidRPr="001C280D">
        <w:rPr>
          <w:rFonts w:ascii="Arial" w:hAnsi="Arial" w:cs="Arial"/>
          <w:b/>
          <w:lang w:val="es-PY"/>
        </w:rPr>
        <w:t>N°</w:t>
      </w:r>
      <w:proofErr w:type="spellEnd"/>
      <w:r w:rsidRPr="001C280D">
        <w:rPr>
          <w:rFonts w:ascii="Arial" w:hAnsi="Arial" w:cs="Arial"/>
          <w:b/>
          <w:lang w:val="es-PY"/>
        </w:rPr>
        <w:t xml:space="preserve"> 0</w:t>
      </w:r>
      <w:r w:rsidR="004F000B">
        <w:rPr>
          <w:rFonts w:ascii="Arial" w:hAnsi="Arial" w:cs="Arial"/>
          <w:b/>
          <w:lang w:val="es-PY"/>
        </w:rPr>
        <w:t>2</w:t>
      </w:r>
      <w:r w:rsidRPr="001C280D">
        <w:rPr>
          <w:rFonts w:ascii="Arial" w:hAnsi="Arial" w:cs="Arial"/>
          <w:b/>
          <w:lang w:val="es-PY"/>
        </w:rPr>
        <w:t>/2</w:t>
      </w:r>
      <w:r w:rsidR="004F000B">
        <w:rPr>
          <w:rFonts w:ascii="Arial" w:hAnsi="Arial" w:cs="Arial"/>
          <w:b/>
          <w:lang w:val="es-PY"/>
        </w:rPr>
        <w:t>2</w:t>
      </w:r>
      <w:r w:rsidRPr="001C280D">
        <w:rPr>
          <w:rFonts w:ascii="Arial" w:hAnsi="Arial" w:cs="Arial"/>
          <w:b/>
          <w:lang w:val="es-PY"/>
        </w:rPr>
        <w:t xml:space="preserve"> (0</w:t>
      </w:r>
      <w:r w:rsidR="004F000B">
        <w:rPr>
          <w:rFonts w:ascii="Arial" w:hAnsi="Arial" w:cs="Arial"/>
          <w:b/>
          <w:lang w:val="es-PY"/>
        </w:rPr>
        <w:t>6</w:t>
      </w:r>
      <w:r w:rsidRPr="001C280D">
        <w:rPr>
          <w:rFonts w:ascii="Arial" w:hAnsi="Arial" w:cs="Arial"/>
          <w:b/>
          <w:lang w:val="es-PY"/>
        </w:rPr>
        <w:t xml:space="preserve"> y 0</w:t>
      </w:r>
      <w:r w:rsidR="004F000B">
        <w:rPr>
          <w:rFonts w:ascii="Arial" w:hAnsi="Arial" w:cs="Arial"/>
          <w:b/>
          <w:lang w:val="es-PY"/>
        </w:rPr>
        <w:t>7</w:t>
      </w:r>
      <w:r w:rsidRPr="001C280D">
        <w:rPr>
          <w:rFonts w:ascii="Arial" w:hAnsi="Arial" w:cs="Arial"/>
          <w:b/>
          <w:lang w:val="es-PY"/>
        </w:rPr>
        <w:t>/</w:t>
      </w:r>
      <w:r w:rsidR="004F000B">
        <w:rPr>
          <w:rFonts w:ascii="Arial" w:hAnsi="Arial" w:cs="Arial"/>
          <w:b/>
          <w:lang w:val="es-PY"/>
        </w:rPr>
        <w:t>04</w:t>
      </w:r>
      <w:r w:rsidRPr="001C280D">
        <w:rPr>
          <w:rFonts w:ascii="Arial" w:hAnsi="Arial" w:cs="Arial"/>
          <w:b/>
          <w:lang w:val="es-PY"/>
        </w:rPr>
        <w:t>/202</w:t>
      </w:r>
      <w:r w:rsidR="004F000B">
        <w:rPr>
          <w:rFonts w:ascii="Arial" w:hAnsi="Arial" w:cs="Arial"/>
          <w:b/>
          <w:lang w:val="es-PY"/>
        </w:rPr>
        <w:t>2</w:t>
      </w:r>
      <w:r w:rsidRPr="001C280D">
        <w:rPr>
          <w:rFonts w:ascii="Arial" w:hAnsi="Arial" w:cs="Arial"/>
          <w:b/>
          <w:lang w:val="es-PY"/>
        </w:rPr>
        <w:t>)</w:t>
      </w:r>
    </w:p>
    <w:p w14:paraId="212E0892" w14:textId="77777777" w:rsidR="00802E5A" w:rsidRDefault="00802E5A" w:rsidP="00B449AA">
      <w:pPr>
        <w:jc w:val="both"/>
        <w:rPr>
          <w:rFonts w:ascii="Arial" w:hAnsi="Arial" w:cs="Arial"/>
          <w:bCs/>
          <w:lang w:val="es-PY"/>
        </w:rPr>
      </w:pPr>
    </w:p>
    <w:p w14:paraId="232CEE97" w14:textId="67E28F2C" w:rsidR="00802E5A" w:rsidRDefault="00802E5A" w:rsidP="00B449AA">
      <w:pPr>
        <w:jc w:val="both"/>
        <w:rPr>
          <w:rFonts w:ascii="Arial" w:hAnsi="Arial" w:cs="Arial"/>
          <w:bCs/>
          <w:lang w:val="es-ES_tradnl"/>
        </w:rPr>
      </w:pPr>
      <w:r w:rsidRPr="00802E5A">
        <w:rPr>
          <w:rFonts w:ascii="Arial" w:hAnsi="Arial" w:cs="Arial"/>
          <w:bCs/>
          <w:lang w:val="es-ES_tradnl"/>
        </w:rPr>
        <w:t>La CCM tomó nota de los resultados de la C</w:t>
      </w:r>
      <w:r>
        <w:rPr>
          <w:rFonts w:ascii="Arial" w:hAnsi="Arial" w:cs="Arial"/>
          <w:bCs/>
          <w:lang w:val="es-ES_tradnl"/>
        </w:rPr>
        <w:t>X</w:t>
      </w:r>
      <w:r w:rsidRPr="00802E5A">
        <w:rPr>
          <w:rFonts w:ascii="Arial" w:hAnsi="Arial" w:cs="Arial"/>
          <w:bCs/>
          <w:lang w:val="es-ES_tradnl"/>
        </w:rPr>
        <w:t>I</w:t>
      </w:r>
      <w:r w:rsidR="004F000B">
        <w:rPr>
          <w:rFonts w:ascii="Arial" w:hAnsi="Arial" w:cs="Arial"/>
          <w:bCs/>
          <w:lang w:val="es-ES_tradnl"/>
        </w:rPr>
        <w:t>I</w:t>
      </w:r>
      <w:r w:rsidRPr="00802E5A">
        <w:rPr>
          <w:rFonts w:ascii="Arial" w:hAnsi="Arial" w:cs="Arial"/>
          <w:bCs/>
          <w:lang w:val="es-ES_tradnl"/>
        </w:rPr>
        <w:t xml:space="preserve"> Reunión Ordinaria del CT </w:t>
      </w:r>
      <w:proofErr w:type="spellStart"/>
      <w:r w:rsidRPr="00802E5A">
        <w:rPr>
          <w:rFonts w:ascii="Arial" w:hAnsi="Arial" w:cs="Arial"/>
          <w:bCs/>
          <w:lang w:val="es-ES_tradnl"/>
        </w:rPr>
        <w:t>Nº</w:t>
      </w:r>
      <w:proofErr w:type="spellEnd"/>
      <w:r w:rsidRPr="00802E5A">
        <w:rPr>
          <w:rFonts w:ascii="Arial" w:hAnsi="Arial" w:cs="Arial"/>
          <w:bCs/>
          <w:lang w:val="es-ES_tradnl"/>
        </w:rPr>
        <w:t xml:space="preserve"> 2, realizada </w:t>
      </w:r>
      <w:r w:rsidR="00531BD5">
        <w:rPr>
          <w:rFonts w:ascii="Arial" w:hAnsi="Arial" w:cs="Arial"/>
          <w:bCs/>
          <w:lang w:val="es-ES_tradnl"/>
        </w:rPr>
        <w:t xml:space="preserve">entre </w:t>
      </w:r>
      <w:r w:rsidRPr="00802E5A">
        <w:rPr>
          <w:rFonts w:ascii="Arial" w:hAnsi="Arial" w:cs="Arial"/>
          <w:bCs/>
          <w:lang w:val="es-ES_tradnl"/>
        </w:rPr>
        <w:t xml:space="preserve">los días </w:t>
      </w:r>
      <w:r>
        <w:rPr>
          <w:rFonts w:ascii="Arial" w:hAnsi="Arial" w:cs="Arial"/>
          <w:bCs/>
          <w:lang w:val="es-ES_tradnl"/>
        </w:rPr>
        <w:t>2</w:t>
      </w:r>
      <w:r w:rsidR="004F000B">
        <w:rPr>
          <w:rFonts w:ascii="Arial" w:hAnsi="Arial" w:cs="Arial"/>
          <w:bCs/>
          <w:lang w:val="es-ES_tradnl"/>
        </w:rPr>
        <w:t>3</w:t>
      </w:r>
      <w:r w:rsidRPr="00802E5A">
        <w:rPr>
          <w:rFonts w:ascii="Arial" w:hAnsi="Arial" w:cs="Arial"/>
          <w:bCs/>
          <w:lang w:val="es-ES_tradnl"/>
        </w:rPr>
        <w:t xml:space="preserve"> </w:t>
      </w:r>
      <w:r w:rsidR="00531BD5">
        <w:rPr>
          <w:rFonts w:ascii="Arial" w:hAnsi="Arial" w:cs="Arial"/>
          <w:bCs/>
          <w:lang w:val="es-ES_tradnl"/>
        </w:rPr>
        <w:t>al</w:t>
      </w:r>
      <w:r w:rsidRPr="00802E5A">
        <w:rPr>
          <w:rFonts w:ascii="Arial" w:hAnsi="Arial" w:cs="Arial"/>
          <w:bCs/>
          <w:lang w:val="es-ES_tradnl"/>
        </w:rPr>
        <w:t xml:space="preserve"> 2</w:t>
      </w:r>
      <w:r w:rsidR="004F000B">
        <w:rPr>
          <w:rFonts w:ascii="Arial" w:hAnsi="Arial" w:cs="Arial"/>
          <w:bCs/>
          <w:lang w:val="es-ES_tradnl"/>
        </w:rPr>
        <w:t>5</w:t>
      </w:r>
      <w:r w:rsidRPr="00802E5A">
        <w:rPr>
          <w:rFonts w:ascii="Arial" w:hAnsi="Arial" w:cs="Arial"/>
          <w:bCs/>
          <w:lang w:val="es-ES_tradnl"/>
        </w:rPr>
        <w:t xml:space="preserve"> de </w:t>
      </w:r>
      <w:r w:rsidR="00531BD5">
        <w:rPr>
          <w:rFonts w:ascii="Arial" w:hAnsi="Arial" w:cs="Arial"/>
          <w:bCs/>
          <w:lang w:val="es-ES_tradnl"/>
        </w:rPr>
        <w:t>marzo</w:t>
      </w:r>
      <w:r w:rsidRPr="00802E5A">
        <w:rPr>
          <w:rFonts w:ascii="Arial" w:hAnsi="Arial" w:cs="Arial"/>
          <w:bCs/>
          <w:lang w:val="es-ES_tradnl"/>
        </w:rPr>
        <w:t xml:space="preserve"> de 202</w:t>
      </w:r>
      <w:r w:rsidR="00531BD5">
        <w:rPr>
          <w:rFonts w:ascii="Arial" w:hAnsi="Arial" w:cs="Arial"/>
          <w:bCs/>
          <w:lang w:val="es-ES_tradnl"/>
        </w:rPr>
        <w:t>2</w:t>
      </w:r>
      <w:r w:rsidRPr="00802E5A">
        <w:rPr>
          <w:rFonts w:ascii="Arial" w:hAnsi="Arial" w:cs="Arial"/>
          <w:bCs/>
          <w:lang w:val="es-ES_tradnl"/>
        </w:rPr>
        <w:t xml:space="preserve">, por el sistema de videoconferencia en los términos de la Resolución GMC </w:t>
      </w:r>
      <w:proofErr w:type="spellStart"/>
      <w:r w:rsidRPr="00802E5A">
        <w:rPr>
          <w:rFonts w:ascii="Arial" w:hAnsi="Arial" w:cs="Arial"/>
          <w:bCs/>
          <w:lang w:val="es-ES_tradnl"/>
        </w:rPr>
        <w:t>N°</w:t>
      </w:r>
      <w:proofErr w:type="spellEnd"/>
      <w:r w:rsidRPr="00802E5A">
        <w:rPr>
          <w:rFonts w:ascii="Arial" w:hAnsi="Arial" w:cs="Arial"/>
          <w:bCs/>
          <w:lang w:val="es-ES_tradnl"/>
        </w:rPr>
        <w:t xml:space="preserve"> 19/12.</w:t>
      </w:r>
    </w:p>
    <w:p w14:paraId="3A7037EA" w14:textId="7E1DF02F" w:rsidR="00684F36" w:rsidRDefault="00684F36" w:rsidP="00B449AA">
      <w:pPr>
        <w:jc w:val="both"/>
        <w:rPr>
          <w:rFonts w:ascii="Arial" w:hAnsi="Arial" w:cs="Arial"/>
          <w:bCs/>
          <w:lang w:val="es-ES_tradnl"/>
        </w:rPr>
      </w:pPr>
    </w:p>
    <w:p w14:paraId="44F6408D" w14:textId="77777777" w:rsidR="00FE0AEE" w:rsidRDefault="00802E5A" w:rsidP="00B449AA">
      <w:pPr>
        <w:jc w:val="both"/>
        <w:rPr>
          <w:rFonts w:ascii="Arial" w:hAnsi="Arial" w:cs="Arial"/>
          <w:bCs/>
          <w:lang w:val="es-ES_tradnl"/>
        </w:rPr>
      </w:pPr>
      <w:r>
        <w:rPr>
          <w:rFonts w:ascii="Arial" w:hAnsi="Arial" w:cs="Arial"/>
          <w:bCs/>
          <w:lang w:val="es-ES_tradnl"/>
        </w:rPr>
        <w:t>La CCM</w:t>
      </w:r>
      <w:r w:rsidR="00FE0AEE">
        <w:rPr>
          <w:rFonts w:ascii="Arial" w:hAnsi="Arial" w:cs="Arial"/>
          <w:bCs/>
          <w:lang w:val="es-ES_tradnl"/>
        </w:rPr>
        <w:t xml:space="preserve"> resaltó la amplitud de los temas tratados en el CT y subrayó el nivel de avance de los trabajos llevados adelante por los distintos Subcomités y Grupos Ad Hoc.</w:t>
      </w:r>
    </w:p>
    <w:p w14:paraId="6220BB9E" w14:textId="3ECE0E4A" w:rsidR="00802E5A" w:rsidRDefault="00802E5A" w:rsidP="00B449AA">
      <w:pPr>
        <w:jc w:val="both"/>
        <w:rPr>
          <w:rFonts w:ascii="Arial" w:hAnsi="Arial" w:cs="Arial"/>
          <w:bCs/>
          <w:lang w:val="es-ES_tradnl"/>
        </w:rPr>
      </w:pPr>
    </w:p>
    <w:p w14:paraId="0206FDCF" w14:textId="4E219F94" w:rsidR="00802E5A" w:rsidRDefault="00802E5A" w:rsidP="00B449AA">
      <w:pPr>
        <w:jc w:val="both"/>
        <w:rPr>
          <w:rFonts w:ascii="Arial" w:hAnsi="Arial" w:cs="Arial"/>
          <w:bCs/>
          <w:lang w:val="es-ES_tradnl"/>
        </w:rPr>
      </w:pPr>
      <w:r>
        <w:rPr>
          <w:rFonts w:ascii="Arial" w:hAnsi="Arial" w:cs="Arial"/>
          <w:bCs/>
          <w:lang w:val="es-ES_tradnl"/>
        </w:rPr>
        <w:t xml:space="preserve">La CCM </w:t>
      </w:r>
      <w:r w:rsidR="00FE0AEE">
        <w:rPr>
          <w:rFonts w:ascii="Arial" w:hAnsi="Arial" w:cs="Arial"/>
          <w:bCs/>
          <w:lang w:val="es-ES_tradnl"/>
        </w:rPr>
        <w:t xml:space="preserve">tomó con agrado la propuesta de Asistencia Técnica del Banco Mundial para la actividad de evaluación de las Áreas de Control Integrado del MERCOSUR, que fuera acordado en el </w:t>
      </w:r>
      <w:r w:rsidR="00FE0AEE" w:rsidRPr="0086321F">
        <w:rPr>
          <w:rFonts w:ascii="Arial" w:hAnsi="Arial" w:cs="Arial"/>
          <w:bCs/>
          <w:i/>
          <w:iCs/>
          <w:lang w:val="es-ES_tradnl"/>
        </w:rPr>
        <w:t>Workshop</w:t>
      </w:r>
      <w:r w:rsidR="00FE0AEE">
        <w:rPr>
          <w:rFonts w:ascii="Arial" w:hAnsi="Arial" w:cs="Arial"/>
          <w:bCs/>
          <w:lang w:val="es-ES_tradnl"/>
        </w:rPr>
        <w:t xml:space="preserve"> de Gestión Coordinada de Fronteras realizado en noviembre del año pasado con la participación de los Directores Generales de Aduanas del MERCOSUR.</w:t>
      </w:r>
    </w:p>
    <w:p w14:paraId="7AF3D132" w14:textId="7F6DE9F2" w:rsidR="00FE0AEE" w:rsidRDefault="00FE0AEE" w:rsidP="00B449AA">
      <w:pPr>
        <w:jc w:val="both"/>
        <w:rPr>
          <w:rFonts w:ascii="Arial" w:hAnsi="Arial" w:cs="Arial"/>
          <w:bCs/>
          <w:lang w:val="es-ES_tradnl"/>
        </w:rPr>
      </w:pPr>
    </w:p>
    <w:p w14:paraId="36B4E346" w14:textId="324ADAA9" w:rsidR="00FE0AEE" w:rsidRDefault="00FE0AEE" w:rsidP="00B449AA">
      <w:pPr>
        <w:jc w:val="both"/>
        <w:rPr>
          <w:rFonts w:ascii="Arial" w:hAnsi="Arial" w:cs="Arial"/>
          <w:bCs/>
          <w:lang w:val="es-ES_tradnl"/>
        </w:rPr>
      </w:pPr>
      <w:r>
        <w:rPr>
          <w:rFonts w:ascii="Arial" w:hAnsi="Arial" w:cs="Arial"/>
          <w:bCs/>
          <w:lang w:val="es-ES_tradnl"/>
        </w:rPr>
        <w:t xml:space="preserve">En ese sentido, la CCM destaca que los avances registrados para la recopilación de la información y el diagnóstico que presente el CT </w:t>
      </w:r>
      <w:proofErr w:type="spellStart"/>
      <w:r>
        <w:rPr>
          <w:rFonts w:ascii="Arial" w:hAnsi="Arial" w:cs="Arial"/>
          <w:bCs/>
          <w:lang w:val="es-ES_tradnl"/>
        </w:rPr>
        <w:t>N°</w:t>
      </w:r>
      <w:proofErr w:type="spellEnd"/>
      <w:r>
        <w:rPr>
          <w:rFonts w:ascii="Arial" w:hAnsi="Arial" w:cs="Arial"/>
          <w:bCs/>
          <w:lang w:val="es-ES_tradnl"/>
        </w:rPr>
        <w:t xml:space="preserve"> 2</w:t>
      </w:r>
      <w:r w:rsidR="00214814">
        <w:rPr>
          <w:rFonts w:ascii="Arial" w:hAnsi="Arial" w:cs="Arial"/>
          <w:bCs/>
          <w:lang w:val="es-ES_tradnl"/>
        </w:rPr>
        <w:t xml:space="preserve">, constituirán los medios más adecuados para permitir la toma de decisiones sobre el funcionamiento de las </w:t>
      </w:r>
      <w:proofErr w:type="spellStart"/>
      <w:r w:rsidR="00214814">
        <w:rPr>
          <w:rFonts w:ascii="Arial" w:hAnsi="Arial" w:cs="Arial"/>
          <w:bCs/>
          <w:lang w:val="es-ES_tradnl"/>
        </w:rPr>
        <w:t>ACIs</w:t>
      </w:r>
      <w:proofErr w:type="spellEnd"/>
      <w:r w:rsidR="00214814">
        <w:rPr>
          <w:rFonts w:ascii="Arial" w:hAnsi="Arial" w:cs="Arial"/>
          <w:bCs/>
          <w:lang w:val="es-ES_tradnl"/>
        </w:rPr>
        <w:t xml:space="preserve">. </w:t>
      </w:r>
    </w:p>
    <w:p w14:paraId="6CBF452C" w14:textId="76506579" w:rsidR="00802E5A" w:rsidRDefault="00802E5A" w:rsidP="00B449AA">
      <w:pPr>
        <w:jc w:val="both"/>
        <w:rPr>
          <w:rFonts w:ascii="Arial" w:hAnsi="Arial" w:cs="Arial"/>
          <w:bCs/>
          <w:lang w:val="es-ES_tradnl"/>
        </w:rPr>
      </w:pPr>
    </w:p>
    <w:p w14:paraId="1F2D3E7A" w14:textId="77777777" w:rsidR="00536565" w:rsidRPr="001C280D" w:rsidRDefault="00536565" w:rsidP="00B449AA">
      <w:pPr>
        <w:jc w:val="both"/>
        <w:rPr>
          <w:rFonts w:ascii="Arial" w:eastAsia="Calibri" w:hAnsi="Arial" w:cs="Arial"/>
          <w:strike/>
          <w:lang w:val="es-PY" w:eastAsia="pt-BR"/>
        </w:rPr>
      </w:pPr>
    </w:p>
    <w:p w14:paraId="7A8F1A4A" w14:textId="77777777" w:rsidR="00536565" w:rsidRPr="00EA1641" w:rsidRDefault="00536565" w:rsidP="00B449AA">
      <w:pPr>
        <w:numPr>
          <w:ilvl w:val="0"/>
          <w:numId w:val="3"/>
        </w:numPr>
        <w:ind w:left="567" w:hanging="567"/>
        <w:jc w:val="both"/>
        <w:rPr>
          <w:rFonts w:ascii="Arial" w:eastAsia="Calibri" w:hAnsi="Arial" w:cs="Arial"/>
          <w:b/>
        </w:rPr>
      </w:pPr>
      <w:r w:rsidRPr="00EA1641">
        <w:rPr>
          <w:rFonts w:ascii="Arial" w:eastAsia="Calibri" w:hAnsi="Arial" w:cs="Arial"/>
          <w:b/>
        </w:rPr>
        <w:t>INCORPORACIÓN DE NORMAS APROBADAS EN EL MERCOSUR</w:t>
      </w:r>
    </w:p>
    <w:p w14:paraId="7D98CBAA" w14:textId="7A36F02E" w:rsidR="00536565" w:rsidRDefault="00536565" w:rsidP="00B449AA">
      <w:pPr>
        <w:jc w:val="both"/>
        <w:rPr>
          <w:rFonts w:ascii="Arial" w:eastAsia="Arial" w:hAnsi="Arial" w:cs="Arial"/>
          <w:b/>
          <w:bCs/>
        </w:rPr>
      </w:pPr>
    </w:p>
    <w:p w14:paraId="61EFB85C" w14:textId="77777777" w:rsidR="00ED3558" w:rsidRDefault="00ED3558" w:rsidP="00B449AA">
      <w:pPr>
        <w:jc w:val="both"/>
        <w:rPr>
          <w:rFonts w:ascii="Arial" w:eastAsia="Times New Roman" w:hAnsi="Arial" w:cs="Arial"/>
          <w:b/>
          <w:lang w:val="es-ES" w:eastAsia="es-ES"/>
        </w:rPr>
      </w:pPr>
      <w:r w:rsidRPr="00EA1641">
        <w:rPr>
          <w:rFonts w:ascii="Arial" w:eastAsia="Times New Roman" w:hAnsi="Arial" w:cs="Arial"/>
          <w:bCs/>
          <w:lang w:val="es-ES" w:eastAsia="es-ES"/>
        </w:rPr>
        <w:t>Los Coordinadores intercambiaron comentarios sobre las normas pendientes de incorporación por algunos Estados Partes.</w:t>
      </w:r>
    </w:p>
    <w:p w14:paraId="44807F62" w14:textId="77777777" w:rsidR="00ED3558" w:rsidRDefault="00ED3558" w:rsidP="00B449AA">
      <w:pPr>
        <w:jc w:val="both"/>
        <w:rPr>
          <w:rFonts w:ascii="Arial" w:eastAsia="Times New Roman" w:hAnsi="Arial" w:cs="Arial"/>
          <w:b/>
          <w:lang w:val="es-ES" w:eastAsia="es-ES"/>
        </w:rPr>
      </w:pPr>
    </w:p>
    <w:p w14:paraId="10A3A3E7" w14:textId="77777777" w:rsidR="00ED3558" w:rsidRPr="00EA1641" w:rsidRDefault="00ED3558" w:rsidP="00B449AA">
      <w:pPr>
        <w:jc w:val="both"/>
        <w:rPr>
          <w:rFonts w:ascii="Arial" w:eastAsia="Times New Roman" w:hAnsi="Arial" w:cs="Arial"/>
          <w:bCs/>
          <w:lang w:val="es-ES" w:eastAsia="es-ES"/>
        </w:rPr>
      </w:pPr>
      <w:r w:rsidRPr="00EA1641">
        <w:rPr>
          <w:rFonts w:ascii="Arial" w:eastAsia="Times New Roman" w:hAnsi="Arial" w:cs="Arial"/>
          <w:b/>
          <w:lang w:val="es-ES" w:eastAsia="es-ES"/>
        </w:rPr>
        <w:t>Decisiones CMC</w:t>
      </w:r>
      <w:r w:rsidRPr="00EA1641">
        <w:rPr>
          <w:rFonts w:ascii="Arial" w:eastAsia="Times New Roman" w:hAnsi="Arial" w:cs="Arial"/>
          <w:bCs/>
          <w:lang w:val="es-ES" w:eastAsia="es-ES"/>
        </w:rPr>
        <w:t>:</w:t>
      </w:r>
    </w:p>
    <w:p w14:paraId="70D38B77" w14:textId="77777777" w:rsidR="00ED3558" w:rsidRPr="00EA1641" w:rsidRDefault="00ED3558" w:rsidP="00B449AA">
      <w:pPr>
        <w:jc w:val="both"/>
        <w:rPr>
          <w:rFonts w:ascii="Arial" w:eastAsia="Times New Roman" w:hAnsi="Arial" w:cs="Arial"/>
          <w:bCs/>
          <w:lang w:val="es-ES" w:eastAsia="es-ES"/>
        </w:rPr>
      </w:pPr>
    </w:p>
    <w:p w14:paraId="7E9A370F" w14:textId="77777777" w:rsidR="00ED3558" w:rsidRPr="00EA1641" w:rsidRDefault="00ED3558" w:rsidP="00B449AA">
      <w:pPr>
        <w:numPr>
          <w:ilvl w:val="0"/>
          <w:numId w:val="6"/>
        </w:numPr>
        <w:ind w:left="142" w:hanging="142"/>
        <w:contextualSpacing/>
        <w:jc w:val="both"/>
        <w:rPr>
          <w:rFonts w:ascii="Arial" w:eastAsia="Times New Roman" w:hAnsi="Arial" w:cs="Arial"/>
          <w:bCs/>
          <w:lang w:val="es-ES" w:eastAsia="es-ES"/>
        </w:rPr>
      </w:pPr>
      <w:proofErr w:type="spellStart"/>
      <w:r w:rsidRPr="00EA1641">
        <w:rPr>
          <w:rFonts w:ascii="Arial" w:eastAsia="Times New Roman" w:hAnsi="Arial" w:cs="Arial"/>
          <w:b/>
          <w:lang w:val="es-ES" w:eastAsia="es-ES"/>
        </w:rPr>
        <w:t>Nº</w:t>
      </w:r>
      <w:proofErr w:type="spellEnd"/>
      <w:r w:rsidRPr="00EA1641">
        <w:rPr>
          <w:rFonts w:ascii="Arial" w:eastAsia="Times New Roman" w:hAnsi="Arial" w:cs="Arial"/>
          <w:b/>
          <w:lang w:val="es-ES" w:eastAsia="es-ES"/>
        </w:rPr>
        <w:t xml:space="preserve"> 16/10</w:t>
      </w:r>
      <w:r w:rsidRPr="00EA1641">
        <w:rPr>
          <w:rFonts w:ascii="Arial" w:eastAsia="Times New Roman" w:hAnsi="Arial" w:cs="Arial"/>
          <w:bCs/>
          <w:lang w:val="es-ES" w:eastAsia="es-ES"/>
        </w:rPr>
        <w:t xml:space="preserve"> “</w:t>
      </w:r>
      <w:r w:rsidRPr="00EA1641">
        <w:rPr>
          <w:rFonts w:ascii="Arial" w:eastAsia="Calibri" w:hAnsi="Arial" w:cs="Arial"/>
        </w:rPr>
        <w:t>Manual de Procedimientos MERCOSUR de Control del Valor en Aduana”</w:t>
      </w:r>
      <w:r w:rsidRPr="00EA1641">
        <w:rPr>
          <w:rFonts w:ascii="Arial" w:eastAsia="Times New Roman" w:hAnsi="Arial" w:cs="Arial"/>
          <w:bCs/>
          <w:lang w:val="es-ES" w:eastAsia="es-ES"/>
        </w:rPr>
        <w:t xml:space="preserve"> El Coordinador de </w:t>
      </w:r>
      <w:r w:rsidRPr="00EA1641">
        <w:rPr>
          <w:rFonts w:ascii="Arial" w:eastAsia="Times New Roman" w:hAnsi="Arial" w:cs="Arial"/>
          <w:b/>
          <w:lang w:val="es-ES" w:eastAsia="es-ES"/>
        </w:rPr>
        <w:t>Brasil</w:t>
      </w:r>
      <w:r w:rsidRPr="00EA1641">
        <w:rPr>
          <w:rFonts w:ascii="Arial" w:eastAsia="Times New Roman" w:hAnsi="Arial" w:cs="Arial"/>
          <w:bCs/>
          <w:lang w:val="es-ES" w:eastAsia="es-ES"/>
        </w:rPr>
        <w:t xml:space="preserve"> manifestó que continúa en trámites internos para su incorporación.</w:t>
      </w:r>
    </w:p>
    <w:p w14:paraId="7D3F2AC3" w14:textId="67FB7F98" w:rsidR="00ED3558" w:rsidRDefault="00ED3558" w:rsidP="00B449AA">
      <w:pPr>
        <w:jc w:val="both"/>
        <w:rPr>
          <w:rFonts w:ascii="Arial" w:eastAsia="Times New Roman" w:hAnsi="Arial" w:cs="Arial"/>
          <w:bCs/>
          <w:lang w:val="es-ES" w:eastAsia="es-ES"/>
        </w:rPr>
      </w:pPr>
    </w:p>
    <w:p w14:paraId="164FA1C7" w14:textId="01C0504E" w:rsidR="00ED3558" w:rsidRPr="006D06AB" w:rsidRDefault="00ED3558" w:rsidP="00B97178">
      <w:pPr>
        <w:numPr>
          <w:ilvl w:val="0"/>
          <w:numId w:val="6"/>
        </w:numPr>
        <w:ind w:left="142" w:hanging="142"/>
        <w:contextualSpacing/>
        <w:jc w:val="both"/>
        <w:rPr>
          <w:rFonts w:ascii="Arial" w:eastAsia="Times New Roman" w:hAnsi="Arial" w:cs="Arial"/>
          <w:b/>
          <w:lang w:val="es-ES" w:eastAsia="es-ES"/>
        </w:rPr>
      </w:pPr>
      <w:proofErr w:type="spellStart"/>
      <w:r w:rsidRPr="006D06AB">
        <w:rPr>
          <w:rFonts w:ascii="Arial" w:eastAsia="Times New Roman" w:hAnsi="Arial" w:cs="Arial"/>
          <w:b/>
          <w:lang w:val="es-ES" w:eastAsia="es-ES"/>
        </w:rPr>
        <w:t>Nº</w:t>
      </w:r>
      <w:proofErr w:type="spellEnd"/>
      <w:r w:rsidRPr="006D06AB">
        <w:rPr>
          <w:rFonts w:ascii="Arial" w:eastAsia="Times New Roman" w:hAnsi="Arial" w:cs="Arial"/>
          <w:b/>
          <w:lang w:val="es-ES" w:eastAsia="es-ES"/>
        </w:rPr>
        <w:t xml:space="preserve"> 24/19</w:t>
      </w:r>
      <w:r w:rsidRPr="006D06AB">
        <w:rPr>
          <w:rFonts w:ascii="Arial" w:eastAsia="Times New Roman" w:hAnsi="Arial" w:cs="Arial"/>
          <w:bCs/>
          <w:lang w:val="es-ES" w:eastAsia="es-ES"/>
        </w:rPr>
        <w:t xml:space="preserve"> “Régimen Aduanero de Equipaje en el MERCOSUR”. Los Coordinadores de </w:t>
      </w:r>
      <w:r w:rsidRPr="006D06AB">
        <w:rPr>
          <w:rFonts w:ascii="Arial" w:eastAsia="Times New Roman" w:hAnsi="Arial" w:cs="Arial"/>
          <w:b/>
          <w:lang w:val="es-ES" w:eastAsia="es-ES"/>
        </w:rPr>
        <w:t>Argentina,</w:t>
      </w:r>
      <w:r w:rsidR="003E2088" w:rsidRPr="006D06AB">
        <w:rPr>
          <w:rFonts w:ascii="Arial" w:eastAsia="Times New Roman" w:hAnsi="Arial" w:cs="Arial"/>
          <w:b/>
          <w:lang w:val="es-ES" w:eastAsia="es-ES"/>
        </w:rPr>
        <w:t xml:space="preserve"> </w:t>
      </w:r>
      <w:r w:rsidRPr="006D06AB">
        <w:rPr>
          <w:rFonts w:ascii="Arial" w:eastAsia="Times New Roman" w:hAnsi="Arial" w:cs="Arial"/>
          <w:b/>
          <w:lang w:val="es-ES" w:eastAsia="es-ES"/>
        </w:rPr>
        <w:t>Paraguay y Uruguay</w:t>
      </w:r>
      <w:r w:rsidRPr="006D06AB">
        <w:rPr>
          <w:rFonts w:ascii="Arial" w:eastAsia="Times New Roman" w:hAnsi="Arial" w:cs="Arial"/>
          <w:bCs/>
          <w:lang w:val="es-ES" w:eastAsia="es-ES"/>
        </w:rPr>
        <w:t xml:space="preserve"> manifestaron que continúan en trámites internos para su incorporación. </w:t>
      </w:r>
      <w:r w:rsidR="009560E5" w:rsidRPr="006D06AB">
        <w:rPr>
          <w:rFonts w:ascii="Arial" w:eastAsia="Times New Roman" w:hAnsi="Arial" w:cs="Arial"/>
          <w:bCs/>
          <w:lang w:val="es-ES" w:eastAsia="es-ES"/>
        </w:rPr>
        <w:t xml:space="preserve">El Coordinador de </w:t>
      </w:r>
      <w:r w:rsidR="003E2088" w:rsidRPr="006D06AB">
        <w:rPr>
          <w:rFonts w:ascii="Arial" w:eastAsia="Times New Roman" w:hAnsi="Arial" w:cs="Arial"/>
          <w:b/>
          <w:lang w:val="es-ES" w:eastAsia="es-ES"/>
        </w:rPr>
        <w:t xml:space="preserve">Brasil </w:t>
      </w:r>
      <w:r w:rsidR="009560E5" w:rsidRPr="006D06AB">
        <w:rPr>
          <w:rFonts w:ascii="Arial" w:eastAsia="Times New Roman" w:hAnsi="Arial" w:cs="Arial"/>
          <w:bCs/>
          <w:lang w:val="es-ES" w:eastAsia="es-ES"/>
        </w:rPr>
        <w:t xml:space="preserve">informo la incorporación de la Decisión por el </w:t>
      </w:r>
      <w:r w:rsidR="009560E5" w:rsidRPr="006D06AB">
        <w:rPr>
          <w:rFonts w:ascii="Arial" w:hAnsi="Arial" w:cs="Arial"/>
          <w:color w:val="202124"/>
          <w:shd w:val="clear" w:color="auto" w:fill="FFFFFF"/>
          <w:lang w:val="es-ES"/>
        </w:rPr>
        <w:t xml:space="preserve">Decreto </w:t>
      </w:r>
      <w:proofErr w:type="spellStart"/>
      <w:r w:rsidR="003E2088" w:rsidRPr="006D06AB">
        <w:rPr>
          <w:rFonts w:ascii="Arial" w:hAnsi="Arial" w:cs="Arial"/>
          <w:color w:val="202124"/>
          <w:shd w:val="clear" w:color="auto" w:fill="FFFFFF"/>
          <w:lang w:val="es-ES"/>
        </w:rPr>
        <w:t>Nº</w:t>
      </w:r>
      <w:proofErr w:type="spellEnd"/>
      <w:r w:rsidR="003E2088" w:rsidRPr="006D06AB">
        <w:rPr>
          <w:rFonts w:ascii="Arial" w:hAnsi="Arial" w:cs="Arial"/>
          <w:color w:val="202124"/>
          <w:shd w:val="clear" w:color="auto" w:fill="FFFFFF"/>
          <w:lang w:val="es-ES"/>
        </w:rPr>
        <w:t xml:space="preserve"> 10.926, </w:t>
      </w:r>
      <w:r w:rsidR="009560E5" w:rsidRPr="006D06AB">
        <w:rPr>
          <w:rFonts w:ascii="Arial" w:hAnsi="Arial" w:cs="Arial"/>
          <w:color w:val="202124"/>
          <w:shd w:val="clear" w:color="auto" w:fill="FFFFFF"/>
          <w:lang w:val="es-ES"/>
        </w:rPr>
        <w:t xml:space="preserve">del </w:t>
      </w:r>
      <w:r w:rsidR="003E2088" w:rsidRPr="006D06AB">
        <w:rPr>
          <w:rFonts w:ascii="Arial" w:hAnsi="Arial" w:cs="Arial"/>
          <w:color w:val="202124"/>
          <w:shd w:val="clear" w:color="auto" w:fill="FFFFFF"/>
          <w:lang w:val="es-ES"/>
        </w:rPr>
        <w:t>31/12/202</w:t>
      </w:r>
      <w:r w:rsidR="009560E5" w:rsidRPr="006D06AB">
        <w:rPr>
          <w:rFonts w:ascii="Arial" w:hAnsi="Arial" w:cs="Arial"/>
          <w:color w:val="202124"/>
          <w:shd w:val="clear" w:color="auto" w:fill="FFFFFF"/>
          <w:lang w:val="es-ES"/>
        </w:rPr>
        <w:t>1</w:t>
      </w:r>
      <w:r w:rsidR="006D06AB">
        <w:rPr>
          <w:rFonts w:ascii="Arial" w:hAnsi="Arial" w:cs="Arial"/>
          <w:color w:val="202124"/>
          <w:shd w:val="clear" w:color="auto" w:fill="FFFFFF"/>
          <w:lang w:val="es-ES"/>
        </w:rPr>
        <w:t>.</w:t>
      </w:r>
    </w:p>
    <w:p w14:paraId="300B3148" w14:textId="77777777" w:rsidR="00835DF3" w:rsidRDefault="00835DF3">
      <w:pPr>
        <w:rPr>
          <w:rFonts w:ascii="Arial" w:hAnsi="Arial" w:cs="Arial"/>
          <w:bCs/>
          <w:noProof/>
          <w:lang w:val="es-PY"/>
        </w:rPr>
      </w:pPr>
      <w:r>
        <w:rPr>
          <w:rFonts w:ascii="Arial" w:hAnsi="Arial" w:cs="Arial"/>
          <w:bCs/>
          <w:noProof/>
          <w:lang w:val="es-PY"/>
        </w:rPr>
        <w:br w:type="page"/>
      </w:r>
    </w:p>
    <w:p w14:paraId="07FE0EE9" w14:textId="77777777" w:rsidR="00ED3558" w:rsidRPr="00EA1641" w:rsidRDefault="00ED3558" w:rsidP="00B449AA">
      <w:pPr>
        <w:jc w:val="both"/>
        <w:rPr>
          <w:rFonts w:ascii="Arial" w:eastAsia="Times New Roman" w:hAnsi="Arial" w:cs="Arial"/>
          <w:bCs/>
          <w:lang w:val="es-ES" w:eastAsia="es-ES"/>
        </w:rPr>
      </w:pPr>
      <w:r w:rsidRPr="00EA1641">
        <w:rPr>
          <w:rFonts w:ascii="Arial" w:eastAsia="Times New Roman" w:hAnsi="Arial" w:cs="Arial"/>
          <w:b/>
          <w:lang w:val="es-ES" w:eastAsia="es-ES"/>
        </w:rPr>
        <w:lastRenderedPageBreak/>
        <w:t>Resoluciones GMC</w:t>
      </w:r>
      <w:r w:rsidRPr="00EA1641">
        <w:rPr>
          <w:rFonts w:ascii="Arial" w:eastAsia="Times New Roman" w:hAnsi="Arial" w:cs="Arial"/>
          <w:bCs/>
          <w:lang w:val="es-ES" w:eastAsia="es-ES"/>
        </w:rPr>
        <w:t>:</w:t>
      </w:r>
    </w:p>
    <w:p w14:paraId="388EBC4A" w14:textId="77777777" w:rsidR="00ED3558" w:rsidRPr="00EA1641" w:rsidRDefault="00ED3558" w:rsidP="00B449AA">
      <w:pPr>
        <w:jc w:val="both"/>
        <w:rPr>
          <w:rFonts w:ascii="Arial" w:eastAsia="Times New Roman" w:hAnsi="Arial" w:cs="Arial"/>
          <w:bCs/>
          <w:lang w:val="es-ES" w:eastAsia="es-ES"/>
        </w:rPr>
      </w:pPr>
    </w:p>
    <w:p w14:paraId="56DA2CD6" w14:textId="7E1141E5" w:rsidR="00ED3558" w:rsidRPr="00EA1641" w:rsidRDefault="00ED3558" w:rsidP="00B449AA">
      <w:pPr>
        <w:numPr>
          <w:ilvl w:val="0"/>
          <w:numId w:val="6"/>
        </w:numPr>
        <w:ind w:left="142" w:hanging="142"/>
        <w:contextualSpacing/>
        <w:jc w:val="both"/>
        <w:rPr>
          <w:rFonts w:ascii="Arial" w:eastAsia="Times New Roman" w:hAnsi="Arial" w:cs="Arial"/>
          <w:bCs/>
          <w:lang w:val="es-ES" w:eastAsia="es-ES"/>
        </w:rPr>
      </w:pPr>
      <w:proofErr w:type="spellStart"/>
      <w:r w:rsidRPr="00EA1641">
        <w:rPr>
          <w:rFonts w:ascii="Arial" w:eastAsia="Times New Roman" w:hAnsi="Arial" w:cs="Arial"/>
          <w:b/>
          <w:lang w:val="es-ES" w:eastAsia="es-ES"/>
        </w:rPr>
        <w:t>Nº</w:t>
      </w:r>
      <w:proofErr w:type="spellEnd"/>
      <w:r w:rsidRPr="00EA1641">
        <w:rPr>
          <w:rFonts w:ascii="Arial" w:eastAsia="Times New Roman" w:hAnsi="Arial" w:cs="Arial"/>
          <w:b/>
          <w:lang w:val="es-ES" w:eastAsia="es-ES"/>
        </w:rPr>
        <w:t xml:space="preserve"> 22/03</w:t>
      </w:r>
      <w:r w:rsidRPr="00EA1641">
        <w:rPr>
          <w:rFonts w:ascii="Arial" w:eastAsia="Times New Roman" w:hAnsi="Arial" w:cs="Arial"/>
          <w:bCs/>
          <w:lang w:val="es-ES" w:eastAsia="es-ES"/>
        </w:rPr>
        <w:t xml:space="preserve"> “</w:t>
      </w:r>
      <w:r w:rsidRPr="00EA1641">
        <w:rPr>
          <w:rFonts w:ascii="Arial" w:eastAsia="Calibri" w:hAnsi="Arial" w:cs="Arial"/>
        </w:rPr>
        <w:t xml:space="preserve">Tratamiento Aduanero Aplicado al Ingreso y Circulación en los Estados Partes del MERCOSUR de Bienes Destinados a las Actividades Relacionadas con la </w:t>
      </w:r>
      <w:proofErr w:type="spellStart"/>
      <w:r w:rsidRPr="00EA1641">
        <w:rPr>
          <w:rFonts w:ascii="Arial" w:eastAsia="Calibri" w:hAnsi="Arial" w:cs="Arial"/>
        </w:rPr>
        <w:t>Intercomparación</w:t>
      </w:r>
      <w:proofErr w:type="spellEnd"/>
      <w:r w:rsidRPr="00EA1641">
        <w:rPr>
          <w:rFonts w:ascii="Arial" w:eastAsia="Calibri" w:hAnsi="Arial" w:cs="Arial"/>
        </w:rPr>
        <w:t xml:space="preserve"> de Patrones Metrológicos, aprobados por los Organismos Competentes”. Los Coordinadores</w:t>
      </w:r>
      <w:r w:rsidRPr="00EA1641">
        <w:rPr>
          <w:rFonts w:ascii="Arial" w:eastAsia="Times New Roman" w:hAnsi="Arial" w:cs="Arial"/>
          <w:bCs/>
          <w:lang w:val="es-ES" w:eastAsia="es-ES"/>
        </w:rPr>
        <w:t xml:space="preserve"> de </w:t>
      </w:r>
      <w:r w:rsidRPr="00EA1641">
        <w:rPr>
          <w:rFonts w:ascii="Arial" w:eastAsia="Times New Roman" w:hAnsi="Arial" w:cs="Arial"/>
          <w:b/>
          <w:lang w:val="es-ES" w:eastAsia="es-ES"/>
        </w:rPr>
        <w:t>Argentina</w:t>
      </w:r>
      <w:r w:rsidRPr="00EA1641">
        <w:rPr>
          <w:rFonts w:ascii="Arial" w:eastAsia="Times New Roman" w:hAnsi="Arial" w:cs="Arial"/>
          <w:bCs/>
          <w:lang w:val="es-ES" w:eastAsia="es-ES"/>
        </w:rPr>
        <w:t xml:space="preserve"> y </w:t>
      </w:r>
      <w:r w:rsidRPr="00EA1641">
        <w:rPr>
          <w:rFonts w:ascii="Arial" w:eastAsia="Times New Roman" w:hAnsi="Arial" w:cs="Arial"/>
          <w:b/>
          <w:lang w:val="es-ES" w:eastAsia="es-ES"/>
        </w:rPr>
        <w:t>Paraguay</w:t>
      </w:r>
      <w:r w:rsidRPr="00EA1641">
        <w:rPr>
          <w:rFonts w:ascii="Arial" w:eastAsia="Times New Roman" w:hAnsi="Arial" w:cs="Arial"/>
          <w:bCs/>
          <w:lang w:val="es-ES" w:eastAsia="es-ES"/>
        </w:rPr>
        <w:t xml:space="preserve"> manifestaron que </w:t>
      </w:r>
      <w:r w:rsidR="002F4AE2">
        <w:rPr>
          <w:rFonts w:ascii="Arial" w:eastAsia="Times New Roman" w:hAnsi="Arial" w:cs="Arial"/>
          <w:bCs/>
          <w:lang w:val="es-ES" w:eastAsia="es-ES"/>
        </w:rPr>
        <w:t xml:space="preserve">se </w:t>
      </w:r>
      <w:r w:rsidRPr="00EA1641">
        <w:rPr>
          <w:rFonts w:ascii="Arial" w:eastAsia="Times New Roman" w:hAnsi="Arial" w:cs="Arial"/>
          <w:bCs/>
          <w:lang w:val="es-ES" w:eastAsia="es-ES"/>
        </w:rPr>
        <w:t>continúan realizando los trámites internos para su incorporación</w:t>
      </w:r>
      <w:r w:rsidRPr="00EA1641">
        <w:rPr>
          <w:rFonts w:ascii="Arial" w:eastAsia="Calibri" w:hAnsi="Arial" w:cs="Arial"/>
        </w:rPr>
        <w:t>.</w:t>
      </w:r>
    </w:p>
    <w:p w14:paraId="0AF6F24D" w14:textId="77777777" w:rsidR="00ED3558" w:rsidRPr="00ED3558" w:rsidRDefault="00ED3558" w:rsidP="00B449AA">
      <w:pPr>
        <w:jc w:val="both"/>
        <w:rPr>
          <w:rFonts w:ascii="Arial" w:eastAsia="Times New Roman" w:hAnsi="Arial" w:cs="Arial"/>
          <w:bCs/>
          <w:lang w:val="es-PY" w:eastAsia="es-ES"/>
        </w:rPr>
      </w:pPr>
    </w:p>
    <w:p w14:paraId="3EBA1E4F" w14:textId="0350C614" w:rsidR="00ED3558" w:rsidRPr="00ED3558" w:rsidRDefault="00ED3558" w:rsidP="00B449AA">
      <w:pPr>
        <w:numPr>
          <w:ilvl w:val="0"/>
          <w:numId w:val="6"/>
        </w:numPr>
        <w:ind w:left="142" w:hanging="142"/>
        <w:contextualSpacing/>
        <w:jc w:val="both"/>
        <w:rPr>
          <w:rFonts w:ascii="Arial" w:eastAsia="Times New Roman" w:hAnsi="Arial" w:cs="Arial"/>
          <w:bCs/>
          <w:lang w:val="es-PY" w:eastAsia="es-ES"/>
        </w:rPr>
      </w:pPr>
      <w:proofErr w:type="spellStart"/>
      <w:r w:rsidRPr="00ED3558">
        <w:rPr>
          <w:rFonts w:ascii="Arial" w:eastAsia="Times New Roman" w:hAnsi="Arial" w:cs="Arial"/>
          <w:b/>
          <w:lang w:val="es-PY" w:eastAsia="es-ES"/>
        </w:rPr>
        <w:t>Nº</w:t>
      </w:r>
      <w:proofErr w:type="spellEnd"/>
      <w:r w:rsidRPr="00ED3558">
        <w:rPr>
          <w:rFonts w:ascii="Arial" w:eastAsia="Times New Roman" w:hAnsi="Arial" w:cs="Arial"/>
          <w:b/>
          <w:lang w:val="es-PY" w:eastAsia="es-ES"/>
        </w:rPr>
        <w:t xml:space="preserve"> 20/09 </w:t>
      </w:r>
      <w:r w:rsidRPr="00ED3558">
        <w:rPr>
          <w:rFonts w:ascii="Arial" w:eastAsia="Times New Roman" w:hAnsi="Arial" w:cs="Arial"/>
          <w:bCs/>
          <w:lang w:val="es-PY" w:eastAsia="es-ES"/>
        </w:rPr>
        <w:t>“</w:t>
      </w:r>
      <w:r w:rsidRPr="00ED3558">
        <w:rPr>
          <w:rFonts w:ascii="Arial" w:eastAsia="Calibri" w:hAnsi="Arial" w:cs="Arial"/>
          <w:bCs/>
          <w:lang w:val="es-PY"/>
        </w:rPr>
        <w:t>Nómina y Reglamento Administrativo de los Organismos Coordinadores en el Área de Control Integrado -</w:t>
      </w:r>
      <w:r w:rsidRPr="00ED3558">
        <w:rPr>
          <w:rFonts w:ascii="Arial" w:eastAsia="Calibri" w:hAnsi="Arial" w:cs="Arial"/>
          <w:lang w:val="es-PY"/>
        </w:rPr>
        <w:t xml:space="preserve"> (Derogación de la Resolución GMC </w:t>
      </w:r>
      <w:proofErr w:type="spellStart"/>
      <w:r w:rsidRPr="00ED3558">
        <w:rPr>
          <w:rFonts w:ascii="Arial" w:eastAsia="Calibri" w:hAnsi="Arial" w:cs="Arial"/>
          <w:lang w:val="es-PY"/>
        </w:rPr>
        <w:t>Nº</w:t>
      </w:r>
      <w:proofErr w:type="spellEnd"/>
      <w:r w:rsidRPr="00ED3558">
        <w:rPr>
          <w:rFonts w:ascii="Arial" w:eastAsia="Calibri" w:hAnsi="Arial" w:cs="Arial"/>
          <w:lang w:val="es-PY"/>
        </w:rPr>
        <w:t xml:space="preserve"> 03/95)”.</w:t>
      </w:r>
      <w:r w:rsidRPr="00ED3558">
        <w:rPr>
          <w:rFonts w:ascii="Arial" w:eastAsia="Times New Roman" w:hAnsi="Arial" w:cs="Arial"/>
          <w:bCs/>
          <w:lang w:val="es-PY" w:eastAsia="es-ES"/>
        </w:rPr>
        <w:t xml:space="preserve"> </w:t>
      </w:r>
      <w:bookmarkStart w:id="1" w:name="_Hlk49504593"/>
      <w:r w:rsidRPr="00ED3558">
        <w:rPr>
          <w:rFonts w:ascii="Arial" w:eastAsia="Times New Roman" w:hAnsi="Arial" w:cs="Arial"/>
          <w:bCs/>
          <w:lang w:val="es-PY" w:eastAsia="es-ES"/>
        </w:rPr>
        <w:t xml:space="preserve">El Coordinador de </w:t>
      </w:r>
      <w:r w:rsidRPr="00ED3558">
        <w:rPr>
          <w:rFonts w:ascii="Arial" w:eastAsia="Times New Roman" w:hAnsi="Arial" w:cs="Arial"/>
          <w:b/>
          <w:lang w:val="es-PY" w:eastAsia="es-ES"/>
        </w:rPr>
        <w:t>Brasil</w:t>
      </w:r>
      <w:r w:rsidRPr="00ED3558">
        <w:rPr>
          <w:rFonts w:ascii="Arial" w:eastAsia="Times New Roman" w:hAnsi="Arial" w:cs="Arial"/>
          <w:bCs/>
          <w:lang w:val="es-PY" w:eastAsia="es-ES"/>
        </w:rPr>
        <w:t xml:space="preserve"> manifestó que continúan con los trámites internos para su incorporación.</w:t>
      </w:r>
      <w:bookmarkEnd w:id="1"/>
      <w:r w:rsidRPr="00ED3558">
        <w:rPr>
          <w:rFonts w:ascii="Arial" w:eastAsia="Times New Roman" w:hAnsi="Arial" w:cs="Arial"/>
          <w:bCs/>
          <w:lang w:val="es-PY" w:eastAsia="es-ES"/>
        </w:rPr>
        <w:t xml:space="preserve"> </w:t>
      </w:r>
    </w:p>
    <w:p w14:paraId="0529883B" w14:textId="77777777" w:rsidR="00ED3558" w:rsidRPr="00ED3558" w:rsidRDefault="00ED3558" w:rsidP="00B449AA">
      <w:pPr>
        <w:contextualSpacing/>
        <w:jc w:val="both"/>
        <w:rPr>
          <w:rFonts w:ascii="Arial" w:eastAsia="Times New Roman" w:hAnsi="Arial" w:cs="Arial"/>
          <w:bCs/>
          <w:lang w:val="es-PY" w:eastAsia="es-ES"/>
        </w:rPr>
      </w:pPr>
    </w:p>
    <w:p w14:paraId="255BF682" w14:textId="307132D2" w:rsidR="00ED3558" w:rsidRPr="00ED3558" w:rsidRDefault="00ED3558" w:rsidP="00B449AA">
      <w:pPr>
        <w:jc w:val="both"/>
        <w:rPr>
          <w:rFonts w:ascii="Arial" w:eastAsia="Times New Roman" w:hAnsi="Arial" w:cs="Arial"/>
          <w:bCs/>
          <w:lang w:val="es-PY" w:eastAsia="es-ES"/>
        </w:rPr>
      </w:pPr>
      <w:r w:rsidRPr="00ED3558">
        <w:rPr>
          <w:rFonts w:ascii="Arial" w:eastAsia="Times New Roman" w:hAnsi="Arial" w:cs="Arial"/>
          <w:bCs/>
          <w:lang w:val="es-PY" w:eastAsia="es-ES"/>
        </w:rPr>
        <w:t xml:space="preserve">- </w:t>
      </w:r>
      <w:proofErr w:type="spellStart"/>
      <w:r w:rsidRPr="00ED3558">
        <w:rPr>
          <w:rFonts w:ascii="Arial" w:eastAsia="Times New Roman" w:hAnsi="Arial" w:cs="Arial"/>
          <w:b/>
          <w:lang w:val="es-PY" w:eastAsia="es-ES"/>
        </w:rPr>
        <w:t>Nº</w:t>
      </w:r>
      <w:proofErr w:type="spellEnd"/>
      <w:r w:rsidRPr="00ED3558">
        <w:rPr>
          <w:rFonts w:ascii="Arial" w:eastAsia="Times New Roman" w:hAnsi="Arial" w:cs="Arial"/>
          <w:b/>
          <w:lang w:val="es-PY" w:eastAsia="es-ES"/>
        </w:rPr>
        <w:t xml:space="preserve"> 12/14</w:t>
      </w:r>
      <w:r w:rsidRPr="00ED3558">
        <w:rPr>
          <w:rFonts w:ascii="Arial" w:eastAsia="Times New Roman" w:hAnsi="Arial" w:cs="Arial"/>
          <w:bCs/>
          <w:lang w:val="es-PY" w:eastAsia="es-ES"/>
        </w:rPr>
        <w:t xml:space="preserve"> “</w:t>
      </w:r>
      <w:r w:rsidRPr="00ED3558">
        <w:rPr>
          <w:rFonts w:ascii="Arial" w:eastAsia="Calibri" w:hAnsi="Arial" w:cs="Arial"/>
          <w:lang w:val="es-PY"/>
        </w:rPr>
        <w:t xml:space="preserve">Garantía en una Operación de Tránsito Aduanero Internacional”. Los Coordinadores </w:t>
      </w:r>
      <w:r w:rsidRPr="00ED3558">
        <w:rPr>
          <w:rFonts w:ascii="Arial" w:eastAsia="Times New Roman" w:hAnsi="Arial" w:cs="Arial"/>
          <w:bCs/>
          <w:lang w:val="es-PY" w:eastAsia="es-ES"/>
        </w:rPr>
        <w:t xml:space="preserve">de </w:t>
      </w:r>
      <w:r w:rsidRPr="00ED3558">
        <w:rPr>
          <w:rFonts w:ascii="Arial" w:eastAsia="Times New Roman" w:hAnsi="Arial" w:cs="Arial"/>
          <w:b/>
          <w:lang w:val="es-PY" w:eastAsia="es-ES"/>
        </w:rPr>
        <w:t>Brasil</w:t>
      </w:r>
      <w:r w:rsidRPr="00ED3558">
        <w:rPr>
          <w:rFonts w:ascii="Arial" w:eastAsia="Times New Roman" w:hAnsi="Arial" w:cs="Arial"/>
          <w:bCs/>
          <w:lang w:val="es-PY" w:eastAsia="es-ES"/>
        </w:rPr>
        <w:t xml:space="preserve"> y </w:t>
      </w:r>
      <w:r w:rsidRPr="00ED3558">
        <w:rPr>
          <w:rFonts w:ascii="Arial" w:eastAsia="Times New Roman" w:hAnsi="Arial" w:cs="Arial"/>
          <w:b/>
          <w:lang w:val="es-PY" w:eastAsia="es-ES"/>
        </w:rPr>
        <w:t>Paraguay</w:t>
      </w:r>
      <w:r w:rsidRPr="00ED3558">
        <w:rPr>
          <w:rFonts w:ascii="Arial" w:eastAsia="Times New Roman" w:hAnsi="Arial" w:cs="Arial"/>
          <w:bCs/>
          <w:lang w:val="es-PY" w:eastAsia="es-ES"/>
        </w:rPr>
        <w:t xml:space="preserve"> manifestaron que continúan los trámites para su incorporación.</w:t>
      </w:r>
    </w:p>
    <w:p w14:paraId="01B75D56" w14:textId="769AF76F" w:rsidR="00ED3558" w:rsidRPr="00ED3558" w:rsidRDefault="00ED3558" w:rsidP="00B449AA">
      <w:pPr>
        <w:jc w:val="both"/>
        <w:rPr>
          <w:rFonts w:ascii="Arial" w:eastAsia="Times New Roman" w:hAnsi="Arial" w:cs="Arial"/>
          <w:bCs/>
          <w:lang w:val="es-PY" w:eastAsia="es-ES"/>
        </w:rPr>
      </w:pPr>
    </w:p>
    <w:p w14:paraId="321361B9" w14:textId="0C83CC78" w:rsidR="00ED3558" w:rsidRPr="00ED3558" w:rsidRDefault="00ED3558" w:rsidP="00B449AA">
      <w:pPr>
        <w:jc w:val="both"/>
        <w:rPr>
          <w:rFonts w:ascii="Arial" w:eastAsia="Times New Roman" w:hAnsi="Arial" w:cs="Arial"/>
          <w:bCs/>
          <w:lang w:val="es-PY" w:eastAsia="es-ES"/>
        </w:rPr>
      </w:pPr>
      <w:r w:rsidRPr="00ED3558">
        <w:rPr>
          <w:rFonts w:ascii="Arial" w:hAnsi="Arial" w:cs="Arial"/>
          <w:lang w:val="es-PY"/>
        </w:rPr>
        <w:t>-</w:t>
      </w:r>
      <w:r w:rsidRPr="00ED3558">
        <w:rPr>
          <w:rFonts w:ascii="Arial" w:hAnsi="Arial" w:cs="Arial"/>
          <w:b/>
          <w:lang w:val="es-PY"/>
        </w:rPr>
        <w:t xml:space="preserve"> </w:t>
      </w:r>
      <w:proofErr w:type="spellStart"/>
      <w:r w:rsidRPr="00ED3558">
        <w:rPr>
          <w:rFonts w:ascii="Arial" w:hAnsi="Arial" w:cs="Arial"/>
          <w:b/>
          <w:lang w:val="es-PY"/>
        </w:rPr>
        <w:t>N°</w:t>
      </w:r>
      <w:proofErr w:type="spellEnd"/>
      <w:r w:rsidRPr="00ED3558">
        <w:rPr>
          <w:rFonts w:ascii="Arial" w:hAnsi="Arial" w:cs="Arial"/>
          <w:b/>
          <w:lang w:val="es-PY"/>
        </w:rPr>
        <w:t xml:space="preserve"> 01/21</w:t>
      </w:r>
      <w:r w:rsidRPr="00ED3558">
        <w:rPr>
          <w:rFonts w:ascii="Arial" w:hAnsi="Arial" w:cs="Arial"/>
          <w:bCs/>
          <w:lang w:val="es-PY"/>
        </w:rPr>
        <w:t xml:space="preserve"> "A</w:t>
      </w:r>
      <w:r>
        <w:rPr>
          <w:rFonts w:ascii="Arial" w:hAnsi="Arial" w:cs="Arial"/>
          <w:bCs/>
          <w:lang w:val="es-PY"/>
        </w:rPr>
        <w:t>c</w:t>
      </w:r>
      <w:r w:rsidRPr="00ED3558">
        <w:rPr>
          <w:rFonts w:ascii="Arial" w:hAnsi="Arial" w:cs="Arial"/>
          <w:bCs/>
          <w:lang w:val="es-PY"/>
        </w:rPr>
        <w:t>tualización de la rela</w:t>
      </w:r>
      <w:r>
        <w:rPr>
          <w:rFonts w:ascii="Arial" w:hAnsi="Arial" w:cs="Arial"/>
          <w:bCs/>
          <w:lang w:val="es-PY"/>
        </w:rPr>
        <w:t xml:space="preserve">ción </w:t>
      </w:r>
      <w:r w:rsidRPr="00ED3558">
        <w:rPr>
          <w:rFonts w:ascii="Arial" w:hAnsi="Arial" w:cs="Arial"/>
          <w:bCs/>
          <w:lang w:val="es-PY"/>
        </w:rPr>
        <w:t xml:space="preserve">nominal </w:t>
      </w:r>
      <w:r>
        <w:rPr>
          <w:rFonts w:ascii="Arial" w:hAnsi="Arial" w:cs="Arial"/>
          <w:bCs/>
          <w:lang w:val="es-PY"/>
        </w:rPr>
        <w:t xml:space="preserve">de los </w:t>
      </w:r>
      <w:r w:rsidRPr="00ED3558">
        <w:rPr>
          <w:rFonts w:ascii="Arial" w:hAnsi="Arial" w:cs="Arial"/>
          <w:bCs/>
          <w:lang w:val="es-PY"/>
        </w:rPr>
        <w:t>organismos coord</w:t>
      </w:r>
      <w:r>
        <w:rPr>
          <w:rFonts w:ascii="Arial" w:hAnsi="Arial" w:cs="Arial"/>
          <w:bCs/>
          <w:lang w:val="es-PY"/>
        </w:rPr>
        <w:t>i</w:t>
      </w:r>
      <w:r w:rsidRPr="00ED3558">
        <w:rPr>
          <w:rFonts w:ascii="Arial" w:hAnsi="Arial" w:cs="Arial"/>
          <w:bCs/>
          <w:lang w:val="es-PY"/>
        </w:rPr>
        <w:t xml:space="preserve">nadores </w:t>
      </w:r>
      <w:r>
        <w:rPr>
          <w:rFonts w:ascii="Arial" w:hAnsi="Arial" w:cs="Arial"/>
          <w:bCs/>
          <w:lang w:val="es-PY"/>
        </w:rPr>
        <w:t xml:space="preserve">en </w:t>
      </w:r>
      <w:r w:rsidR="00D62D46">
        <w:rPr>
          <w:rFonts w:ascii="Arial" w:hAnsi="Arial" w:cs="Arial"/>
          <w:bCs/>
          <w:lang w:val="es-PY"/>
        </w:rPr>
        <w:t>el área</w:t>
      </w:r>
      <w:r w:rsidRPr="00ED3558">
        <w:rPr>
          <w:rFonts w:ascii="Arial" w:hAnsi="Arial" w:cs="Arial"/>
          <w:bCs/>
          <w:lang w:val="es-PY"/>
        </w:rPr>
        <w:t xml:space="preserve"> de control integrado (modifica</w:t>
      </w:r>
      <w:r w:rsidR="00D62D46">
        <w:rPr>
          <w:rFonts w:ascii="Arial" w:hAnsi="Arial" w:cs="Arial"/>
          <w:bCs/>
          <w:lang w:val="es-PY"/>
        </w:rPr>
        <w:t xml:space="preserve">ción </w:t>
      </w:r>
      <w:r w:rsidRPr="00ED3558">
        <w:rPr>
          <w:rFonts w:ascii="Arial" w:hAnsi="Arial" w:cs="Arial"/>
          <w:bCs/>
          <w:lang w:val="es-PY"/>
        </w:rPr>
        <w:t>d</w:t>
      </w:r>
      <w:r w:rsidR="00D62D46">
        <w:rPr>
          <w:rFonts w:ascii="Arial" w:hAnsi="Arial" w:cs="Arial"/>
          <w:bCs/>
          <w:lang w:val="es-PY"/>
        </w:rPr>
        <w:t>e l</w:t>
      </w:r>
      <w:r w:rsidRPr="00ED3558">
        <w:rPr>
          <w:rFonts w:ascii="Arial" w:hAnsi="Arial" w:cs="Arial"/>
          <w:bCs/>
          <w:lang w:val="es-PY"/>
        </w:rPr>
        <w:t xml:space="preserve">a </w:t>
      </w:r>
      <w:r w:rsidR="00D62D46" w:rsidRPr="00ED3558">
        <w:rPr>
          <w:rFonts w:ascii="Arial" w:hAnsi="Arial" w:cs="Arial"/>
          <w:bCs/>
          <w:lang w:val="es-PY"/>
        </w:rPr>
        <w:t>Resoluc</w:t>
      </w:r>
      <w:r w:rsidR="00D62D46">
        <w:rPr>
          <w:rFonts w:ascii="Arial" w:hAnsi="Arial" w:cs="Arial"/>
          <w:bCs/>
          <w:lang w:val="es-PY"/>
        </w:rPr>
        <w:t>ión</w:t>
      </w:r>
      <w:r w:rsidRPr="00ED3558">
        <w:rPr>
          <w:rFonts w:ascii="Arial" w:hAnsi="Arial" w:cs="Arial"/>
          <w:bCs/>
          <w:lang w:val="es-PY"/>
        </w:rPr>
        <w:t xml:space="preserve"> GMC </w:t>
      </w:r>
      <w:proofErr w:type="spellStart"/>
      <w:r w:rsidRPr="00ED3558">
        <w:rPr>
          <w:rFonts w:ascii="Arial" w:hAnsi="Arial" w:cs="Arial"/>
          <w:bCs/>
          <w:lang w:val="es-PY"/>
        </w:rPr>
        <w:t>N°</w:t>
      </w:r>
      <w:proofErr w:type="spellEnd"/>
      <w:r w:rsidRPr="00ED3558">
        <w:rPr>
          <w:rFonts w:ascii="Arial" w:hAnsi="Arial" w:cs="Arial"/>
          <w:bCs/>
          <w:lang w:val="es-PY"/>
        </w:rPr>
        <w:t xml:space="preserve"> 20/09)". </w:t>
      </w:r>
      <w:r w:rsidR="00D62D46">
        <w:rPr>
          <w:rFonts w:ascii="Arial" w:hAnsi="Arial" w:cs="Arial"/>
          <w:bCs/>
          <w:lang w:val="es-PY"/>
        </w:rPr>
        <w:t>Los</w:t>
      </w:r>
      <w:r w:rsidRPr="00ED3558">
        <w:rPr>
          <w:rFonts w:ascii="Arial" w:hAnsi="Arial" w:cs="Arial"/>
          <w:bCs/>
          <w:lang w:val="es-PY"/>
        </w:rPr>
        <w:t xml:space="preserve"> Coord</w:t>
      </w:r>
      <w:r w:rsidR="00D62D46">
        <w:rPr>
          <w:rFonts w:ascii="Arial" w:hAnsi="Arial" w:cs="Arial"/>
          <w:bCs/>
          <w:lang w:val="es-PY"/>
        </w:rPr>
        <w:t>i</w:t>
      </w:r>
      <w:r w:rsidRPr="00ED3558">
        <w:rPr>
          <w:rFonts w:ascii="Arial" w:hAnsi="Arial" w:cs="Arial"/>
          <w:bCs/>
          <w:lang w:val="es-PY"/>
        </w:rPr>
        <w:t>nadores d</w:t>
      </w:r>
      <w:r w:rsidR="00D62D46">
        <w:rPr>
          <w:rFonts w:ascii="Arial" w:hAnsi="Arial" w:cs="Arial"/>
          <w:bCs/>
          <w:lang w:val="es-PY"/>
        </w:rPr>
        <w:t>e</w:t>
      </w:r>
      <w:r w:rsidRPr="00ED3558">
        <w:rPr>
          <w:rFonts w:ascii="Arial" w:hAnsi="Arial" w:cs="Arial"/>
          <w:bCs/>
          <w:lang w:val="es-PY"/>
        </w:rPr>
        <w:t xml:space="preserve"> </w:t>
      </w:r>
      <w:r w:rsidRPr="00ED3558">
        <w:rPr>
          <w:rFonts w:ascii="Arial" w:hAnsi="Arial" w:cs="Arial"/>
          <w:b/>
          <w:lang w:val="es-PY"/>
        </w:rPr>
        <w:t>Argentina</w:t>
      </w:r>
      <w:r w:rsidRPr="00ED3558">
        <w:rPr>
          <w:rFonts w:ascii="Arial" w:hAnsi="Arial" w:cs="Arial"/>
          <w:bCs/>
          <w:lang w:val="es-PY"/>
        </w:rPr>
        <w:t xml:space="preserve">, </w:t>
      </w:r>
      <w:r w:rsidRPr="00ED3558">
        <w:rPr>
          <w:rFonts w:ascii="Arial" w:hAnsi="Arial" w:cs="Arial"/>
          <w:b/>
          <w:lang w:val="es-PY"/>
        </w:rPr>
        <w:t>Brasil</w:t>
      </w:r>
      <w:r w:rsidRPr="00ED3558">
        <w:rPr>
          <w:rFonts w:ascii="Arial" w:hAnsi="Arial" w:cs="Arial"/>
          <w:bCs/>
          <w:lang w:val="es-PY"/>
        </w:rPr>
        <w:t xml:space="preserve">, </w:t>
      </w:r>
      <w:r w:rsidRPr="00ED3558">
        <w:rPr>
          <w:rFonts w:ascii="Arial" w:hAnsi="Arial" w:cs="Arial"/>
          <w:b/>
          <w:lang w:val="es-PY"/>
        </w:rPr>
        <w:t>Paragua</w:t>
      </w:r>
      <w:r w:rsidR="00D62D46">
        <w:rPr>
          <w:rFonts w:ascii="Arial" w:hAnsi="Arial" w:cs="Arial"/>
          <w:b/>
          <w:lang w:val="es-PY"/>
        </w:rPr>
        <w:t>y</w:t>
      </w:r>
      <w:r w:rsidRPr="00ED3558">
        <w:rPr>
          <w:rFonts w:ascii="Arial" w:hAnsi="Arial" w:cs="Arial"/>
          <w:bCs/>
          <w:lang w:val="es-PY"/>
        </w:rPr>
        <w:t xml:space="preserve"> </w:t>
      </w:r>
      <w:r w:rsidR="00D62D46">
        <w:rPr>
          <w:rFonts w:ascii="Arial" w:hAnsi="Arial" w:cs="Arial"/>
          <w:bCs/>
          <w:lang w:val="es-PY"/>
        </w:rPr>
        <w:t>y</w:t>
      </w:r>
      <w:r w:rsidRPr="00ED3558">
        <w:rPr>
          <w:rFonts w:ascii="Arial" w:hAnsi="Arial" w:cs="Arial"/>
          <w:bCs/>
          <w:lang w:val="es-PY"/>
        </w:rPr>
        <w:t xml:space="preserve"> </w:t>
      </w:r>
      <w:r w:rsidRPr="00ED3558">
        <w:rPr>
          <w:rFonts w:ascii="Arial" w:hAnsi="Arial" w:cs="Arial"/>
          <w:b/>
          <w:lang w:val="es-PY"/>
        </w:rPr>
        <w:t>Urugua</w:t>
      </w:r>
      <w:r w:rsidR="00D62D46">
        <w:rPr>
          <w:rFonts w:ascii="Arial" w:hAnsi="Arial" w:cs="Arial"/>
          <w:b/>
          <w:lang w:val="es-PY"/>
        </w:rPr>
        <w:t>y</w:t>
      </w:r>
      <w:r w:rsidRPr="00ED3558">
        <w:rPr>
          <w:rFonts w:ascii="Arial" w:hAnsi="Arial" w:cs="Arial"/>
          <w:bCs/>
          <w:lang w:val="es-PY"/>
        </w:rPr>
        <w:t xml:space="preserve"> informar</w:t>
      </w:r>
      <w:r w:rsidR="00D62D46">
        <w:rPr>
          <w:rFonts w:ascii="Arial" w:hAnsi="Arial" w:cs="Arial"/>
          <w:bCs/>
          <w:lang w:val="es-PY"/>
        </w:rPr>
        <w:t>on</w:t>
      </w:r>
      <w:r w:rsidRPr="00ED3558">
        <w:rPr>
          <w:rFonts w:ascii="Arial" w:hAnsi="Arial" w:cs="Arial"/>
          <w:bCs/>
          <w:lang w:val="es-PY"/>
        </w:rPr>
        <w:t xml:space="preserve"> que </w:t>
      </w:r>
      <w:r w:rsidR="00D62D46">
        <w:rPr>
          <w:rFonts w:ascii="Arial" w:hAnsi="Arial" w:cs="Arial"/>
          <w:bCs/>
          <w:lang w:val="es-PY"/>
        </w:rPr>
        <w:t>l</w:t>
      </w:r>
      <w:r w:rsidRPr="00ED3558">
        <w:rPr>
          <w:rFonts w:ascii="Arial" w:hAnsi="Arial" w:cs="Arial"/>
          <w:bCs/>
          <w:lang w:val="es-PY"/>
        </w:rPr>
        <w:t>os tr</w:t>
      </w:r>
      <w:r w:rsidR="00D62D46">
        <w:rPr>
          <w:rFonts w:ascii="Arial" w:hAnsi="Arial" w:cs="Arial"/>
          <w:bCs/>
          <w:lang w:val="es-PY"/>
        </w:rPr>
        <w:t>á</w:t>
      </w:r>
      <w:r w:rsidRPr="00ED3558">
        <w:rPr>
          <w:rFonts w:ascii="Arial" w:hAnsi="Arial" w:cs="Arial"/>
          <w:bCs/>
          <w:lang w:val="es-PY"/>
        </w:rPr>
        <w:t>mites para incorpora</w:t>
      </w:r>
      <w:r w:rsidR="00D62D46">
        <w:rPr>
          <w:rFonts w:ascii="Arial" w:hAnsi="Arial" w:cs="Arial"/>
          <w:bCs/>
          <w:lang w:val="es-PY"/>
        </w:rPr>
        <w:t xml:space="preserve">ción </w:t>
      </w:r>
      <w:r w:rsidRPr="00ED3558">
        <w:rPr>
          <w:rFonts w:ascii="Arial" w:hAnsi="Arial" w:cs="Arial"/>
          <w:bCs/>
          <w:lang w:val="es-PY"/>
        </w:rPr>
        <w:t>de</w:t>
      </w:r>
      <w:r w:rsidR="00D62D46">
        <w:rPr>
          <w:rFonts w:ascii="Arial" w:hAnsi="Arial" w:cs="Arial"/>
          <w:bCs/>
          <w:lang w:val="es-PY"/>
        </w:rPr>
        <w:t xml:space="preserve"> e</w:t>
      </w:r>
      <w:r w:rsidRPr="00ED3558">
        <w:rPr>
          <w:rFonts w:ascii="Arial" w:hAnsi="Arial" w:cs="Arial"/>
          <w:bCs/>
          <w:lang w:val="es-PY"/>
        </w:rPr>
        <w:t>sta Resolu</w:t>
      </w:r>
      <w:r w:rsidR="00D62D46">
        <w:rPr>
          <w:rFonts w:ascii="Arial" w:hAnsi="Arial" w:cs="Arial"/>
          <w:bCs/>
          <w:lang w:val="es-PY"/>
        </w:rPr>
        <w:t>ción</w:t>
      </w:r>
      <w:r w:rsidRPr="00ED3558">
        <w:rPr>
          <w:rFonts w:ascii="Arial" w:hAnsi="Arial" w:cs="Arial"/>
          <w:bCs/>
          <w:lang w:val="es-PY"/>
        </w:rPr>
        <w:t xml:space="preserve"> est</w:t>
      </w:r>
      <w:r w:rsidR="00D62D46">
        <w:rPr>
          <w:rFonts w:ascii="Arial" w:hAnsi="Arial" w:cs="Arial"/>
          <w:bCs/>
          <w:lang w:val="es-PY"/>
        </w:rPr>
        <w:t>án</w:t>
      </w:r>
      <w:r w:rsidRPr="00ED3558">
        <w:rPr>
          <w:rFonts w:ascii="Arial" w:hAnsi="Arial" w:cs="Arial"/>
          <w:bCs/>
          <w:lang w:val="es-PY"/>
        </w:rPr>
        <w:t xml:space="preserve"> </w:t>
      </w:r>
      <w:r w:rsidR="00D62D46">
        <w:rPr>
          <w:rFonts w:ascii="Arial" w:hAnsi="Arial" w:cs="Arial"/>
          <w:bCs/>
          <w:lang w:val="es-PY"/>
        </w:rPr>
        <w:t>trámites internos en sus respectivos E</w:t>
      </w:r>
      <w:r w:rsidRPr="00ED3558">
        <w:rPr>
          <w:rFonts w:ascii="Arial" w:hAnsi="Arial" w:cs="Arial"/>
          <w:bCs/>
          <w:lang w:val="es-PY"/>
        </w:rPr>
        <w:t>stados Partes.</w:t>
      </w:r>
    </w:p>
    <w:p w14:paraId="540CA01C" w14:textId="77777777" w:rsidR="00ED3558" w:rsidRPr="00ED3558" w:rsidRDefault="00ED3558" w:rsidP="00B449AA">
      <w:pPr>
        <w:jc w:val="both"/>
        <w:rPr>
          <w:rFonts w:ascii="Arial" w:eastAsia="Times New Roman" w:hAnsi="Arial" w:cs="Arial"/>
          <w:b/>
          <w:lang w:val="es-PY" w:eastAsia="es-ES"/>
        </w:rPr>
      </w:pPr>
    </w:p>
    <w:p w14:paraId="03672592" w14:textId="77777777" w:rsidR="00ED3558" w:rsidRPr="00ED3558" w:rsidRDefault="00ED3558" w:rsidP="00B449AA">
      <w:pPr>
        <w:jc w:val="both"/>
        <w:rPr>
          <w:rFonts w:ascii="Arial" w:eastAsia="Times New Roman" w:hAnsi="Arial" w:cs="Arial"/>
          <w:bCs/>
          <w:lang w:val="es-PY" w:eastAsia="es-ES"/>
        </w:rPr>
      </w:pPr>
      <w:r w:rsidRPr="00ED3558">
        <w:rPr>
          <w:rFonts w:ascii="Arial" w:eastAsia="Times New Roman" w:hAnsi="Arial" w:cs="Arial"/>
          <w:b/>
          <w:lang w:val="es-PY" w:eastAsia="es-ES"/>
        </w:rPr>
        <w:t>Directivas CCM</w:t>
      </w:r>
      <w:r w:rsidRPr="00ED3558">
        <w:rPr>
          <w:rFonts w:ascii="Arial" w:eastAsia="Times New Roman" w:hAnsi="Arial" w:cs="Arial"/>
          <w:bCs/>
          <w:lang w:val="es-PY" w:eastAsia="es-ES"/>
        </w:rPr>
        <w:t>:</w:t>
      </w:r>
    </w:p>
    <w:p w14:paraId="27190BE3" w14:textId="77777777" w:rsidR="00ED3558" w:rsidRPr="00ED3558" w:rsidRDefault="00ED3558" w:rsidP="00B449AA">
      <w:pPr>
        <w:jc w:val="both"/>
        <w:rPr>
          <w:rFonts w:ascii="Arial" w:eastAsia="Times New Roman" w:hAnsi="Arial" w:cs="Arial"/>
          <w:bCs/>
          <w:lang w:val="es-PY" w:eastAsia="es-ES"/>
        </w:rPr>
      </w:pPr>
    </w:p>
    <w:p w14:paraId="06E9BFA3" w14:textId="46C190A5" w:rsidR="00ED3558" w:rsidRPr="00407BA5" w:rsidRDefault="00ED3558" w:rsidP="00B449AA">
      <w:pPr>
        <w:jc w:val="both"/>
        <w:rPr>
          <w:rFonts w:ascii="Arial" w:eastAsia="Times New Roman" w:hAnsi="Arial" w:cs="Arial"/>
          <w:bCs/>
          <w:lang w:val="es-PY" w:eastAsia="es-ES"/>
        </w:rPr>
      </w:pPr>
      <w:r w:rsidRPr="00ED3558">
        <w:rPr>
          <w:rFonts w:ascii="Arial" w:eastAsia="Times New Roman" w:hAnsi="Arial" w:cs="Arial"/>
          <w:bCs/>
          <w:lang w:val="es-PY" w:eastAsia="es-ES"/>
        </w:rPr>
        <w:t xml:space="preserve">- </w:t>
      </w:r>
      <w:proofErr w:type="spellStart"/>
      <w:r w:rsidRPr="00ED3558">
        <w:rPr>
          <w:rFonts w:ascii="Arial" w:eastAsia="Times New Roman" w:hAnsi="Arial" w:cs="Arial"/>
          <w:b/>
          <w:lang w:val="es-PY" w:eastAsia="es-ES"/>
        </w:rPr>
        <w:t>Nº</w:t>
      </w:r>
      <w:proofErr w:type="spellEnd"/>
      <w:r w:rsidRPr="00ED3558">
        <w:rPr>
          <w:rFonts w:ascii="Arial" w:eastAsia="Times New Roman" w:hAnsi="Arial" w:cs="Arial"/>
          <w:b/>
          <w:lang w:val="es-PY" w:eastAsia="es-ES"/>
        </w:rPr>
        <w:t xml:space="preserve"> 03/95</w:t>
      </w:r>
      <w:r w:rsidRPr="00ED3558">
        <w:rPr>
          <w:rFonts w:ascii="Arial" w:eastAsia="Times New Roman" w:hAnsi="Arial" w:cs="Arial"/>
          <w:bCs/>
          <w:lang w:val="es-PY" w:eastAsia="es-ES"/>
        </w:rPr>
        <w:t xml:space="preserve"> “Formulario para solicitud de salida y entrada temporal de bienes”. </w:t>
      </w:r>
      <w:r w:rsidR="00407BA5">
        <w:rPr>
          <w:rFonts w:ascii="Arial" w:eastAsia="Times New Roman" w:hAnsi="Arial" w:cs="Arial"/>
          <w:bCs/>
          <w:lang w:val="es-PY" w:eastAsia="es-ES"/>
        </w:rPr>
        <w:t xml:space="preserve">El </w:t>
      </w:r>
      <w:r w:rsidRPr="00ED3558">
        <w:rPr>
          <w:rFonts w:ascii="Arial" w:eastAsia="Times New Roman" w:hAnsi="Arial" w:cs="Arial"/>
          <w:bCs/>
          <w:lang w:val="es-PY" w:eastAsia="es-ES"/>
        </w:rPr>
        <w:t xml:space="preserve">Coordinador de </w:t>
      </w:r>
      <w:r w:rsidRPr="00ED3558">
        <w:rPr>
          <w:rFonts w:ascii="Arial" w:eastAsia="Times New Roman" w:hAnsi="Arial" w:cs="Arial"/>
          <w:b/>
          <w:lang w:val="es-PY" w:eastAsia="es-ES"/>
        </w:rPr>
        <w:t xml:space="preserve">Brasil </w:t>
      </w:r>
      <w:r w:rsidRPr="00ED3558">
        <w:rPr>
          <w:rFonts w:ascii="Arial" w:eastAsia="Times New Roman" w:hAnsi="Arial" w:cs="Arial"/>
          <w:bCs/>
          <w:lang w:val="es-PY" w:eastAsia="es-ES"/>
        </w:rPr>
        <w:t>manifes</w:t>
      </w:r>
      <w:r w:rsidR="00407BA5">
        <w:rPr>
          <w:rFonts w:ascii="Arial" w:eastAsia="Times New Roman" w:hAnsi="Arial" w:cs="Arial"/>
          <w:bCs/>
          <w:lang w:val="es-PY" w:eastAsia="es-ES"/>
        </w:rPr>
        <w:t>tó</w:t>
      </w:r>
      <w:r w:rsidRPr="00ED3558">
        <w:rPr>
          <w:rFonts w:ascii="Arial" w:eastAsia="Times New Roman" w:hAnsi="Arial" w:cs="Arial"/>
          <w:bCs/>
          <w:lang w:val="es-PY" w:eastAsia="es-ES"/>
        </w:rPr>
        <w:t xml:space="preserve"> que continúan los trámites internos para su incorporación.</w:t>
      </w:r>
      <w:r w:rsidR="00407BA5">
        <w:rPr>
          <w:rFonts w:ascii="Arial" w:eastAsia="Times New Roman" w:hAnsi="Arial" w:cs="Arial"/>
          <w:bCs/>
          <w:lang w:val="es-PY" w:eastAsia="es-ES"/>
        </w:rPr>
        <w:t xml:space="preserve"> El Coordinador de </w:t>
      </w:r>
      <w:r w:rsidR="00407BA5">
        <w:rPr>
          <w:rFonts w:ascii="Arial" w:eastAsia="Times New Roman" w:hAnsi="Arial" w:cs="Arial"/>
          <w:b/>
          <w:lang w:val="es-PY" w:eastAsia="es-ES"/>
        </w:rPr>
        <w:t>Paraguay</w:t>
      </w:r>
      <w:r w:rsidR="00407BA5">
        <w:rPr>
          <w:rFonts w:ascii="Arial" w:eastAsia="Times New Roman" w:hAnsi="Arial" w:cs="Arial"/>
          <w:bCs/>
          <w:lang w:val="es-PY" w:eastAsia="es-ES"/>
        </w:rPr>
        <w:t xml:space="preserve"> informó la internalización de la norma por medio de la Resolución </w:t>
      </w:r>
      <w:r w:rsidR="000C3733">
        <w:rPr>
          <w:rFonts w:ascii="Arial" w:eastAsia="Times New Roman" w:hAnsi="Arial" w:cs="Arial"/>
          <w:bCs/>
          <w:lang w:val="es-PY" w:eastAsia="es-ES"/>
        </w:rPr>
        <w:t xml:space="preserve">DNA </w:t>
      </w:r>
      <w:proofErr w:type="spellStart"/>
      <w:r w:rsidR="00407BA5">
        <w:rPr>
          <w:rFonts w:ascii="Arial" w:eastAsia="Times New Roman" w:hAnsi="Arial" w:cs="Arial"/>
          <w:bCs/>
          <w:lang w:val="es-PY" w:eastAsia="es-ES"/>
        </w:rPr>
        <w:t>N°</w:t>
      </w:r>
      <w:proofErr w:type="spellEnd"/>
      <w:r w:rsidR="00407BA5">
        <w:rPr>
          <w:rFonts w:ascii="Arial" w:eastAsia="Times New Roman" w:hAnsi="Arial" w:cs="Arial"/>
          <w:bCs/>
          <w:lang w:val="es-PY" w:eastAsia="es-ES"/>
        </w:rPr>
        <w:t xml:space="preserve"> 644 del 23 de mayo de 2022. </w:t>
      </w:r>
    </w:p>
    <w:p w14:paraId="50697E38" w14:textId="77777777" w:rsidR="00ED3558" w:rsidRPr="00ED3558" w:rsidRDefault="00ED3558" w:rsidP="00B449AA">
      <w:pPr>
        <w:jc w:val="both"/>
        <w:rPr>
          <w:rFonts w:ascii="Arial" w:eastAsia="Times New Roman" w:hAnsi="Arial" w:cs="Arial"/>
          <w:bCs/>
          <w:lang w:val="es-PY" w:eastAsia="es-ES"/>
        </w:rPr>
      </w:pPr>
    </w:p>
    <w:p w14:paraId="28A91930" w14:textId="6757882D" w:rsidR="00ED3558" w:rsidRDefault="00ED3558" w:rsidP="00B449AA">
      <w:pPr>
        <w:jc w:val="both"/>
        <w:rPr>
          <w:rFonts w:ascii="Arial" w:eastAsia="Times New Roman" w:hAnsi="Arial" w:cs="Arial"/>
          <w:bCs/>
          <w:lang w:val="es-PY" w:eastAsia="es-ES"/>
        </w:rPr>
      </w:pPr>
      <w:r w:rsidRPr="00ED3558">
        <w:rPr>
          <w:rFonts w:ascii="Arial" w:eastAsia="Times New Roman" w:hAnsi="Arial" w:cs="Arial"/>
          <w:bCs/>
          <w:lang w:val="es-PY" w:eastAsia="es-ES"/>
        </w:rPr>
        <w:t xml:space="preserve">- </w:t>
      </w:r>
      <w:proofErr w:type="spellStart"/>
      <w:r w:rsidRPr="00ED3558">
        <w:rPr>
          <w:rFonts w:ascii="Arial" w:eastAsia="Times New Roman" w:hAnsi="Arial" w:cs="Arial"/>
          <w:b/>
          <w:lang w:val="es-PY" w:eastAsia="es-ES"/>
        </w:rPr>
        <w:t>Nº</w:t>
      </w:r>
      <w:proofErr w:type="spellEnd"/>
      <w:r w:rsidRPr="00ED3558">
        <w:rPr>
          <w:rFonts w:ascii="Arial" w:eastAsia="Times New Roman" w:hAnsi="Arial" w:cs="Arial"/>
          <w:b/>
          <w:lang w:val="es-PY" w:eastAsia="es-ES"/>
        </w:rPr>
        <w:t xml:space="preserve"> 04/97</w:t>
      </w:r>
      <w:r w:rsidRPr="00ED3558">
        <w:rPr>
          <w:rFonts w:ascii="Arial" w:eastAsia="Times New Roman" w:hAnsi="Arial" w:cs="Arial"/>
          <w:bCs/>
          <w:lang w:val="es-PY" w:eastAsia="es-ES"/>
        </w:rPr>
        <w:t xml:space="preserve"> “Tratamiento Aduanero Aplicable a una Operación de Tránsito Aduanero Internacional incluyendo un trayecto por vía acuática en Embarcación bajo el Sistema Roll </w:t>
      </w:r>
      <w:proofErr w:type="spellStart"/>
      <w:r w:rsidRPr="00ED3558">
        <w:rPr>
          <w:rFonts w:ascii="Arial" w:eastAsia="Times New Roman" w:hAnsi="Arial" w:cs="Arial"/>
          <w:bCs/>
          <w:lang w:val="es-PY" w:eastAsia="es-ES"/>
        </w:rPr>
        <w:t>On</w:t>
      </w:r>
      <w:proofErr w:type="spellEnd"/>
      <w:r w:rsidRPr="00ED3558">
        <w:rPr>
          <w:rFonts w:ascii="Arial" w:eastAsia="Times New Roman" w:hAnsi="Arial" w:cs="Arial"/>
          <w:bCs/>
          <w:lang w:val="es-PY" w:eastAsia="es-ES"/>
        </w:rPr>
        <w:t xml:space="preserve"> – Roll Off”. El Coordinador de </w:t>
      </w:r>
      <w:r w:rsidRPr="00ED3558">
        <w:rPr>
          <w:rFonts w:ascii="Arial" w:eastAsia="Times New Roman" w:hAnsi="Arial" w:cs="Arial"/>
          <w:b/>
          <w:lang w:val="es-PY" w:eastAsia="es-ES"/>
        </w:rPr>
        <w:t>Brasil</w:t>
      </w:r>
      <w:r w:rsidRPr="00ED3558">
        <w:rPr>
          <w:rFonts w:ascii="Arial" w:eastAsia="Times New Roman" w:hAnsi="Arial" w:cs="Arial"/>
          <w:bCs/>
          <w:lang w:val="es-PY" w:eastAsia="es-ES"/>
        </w:rPr>
        <w:t xml:space="preserve"> manifestó que continúa en proceso de incorporación.</w:t>
      </w:r>
    </w:p>
    <w:p w14:paraId="2410237B" w14:textId="77777777" w:rsidR="00B45521" w:rsidRDefault="00B45521" w:rsidP="00B449AA">
      <w:pPr>
        <w:jc w:val="both"/>
        <w:rPr>
          <w:rFonts w:ascii="Arial" w:eastAsia="Times New Roman" w:hAnsi="Arial" w:cs="Arial"/>
          <w:bCs/>
          <w:lang w:val="es-PY" w:eastAsia="es-ES"/>
        </w:rPr>
      </w:pPr>
    </w:p>
    <w:p w14:paraId="5C1090B2" w14:textId="77777777" w:rsidR="00F516E5" w:rsidRPr="00EA1641" w:rsidRDefault="00F516E5" w:rsidP="00B449AA">
      <w:pPr>
        <w:numPr>
          <w:ilvl w:val="0"/>
          <w:numId w:val="3"/>
        </w:numPr>
        <w:ind w:left="567" w:hanging="567"/>
        <w:jc w:val="both"/>
        <w:rPr>
          <w:rFonts w:ascii="Arial" w:eastAsia="Calibri" w:hAnsi="Arial" w:cs="Arial"/>
          <w:bCs/>
          <w:lang w:val="pt-BR"/>
        </w:rPr>
      </w:pPr>
      <w:r w:rsidRPr="00EA1641">
        <w:rPr>
          <w:rFonts w:ascii="Arial" w:eastAsia="Calibri" w:hAnsi="Arial" w:cs="Arial"/>
          <w:b/>
          <w:lang w:val="pt-BR"/>
        </w:rPr>
        <w:t>SUBCOMITÉ TÉCNICO DE PROCEDIMIENTOS ADUANEROS E INFORMÁTICA ADUANERA (SCTPAI)</w:t>
      </w:r>
    </w:p>
    <w:p w14:paraId="021CFA93" w14:textId="3D9024EB" w:rsidR="005C7F53" w:rsidRDefault="005C7F53" w:rsidP="00B449AA">
      <w:pPr>
        <w:jc w:val="both"/>
        <w:rPr>
          <w:rFonts w:ascii="Arial" w:eastAsia="Calibri" w:hAnsi="Arial" w:cs="Arial"/>
          <w:b/>
          <w:lang w:val="pt-BR"/>
        </w:rPr>
      </w:pPr>
    </w:p>
    <w:p w14:paraId="2E956DCA" w14:textId="7F3400D7" w:rsidR="00247031" w:rsidRDefault="005C7F53" w:rsidP="00B449AA">
      <w:pPr>
        <w:jc w:val="both"/>
        <w:rPr>
          <w:rFonts w:ascii="Arial" w:hAnsi="Arial" w:cs="Arial"/>
          <w:b/>
          <w:bCs/>
          <w:lang w:val="es-PY"/>
        </w:rPr>
      </w:pPr>
      <w:r w:rsidRPr="00EA1641">
        <w:rPr>
          <w:rFonts w:ascii="Arial" w:hAnsi="Arial" w:cs="Arial"/>
          <w:lang w:val="es-PY"/>
        </w:rPr>
        <w:t xml:space="preserve">Los Coordinadores </w:t>
      </w:r>
      <w:r w:rsidR="0089147E">
        <w:rPr>
          <w:rFonts w:ascii="Arial" w:hAnsi="Arial" w:cs="Arial"/>
          <w:lang w:val="es-PY"/>
        </w:rPr>
        <w:t xml:space="preserve">del CT </w:t>
      </w:r>
      <w:proofErr w:type="spellStart"/>
      <w:r w:rsidR="0089147E">
        <w:rPr>
          <w:rFonts w:ascii="Arial" w:hAnsi="Arial" w:cs="Arial"/>
          <w:lang w:val="es-PY"/>
        </w:rPr>
        <w:t>N°</w:t>
      </w:r>
      <w:proofErr w:type="spellEnd"/>
      <w:r w:rsidR="0089147E">
        <w:rPr>
          <w:rFonts w:ascii="Arial" w:hAnsi="Arial" w:cs="Arial"/>
          <w:lang w:val="es-PY"/>
        </w:rPr>
        <w:t xml:space="preserve"> 2 </w:t>
      </w:r>
      <w:r w:rsidRPr="00EA1641">
        <w:rPr>
          <w:rFonts w:ascii="Arial" w:hAnsi="Arial" w:cs="Arial"/>
          <w:lang w:val="es-PY"/>
        </w:rPr>
        <w:t>tomaron nota de los resultados de los temas tratados en la reunión realizada por el SCT</w:t>
      </w:r>
      <w:r w:rsidR="0089147E">
        <w:rPr>
          <w:rFonts w:ascii="Arial" w:hAnsi="Arial" w:cs="Arial"/>
          <w:lang w:val="es-PY"/>
        </w:rPr>
        <w:t>PAI</w:t>
      </w:r>
      <w:r w:rsidRPr="00EA1641">
        <w:rPr>
          <w:rFonts w:ascii="Arial" w:hAnsi="Arial" w:cs="Arial"/>
          <w:lang w:val="es-PY"/>
        </w:rPr>
        <w:t xml:space="preserve"> </w:t>
      </w:r>
      <w:r>
        <w:rPr>
          <w:rFonts w:ascii="Arial" w:hAnsi="Arial" w:cs="Arial"/>
          <w:lang w:val="es-PY"/>
        </w:rPr>
        <w:t>el 1</w:t>
      </w:r>
      <w:r w:rsidR="00214814">
        <w:rPr>
          <w:rFonts w:ascii="Arial" w:hAnsi="Arial" w:cs="Arial"/>
          <w:lang w:val="es-PY"/>
        </w:rPr>
        <w:t>2</w:t>
      </w:r>
      <w:r>
        <w:rPr>
          <w:rFonts w:ascii="Arial" w:hAnsi="Arial" w:cs="Arial"/>
          <w:lang w:val="es-PY"/>
        </w:rPr>
        <w:t xml:space="preserve"> de ma</w:t>
      </w:r>
      <w:r w:rsidR="00214814">
        <w:rPr>
          <w:rFonts w:ascii="Arial" w:hAnsi="Arial" w:cs="Arial"/>
          <w:lang w:val="es-PY"/>
        </w:rPr>
        <w:t>yo</w:t>
      </w:r>
      <w:r w:rsidR="00DA6FA8">
        <w:rPr>
          <w:rFonts w:ascii="Arial" w:hAnsi="Arial" w:cs="Arial"/>
          <w:lang w:val="es-PY"/>
        </w:rPr>
        <w:t xml:space="preserve">, </w:t>
      </w:r>
      <w:r w:rsidRPr="00EA1641">
        <w:rPr>
          <w:rFonts w:ascii="Arial" w:hAnsi="Arial" w:cs="Arial"/>
          <w:lang w:val="es-PY"/>
        </w:rPr>
        <w:t xml:space="preserve">y aprobaron el Acta que </w:t>
      </w:r>
      <w:r>
        <w:rPr>
          <w:rFonts w:ascii="Arial" w:hAnsi="Arial" w:cs="Arial"/>
          <w:lang w:val="es-PY"/>
        </w:rPr>
        <w:t xml:space="preserve">consta como </w:t>
      </w:r>
      <w:r w:rsidRPr="00247031">
        <w:rPr>
          <w:rFonts w:ascii="Arial" w:hAnsi="Arial" w:cs="Arial"/>
          <w:b/>
          <w:bCs/>
          <w:lang w:val="es-PY"/>
        </w:rPr>
        <w:t xml:space="preserve">Anexo </w:t>
      </w:r>
      <w:r w:rsidR="00461CCF">
        <w:rPr>
          <w:rFonts w:ascii="Arial" w:hAnsi="Arial" w:cs="Arial"/>
          <w:b/>
          <w:bCs/>
          <w:lang w:val="es-PY"/>
        </w:rPr>
        <w:t>IV</w:t>
      </w:r>
      <w:r w:rsidR="00247031" w:rsidRPr="00247031">
        <w:rPr>
          <w:rFonts w:ascii="Arial" w:hAnsi="Arial" w:cs="Arial"/>
          <w:b/>
          <w:bCs/>
          <w:lang w:val="es-PY"/>
        </w:rPr>
        <w:t>.</w:t>
      </w:r>
    </w:p>
    <w:p w14:paraId="09113B4F" w14:textId="751CFB45" w:rsidR="00835DF3" w:rsidRDefault="00835DF3">
      <w:pPr>
        <w:rPr>
          <w:rFonts w:ascii="Arial" w:hAnsi="Arial" w:cs="Arial"/>
          <w:b/>
          <w:bCs/>
          <w:lang w:val="es-PY"/>
        </w:rPr>
      </w:pPr>
      <w:r>
        <w:rPr>
          <w:rFonts w:ascii="Arial" w:hAnsi="Arial" w:cs="Arial"/>
          <w:b/>
          <w:bCs/>
          <w:lang w:val="es-PY"/>
        </w:rPr>
        <w:br w:type="page"/>
      </w:r>
    </w:p>
    <w:p w14:paraId="73E08165" w14:textId="77777777" w:rsidR="00835DF3" w:rsidRDefault="00835DF3" w:rsidP="00B449AA">
      <w:pPr>
        <w:jc w:val="both"/>
        <w:rPr>
          <w:rFonts w:ascii="Arial" w:hAnsi="Arial" w:cs="Arial"/>
          <w:b/>
          <w:bCs/>
          <w:lang w:val="es-PY"/>
        </w:rPr>
      </w:pPr>
    </w:p>
    <w:p w14:paraId="1F017283" w14:textId="77777777" w:rsidR="00E1246A" w:rsidRDefault="00E1246A" w:rsidP="00E1246A">
      <w:pPr>
        <w:numPr>
          <w:ilvl w:val="1"/>
          <w:numId w:val="3"/>
        </w:numPr>
        <w:ind w:left="1142"/>
        <w:jc w:val="both"/>
        <w:rPr>
          <w:rFonts w:ascii="Arial" w:hAnsi="Arial" w:cs="Arial"/>
          <w:b/>
          <w:lang w:val="es"/>
        </w:rPr>
      </w:pPr>
      <w:r w:rsidRPr="00EA1641">
        <w:rPr>
          <w:rFonts w:ascii="Arial" w:hAnsi="Arial" w:cs="Arial"/>
          <w:b/>
          <w:lang w:val="es"/>
        </w:rPr>
        <w:t>Informe de la reuni</w:t>
      </w:r>
      <w:r>
        <w:rPr>
          <w:rFonts w:ascii="Arial" w:hAnsi="Arial" w:cs="Arial"/>
          <w:b/>
          <w:lang w:val="es"/>
        </w:rPr>
        <w:t>ón</w:t>
      </w:r>
      <w:r w:rsidRPr="00EA1641">
        <w:rPr>
          <w:rFonts w:ascii="Arial" w:hAnsi="Arial" w:cs="Arial"/>
          <w:b/>
          <w:lang w:val="es"/>
        </w:rPr>
        <w:t xml:space="preserve"> del SCTPAI realizada </w:t>
      </w:r>
      <w:r>
        <w:rPr>
          <w:rFonts w:ascii="Arial" w:hAnsi="Arial" w:cs="Arial"/>
          <w:b/>
          <w:lang w:val="es"/>
        </w:rPr>
        <w:t>e</w:t>
      </w:r>
      <w:r w:rsidRPr="00EA1641">
        <w:rPr>
          <w:rFonts w:ascii="Arial" w:hAnsi="Arial" w:cs="Arial"/>
          <w:b/>
          <w:lang w:val="es"/>
        </w:rPr>
        <w:t>l día 1</w:t>
      </w:r>
      <w:r>
        <w:rPr>
          <w:rFonts w:ascii="Arial" w:hAnsi="Arial" w:cs="Arial"/>
          <w:b/>
          <w:lang w:val="es"/>
        </w:rPr>
        <w:t>2</w:t>
      </w:r>
      <w:r w:rsidRPr="00EA1641">
        <w:rPr>
          <w:rFonts w:ascii="Arial" w:hAnsi="Arial" w:cs="Arial"/>
          <w:b/>
          <w:lang w:val="es"/>
        </w:rPr>
        <w:t xml:space="preserve"> de </w:t>
      </w:r>
      <w:r>
        <w:rPr>
          <w:rFonts w:ascii="Arial" w:hAnsi="Arial" w:cs="Arial"/>
          <w:b/>
          <w:lang w:val="es"/>
        </w:rPr>
        <w:t>mayo</w:t>
      </w:r>
    </w:p>
    <w:p w14:paraId="1592D52C" w14:textId="77777777" w:rsidR="00E1246A" w:rsidRDefault="00E1246A" w:rsidP="00E1246A">
      <w:pPr>
        <w:jc w:val="both"/>
        <w:rPr>
          <w:rFonts w:ascii="Arial" w:hAnsi="Arial" w:cs="Arial"/>
          <w:b/>
          <w:lang w:val="es"/>
        </w:rPr>
      </w:pPr>
    </w:p>
    <w:p w14:paraId="3D08BAB2" w14:textId="77777777" w:rsidR="00E1246A" w:rsidRDefault="00E1246A" w:rsidP="00E1246A">
      <w:pPr>
        <w:numPr>
          <w:ilvl w:val="2"/>
          <w:numId w:val="3"/>
        </w:numPr>
        <w:jc w:val="both"/>
        <w:rPr>
          <w:rStyle w:val="normaltextrun"/>
          <w:rFonts w:ascii="Arial" w:hAnsi="Arial" w:cs="Arial"/>
          <w:b/>
          <w:bCs/>
        </w:rPr>
      </w:pPr>
      <w:r w:rsidRPr="00DA6FA8">
        <w:rPr>
          <w:rFonts w:ascii="Arial" w:hAnsi="Arial" w:cs="Arial"/>
          <w:b/>
          <w:lang w:val="es"/>
        </w:rPr>
        <w:t>Tema</w:t>
      </w:r>
      <w:r w:rsidRPr="005772C9">
        <w:rPr>
          <w:rFonts w:ascii="Arial" w:hAnsi="Arial" w:cs="Arial"/>
          <w:b/>
        </w:rPr>
        <w:t xml:space="preserve">: </w:t>
      </w:r>
      <w:r>
        <w:rPr>
          <w:rFonts w:ascii="Arial" w:hAnsi="Arial" w:cs="Arial"/>
          <w:b/>
        </w:rPr>
        <w:t>INDIRA</w:t>
      </w:r>
    </w:p>
    <w:p w14:paraId="7B43AABF" w14:textId="77777777" w:rsidR="00E1246A" w:rsidRDefault="00E1246A" w:rsidP="00E1246A">
      <w:pPr>
        <w:jc w:val="both"/>
        <w:rPr>
          <w:rFonts w:ascii="Arial" w:hAnsi="Arial" w:cs="Arial"/>
          <w:lang w:val="es-PY"/>
        </w:rPr>
      </w:pPr>
    </w:p>
    <w:p w14:paraId="6DFA506E" w14:textId="77777777" w:rsidR="00E1246A" w:rsidRPr="000A5E4C" w:rsidRDefault="00E1246A" w:rsidP="00E1246A">
      <w:pPr>
        <w:numPr>
          <w:ilvl w:val="3"/>
          <w:numId w:val="3"/>
        </w:numPr>
        <w:jc w:val="both"/>
        <w:rPr>
          <w:rFonts w:ascii="Arial" w:hAnsi="Arial" w:cs="Arial"/>
          <w:b/>
        </w:rPr>
      </w:pPr>
      <w:r w:rsidRPr="004D7D48">
        <w:rPr>
          <w:rStyle w:val="jlqj4b"/>
          <w:rFonts w:ascii="Arial" w:hAnsi="Arial" w:cs="Arial"/>
          <w:b/>
          <w:bCs/>
          <w:szCs w:val="22"/>
          <w:lang w:val="es-ES"/>
        </w:rPr>
        <w:t>Ampliación de la Información de los datos contenidos en el INDIRA</w:t>
      </w:r>
      <w:r w:rsidRPr="000A5E4C">
        <w:rPr>
          <w:rStyle w:val="jlqj4b"/>
          <w:rFonts w:ascii="Arial" w:hAnsi="Arial" w:cs="Arial"/>
          <w:b/>
        </w:rPr>
        <w:t>.</w:t>
      </w:r>
      <w:r w:rsidRPr="000A5E4C">
        <w:rPr>
          <w:rFonts w:ascii="Arial" w:hAnsi="Arial" w:cs="Arial"/>
          <w:b/>
        </w:rPr>
        <w:t xml:space="preserve"> </w:t>
      </w:r>
    </w:p>
    <w:p w14:paraId="36EC6D4B" w14:textId="77777777" w:rsidR="00E1246A" w:rsidRPr="00067164" w:rsidRDefault="00E1246A" w:rsidP="00E1246A">
      <w:pPr>
        <w:jc w:val="both"/>
        <w:rPr>
          <w:rFonts w:ascii="Arial" w:hAnsi="Arial" w:cs="Arial"/>
          <w:b/>
          <w:u w:val="single"/>
          <w:lang w:val="es-PY"/>
        </w:rPr>
      </w:pPr>
    </w:p>
    <w:p w14:paraId="2729AE4A" w14:textId="2BFB0F0C" w:rsidR="00E1246A" w:rsidRDefault="00E1246A" w:rsidP="00E1246A">
      <w:pPr>
        <w:jc w:val="both"/>
        <w:rPr>
          <w:rFonts w:ascii="Arial" w:hAnsi="Arial" w:cs="Arial"/>
          <w:lang w:val="es-PY"/>
        </w:rPr>
      </w:pPr>
      <w:r>
        <w:rPr>
          <w:rFonts w:ascii="Arial" w:hAnsi="Arial" w:cs="Arial"/>
          <w:lang w:val="es-PY"/>
        </w:rPr>
        <w:t xml:space="preserve">Los Coordinadores </w:t>
      </w:r>
      <w:r w:rsidR="006E3E6F">
        <w:rPr>
          <w:rFonts w:ascii="Arial" w:hAnsi="Arial" w:cs="Arial"/>
          <w:lang w:val="es-PY"/>
        </w:rPr>
        <w:t xml:space="preserve">del CT </w:t>
      </w:r>
      <w:proofErr w:type="spellStart"/>
      <w:r w:rsidR="006E3E6F">
        <w:rPr>
          <w:rFonts w:ascii="Arial" w:hAnsi="Arial" w:cs="Arial"/>
          <w:lang w:val="es-PY"/>
        </w:rPr>
        <w:t>N°</w:t>
      </w:r>
      <w:proofErr w:type="spellEnd"/>
      <w:r w:rsidR="006E3E6F">
        <w:rPr>
          <w:rFonts w:ascii="Arial" w:hAnsi="Arial" w:cs="Arial"/>
          <w:lang w:val="es-PY"/>
        </w:rPr>
        <w:t xml:space="preserve"> 2 </w:t>
      </w:r>
      <w:r>
        <w:rPr>
          <w:rFonts w:ascii="Arial" w:hAnsi="Arial" w:cs="Arial"/>
          <w:lang w:val="es-PY"/>
        </w:rPr>
        <w:t>tomaron nota sobre la presentación realizada por la</w:t>
      </w:r>
      <w:r w:rsidRPr="004D7D48">
        <w:rPr>
          <w:rFonts w:ascii="Arial" w:hAnsi="Arial" w:cs="Arial"/>
          <w:lang w:val="es-PY"/>
        </w:rPr>
        <w:t xml:space="preserve"> </w:t>
      </w:r>
      <w:r w:rsidR="006E3E6F">
        <w:rPr>
          <w:rFonts w:ascii="Arial" w:hAnsi="Arial" w:cs="Arial"/>
          <w:lang w:val="es-PY"/>
        </w:rPr>
        <w:t>d</w:t>
      </w:r>
      <w:r w:rsidRPr="004D7D48">
        <w:rPr>
          <w:rFonts w:ascii="Arial" w:hAnsi="Arial" w:cs="Arial"/>
          <w:lang w:val="es-PY"/>
        </w:rPr>
        <w:t>elegación de Paraguay</w:t>
      </w:r>
      <w:r w:rsidR="00AA2FA9">
        <w:rPr>
          <w:rFonts w:ascii="Arial" w:hAnsi="Arial" w:cs="Arial"/>
          <w:lang w:val="es-PY"/>
        </w:rPr>
        <w:t xml:space="preserve"> en el SCT</w:t>
      </w:r>
      <w:r w:rsidRPr="004D7D48">
        <w:rPr>
          <w:rFonts w:ascii="Arial" w:hAnsi="Arial" w:cs="Arial"/>
          <w:lang w:val="es-PY"/>
        </w:rPr>
        <w:t xml:space="preserve">, </w:t>
      </w:r>
      <w:r>
        <w:rPr>
          <w:rFonts w:ascii="Arial" w:hAnsi="Arial" w:cs="Arial"/>
          <w:lang w:val="es-PY"/>
        </w:rPr>
        <w:t xml:space="preserve">acerca de la información publicada y el alcance de las destinaciones que actualmente Paraguay comparte con los demás países a través de esta plataforma. Los Coordinadores </w:t>
      </w:r>
      <w:r w:rsidR="00AA2FA9">
        <w:rPr>
          <w:rFonts w:ascii="Arial" w:hAnsi="Arial" w:cs="Arial"/>
          <w:lang w:val="es-PY"/>
        </w:rPr>
        <w:t xml:space="preserve">del SCTPAI </w:t>
      </w:r>
      <w:r>
        <w:rPr>
          <w:rFonts w:ascii="Arial" w:hAnsi="Arial" w:cs="Arial"/>
          <w:lang w:val="es-PY"/>
        </w:rPr>
        <w:t xml:space="preserve">de Brasil y Uruguay expresaron que tienen </w:t>
      </w:r>
      <w:proofErr w:type="spellStart"/>
      <w:r>
        <w:rPr>
          <w:rFonts w:ascii="Arial" w:hAnsi="Arial" w:cs="Arial"/>
          <w:lang w:val="es-PY"/>
        </w:rPr>
        <w:t>disponibilizados</w:t>
      </w:r>
      <w:proofErr w:type="spellEnd"/>
      <w:r>
        <w:rPr>
          <w:rFonts w:ascii="Arial" w:hAnsi="Arial" w:cs="Arial"/>
          <w:lang w:val="es-PY"/>
        </w:rPr>
        <w:t xml:space="preserve"> la totalidad de los regímenes aduaneros y que no cuentan con ninguna restricción al respecto, además concuerdan con </w:t>
      </w:r>
      <w:r w:rsidR="00AA2FA9">
        <w:rPr>
          <w:rFonts w:ascii="Arial" w:hAnsi="Arial" w:cs="Arial"/>
          <w:lang w:val="es-PY"/>
        </w:rPr>
        <w:t xml:space="preserve">la delegación de Argentina del SCTPAI </w:t>
      </w:r>
      <w:r>
        <w:rPr>
          <w:rFonts w:ascii="Arial" w:hAnsi="Arial" w:cs="Arial"/>
          <w:lang w:val="es-PY"/>
        </w:rPr>
        <w:t>en agregar a INDIRA, solamente los datos necesarios y útiles</w:t>
      </w:r>
      <w:r w:rsidR="00164645">
        <w:rPr>
          <w:rFonts w:ascii="Arial" w:hAnsi="Arial" w:cs="Arial"/>
          <w:lang w:val="es-PY"/>
        </w:rPr>
        <w:t xml:space="preserve"> para las delegaciones. </w:t>
      </w:r>
      <w:r>
        <w:rPr>
          <w:rFonts w:ascii="Arial" w:hAnsi="Arial" w:cs="Arial"/>
          <w:lang w:val="es-PY"/>
        </w:rPr>
        <w:t xml:space="preserve"> </w:t>
      </w:r>
    </w:p>
    <w:p w14:paraId="051010C6" w14:textId="77777777" w:rsidR="00E1246A" w:rsidRDefault="00E1246A" w:rsidP="00E1246A">
      <w:pPr>
        <w:jc w:val="both"/>
        <w:rPr>
          <w:rFonts w:ascii="Arial" w:hAnsi="Arial" w:cs="Arial"/>
          <w:lang w:val="es-PY"/>
        </w:rPr>
      </w:pPr>
    </w:p>
    <w:p w14:paraId="54601EC5" w14:textId="614BCA72" w:rsidR="00E1246A" w:rsidRDefault="00164645" w:rsidP="00E1246A">
      <w:pPr>
        <w:jc w:val="both"/>
        <w:rPr>
          <w:rFonts w:ascii="Arial" w:hAnsi="Arial" w:cs="Arial"/>
          <w:lang w:val="es-PY"/>
        </w:rPr>
      </w:pPr>
      <w:r>
        <w:rPr>
          <w:rFonts w:ascii="Arial" w:hAnsi="Arial" w:cs="Arial"/>
          <w:lang w:val="es-PY"/>
        </w:rPr>
        <w:t>Las delegaciones a</w:t>
      </w:r>
      <w:r w:rsidR="00E1246A">
        <w:rPr>
          <w:rFonts w:ascii="Arial" w:hAnsi="Arial" w:cs="Arial"/>
          <w:lang w:val="es-PY"/>
        </w:rPr>
        <w:t xml:space="preserve">cordaron </w:t>
      </w:r>
      <w:r>
        <w:rPr>
          <w:rFonts w:ascii="Arial" w:hAnsi="Arial" w:cs="Arial"/>
          <w:lang w:val="es-PY"/>
        </w:rPr>
        <w:t xml:space="preserve">avanzar en el análisis </w:t>
      </w:r>
      <w:r w:rsidR="00E1246A" w:rsidRPr="00B81F2E">
        <w:rPr>
          <w:rFonts w:ascii="Arial" w:hAnsi="Arial" w:cs="Arial"/>
          <w:lang w:val="es-PY"/>
        </w:rPr>
        <w:t>de los regímenes, sub regímenes y otras destinaciones aduaneras que serán publicadas en el INDIRA</w:t>
      </w:r>
      <w:r>
        <w:rPr>
          <w:rFonts w:ascii="Arial" w:hAnsi="Arial" w:cs="Arial"/>
          <w:lang w:val="es-PY"/>
        </w:rPr>
        <w:t xml:space="preserve">. </w:t>
      </w:r>
    </w:p>
    <w:p w14:paraId="5DE1B9CD" w14:textId="77777777" w:rsidR="00E1246A" w:rsidRDefault="00E1246A" w:rsidP="00E1246A">
      <w:pPr>
        <w:jc w:val="both"/>
        <w:rPr>
          <w:rFonts w:ascii="Arial" w:hAnsi="Arial" w:cs="Arial"/>
          <w:lang w:val="es-PY"/>
        </w:rPr>
      </w:pPr>
    </w:p>
    <w:p w14:paraId="37A1DB9E" w14:textId="4DAFA7C0" w:rsidR="00E1246A" w:rsidRPr="00525DA5" w:rsidRDefault="00E1246A" w:rsidP="00E1246A">
      <w:pPr>
        <w:numPr>
          <w:ilvl w:val="3"/>
          <w:numId w:val="3"/>
        </w:numPr>
        <w:jc w:val="both"/>
        <w:rPr>
          <w:rStyle w:val="jlqj4b"/>
          <w:rFonts w:ascii="Arial" w:hAnsi="Arial" w:cs="Arial"/>
          <w:b/>
          <w:bCs/>
          <w:szCs w:val="22"/>
          <w:lang w:val="es-ES"/>
        </w:rPr>
      </w:pPr>
      <w:r>
        <w:rPr>
          <w:rStyle w:val="normaltextrun"/>
          <w:rFonts w:ascii="Arial" w:hAnsi="Arial" w:cs="Arial"/>
          <w:b/>
          <w:bCs/>
          <w:lang w:val="es-PY"/>
        </w:rPr>
        <w:t>Actualizaciones sobre l</w:t>
      </w:r>
      <w:r w:rsidR="00586BDC">
        <w:rPr>
          <w:rStyle w:val="normaltextrun"/>
          <w:rFonts w:ascii="Arial" w:hAnsi="Arial" w:cs="Arial"/>
          <w:b/>
          <w:bCs/>
          <w:lang w:val="es-PY"/>
        </w:rPr>
        <w:t>a</w:t>
      </w:r>
      <w:r>
        <w:rPr>
          <w:rStyle w:val="normaltextrun"/>
          <w:rFonts w:ascii="Arial" w:hAnsi="Arial" w:cs="Arial"/>
          <w:b/>
          <w:bCs/>
          <w:lang w:val="es-PY"/>
        </w:rPr>
        <w:t xml:space="preserve"> VPN para </w:t>
      </w:r>
      <w:r w:rsidR="00A6222A">
        <w:rPr>
          <w:rStyle w:val="normaltextrun"/>
          <w:rFonts w:ascii="Arial" w:hAnsi="Arial" w:cs="Arial"/>
          <w:b/>
          <w:bCs/>
          <w:lang w:val="es-PY"/>
        </w:rPr>
        <w:t xml:space="preserve">el Sistema </w:t>
      </w:r>
      <w:r>
        <w:rPr>
          <w:rStyle w:val="normaltextrun"/>
          <w:rFonts w:ascii="Arial" w:hAnsi="Arial" w:cs="Arial"/>
          <w:b/>
          <w:bCs/>
          <w:lang w:val="es-PY"/>
        </w:rPr>
        <w:t>INDIRA - MERCOSUR</w:t>
      </w:r>
    </w:p>
    <w:p w14:paraId="577316B0" w14:textId="77777777" w:rsidR="00E1246A" w:rsidRDefault="00E1246A" w:rsidP="00E1246A">
      <w:pPr>
        <w:jc w:val="both"/>
        <w:rPr>
          <w:rFonts w:ascii="Arial" w:hAnsi="Arial" w:cs="Arial"/>
          <w:lang w:val="es-PY"/>
        </w:rPr>
      </w:pPr>
    </w:p>
    <w:p w14:paraId="54C5871D" w14:textId="7738AED0" w:rsidR="00E1246A" w:rsidRDefault="00E1246A" w:rsidP="00E1246A">
      <w:pPr>
        <w:jc w:val="both"/>
        <w:rPr>
          <w:rFonts w:ascii="Arial" w:hAnsi="Arial" w:cs="Arial"/>
          <w:lang w:val="es-PY"/>
        </w:rPr>
      </w:pPr>
      <w:r>
        <w:rPr>
          <w:rFonts w:ascii="Arial" w:hAnsi="Arial" w:cs="Arial"/>
          <w:lang w:val="es-PY"/>
        </w:rPr>
        <w:t>Los Coordinadores</w:t>
      </w:r>
      <w:r w:rsidR="00A6222A">
        <w:rPr>
          <w:rFonts w:ascii="Arial" w:hAnsi="Arial" w:cs="Arial"/>
          <w:lang w:val="es-PY"/>
        </w:rPr>
        <w:t xml:space="preserve"> del CT </w:t>
      </w:r>
      <w:proofErr w:type="spellStart"/>
      <w:r w:rsidR="00A6222A">
        <w:rPr>
          <w:rFonts w:ascii="Arial" w:hAnsi="Arial" w:cs="Arial"/>
          <w:lang w:val="es-PY"/>
        </w:rPr>
        <w:t>N°</w:t>
      </w:r>
      <w:proofErr w:type="spellEnd"/>
      <w:r w:rsidR="00A6222A">
        <w:rPr>
          <w:rFonts w:ascii="Arial" w:hAnsi="Arial" w:cs="Arial"/>
          <w:lang w:val="es-PY"/>
        </w:rPr>
        <w:t xml:space="preserve"> 2</w:t>
      </w:r>
      <w:r>
        <w:rPr>
          <w:rFonts w:ascii="Arial" w:hAnsi="Arial" w:cs="Arial"/>
          <w:lang w:val="es-PY"/>
        </w:rPr>
        <w:t xml:space="preserve"> tomaron nota sobre el intercambio de opiniones en relación a la actualización de la VPN para </w:t>
      </w:r>
      <w:r w:rsidR="00A6222A">
        <w:rPr>
          <w:rFonts w:ascii="Arial" w:hAnsi="Arial" w:cs="Arial"/>
          <w:lang w:val="es-PY"/>
        </w:rPr>
        <w:t xml:space="preserve">el Sistema </w:t>
      </w:r>
      <w:r>
        <w:rPr>
          <w:rFonts w:ascii="Arial" w:hAnsi="Arial" w:cs="Arial"/>
          <w:lang w:val="es-PY"/>
        </w:rPr>
        <w:t xml:space="preserve">INDIRA. </w:t>
      </w:r>
    </w:p>
    <w:p w14:paraId="38DD3415" w14:textId="77777777" w:rsidR="00E1246A" w:rsidRDefault="00E1246A" w:rsidP="00E1246A">
      <w:pPr>
        <w:pStyle w:val="paragraph"/>
        <w:spacing w:before="0" w:beforeAutospacing="0" w:after="0" w:afterAutospacing="0"/>
        <w:jc w:val="both"/>
        <w:textAlignment w:val="baseline"/>
        <w:rPr>
          <w:rFonts w:ascii="Arial" w:eastAsia="Cambria" w:hAnsi="Arial" w:cs="Arial"/>
          <w:lang w:eastAsia="en-US"/>
        </w:rPr>
      </w:pPr>
    </w:p>
    <w:p w14:paraId="1923ED96" w14:textId="26C03F5B" w:rsidR="00E1246A" w:rsidRPr="008059C8" w:rsidRDefault="00E1246A" w:rsidP="00E1246A">
      <w:pPr>
        <w:numPr>
          <w:ilvl w:val="3"/>
          <w:numId w:val="3"/>
        </w:numPr>
        <w:jc w:val="both"/>
        <w:rPr>
          <w:rStyle w:val="normaltextrun"/>
          <w:rFonts w:ascii="Arial" w:hAnsi="Arial" w:cs="Arial"/>
          <w:b/>
        </w:rPr>
      </w:pPr>
      <w:r>
        <w:rPr>
          <w:rStyle w:val="normaltextrun"/>
          <w:rFonts w:ascii="Arial" w:hAnsi="Arial" w:cs="Arial"/>
          <w:b/>
          <w:bCs/>
          <w:lang w:val="es-PY"/>
        </w:rPr>
        <w:t>Temas varios</w:t>
      </w:r>
      <w:r w:rsidR="00FB67F2">
        <w:rPr>
          <w:rStyle w:val="normaltextrun"/>
          <w:rFonts w:ascii="Arial" w:hAnsi="Arial" w:cs="Arial"/>
          <w:b/>
          <w:bCs/>
        </w:rPr>
        <w:t xml:space="preserve"> (Sistema SINTIA FLUVIAL y SINTIA TERRESTRE) </w:t>
      </w:r>
      <w:r w:rsidR="00FB67F2" w:rsidRPr="008059C8">
        <w:rPr>
          <w:rStyle w:val="normaltextrun"/>
          <w:rFonts w:ascii="Arial" w:hAnsi="Arial" w:cs="Arial"/>
          <w:b/>
          <w:bCs/>
        </w:rPr>
        <w:t xml:space="preserve"> </w:t>
      </w:r>
    </w:p>
    <w:p w14:paraId="125E52CF" w14:textId="77777777" w:rsidR="00E1246A" w:rsidRDefault="00E1246A" w:rsidP="00E1246A">
      <w:pPr>
        <w:jc w:val="both"/>
        <w:rPr>
          <w:rFonts w:ascii="Arial" w:hAnsi="Arial" w:cs="Arial"/>
          <w:lang w:val="es-PY"/>
        </w:rPr>
      </w:pPr>
    </w:p>
    <w:p w14:paraId="479B9555" w14:textId="12ABFA08" w:rsidR="00E1246A" w:rsidRDefault="00E1246A" w:rsidP="00E1246A">
      <w:pPr>
        <w:jc w:val="both"/>
        <w:rPr>
          <w:rFonts w:ascii="Arial" w:hAnsi="Arial" w:cs="Arial"/>
          <w:lang w:val="es-PY"/>
        </w:rPr>
      </w:pPr>
      <w:r>
        <w:rPr>
          <w:rFonts w:ascii="Arial" w:hAnsi="Arial" w:cs="Arial"/>
          <w:lang w:val="es-PY"/>
        </w:rPr>
        <w:t xml:space="preserve">Los Coordinadores </w:t>
      </w:r>
      <w:r w:rsidR="0054694F">
        <w:rPr>
          <w:rFonts w:ascii="Arial" w:hAnsi="Arial" w:cs="Arial"/>
          <w:lang w:val="es-PY"/>
        </w:rPr>
        <w:t xml:space="preserve">del CT </w:t>
      </w:r>
      <w:proofErr w:type="spellStart"/>
      <w:r w:rsidR="0054694F">
        <w:rPr>
          <w:rFonts w:ascii="Arial" w:hAnsi="Arial" w:cs="Arial"/>
          <w:lang w:val="es-PY"/>
        </w:rPr>
        <w:t>N°</w:t>
      </w:r>
      <w:proofErr w:type="spellEnd"/>
      <w:r w:rsidR="0054694F">
        <w:rPr>
          <w:rFonts w:ascii="Arial" w:hAnsi="Arial" w:cs="Arial"/>
          <w:lang w:val="es-PY"/>
        </w:rPr>
        <w:t xml:space="preserve"> 2 </w:t>
      </w:r>
      <w:r>
        <w:rPr>
          <w:rFonts w:ascii="Arial" w:hAnsi="Arial" w:cs="Arial"/>
          <w:lang w:val="es-PY"/>
        </w:rPr>
        <w:t xml:space="preserve">tomaron nota sobre de la comunicación de la </w:t>
      </w:r>
      <w:r w:rsidR="0054694F">
        <w:rPr>
          <w:rFonts w:ascii="Arial" w:hAnsi="Arial" w:cs="Arial"/>
          <w:lang w:val="es-PY"/>
        </w:rPr>
        <w:t>d</w:t>
      </w:r>
      <w:r>
        <w:rPr>
          <w:rFonts w:ascii="Arial" w:hAnsi="Arial" w:cs="Arial"/>
          <w:lang w:val="es-PY"/>
        </w:rPr>
        <w:t xml:space="preserve">elegación de Paraguay que en el marco de implementación del </w:t>
      </w:r>
      <w:r w:rsidR="007206DE">
        <w:rPr>
          <w:rFonts w:ascii="Arial" w:hAnsi="Arial" w:cs="Arial"/>
          <w:lang w:val="es-PY"/>
        </w:rPr>
        <w:t xml:space="preserve">Sistema </w:t>
      </w:r>
      <w:r>
        <w:rPr>
          <w:rFonts w:ascii="Arial" w:hAnsi="Arial" w:cs="Arial"/>
          <w:lang w:val="es-PY"/>
        </w:rPr>
        <w:t xml:space="preserve">SINTIA FLUVIAL, se prevé realizar una reunión del Grupo sobre Asuntos Aduaneros de la </w:t>
      </w:r>
      <w:proofErr w:type="spellStart"/>
      <w:r>
        <w:rPr>
          <w:rFonts w:ascii="Arial" w:hAnsi="Arial" w:cs="Arial"/>
          <w:lang w:val="es-PY"/>
        </w:rPr>
        <w:t>Hidrovía</w:t>
      </w:r>
      <w:proofErr w:type="spellEnd"/>
      <w:r>
        <w:rPr>
          <w:rFonts w:ascii="Arial" w:hAnsi="Arial" w:cs="Arial"/>
          <w:lang w:val="es-PY"/>
        </w:rPr>
        <w:t xml:space="preserve"> Paraguay-Paraná, los días 2 y 3 de junio próximo, en la Ciudad de Encarnación – Paraguay. Y que en relación a los avances de implementación del piloto se transmitió a la Aduana argentina los datos del Servicio Web de intercambio de información, cumpliendo de esa manera con los compromisos asumidos en el ámbito del acuerdo. </w:t>
      </w:r>
    </w:p>
    <w:p w14:paraId="36BCB851" w14:textId="77777777" w:rsidR="00E1246A" w:rsidRDefault="00E1246A" w:rsidP="00E1246A">
      <w:pPr>
        <w:jc w:val="both"/>
        <w:rPr>
          <w:rFonts w:ascii="Arial" w:hAnsi="Arial" w:cs="Arial"/>
          <w:lang w:val="es-PY"/>
        </w:rPr>
      </w:pPr>
    </w:p>
    <w:p w14:paraId="03174204" w14:textId="77777777" w:rsidR="00835DF3" w:rsidRDefault="00E1246A" w:rsidP="00E1246A">
      <w:pPr>
        <w:jc w:val="both"/>
        <w:rPr>
          <w:rFonts w:ascii="Arial" w:hAnsi="Arial" w:cs="Arial"/>
          <w:lang w:val="es-PY"/>
        </w:rPr>
      </w:pPr>
      <w:r>
        <w:rPr>
          <w:rFonts w:ascii="Arial" w:hAnsi="Arial" w:cs="Arial"/>
          <w:lang w:val="es-PY"/>
        </w:rPr>
        <w:t>En relación a las dificultades del Sistema SINTIA</w:t>
      </w:r>
      <w:r w:rsidR="00FB67F2">
        <w:rPr>
          <w:rFonts w:ascii="Arial" w:hAnsi="Arial" w:cs="Arial"/>
          <w:lang w:val="es-PY"/>
        </w:rPr>
        <w:t xml:space="preserve"> TERRESTRE entre Paraguay y Uruguay</w:t>
      </w:r>
      <w:r>
        <w:rPr>
          <w:rFonts w:ascii="Arial" w:hAnsi="Arial" w:cs="Arial"/>
          <w:lang w:val="es-PY"/>
        </w:rPr>
        <w:t xml:space="preserve">, la </w:t>
      </w:r>
      <w:r w:rsidR="00FB67F2">
        <w:rPr>
          <w:rFonts w:ascii="Arial" w:hAnsi="Arial" w:cs="Arial"/>
          <w:lang w:val="es-PY"/>
        </w:rPr>
        <w:t>d</w:t>
      </w:r>
      <w:r>
        <w:rPr>
          <w:rFonts w:ascii="Arial" w:hAnsi="Arial" w:cs="Arial"/>
          <w:lang w:val="es-PY"/>
        </w:rPr>
        <w:t>elegación de Uruguay inform</w:t>
      </w:r>
      <w:r w:rsidR="00682328">
        <w:rPr>
          <w:rFonts w:ascii="Arial" w:hAnsi="Arial" w:cs="Arial"/>
          <w:lang w:val="es-PY"/>
        </w:rPr>
        <w:t>ó</w:t>
      </w:r>
      <w:r>
        <w:rPr>
          <w:rFonts w:ascii="Arial" w:hAnsi="Arial" w:cs="Arial"/>
          <w:lang w:val="es-PY"/>
        </w:rPr>
        <w:t xml:space="preserve"> que han estado llevando a cabo acciones atendiendo la situación y han realizado algunas mejoras implementadas </w:t>
      </w:r>
    </w:p>
    <w:p w14:paraId="4185F066" w14:textId="77777777" w:rsidR="00835DF3" w:rsidRDefault="00835DF3">
      <w:pPr>
        <w:rPr>
          <w:rFonts w:ascii="Arial" w:hAnsi="Arial" w:cs="Arial"/>
          <w:lang w:val="es-PY"/>
        </w:rPr>
      </w:pPr>
      <w:r>
        <w:rPr>
          <w:rFonts w:ascii="Arial" w:hAnsi="Arial" w:cs="Arial"/>
          <w:lang w:val="es-PY"/>
        </w:rPr>
        <w:br w:type="page"/>
      </w:r>
    </w:p>
    <w:p w14:paraId="00F7DE7C" w14:textId="52801B16" w:rsidR="00E1246A" w:rsidRDefault="00E1246A" w:rsidP="00E1246A">
      <w:pPr>
        <w:jc w:val="both"/>
        <w:rPr>
          <w:rFonts w:ascii="Arial" w:hAnsi="Arial" w:cs="Arial"/>
          <w:lang w:val="es-PY"/>
        </w:rPr>
      </w:pPr>
      <w:r>
        <w:rPr>
          <w:rFonts w:ascii="Arial" w:hAnsi="Arial" w:cs="Arial"/>
          <w:lang w:val="es-PY"/>
        </w:rPr>
        <w:lastRenderedPageBreak/>
        <w:t xml:space="preserve">en el sistema LUCIA con el fin de enriquecer la funcionalidad y minimizar en gran manera los problemas planteados en la anterior reunión del SCTPAI. </w:t>
      </w:r>
    </w:p>
    <w:p w14:paraId="1E68183F" w14:textId="77777777" w:rsidR="002A7A1D" w:rsidRDefault="002A7A1D" w:rsidP="00E1246A">
      <w:pPr>
        <w:jc w:val="both"/>
        <w:rPr>
          <w:rFonts w:ascii="Arial" w:hAnsi="Arial" w:cs="Arial"/>
          <w:lang w:val="es-PY"/>
        </w:rPr>
      </w:pPr>
    </w:p>
    <w:p w14:paraId="401EF378" w14:textId="77777777" w:rsidR="00E1246A" w:rsidRDefault="00E1246A" w:rsidP="00E1246A">
      <w:pPr>
        <w:jc w:val="both"/>
        <w:rPr>
          <w:rFonts w:ascii="Arial" w:hAnsi="Arial" w:cs="Arial"/>
          <w:b/>
          <w:lang w:val="es"/>
        </w:rPr>
      </w:pPr>
    </w:p>
    <w:p w14:paraId="7E6F13D0" w14:textId="77777777" w:rsidR="00E1246A" w:rsidRPr="00EA1641" w:rsidRDefault="00E1246A" w:rsidP="00E1246A">
      <w:pPr>
        <w:pStyle w:val="Prrafodelista"/>
        <w:widowControl w:val="0"/>
        <w:numPr>
          <w:ilvl w:val="0"/>
          <w:numId w:val="3"/>
        </w:numPr>
        <w:suppressAutoHyphens/>
        <w:overflowPunct w:val="0"/>
        <w:autoSpaceDE w:val="0"/>
        <w:autoSpaceDN w:val="0"/>
        <w:adjustRightInd w:val="0"/>
        <w:jc w:val="both"/>
        <w:textAlignment w:val="baseline"/>
        <w:rPr>
          <w:rFonts w:ascii="Arial" w:eastAsia="Calibri" w:hAnsi="Arial" w:cs="Arial"/>
          <w:b/>
          <w:bCs/>
          <w:lang w:val="es-PY"/>
        </w:rPr>
      </w:pPr>
      <w:r w:rsidRPr="00EA1641">
        <w:rPr>
          <w:rFonts w:ascii="Arial" w:hAnsi="Arial" w:cs="Arial"/>
          <w:b/>
          <w:lang w:val="es"/>
        </w:rPr>
        <w:t>SUBCOMITÉ TÉCNICO PREVENCION Y LUCHA CONTRA LOS ILICITOS ADUANEROS (SCTPLIA)</w:t>
      </w:r>
    </w:p>
    <w:p w14:paraId="06581A56" w14:textId="77777777" w:rsidR="00E1246A" w:rsidRPr="00EA1641" w:rsidRDefault="00E1246A" w:rsidP="00E1246A">
      <w:pPr>
        <w:widowControl w:val="0"/>
        <w:suppressAutoHyphens/>
        <w:overflowPunct w:val="0"/>
        <w:autoSpaceDE w:val="0"/>
        <w:autoSpaceDN w:val="0"/>
        <w:adjustRightInd w:val="0"/>
        <w:jc w:val="both"/>
        <w:textAlignment w:val="baseline"/>
        <w:rPr>
          <w:rFonts w:ascii="Arial" w:eastAsia="Calibri" w:hAnsi="Arial" w:cs="Arial"/>
          <w:b/>
          <w:bCs/>
          <w:lang w:val="es-PY"/>
        </w:rPr>
      </w:pPr>
    </w:p>
    <w:p w14:paraId="7CF70DCF" w14:textId="14560D7F" w:rsidR="00E1246A" w:rsidRDefault="00E1246A" w:rsidP="00E1246A">
      <w:pPr>
        <w:jc w:val="both"/>
        <w:rPr>
          <w:rFonts w:ascii="Arial" w:hAnsi="Arial" w:cs="Arial"/>
          <w:b/>
          <w:bCs/>
          <w:color w:val="FF0000"/>
          <w:lang w:val="es-PY"/>
        </w:rPr>
      </w:pPr>
      <w:r w:rsidRPr="00EA1641">
        <w:rPr>
          <w:rFonts w:ascii="Arial" w:hAnsi="Arial" w:cs="Arial"/>
          <w:lang w:val="es-PY"/>
        </w:rPr>
        <w:t xml:space="preserve">Los Coordinadores </w:t>
      </w:r>
      <w:r>
        <w:rPr>
          <w:rFonts w:ascii="Arial" w:hAnsi="Arial" w:cs="Arial"/>
          <w:lang w:val="es-PY"/>
        </w:rPr>
        <w:t xml:space="preserve">del CT </w:t>
      </w:r>
      <w:proofErr w:type="spellStart"/>
      <w:r>
        <w:rPr>
          <w:rFonts w:ascii="Arial" w:hAnsi="Arial" w:cs="Arial"/>
          <w:lang w:val="es-PY"/>
        </w:rPr>
        <w:t>N°</w:t>
      </w:r>
      <w:proofErr w:type="spellEnd"/>
      <w:r>
        <w:rPr>
          <w:rFonts w:ascii="Arial" w:hAnsi="Arial" w:cs="Arial"/>
          <w:lang w:val="es-PY"/>
        </w:rPr>
        <w:t xml:space="preserve"> 2 </w:t>
      </w:r>
      <w:r w:rsidRPr="00EA1641">
        <w:rPr>
          <w:rFonts w:ascii="Arial" w:hAnsi="Arial" w:cs="Arial"/>
          <w:lang w:val="es-PY"/>
        </w:rPr>
        <w:t>tomaron nota de los resultados de los temas tratados en la reunión realizada por el SCT</w:t>
      </w:r>
      <w:r>
        <w:rPr>
          <w:rFonts w:ascii="Arial" w:hAnsi="Arial" w:cs="Arial"/>
          <w:lang w:val="es-PY"/>
        </w:rPr>
        <w:t>PLIA</w:t>
      </w:r>
      <w:r w:rsidRPr="00EA1641">
        <w:rPr>
          <w:rFonts w:ascii="Arial" w:hAnsi="Arial" w:cs="Arial"/>
          <w:lang w:val="es-PY"/>
        </w:rPr>
        <w:t xml:space="preserve"> </w:t>
      </w:r>
      <w:r>
        <w:rPr>
          <w:rFonts w:ascii="Arial" w:hAnsi="Arial" w:cs="Arial"/>
          <w:lang w:val="es-PY"/>
        </w:rPr>
        <w:t xml:space="preserve">el 11 de mayo </w:t>
      </w:r>
      <w:r w:rsidRPr="00EA1641">
        <w:rPr>
          <w:rFonts w:ascii="Arial" w:hAnsi="Arial" w:cs="Arial"/>
          <w:lang w:val="es-PY"/>
        </w:rPr>
        <w:t xml:space="preserve">y aprobaron el Acta que </w:t>
      </w:r>
      <w:r>
        <w:rPr>
          <w:rFonts w:ascii="Arial" w:hAnsi="Arial" w:cs="Arial"/>
          <w:lang w:val="es-PY"/>
        </w:rPr>
        <w:t xml:space="preserve">consta como </w:t>
      </w:r>
      <w:r w:rsidRPr="00247031">
        <w:rPr>
          <w:rFonts w:ascii="Arial" w:hAnsi="Arial" w:cs="Arial"/>
          <w:b/>
          <w:bCs/>
          <w:lang w:val="es-PY"/>
        </w:rPr>
        <w:t xml:space="preserve">Anexo </w:t>
      </w:r>
      <w:r w:rsidR="00407402">
        <w:rPr>
          <w:rFonts w:ascii="Arial" w:hAnsi="Arial" w:cs="Arial"/>
          <w:b/>
          <w:bCs/>
          <w:lang w:val="es-PY"/>
        </w:rPr>
        <w:t>V</w:t>
      </w:r>
      <w:r>
        <w:rPr>
          <w:rFonts w:ascii="Arial" w:hAnsi="Arial" w:cs="Arial"/>
          <w:lang w:val="es-PY"/>
        </w:rPr>
        <w:t>.</w:t>
      </w:r>
      <w:r>
        <w:rPr>
          <w:rFonts w:ascii="Arial" w:hAnsi="Arial" w:cs="Arial"/>
          <w:b/>
          <w:bCs/>
          <w:color w:val="FF0000"/>
          <w:lang w:val="es-PY"/>
        </w:rPr>
        <w:t xml:space="preserve"> </w:t>
      </w:r>
    </w:p>
    <w:p w14:paraId="2CD9C3B9" w14:textId="77777777" w:rsidR="00E1246A" w:rsidRPr="00F516E5" w:rsidRDefault="00E1246A" w:rsidP="00E1246A">
      <w:pPr>
        <w:jc w:val="both"/>
        <w:rPr>
          <w:rFonts w:ascii="Arial" w:hAnsi="Arial" w:cs="Arial"/>
          <w:b/>
        </w:rPr>
      </w:pPr>
    </w:p>
    <w:p w14:paraId="39365E0F" w14:textId="77777777" w:rsidR="00E1246A" w:rsidRPr="00EA1641" w:rsidRDefault="00E1246A" w:rsidP="00E1246A">
      <w:pPr>
        <w:pStyle w:val="Prrafodelista"/>
        <w:widowControl w:val="0"/>
        <w:numPr>
          <w:ilvl w:val="1"/>
          <w:numId w:val="3"/>
        </w:numPr>
        <w:suppressAutoHyphens/>
        <w:overflowPunct w:val="0"/>
        <w:autoSpaceDE w:val="0"/>
        <w:autoSpaceDN w:val="0"/>
        <w:adjustRightInd w:val="0"/>
        <w:ind w:left="1142"/>
        <w:jc w:val="both"/>
        <w:textAlignment w:val="baseline"/>
        <w:rPr>
          <w:rFonts w:ascii="Arial" w:hAnsi="Arial" w:cs="Arial"/>
          <w:b/>
          <w:lang w:val="es"/>
        </w:rPr>
      </w:pPr>
      <w:r w:rsidRPr="00EA1641">
        <w:rPr>
          <w:rFonts w:ascii="Arial" w:hAnsi="Arial" w:cs="Arial"/>
          <w:b/>
          <w:lang w:val="es"/>
        </w:rPr>
        <w:t xml:space="preserve">Informe </w:t>
      </w:r>
      <w:r>
        <w:rPr>
          <w:rFonts w:ascii="Arial" w:hAnsi="Arial" w:cs="Arial"/>
          <w:b/>
          <w:lang w:val="es"/>
        </w:rPr>
        <w:t xml:space="preserve">de la </w:t>
      </w:r>
      <w:r w:rsidRPr="00EA1641">
        <w:rPr>
          <w:rFonts w:ascii="Arial" w:hAnsi="Arial" w:cs="Arial"/>
          <w:b/>
          <w:lang w:val="es"/>
        </w:rPr>
        <w:t xml:space="preserve">reunión </w:t>
      </w:r>
      <w:r>
        <w:rPr>
          <w:rFonts w:ascii="Arial" w:hAnsi="Arial" w:cs="Arial"/>
          <w:b/>
          <w:lang w:val="es"/>
        </w:rPr>
        <w:t xml:space="preserve">del SCTPLIA </w:t>
      </w:r>
      <w:r w:rsidRPr="00EA1641">
        <w:rPr>
          <w:rFonts w:ascii="Arial" w:hAnsi="Arial" w:cs="Arial"/>
          <w:b/>
          <w:lang w:val="es"/>
        </w:rPr>
        <w:t xml:space="preserve">realizada el </w:t>
      </w:r>
      <w:r>
        <w:rPr>
          <w:rFonts w:ascii="Arial" w:hAnsi="Arial" w:cs="Arial"/>
          <w:b/>
          <w:lang w:val="es"/>
        </w:rPr>
        <w:t xml:space="preserve">11 de mayo de </w:t>
      </w:r>
      <w:r w:rsidRPr="00EA1641">
        <w:rPr>
          <w:rFonts w:ascii="Arial" w:hAnsi="Arial" w:cs="Arial"/>
          <w:b/>
          <w:lang w:val="es"/>
        </w:rPr>
        <w:t>202</w:t>
      </w:r>
      <w:r>
        <w:rPr>
          <w:rFonts w:ascii="Arial" w:hAnsi="Arial" w:cs="Arial"/>
          <w:b/>
          <w:lang w:val="es"/>
        </w:rPr>
        <w:t>2</w:t>
      </w:r>
    </w:p>
    <w:p w14:paraId="75C334B8" w14:textId="77777777" w:rsidR="00E1246A" w:rsidRDefault="00E1246A" w:rsidP="00E1246A">
      <w:pPr>
        <w:jc w:val="both"/>
        <w:rPr>
          <w:rFonts w:ascii="Arial" w:eastAsia="Arial" w:hAnsi="Arial" w:cs="Arial"/>
          <w:b/>
          <w:bCs/>
          <w:lang w:val="es"/>
        </w:rPr>
      </w:pPr>
    </w:p>
    <w:p w14:paraId="5CCA7DCA" w14:textId="5DF1E594" w:rsidR="00E1246A" w:rsidRPr="00761130" w:rsidRDefault="00E1246A" w:rsidP="00E1246A">
      <w:pPr>
        <w:pStyle w:val="Prrafodelista"/>
        <w:widowControl w:val="0"/>
        <w:numPr>
          <w:ilvl w:val="2"/>
          <w:numId w:val="3"/>
        </w:numPr>
        <w:suppressAutoHyphens/>
        <w:overflowPunct w:val="0"/>
        <w:autoSpaceDE w:val="0"/>
        <w:autoSpaceDN w:val="0"/>
        <w:adjustRightInd w:val="0"/>
        <w:jc w:val="both"/>
        <w:textAlignment w:val="baseline"/>
        <w:rPr>
          <w:rFonts w:ascii="Arial" w:hAnsi="Arial" w:cs="Arial"/>
        </w:rPr>
      </w:pPr>
      <w:r>
        <w:rPr>
          <w:rFonts w:ascii="Arial" w:hAnsi="Arial" w:cs="Arial"/>
          <w:b/>
        </w:rPr>
        <w:t xml:space="preserve">Tema: </w:t>
      </w:r>
      <w:r w:rsidRPr="00B91173">
        <w:rPr>
          <w:rFonts w:ascii="Arial" w:hAnsi="Arial" w:cs="Arial"/>
          <w:b/>
        </w:rPr>
        <w:t>Sistema INDIRA - Trazabilidad de todas las operaciones que involucran a las Zonas Francas, no solo las alcanzadas por la Dec</w:t>
      </w:r>
      <w:r w:rsidR="00813A87">
        <w:rPr>
          <w:rFonts w:ascii="Arial" w:hAnsi="Arial" w:cs="Arial"/>
          <w:b/>
        </w:rPr>
        <w:t>isión</w:t>
      </w:r>
      <w:r w:rsidRPr="00B91173">
        <w:rPr>
          <w:rFonts w:ascii="Arial" w:hAnsi="Arial" w:cs="Arial"/>
          <w:b/>
        </w:rPr>
        <w:t xml:space="preserve"> CMC </w:t>
      </w:r>
      <w:proofErr w:type="spellStart"/>
      <w:r>
        <w:rPr>
          <w:rFonts w:ascii="Arial" w:hAnsi="Arial" w:cs="Arial"/>
          <w:b/>
        </w:rPr>
        <w:t>N°</w:t>
      </w:r>
      <w:proofErr w:type="spellEnd"/>
      <w:r>
        <w:rPr>
          <w:rFonts w:ascii="Arial" w:hAnsi="Arial" w:cs="Arial"/>
          <w:b/>
        </w:rPr>
        <w:t xml:space="preserve"> </w:t>
      </w:r>
      <w:r w:rsidRPr="00B91173">
        <w:rPr>
          <w:rFonts w:ascii="Arial" w:hAnsi="Arial" w:cs="Arial"/>
          <w:b/>
        </w:rPr>
        <w:t>33/15.- Definición</w:t>
      </w:r>
      <w:r w:rsidRPr="00B91173">
        <w:rPr>
          <w:rFonts w:ascii="Arial" w:hAnsi="Arial" w:cs="Arial"/>
        </w:rPr>
        <w:t>.</w:t>
      </w:r>
    </w:p>
    <w:p w14:paraId="5F488D77" w14:textId="77777777" w:rsidR="00E1246A" w:rsidRDefault="00E1246A" w:rsidP="00E1246A">
      <w:pPr>
        <w:rPr>
          <w:rFonts w:ascii="Times New Roman" w:eastAsia="Times New Roman" w:hAnsi="Times New Roman" w:cs="Times New Roman"/>
          <w:lang w:val="es-ES" w:eastAsia="es-ES"/>
        </w:rPr>
      </w:pPr>
    </w:p>
    <w:p w14:paraId="009DC8F5" w14:textId="03BE5548" w:rsidR="00142433" w:rsidRDefault="00E1246A" w:rsidP="00E1246A">
      <w:pPr>
        <w:pStyle w:val="Default"/>
        <w:jc w:val="both"/>
        <w:rPr>
          <w:rFonts w:ascii="Arial" w:hAnsi="Arial" w:cs="Arial"/>
          <w:color w:val="auto"/>
          <w:lang w:val="es-ES"/>
        </w:rPr>
      </w:pPr>
      <w:r>
        <w:rPr>
          <w:rFonts w:ascii="Arial" w:hAnsi="Arial" w:cs="Arial"/>
          <w:color w:val="auto"/>
          <w:lang w:val="es-ES"/>
        </w:rPr>
        <w:t xml:space="preserve">Los Coordinadores </w:t>
      </w:r>
      <w:r w:rsidR="00813A87">
        <w:rPr>
          <w:rFonts w:ascii="Arial" w:hAnsi="Arial" w:cs="Arial"/>
          <w:color w:val="auto"/>
          <w:lang w:val="es-ES"/>
        </w:rPr>
        <w:t xml:space="preserve">del CT </w:t>
      </w:r>
      <w:proofErr w:type="spellStart"/>
      <w:r w:rsidR="00813A87">
        <w:rPr>
          <w:rFonts w:ascii="Arial" w:hAnsi="Arial" w:cs="Arial"/>
          <w:color w:val="auto"/>
          <w:lang w:val="es-ES"/>
        </w:rPr>
        <w:t>N°</w:t>
      </w:r>
      <w:proofErr w:type="spellEnd"/>
      <w:r w:rsidR="00813A87">
        <w:rPr>
          <w:rFonts w:ascii="Arial" w:hAnsi="Arial" w:cs="Arial"/>
          <w:color w:val="auto"/>
          <w:lang w:val="es-ES"/>
        </w:rPr>
        <w:t xml:space="preserve"> 2 </w:t>
      </w:r>
      <w:r>
        <w:rPr>
          <w:rFonts w:ascii="Arial" w:hAnsi="Arial" w:cs="Arial"/>
          <w:color w:val="auto"/>
          <w:lang w:val="es-ES"/>
        </w:rPr>
        <w:t>tomaron nota</w:t>
      </w:r>
      <w:r w:rsidR="00142433">
        <w:rPr>
          <w:rFonts w:ascii="Arial" w:hAnsi="Arial" w:cs="Arial"/>
          <w:color w:val="auto"/>
          <w:lang w:val="es-ES"/>
        </w:rPr>
        <w:t xml:space="preserve">, que el SCT continuará el tratamiento del tema en reuniones posteriores, una vez concluidas las consultas correspondientes. </w:t>
      </w:r>
    </w:p>
    <w:p w14:paraId="37DA641A" w14:textId="503F1515" w:rsidR="005D36AB" w:rsidRDefault="005D36AB" w:rsidP="00E1246A">
      <w:pPr>
        <w:pStyle w:val="Default"/>
        <w:jc w:val="both"/>
        <w:rPr>
          <w:rFonts w:ascii="Arial" w:hAnsi="Arial" w:cs="Arial"/>
          <w:color w:val="auto"/>
          <w:lang w:val="es-ES"/>
        </w:rPr>
      </w:pPr>
    </w:p>
    <w:p w14:paraId="1F18A617" w14:textId="5A39B885" w:rsidR="005D36AB" w:rsidRDefault="005D36AB" w:rsidP="00E1246A">
      <w:pPr>
        <w:pStyle w:val="Default"/>
        <w:jc w:val="both"/>
        <w:rPr>
          <w:rFonts w:ascii="Arial" w:hAnsi="Arial" w:cs="Arial"/>
          <w:color w:val="auto"/>
          <w:lang w:val="es-ES"/>
        </w:rPr>
      </w:pPr>
      <w:r>
        <w:rPr>
          <w:rFonts w:ascii="Arial" w:hAnsi="Arial" w:cs="Arial"/>
          <w:color w:val="auto"/>
          <w:lang w:val="es-ES"/>
        </w:rPr>
        <w:t xml:space="preserve">Los Coordinadores del CT </w:t>
      </w:r>
      <w:proofErr w:type="spellStart"/>
      <w:r>
        <w:rPr>
          <w:rFonts w:ascii="Arial" w:hAnsi="Arial" w:cs="Arial"/>
          <w:color w:val="auto"/>
          <w:lang w:val="es-ES"/>
        </w:rPr>
        <w:t>N°</w:t>
      </w:r>
      <w:proofErr w:type="spellEnd"/>
      <w:r>
        <w:rPr>
          <w:rFonts w:ascii="Arial" w:hAnsi="Arial" w:cs="Arial"/>
          <w:color w:val="auto"/>
          <w:lang w:val="es-ES"/>
        </w:rPr>
        <w:t xml:space="preserve"> 2 proponen que el SCT evalúe analizar el tema a través del estudio de casos.</w:t>
      </w:r>
    </w:p>
    <w:p w14:paraId="7F874AD0" w14:textId="77777777" w:rsidR="00142433" w:rsidRDefault="00142433" w:rsidP="00E1246A">
      <w:pPr>
        <w:pStyle w:val="Default"/>
        <w:jc w:val="both"/>
        <w:rPr>
          <w:rFonts w:ascii="Arial" w:hAnsi="Arial" w:cs="Arial"/>
          <w:color w:val="auto"/>
          <w:lang w:val="es-ES"/>
        </w:rPr>
      </w:pPr>
    </w:p>
    <w:p w14:paraId="36DD5AFC" w14:textId="61BE0CDB" w:rsidR="00E1246A" w:rsidRDefault="00E1246A" w:rsidP="00E1246A">
      <w:pPr>
        <w:pStyle w:val="Default"/>
        <w:jc w:val="both"/>
        <w:rPr>
          <w:rFonts w:ascii="Arial" w:hAnsi="Arial" w:cs="Arial"/>
          <w:color w:val="auto"/>
          <w:lang w:val="es-PY"/>
        </w:rPr>
      </w:pPr>
      <w:r w:rsidRPr="007369A6">
        <w:rPr>
          <w:rFonts w:ascii="Arial" w:hAnsi="Arial" w:cs="Arial"/>
          <w:color w:val="auto"/>
          <w:lang w:val="es-PY"/>
        </w:rPr>
        <w:t xml:space="preserve">La </w:t>
      </w:r>
      <w:r w:rsidR="00407402">
        <w:rPr>
          <w:rFonts w:ascii="Arial" w:hAnsi="Arial" w:cs="Arial"/>
          <w:color w:val="auto"/>
          <w:lang w:val="es-PY"/>
        </w:rPr>
        <w:t>d</w:t>
      </w:r>
      <w:r w:rsidRPr="007369A6">
        <w:rPr>
          <w:rFonts w:ascii="Arial" w:hAnsi="Arial" w:cs="Arial"/>
          <w:color w:val="auto"/>
          <w:lang w:val="es-PY"/>
        </w:rPr>
        <w:t xml:space="preserve">elegación de Brasil ratificó que las operaciones en zonas francas tantos de ingresos como de salidas son consideradas de importación y de exportación, por ende, ya son informadas en Indira. En ese sentido, esperan que exista reciprocidad en el intercambio de información. </w:t>
      </w:r>
    </w:p>
    <w:p w14:paraId="64F837EE" w14:textId="77777777" w:rsidR="00E1246A" w:rsidRDefault="00E1246A" w:rsidP="00E1246A">
      <w:pPr>
        <w:pStyle w:val="Default"/>
        <w:jc w:val="both"/>
        <w:rPr>
          <w:rFonts w:ascii="Arial" w:hAnsi="Arial" w:cs="Arial"/>
          <w:color w:val="auto"/>
          <w:lang w:val="es-PY"/>
        </w:rPr>
      </w:pPr>
    </w:p>
    <w:p w14:paraId="4236A107" w14:textId="0EC87830" w:rsidR="00E1246A" w:rsidRPr="00B91173" w:rsidRDefault="00E1246A" w:rsidP="00E1246A">
      <w:pPr>
        <w:pStyle w:val="Prrafodelista"/>
        <w:widowControl w:val="0"/>
        <w:numPr>
          <w:ilvl w:val="2"/>
          <w:numId w:val="3"/>
        </w:numPr>
        <w:suppressAutoHyphens/>
        <w:overflowPunct w:val="0"/>
        <w:autoSpaceDE w:val="0"/>
        <w:autoSpaceDN w:val="0"/>
        <w:adjustRightInd w:val="0"/>
        <w:jc w:val="both"/>
        <w:textAlignment w:val="baseline"/>
        <w:rPr>
          <w:rFonts w:ascii="Arial" w:eastAsia="Times New Roman" w:hAnsi="Arial" w:cs="Arial"/>
          <w:b/>
          <w:lang w:val="es-ES" w:eastAsia="es-ES"/>
        </w:rPr>
      </w:pPr>
      <w:r w:rsidRPr="00B91173">
        <w:rPr>
          <w:rFonts w:ascii="Arial" w:eastAsia="Times New Roman" w:hAnsi="Arial" w:cs="Arial"/>
          <w:b/>
          <w:lang w:val="es-ES" w:eastAsia="es-ES"/>
        </w:rPr>
        <w:t xml:space="preserve">Tema: </w:t>
      </w:r>
      <w:r>
        <w:rPr>
          <w:rFonts w:ascii="Arial" w:eastAsia="Times New Roman" w:hAnsi="Arial" w:cs="Arial"/>
          <w:b/>
          <w:lang w:val="es-ES" w:eastAsia="es-ES"/>
        </w:rPr>
        <w:t>Comentarios, sug</w:t>
      </w:r>
      <w:r w:rsidRPr="00B91173">
        <w:rPr>
          <w:rFonts w:ascii="Arial" w:eastAsia="Times New Roman" w:hAnsi="Arial" w:cs="Arial"/>
          <w:b/>
          <w:color w:val="000000"/>
          <w:lang w:val="es-ES" w:eastAsia="es-ES"/>
        </w:rPr>
        <w:t>erencias</w:t>
      </w:r>
      <w:r>
        <w:rPr>
          <w:rFonts w:ascii="Arial" w:eastAsia="Times New Roman" w:hAnsi="Arial" w:cs="Arial"/>
          <w:b/>
          <w:color w:val="000000"/>
          <w:lang w:val="es-ES" w:eastAsia="es-ES"/>
        </w:rPr>
        <w:t xml:space="preserve"> y definición de los términos del</w:t>
      </w:r>
      <w:r w:rsidRPr="00B91173">
        <w:rPr>
          <w:rFonts w:ascii="Arial" w:eastAsia="Times New Roman" w:hAnsi="Arial" w:cs="Arial"/>
          <w:b/>
          <w:color w:val="000000"/>
          <w:lang w:val="es-ES" w:eastAsia="es-ES"/>
        </w:rPr>
        <w:t xml:space="preserve"> Proyecto de Manual de Procedimientos para el Intercambio de Información Aduanera dentro del MERCOSUR</w:t>
      </w:r>
      <w:r>
        <w:rPr>
          <w:rFonts w:ascii="Arial" w:eastAsia="Times New Roman" w:hAnsi="Arial" w:cs="Arial"/>
          <w:b/>
          <w:color w:val="000000"/>
          <w:lang w:val="es-ES" w:eastAsia="es-ES"/>
        </w:rPr>
        <w:t>, elaborado por Argentina</w:t>
      </w:r>
      <w:r w:rsidRPr="00B91173">
        <w:rPr>
          <w:rFonts w:ascii="Arial" w:eastAsia="Times New Roman" w:hAnsi="Arial" w:cs="Arial"/>
          <w:b/>
          <w:color w:val="000000"/>
          <w:lang w:val="es-ES" w:eastAsia="es-ES"/>
        </w:rPr>
        <w:t>.</w:t>
      </w:r>
    </w:p>
    <w:p w14:paraId="44CC59F1" w14:textId="77777777" w:rsidR="00E1246A" w:rsidRPr="00B91173" w:rsidRDefault="00E1246A" w:rsidP="00E1246A">
      <w:pPr>
        <w:pStyle w:val="Prrafodelista"/>
        <w:rPr>
          <w:rFonts w:ascii="Arial" w:eastAsia="Times New Roman" w:hAnsi="Arial" w:cs="Arial"/>
          <w:lang w:val="es-ES" w:eastAsia="es-ES"/>
        </w:rPr>
      </w:pPr>
    </w:p>
    <w:p w14:paraId="17A23A93" w14:textId="464C8230" w:rsidR="00023E3C" w:rsidRPr="00E1246A" w:rsidRDefault="00E1246A" w:rsidP="006F69C5">
      <w:pPr>
        <w:jc w:val="both"/>
        <w:rPr>
          <w:rFonts w:ascii="Arial" w:eastAsia="Times New Roman" w:hAnsi="Arial" w:cs="Arial"/>
          <w:lang w:eastAsia="es-ES"/>
        </w:rPr>
      </w:pPr>
      <w:r w:rsidRPr="00B3295B">
        <w:rPr>
          <w:rFonts w:ascii="Arial" w:hAnsi="Arial" w:cs="Arial"/>
          <w:shd w:val="clear" w:color="auto" w:fill="FFFFFF"/>
        </w:rPr>
        <w:t xml:space="preserve">Los Coordinadores </w:t>
      </w:r>
      <w:r w:rsidR="00617BF6">
        <w:rPr>
          <w:rFonts w:ascii="Arial" w:hAnsi="Arial" w:cs="Arial"/>
          <w:shd w:val="clear" w:color="auto" w:fill="FFFFFF"/>
        </w:rPr>
        <w:t xml:space="preserve">del CT </w:t>
      </w:r>
      <w:proofErr w:type="spellStart"/>
      <w:r w:rsidR="00617BF6">
        <w:rPr>
          <w:rFonts w:ascii="Arial" w:hAnsi="Arial" w:cs="Arial"/>
          <w:shd w:val="clear" w:color="auto" w:fill="FFFFFF"/>
        </w:rPr>
        <w:t>N°</w:t>
      </w:r>
      <w:proofErr w:type="spellEnd"/>
      <w:r w:rsidR="00617BF6">
        <w:rPr>
          <w:rFonts w:ascii="Arial" w:hAnsi="Arial" w:cs="Arial"/>
          <w:shd w:val="clear" w:color="auto" w:fill="FFFFFF"/>
        </w:rPr>
        <w:t xml:space="preserve"> 2 </w:t>
      </w:r>
      <w:r w:rsidRPr="00B3295B">
        <w:rPr>
          <w:rFonts w:ascii="Arial" w:hAnsi="Arial" w:cs="Arial"/>
          <w:shd w:val="clear" w:color="auto" w:fill="FFFFFF"/>
        </w:rPr>
        <w:t xml:space="preserve">tomaron nota del tratamiento de este tema por el SCTPLIA, y que, </w:t>
      </w:r>
      <w:r w:rsidR="006F69C5">
        <w:rPr>
          <w:rFonts w:ascii="Arial" w:hAnsi="Arial" w:cs="Arial"/>
          <w:shd w:val="clear" w:color="auto" w:fill="FFFFFF"/>
        </w:rPr>
        <w:t>las delegaciones</w:t>
      </w:r>
      <w:r w:rsidRPr="00B3295B">
        <w:rPr>
          <w:rFonts w:ascii="Arial" w:hAnsi="Arial" w:cs="Arial"/>
          <w:lang w:val="es-PY"/>
        </w:rPr>
        <w:t xml:space="preserve"> se comprometieron </w:t>
      </w:r>
      <w:r w:rsidR="006F69C5">
        <w:rPr>
          <w:rFonts w:ascii="Arial" w:hAnsi="Arial" w:cs="Arial"/>
        </w:rPr>
        <w:t>a</w:t>
      </w:r>
      <w:r w:rsidRPr="00B3295B">
        <w:rPr>
          <w:rFonts w:ascii="Arial" w:hAnsi="Arial" w:cs="Arial"/>
        </w:rPr>
        <w:t xml:space="preserve"> remitir las sugerencias y comentarios antes de la finalización de la Presidencia </w:t>
      </w:r>
      <w:r w:rsidRPr="00617BF6">
        <w:rPr>
          <w:rFonts w:ascii="Arial" w:hAnsi="Arial" w:cs="Arial"/>
          <w:i/>
          <w:iCs/>
        </w:rPr>
        <w:t>Pro Tempore</w:t>
      </w:r>
      <w:r w:rsidRPr="00B3295B">
        <w:rPr>
          <w:rFonts w:ascii="Arial" w:hAnsi="Arial" w:cs="Arial"/>
        </w:rPr>
        <w:t xml:space="preserve"> de Paraguay.</w:t>
      </w:r>
    </w:p>
    <w:p w14:paraId="7B36DC40" w14:textId="07035EE6" w:rsidR="00835DF3" w:rsidRDefault="00835DF3">
      <w:pPr>
        <w:rPr>
          <w:rFonts w:ascii="Arial" w:hAnsi="Arial" w:cs="Arial"/>
          <w:shd w:val="clear" w:color="auto" w:fill="FFFFFF"/>
        </w:rPr>
      </w:pPr>
      <w:r>
        <w:rPr>
          <w:rFonts w:ascii="Arial" w:hAnsi="Arial" w:cs="Arial"/>
          <w:shd w:val="clear" w:color="auto" w:fill="FFFFFF"/>
        </w:rPr>
        <w:br w:type="page"/>
      </w:r>
    </w:p>
    <w:p w14:paraId="275C5FDE" w14:textId="77777777" w:rsidR="00B45521" w:rsidRDefault="00B45521" w:rsidP="009B12CE">
      <w:pPr>
        <w:jc w:val="both"/>
        <w:rPr>
          <w:rFonts w:ascii="Arial" w:hAnsi="Arial" w:cs="Arial"/>
          <w:shd w:val="clear" w:color="auto" w:fill="FFFFFF"/>
        </w:rPr>
      </w:pPr>
    </w:p>
    <w:p w14:paraId="2AC27333" w14:textId="529FDC71" w:rsidR="005C7F53" w:rsidRPr="005C7F53" w:rsidRDefault="005C7F53" w:rsidP="00B449AA">
      <w:pPr>
        <w:pStyle w:val="Prrafodelista"/>
        <w:numPr>
          <w:ilvl w:val="0"/>
          <w:numId w:val="3"/>
        </w:numPr>
        <w:jc w:val="both"/>
        <w:rPr>
          <w:rFonts w:ascii="Arial" w:eastAsia="Arial" w:hAnsi="Arial" w:cs="Arial"/>
          <w:b/>
          <w:bCs/>
          <w:lang w:val="es-PY"/>
        </w:rPr>
      </w:pPr>
      <w:r w:rsidRPr="005C7F53">
        <w:rPr>
          <w:rFonts w:ascii="Arial" w:hAnsi="Arial" w:cs="Arial"/>
          <w:b/>
          <w:lang w:val="es"/>
        </w:rPr>
        <w:t>SUBCOMITÉ TÉCNICO CONTROLES Y OPERATORIA DE FRONTERA (SCTCOF)</w:t>
      </w:r>
    </w:p>
    <w:p w14:paraId="59D8C4D9" w14:textId="41FDD646" w:rsidR="005C7F53" w:rsidRDefault="005C7F53" w:rsidP="00B449AA">
      <w:pPr>
        <w:jc w:val="both"/>
        <w:rPr>
          <w:rFonts w:ascii="Arial" w:eastAsia="Arial" w:hAnsi="Arial" w:cs="Arial"/>
          <w:b/>
          <w:bCs/>
          <w:lang w:val="es-PY"/>
        </w:rPr>
      </w:pPr>
    </w:p>
    <w:p w14:paraId="0CECD636" w14:textId="24435764" w:rsidR="00495E09" w:rsidRPr="009D7DD7" w:rsidRDefault="005C7F53" w:rsidP="00B449AA">
      <w:pPr>
        <w:pStyle w:val="Prrafodelista"/>
        <w:widowControl w:val="0"/>
        <w:numPr>
          <w:ilvl w:val="1"/>
          <w:numId w:val="3"/>
        </w:numPr>
        <w:suppressAutoHyphens/>
        <w:overflowPunct w:val="0"/>
        <w:autoSpaceDE w:val="0"/>
        <w:autoSpaceDN w:val="0"/>
        <w:adjustRightInd w:val="0"/>
        <w:ind w:left="1142"/>
        <w:jc w:val="both"/>
        <w:textAlignment w:val="baseline"/>
        <w:rPr>
          <w:rFonts w:ascii="Arial" w:eastAsia="Calibri" w:hAnsi="Arial" w:cs="Arial"/>
          <w:b/>
          <w:lang w:val="es-PY" w:eastAsia="pt-BR"/>
        </w:rPr>
      </w:pPr>
      <w:r w:rsidRPr="00EA1641">
        <w:rPr>
          <w:rFonts w:ascii="Arial" w:hAnsi="Arial" w:cs="Arial"/>
          <w:b/>
          <w:lang w:val="es"/>
        </w:rPr>
        <w:t xml:space="preserve"> </w:t>
      </w:r>
      <w:r w:rsidR="009F407E">
        <w:rPr>
          <w:rFonts w:ascii="Arial" w:hAnsi="Arial" w:cs="Arial"/>
          <w:b/>
          <w:lang w:val="es"/>
        </w:rPr>
        <w:t>Tema: Cuestionario de Evaluación de las Áreas de Control Integrado.</w:t>
      </w:r>
      <w:r w:rsidR="00495E09">
        <w:rPr>
          <w:rFonts w:ascii="Arial" w:hAnsi="Arial" w:cs="Arial"/>
          <w:b/>
          <w:lang w:val="es"/>
        </w:rPr>
        <w:t xml:space="preserve"> </w:t>
      </w:r>
    </w:p>
    <w:p w14:paraId="54B215F4" w14:textId="35ED8C5D" w:rsidR="009D7DD7" w:rsidRDefault="009D7DD7" w:rsidP="00B449AA">
      <w:pPr>
        <w:widowControl w:val="0"/>
        <w:suppressAutoHyphens/>
        <w:overflowPunct w:val="0"/>
        <w:autoSpaceDE w:val="0"/>
        <w:autoSpaceDN w:val="0"/>
        <w:adjustRightInd w:val="0"/>
        <w:jc w:val="both"/>
        <w:textAlignment w:val="baseline"/>
        <w:rPr>
          <w:rFonts w:ascii="Arial" w:eastAsia="Calibri" w:hAnsi="Arial" w:cs="Arial"/>
          <w:b/>
          <w:lang w:val="es-PY" w:eastAsia="pt-BR"/>
        </w:rPr>
      </w:pPr>
    </w:p>
    <w:p w14:paraId="6371EC4D" w14:textId="033CCB3F" w:rsidR="00704772" w:rsidRDefault="00704772" w:rsidP="00EA4320">
      <w:pPr>
        <w:widowControl w:val="0"/>
        <w:suppressAutoHyphens/>
        <w:overflowPunct w:val="0"/>
        <w:autoSpaceDE w:val="0"/>
        <w:autoSpaceDN w:val="0"/>
        <w:adjustRightInd w:val="0"/>
        <w:jc w:val="both"/>
        <w:textAlignment w:val="baseline"/>
        <w:rPr>
          <w:rFonts w:ascii="Arial" w:eastAsia="Calibri" w:hAnsi="Arial" w:cs="Arial"/>
          <w:lang w:val="es-PY" w:eastAsia="pt-BR"/>
        </w:rPr>
      </w:pPr>
      <w:r>
        <w:rPr>
          <w:rFonts w:ascii="Arial" w:eastAsia="Calibri" w:hAnsi="Arial" w:cs="Arial"/>
          <w:lang w:val="es-PY" w:eastAsia="pt-BR"/>
        </w:rPr>
        <w:t xml:space="preserve">Los Coordinadores del CT </w:t>
      </w:r>
      <w:proofErr w:type="spellStart"/>
      <w:r>
        <w:rPr>
          <w:rFonts w:ascii="Arial" w:eastAsia="Calibri" w:hAnsi="Arial" w:cs="Arial"/>
          <w:lang w:val="es-PY" w:eastAsia="pt-BR"/>
        </w:rPr>
        <w:t>N°</w:t>
      </w:r>
      <w:proofErr w:type="spellEnd"/>
      <w:r>
        <w:rPr>
          <w:rFonts w:ascii="Arial" w:eastAsia="Calibri" w:hAnsi="Arial" w:cs="Arial"/>
          <w:lang w:val="es-PY" w:eastAsia="pt-BR"/>
        </w:rPr>
        <w:t xml:space="preserve"> 2 informa</w:t>
      </w:r>
      <w:r w:rsidR="008B1570">
        <w:rPr>
          <w:rFonts w:ascii="Arial" w:eastAsia="Calibri" w:hAnsi="Arial" w:cs="Arial"/>
          <w:lang w:val="es-PY" w:eastAsia="pt-BR"/>
        </w:rPr>
        <w:t>ron</w:t>
      </w:r>
      <w:r>
        <w:rPr>
          <w:rFonts w:ascii="Arial" w:eastAsia="Calibri" w:hAnsi="Arial" w:cs="Arial"/>
          <w:lang w:val="es-PY" w:eastAsia="pt-BR"/>
        </w:rPr>
        <w:t xml:space="preserve"> sobre las fechas acordadas para inicio del Piloto en las </w:t>
      </w:r>
      <w:proofErr w:type="spellStart"/>
      <w:r>
        <w:rPr>
          <w:rFonts w:ascii="Arial" w:eastAsia="Calibri" w:hAnsi="Arial" w:cs="Arial"/>
          <w:lang w:val="es-PY" w:eastAsia="pt-BR"/>
        </w:rPr>
        <w:t>ACI’s</w:t>
      </w:r>
      <w:proofErr w:type="spellEnd"/>
      <w:r>
        <w:rPr>
          <w:rFonts w:ascii="Arial" w:eastAsia="Calibri" w:hAnsi="Arial" w:cs="Arial"/>
          <w:lang w:val="es-PY" w:eastAsia="pt-BR"/>
        </w:rPr>
        <w:t xml:space="preserve"> elegidas:</w:t>
      </w:r>
    </w:p>
    <w:p w14:paraId="4E4DEF6D" w14:textId="77777777" w:rsidR="0067400A" w:rsidRDefault="0067400A" w:rsidP="00EA4320">
      <w:pPr>
        <w:widowControl w:val="0"/>
        <w:suppressAutoHyphens/>
        <w:overflowPunct w:val="0"/>
        <w:autoSpaceDE w:val="0"/>
        <w:autoSpaceDN w:val="0"/>
        <w:adjustRightInd w:val="0"/>
        <w:jc w:val="both"/>
        <w:textAlignment w:val="baseline"/>
        <w:rPr>
          <w:rFonts w:ascii="Arial" w:eastAsia="Calibri" w:hAnsi="Arial" w:cs="Arial"/>
          <w:lang w:val="es-PY" w:eastAsia="pt-BR"/>
        </w:rPr>
      </w:pPr>
    </w:p>
    <w:p w14:paraId="5A21C000" w14:textId="4A71026B" w:rsidR="00686236" w:rsidRDefault="00704772" w:rsidP="00EC6DC4">
      <w:pPr>
        <w:widowControl w:val="0"/>
        <w:suppressAutoHyphens/>
        <w:overflowPunct w:val="0"/>
        <w:autoSpaceDE w:val="0"/>
        <w:autoSpaceDN w:val="0"/>
        <w:adjustRightInd w:val="0"/>
        <w:jc w:val="both"/>
        <w:textAlignment w:val="baseline"/>
        <w:rPr>
          <w:rFonts w:ascii="Arial" w:eastAsia="Calibri" w:hAnsi="Arial" w:cs="Arial"/>
          <w:lang w:val="es-PY" w:eastAsia="pt-BR"/>
        </w:rPr>
      </w:pPr>
      <w:r>
        <w:rPr>
          <w:rFonts w:ascii="Arial" w:eastAsia="Calibri" w:hAnsi="Arial" w:cs="Arial"/>
          <w:lang w:val="es-PY" w:eastAsia="pt-BR"/>
        </w:rPr>
        <w:t>Argentina – Paraguay: Encarnación 26 de mayo.</w:t>
      </w:r>
    </w:p>
    <w:p w14:paraId="6C769597" w14:textId="3E869778" w:rsidR="00704772" w:rsidRDefault="00704772" w:rsidP="00EC6DC4">
      <w:pPr>
        <w:widowControl w:val="0"/>
        <w:suppressAutoHyphens/>
        <w:overflowPunct w:val="0"/>
        <w:autoSpaceDE w:val="0"/>
        <w:autoSpaceDN w:val="0"/>
        <w:adjustRightInd w:val="0"/>
        <w:jc w:val="both"/>
        <w:textAlignment w:val="baseline"/>
        <w:rPr>
          <w:rFonts w:ascii="Arial" w:eastAsia="Calibri" w:hAnsi="Arial" w:cs="Arial"/>
          <w:lang w:val="es-PY" w:eastAsia="pt-BR"/>
        </w:rPr>
      </w:pPr>
      <w:r>
        <w:rPr>
          <w:rFonts w:ascii="Arial" w:eastAsia="Calibri" w:hAnsi="Arial" w:cs="Arial"/>
          <w:lang w:val="es-PY" w:eastAsia="pt-BR"/>
        </w:rPr>
        <w:t>Argentina – Uruguay: Paysandú 1° de junio.</w:t>
      </w:r>
    </w:p>
    <w:p w14:paraId="11E04F1A" w14:textId="77777777" w:rsidR="00C921FE" w:rsidRDefault="00C921FE" w:rsidP="00EA4320">
      <w:pPr>
        <w:widowControl w:val="0"/>
        <w:suppressAutoHyphens/>
        <w:overflowPunct w:val="0"/>
        <w:autoSpaceDE w:val="0"/>
        <w:autoSpaceDN w:val="0"/>
        <w:adjustRightInd w:val="0"/>
        <w:jc w:val="both"/>
        <w:textAlignment w:val="baseline"/>
        <w:rPr>
          <w:rFonts w:ascii="Arial" w:eastAsia="Calibri" w:hAnsi="Arial" w:cs="Arial"/>
          <w:lang w:val="es-PY" w:eastAsia="pt-BR"/>
        </w:rPr>
      </w:pPr>
    </w:p>
    <w:p w14:paraId="4C6DAAE3" w14:textId="555246EE" w:rsidR="00704772" w:rsidRDefault="00C921FE" w:rsidP="00EA4320">
      <w:pPr>
        <w:widowControl w:val="0"/>
        <w:suppressAutoHyphens/>
        <w:overflowPunct w:val="0"/>
        <w:autoSpaceDE w:val="0"/>
        <w:autoSpaceDN w:val="0"/>
        <w:adjustRightInd w:val="0"/>
        <w:jc w:val="both"/>
        <w:textAlignment w:val="baseline"/>
        <w:rPr>
          <w:rFonts w:ascii="Arial" w:eastAsia="Calibri" w:hAnsi="Arial" w:cs="Arial"/>
          <w:lang w:val="es-PY" w:eastAsia="pt-BR"/>
        </w:rPr>
      </w:pPr>
      <w:r>
        <w:rPr>
          <w:rFonts w:ascii="Arial" w:eastAsia="Calibri" w:hAnsi="Arial" w:cs="Arial"/>
          <w:lang w:val="es-PY" w:eastAsia="pt-BR"/>
        </w:rPr>
        <w:t xml:space="preserve">La delegación de </w:t>
      </w:r>
      <w:r w:rsidR="00704772">
        <w:rPr>
          <w:rFonts w:ascii="Arial" w:eastAsia="Calibri" w:hAnsi="Arial" w:cs="Arial"/>
          <w:lang w:val="es-PY" w:eastAsia="pt-BR"/>
        </w:rPr>
        <w:t xml:space="preserve">Brasil </w:t>
      </w:r>
      <w:r>
        <w:rPr>
          <w:rFonts w:ascii="Arial" w:eastAsia="Calibri" w:hAnsi="Arial" w:cs="Arial"/>
          <w:lang w:val="es-PY" w:eastAsia="pt-BR"/>
        </w:rPr>
        <w:t xml:space="preserve">oportunamente informará los puntos fronterizos así como las fechas para realizar las pruebas pilotos del cuestionario de evaluación de las </w:t>
      </w:r>
      <w:proofErr w:type="spellStart"/>
      <w:r>
        <w:rPr>
          <w:rFonts w:ascii="Arial" w:eastAsia="Calibri" w:hAnsi="Arial" w:cs="Arial"/>
          <w:lang w:val="es-PY" w:eastAsia="pt-BR"/>
        </w:rPr>
        <w:t>ACI’s</w:t>
      </w:r>
      <w:proofErr w:type="spellEnd"/>
      <w:r w:rsidR="009A676A">
        <w:rPr>
          <w:rFonts w:ascii="Arial" w:eastAsia="Calibri" w:hAnsi="Arial" w:cs="Arial"/>
          <w:lang w:val="es-PY" w:eastAsia="pt-BR"/>
        </w:rPr>
        <w:t xml:space="preserve">. </w:t>
      </w:r>
    </w:p>
    <w:p w14:paraId="0BCB8E3E" w14:textId="77777777" w:rsidR="00110940" w:rsidRPr="001A16BB" w:rsidRDefault="00110940" w:rsidP="00B449AA">
      <w:pPr>
        <w:widowControl w:val="0"/>
        <w:suppressAutoHyphens/>
        <w:overflowPunct w:val="0"/>
        <w:autoSpaceDE w:val="0"/>
        <w:autoSpaceDN w:val="0"/>
        <w:adjustRightInd w:val="0"/>
        <w:jc w:val="both"/>
        <w:textAlignment w:val="baseline"/>
        <w:rPr>
          <w:rFonts w:ascii="Arial" w:eastAsia="Calibri" w:hAnsi="Arial" w:cs="Arial"/>
          <w:b/>
          <w:lang w:val="es-PY" w:eastAsia="pt-BR"/>
        </w:rPr>
      </w:pPr>
    </w:p>
    <w:p w14:paraId="2FEE53CE" w14:textId="4FD72815" w:rsidR="005C7F53" w:rsidRPr="000D3621" w:rsidRDefault="005C7F53" w:rsidP="00B449AA">
      <w:pPr>
        <w:pStyle w:val="Prrafodelista"/>
        <w:widowControl w:val="0"/>
        <w:numPr>
          <w:ilvl w:val="1"/>
          <w:numId w:val="3"/>
        </w:numPr>
        <w:suppressAutoHyphens/>
        <w:overflowPunct w:val="0"/>
        <w:autoSpaceDE w:val="0"/>
        <w:autoSpaceDN w:val="0"/>
        <w:adjustRightInd w:val="0"/>
        <w:ind w:left="1142"/>
        <w:jc w:val="both"/>
        <w:textAlignment w:val="baseline"/>
        <w:rPr>
          <w:rFonts w:ascii="Arial" w:eastAsia="Calibri" w:hAnsi="Arial" w:cs="Arial"/>
          <w:b/>
          <w:lang w:val="es-PY" w:eastAsia="pt-BR"/>
        </w:rPr>
      </w:pPr>
      <w:bookmarkStart w:id="2" w:name="_Hlk99274375"/>
      <w:r w:rsidRPr="00EA1641">
        <w:rPr>
          <w:rFonts w:ascii="Arial" w:hAnsi="Arial" w:cs="Arial"/>
          <w:b/>
          <w:lang w:val="es"/>
        </w:rPr>
        <w:t>Reuniones Bilaterales</w:t>
      </w:r>
    </w:p>
    <w:bookmarkEnd w:id="2"/>
    <w:p w14:paraId="32224CA7" w14:textId="77777777" w:rsidR="000D3621" w:rsidRDefault="000D3621" w:rsidP="00B449AA">
      <w:pPr>
        <w:widowControl w:val="0"/>
        <w:suppressAutoHyphens/>
        <w:overflowPunct w:val="0"/>
        <w:autoSpaceDE w:val="0"/>
        <w:autoSpaceDN w:val="0"/>
        <w:adjustRightInd w:val="0"/>
        <w:jc w:val="both"/>
        <w:textAlignment w:val="baseline"/>
        <w:rPr>
          <w:rFonts w:ascii="Arial" w:eastAsia="Calibri" w:hAnsi="Arial" w:cs="Arial"/>
          <w:b/>
          <w:lang w:val="es-PY" w:eastAsia="pt-BR"/>
        </w:rPr>
      </w:pPr>
    </w:p>
    <w:p w14:paraId="52855C9E" w14:textId="21D64B83" w:rsidR="000D3621" w:rsidRPr="000D3621" w:rsidRDefault="000D3621" w:rsidP="00B449AA">
      <w:pPr>
        <w:widowControl w:val="0"/>
        <w:suppressAutoHyphens/>
        <w:overflowPunct w:val="0"/>
        <w:autoSpaceDE w:val="0"/>
        <w:autoSpaceDN w:val="0"/>
        <w:adjustRightInd w:val="0"/>
        <w:jc w:val="both"/>
        <w:textAlignment w:val="baseline"/>
        <w:rPr>
          <w:rFonts w:ascii="Arial" w:eastAsia="Calibri" w:hAnsi="Arial" w:cs="Arial"/>
          <w:lang w:val="es-PY" w:eastAsia="pt-BR"/>
        </w:rPr>
      </w:pPr>
      <w:r w:rsidRPr="000D3621">
        <w:rPr>
          <w:rFonts w:ascii="Arial" w:eastAsia="Calibri" w:hAnsi="Arial" w:cs="Arial"/>
          <w:lang w:val="es-PY" w:eastAsia="pt-BR"/>
        </w:rPr>
        <w:t>Se realiz</w:t>
      </w:r>
      <w:r w:rsidR="00CA53D1">
        <w:rPr>
          <w:rFonts w:ascii="Arial" w:eastAsia="Calibri" w:hAnsi="Arial" w:cs="Arial"/>
          <w:lang w:val="es-PY" w:eastAsia="pt-BR"/>
        </w:rPr>
        <w:t>ó</w:t>
      </w:r>
      <w:r w:rsidRPr="000D3621">
        <w:rPr>
          <w:rFonts w:ascii="Arial" w:eastAsia="Calibri" w:hAnsi="Arial" w:cs="Arial"/>
          <w:lang w:val="es-PY" w:eastAsia="pt-BR"/>
        </w:rPr>
        <w:t xml:space="preserve"> la siguiente reuni</w:t>
      </w:r>
      <w:r w:rsidR="00CA53D1">
        <w:rPr>
          <w:rFonts w:ascii="Arial" w:eastAsia="Calibri" w:hAnsi="Arial" w:cs="Arial"/>
          <w:lang w:val="es-PY" w:eastAsia="pt-BR"/>
        </w:rPr>
        <w:t xml:space="preserve">ón </w:t>
      </w:r>
      <w:r w:rsidRPr="000D3621">
        <w:rPr>
          <w:rFonts w:ascii="Arial" w:eastAsia="Calibri" w:hAnsi="Arial" w:cs="Arial"/>
          <w:lang w:val="es-PY" w:eastAsia="pt-BR"/>
        </w:rPr>
        <w:t>bilateral</w:t>
      </w:r>
      <w:r w:rsidR="00CA53D1">
        <w:rPr>
          <w:rFonts w:ascii="Arial" w:eastAsia="Calibri" w:hAnsi="Arial" w:cs="Arial"/>
          <w:lang w:val="es-PY" w:eastAsia="pt-BR"/>
        </w:rPr>
        <w:t xml:space="preserve"> - nacional</w:t>
      </w:r>
      <w:r w:rsidRPr="000D3621">
        <w:rPr>
          <w:rFonts w:ascii="Arial" w:eastAsia="Calibri" w:hAnsi="Arial" w:cs="Arial"/>
          <w:lang w:val="es-PY" w:eastAsia="pt-BR"/>
        </w:rPr>
        <w:t xml:space="preserve"> </w:t>
      </w:r>
      <w:r w:rsidR="00AA7A71">
        <w:rPr>
          <w:rFonts w:ascii="Arial" w:eastAsia="Calibri" w:hAnsi="Arial" w:cs="Arial"/>
          <w:lang w:val="es-PY" w:eastAsia="pt-BR"/>
        </w:rPr>
        <w:t>del</w:t>
      </w:r>
      <w:r w:rsidRPr="000D3621">
        <w:rPr>
          <w:rFonts w:ascii="Arial" w:eastAsia="Calibri" w:hAnsi="Arial" w:cs="Arial"/>
          <w:lang w:val="es-PY" w:eastAsia="pt-BR"/>
        </w:rPr>
        <w:t xml:space="preserve"> SCTCOF:</w:t>
      </w:r>
    </w:p>
    <w:p w14:paraId="2DE8D6DE" w14:textId="77777777" w:rsidR="000D3621" w:rsidRPr="000D3621" w:rsidRDefault="000D3621" w:rsidP="00B449AA">
      <w:pPr>
        <w:widowControl w:val="0"/>
        <w:suppressAutoHyphens/>
        <w:overflowPunct w:val="0"/>
        <w:autoSpaceDE w:val="0"/>
        <w:autoSpaceDN w:val="0"/>
        <w:adjustRightInd w:val="0"/>
        <w:jc w:val="both"/>
        <w:textAlignment w:val="baseline"/>
        <w:rPr>
          <w:rFonts w:ascii="Arial" w:eastAsia="Calibri" w:hAnsi="Arial" w:cs="Arial"/>
          <w:lang w:val="es-PY" w:eastAsia="pt-BR"/>
        </w:rPr>
      </w:pPr>
    </w:p>
    <w:p w14:paraId="18486B70" w14:textId="63216C74" w:rsidR="00B45521" w:rsidRPr="00B45521" w:rsidRDefault="000D3621" w:rsidP="00447D7E">
      <w:pPr>
        <w:pStyle w:val="Prrafodelista"/>
        <w:widowControl w:val="0"/>
        <w:numPr>
          <w:ilvl w:val="0"/>
          <w:numId w:val="6"/>
        </w:numPr>
        <w:suppressAutoHyphens/>
        <w:overflowPunct w:val="0"/>
        <w:autoSpaceDE w:val="0"/>
        <w:autoSpaceDN w:val="0"/>
        <w:adjustRightInd w:val="0"/>
        <w:jc w:val="both"/>
        <w:textAlignment w:val="baseline"/>
        <w:rPr>
          <w:rFonts w:ascii="Arial" w:eastAsia="Calibri" w:hAnsi="Arial" w:cs="Arial"/>
          <w:b/>
          <w:lang w:val="es-PY" w:eastAsia="pt-BR"/>
        </w:rPr>
      </w:pPr>
      <w:r w:rsidRPr="00B45521">
        <w:rPr>
          <w:rFonts w:ascii="Arial" w:eastAsia="Calibri" w:hAnsi="Arial" w:cs="Arial"/>
          <w:lang w:val="es-PY" w:eastAsia="pt-BR"/>
        </w:rPr>
        <w:t>Bilateral Argentina/Brasil</w:t>
      </w:r>
      <w:r w:rsidR="009E1D9B" w:rsidRPr="00B45521">
        <w:rPr>
          <w:rFonts w:ascii="Arial" w:eastAsia="Calibri" w:hAnsi="Arial" w:cs="Arial"/>
          <w:lang w:val="es-PY" w:eastAsia="pt-BR"/>
        </w:rPr>
        <w:t>,</w:t>
      </w:r>
      <w:r w:rsidR="00CA53D1">
        <w:rPr>
          <w:rFonts w:ascii="Arial" w:eastAsia="Calibri" w:hAnsi="Arial" w:cs="Arial"/>
          <w:lang w:val="es-PY" w:eastAsia="pt-BR"/>
        </w:rPr>
        <w:t xml:space="preserve"> realizada el 30 de marzo </w:t>
      </w:r>
      <w:r w:rsidRPr="00B45521">
        <w:rPr>
          <w:rFonts w:ascii="Arial" w:eastAsia="Calibri" w:hAnsi="Arial" w:cs="Arial"/>
          <w:lang w:val="es-PY" w:eastAsia="pt-BR"/>
        </w:rPr>
        <w:t xml:space="preserve">(Coordinó </w:t>
      </w:r>
      <w:r w:rsidR="00CA53D1">
        <w:rPr>
          <w:rFonts w:ascii="Arial" w:eastAsia="Calibri" w:hAnsi="Arial" w:cs="Arial"/>
          <w:lang w:val="es-PY" w:eastAsia="pt-BR"/>
        </w:rPr>
        <w:t>Argentina</w:t>
      </w:r>
      <w:r w:rsidRPr="00B45521">
        <w:rPr>
          <w:rFonts w:ascii="Arial" w:eastAsia="Calibri" w:hAnsi="Arial" w:cs="Arial"/>
          <w:lang w:val="es-PY" w:eastAsia="pt-BR"/>
        </w:rPr>
        <w:t>)</w:t>
      </w:r>
    </w:p>
    <w:p w14:paraId="0987973C" w14:textId="77777777" w:rsidR="00CA53D1" w:rsidRDefault="00CA53D1" w:rsidP="00B449AA">
      <w:pPr>
        <w:widowControl w:val="0"/>
        <w:suppressAutoHyphens/>
        <w:overflowPunct w:val="0"/>
        <w:autoSpaceDE w:val="0"/>
        <w:autoSpaceDN w:val="0"/>
        <w:adjustRightInd w:val="0"/>
        <w:jc w:val="both"/>
        <w:textAlignment w:val="baseline"/>
        <w:rPr>
          <w:rFonts w:ascii="Arial" w:eastAsia="Calibri" w:hAnsi="Arial" w:cs="Arial"/>
          <w:bCs/>
          <w:lang w:val="es-PY" w:eastAsia="pt-BR"/>
        </w:rPr>
      </w:pPr>
    </w:p>
    <w:p w14:paraId="1B821462" w14:textId="0AE4943C" w:rsidR="00B449AA" w:rsidRDefault="00CA53D1" w:rsidP="00B449AA">
      <w:pPr>
        <w:widowControl w:val="0"/>
        <w:suppressAutoHyphens/>
        <w:overflowPunct w:val="0"/>
        <w:autoSpaceDE w:val="0"/>
        <w:autoSpaceDN w:val="0"/>
        <w:adjustRightInd w:val="0"/>
        <w:jc w:val="both"/>
        <w:textAlignment w:val="baseline"/>
        <w:rPr>
          <w:rFonts w:ascii="Arial" w:eastAsia="Calibri" w:hAnsi="Arial" w:cs="Arial"/>
          <w:bCs/>
          <w:lang w:val="es-PY" w:eastAsia="pt-BR"/>
        </w:rPr>
      </w:pPr>
      <w:r>
        <w:rPr>
          <w:rFonts w:ascii="Arial" w:eastAsia="Calibri" w:hAnsi="Arial" w:cs="Arial"/>
          <w:bCs/>
          <w:lang w:val="es-PY" w:eastAsia="pt-BR"/>
        </w:rPr>
        <w:t xml:space="preserve">El </w:t>
      </w:r>
      <w:r w:rsidR="00B449AA" w:rsidRPr="00B449AA">
        <w:rPr>
          <w:rFonts w:ascii="Arial" w:eastAsia="Calibri" w:hAnsi="Arial" w:cs="Arial"/>
          <w:bCs/>
          <w:lang w:val="es-PY" w:eastAsia="pt-BR"/>
        </w:rPr>
        <w:t xml:space="preserve">Acta de </w:t>
      </w:r>
      <w:r>
        <w:rPr>
          <w:rFonts w:ascii="Arial" w:eastAsia="Calibri" w:hAnsi="Arial" w:cs="Arial"/>
          <w:bCs/>
          <w:lang w:val="es-PY" w:eastAsia="pt-BR"/>
        </w:rPr>
        <w:t xml:space="preserve">la reunión </w:t>
      </w:r>
      <w:r w:rsidR="00B449AA" w:rsidRPr="00B449AA">
        <w:rPr>
          <w:rFonts w:ascii="Arial" w:eastAsia="Calibri" w:hAnsi="Arial" w:cs="Arial"/>
          <w:bCs/>
          <w:lang w:val="es-PY" w:eastAsia="pt-BR"/>
        </w:rPr>
        <w:t xml:space="preserve">bilateral consta como </w:t>
      </w:r>
      <w:r w:rsidR="00B449AA" w:rsidRPr="00A60EB1">
        <w:rPr>
          <w:rFonts w:ascii="Arial" w:eastAsia="Calibri" w:hAnsi="Arial" w:cs="Arial"/>
          <w:b/>
          <w:lang w:val="es-PY" w:eastAsia="pt-BR"/>
        </w:rPr>
        <w:t xml:space="preserve">Anexo </w:t>
      </w:r>
      <w:r w:rsidR="00407402">
        <w:rPr>
          <w:rFonts w:ascii="Arial" w:eastAsia="Calibri" w:hAnsi="Arial" w:cs="Arial"/>
          <w:b/>
          <w:lang w:val="es-PY" w:eastAsia="pt-BR"/>
        </w:rPr>
        <w:t>VI</w:t>
      </w:r>
      <w:r w:rsidR="00407402">
        <w:rPr>
          <w:rFonts w:ascii="Arial" w:eastAsia="Calibri" w:hAnsi="Arial" w:cs="Arial"/>
          <w:bCs/>
          <w:lang w:val="es-PY" w:eastAsia="pt-BR"/>
        </w:rPr>
        <w:t>.</w:t>
      </w:r>
      <w:r w:rsidR="00B449AA">
        <w:rPr>
          <w:rFonts w:ascii="Arial" w:eastAsia="Calibri" w:hAnsi="Arial" w:cs="Arial"/>
          <w:bCs/>
          <w:lang w:val="es-PY" w:eastAsia="pt-BR"/>
        </w:rPr>
        <w:t xml:space="preserve"> </w:t>
      </w:r>
    </w:p>
    <w:p w14:paraId="4A4FD244" w14:textId="77777777" w:rsidR="000B7D47" w:rsidRDefault="000B7D47" w:rsidP="00B449AA">
      <w:pPr>
        <w:widowControl w:val="0"/>
        <w:suppressAutoHyphens/>
        <w:overflowPunct w:val="0"/>
        <w:autoSpaceDE w:val="0"/>
        <w:autoSpaceDN w:val="0"/>
        <w:adjustRightInd w:val="0"/>
        <w:jc w:val="both"/>
        <w:textAlignment w:val="baseline"/>
        <w:rPr>
          <w:rFonts w:ascii="Arial" w:eastAsia="Calibri" w:hAnsi="Arial" w:cs="Arial"/>
          <w:bCs/>
          <w:lang w:val="es-PY" w:eastAsia="pt-BR"/>
        </w:rPr>
      </w:pPr>
    </w:p>
    <w:p w14:paraId="3883D374" w14:textId="40D707C7" w:rsidR="005C7F53" w:rsidRPr="00110940" w:rsidRDefault="00495E09" w:rsidP="00040E29">
      <w:pPr>
        <w:pStyle w:val="Prrafodelista"/>
        <w:widowControl w:val="0"/>
        <w:numPr>
          <w:ilvl w:val="1"/>
          <w:numId w:val="3"/>
        </w:numPr>
        <w:suppressAutoHyphens/>
        <w:overflowPunct w:val="0"/>
        <w:autoSpaceDE w:val="0"/>
        <w:autoSpaceDN w:val="0"/>
        <w:adjustRightInd w:val="0"/>
        <w:ind w:left="1142"/>
        <w:jc w:val="both"/>
        <w:textAlignment w:val="baseline"/>
        <w:rPr>
          <w:rFonts w:ascii="Arial" w:eastAsia="Calibri" w:hAnsi="Arial" w:cs="Arial"/>
          <w:b/>
          <w:lang w:val="es-PY" w:eastAsia="pt-BR"/>
        </w:rPr>
      </w:pPr>
      <w:r w:rsidRPr="00110940">
        <w:rPr>
          <w:rFonts w:ascii="Arial" w:eastAsia="Calibri" w:hAnsi="Arial" w:cs="Arial"/>
          <w:b/>
          <w:lang w:val="es-PY" w:eastAsia="pt-BR"/>
        </w:rPr>
        <w:t>Próximas Reuniones.</w:t>
      </w:r>
    </w:p>
    <w:p w14:paraId="499E6D8D" w14:textId="77777777" w:rsidR="00110940" w:rsidRDefault="00110940" w:rsidP="00110940">
      <w:pPr>
        <w:pStyle w:val="Prrafodelista"/>
        <w:widowControl w:val="0"/>
        <w:suppressAutoHyphens/>
        <w:overflowPunct w:val="0"/>
        <w:autoSpaceDE w:val="0"/>
        <w:autoSpaceDN w:val="0"/>
        <w:adjustRightInd w:val="0"/>
        <w:ind w:left="360"/>
        <w:jc w:val="both"/>
        <w:textAlignment w:val="baseline"/>
        <w:rPr>
          <w:rFonts w:ascii="Arial" w:eastAsia="Calibri" w:hAnsi="Arial" w:cs="Arial"/>
          <w:lang w:val="es-PY" w:eastAsia="pt-BR"/>
        </w:rPr>
      </w:pPr>
    </w:p>
    <w:p w14:paraId="5191254F" w14:textId="687D0707" w:rsidR="007D5B7D" w:rsidRPr="006A2BE7" w:rsidRDefault="00110940" w:rsidP="00D505AE">
      <w:pPr>
        <w:pStyle w:val="Prrafodelista"/>
        <w:widowControl w:val="0"/>
        <w:numPr>
          <w:ilvl w:val="0"/>
          <w:numId w:val="6"/>
        </w:numPr>
        <w:suppressAutoHyphens/>
        <w:overflowPunct w:val="0"/>
        <w:autoSpaceDE w:val="0"/>
        <w:autoSpaceDN w:val="0"/>
        <w:adjustRightInd w:val="0"/>
        <w:jc w:val="both"/>
        <w:textAlignment w:val="baseline"/>
        <w:rPr>
          <w:rFonts w:ascii="Arial" w:eastAsia="Calibri" w:hAnsi="Arial" w:cs="Arial"/>
          <w:b/>
          <w:lang w:val="pt-BR" w:eastAsia="pt-BR"/>
        </w:rPr>
      </w:pPr>
      <w:r w:rsidRPr="00F62ADA">
        <w:rPr>
          <w:rFonts w:ascii="Arial" w:eastAsia="Calibri" w:hAnsi="Arial" w:cs="Arial"/>
          <w:lang w:val="pt-BR" w:eastAsia="pt-BR"/>
        </w:rPr>
        <w:t>Bilateral Brasil</w:t>
      </w:r>
      <w:r w:rsidR="00F62ADA" w:rsidRPr="00F62ADA">
        <w:rPr>
          <w:rFonts w:ascii="Arial" w:eastAsia="Calibri" w:hAnsi="Arial" w:cs="Arial"/>
          <w:lang w:val="pt-BR" w:eastAsia="pt-BR"/>
        </w:rPr>
        <w:t>/Paraguay</w:t>
      </w:r>
      <w:r w:rsidRPr="00F62ADA">
        <w:rPr>
          <w:rFonts w:ascii="Arial" w:eastAsia="Calibri" w:hAnsi="Arial" w:cs="Arial"/>
          <w:lang w:val="pt-BR" w:eastAsia="pt-BR"/>
        </w:rPr>
        <w:t>,</w:t>
      </w:r>
      <w:r w:rsidR="00F62ADA">
        <w:rPr>
          <w:rFonts w:ascii="Arial" w:eastAsia="Calibri" w:hAnsi="Arial" w:cs="Arial"/>
          <w:lang w:val="pt-BR" w:eastAsia="pt-BR"/>
        </w:rPr>
        <w:t xml:space="preserve"> a confirmar</w:t>
      </w:r>
      <w:r w:rsidRPr="00F62ADA">
        <w:rPr>
          <w:rFonts w:ascii="Arial" w:eastAsia="Calibri" w:hAnsi="Arial" w:cs="Arial"/>
          <w:lang w:val="pt-BR" w:eastAsia="pt-BR"/>
        </w:rPr>
        <w:t xml:space="preserve"> (</w:t>
      </w:r>
      <w:proofErr w:type="spellStart"/>
      <w:r w:rsidRPr="00F62ADA">
        <w:rPr>
          <w:rFonts w:ascii="Arial" w:eastAsia="Calibri" w:hAnsi="Arial" w:cs="Arial"/>
          <w:lang w:val="pt-BR" w:eastAsia="pt-BR"/>
        </w:rPr>
        <w:t>Coordina</w:t>
      </w:r>
      <w:proofErr w:type="spellEnd"/>
      <w:r w:rsidR="00F62ADA" w:rsidRPr="00F62ADA">
        <w:rPr>
          <w:rFonts w:ascii="Arial" w:eastAsia="Calibri" w:hAnsi="Arial" w:cs="Arial"/>
          <w:lang w:val="pt-BR" w:eastAsia="pt-BR"/>
        </w:rPr>
        <w:t xml:space="preserve"> Brasil</w:t>
      </w:r>
      <w:r w:rsidRPr="00F62ADA">
        <w:rPr>
          <w:rFonts w:ascii="Arial" w:eastAsia="Calibri" w:hAnsi="Arial" w:cs="Arial"/>
          <w:lang w:val="pt-BR" w:eastAsia="pt-BR"/>
        </w:rPr>
        <w:t>)</w:t>
      </w:r>
      <w:r w:rsidR="00F62ADA">
        <w:rPr>
          <w:rFonts w:ascii="Arial" w:eastAsia="Calibri" w:hAnsi="Arial" w:cs="Arial"/>
          <w:lang w:val="pt-BR" w:eastAsia="pt-BR"/>
        </w:rPr>
        <w:t xml:space="preserve">. </w:t>
      </w:r>
    </w:p>
    <w:p w14:paraId="1F8394D3" w14:textId="7FB54F7F" w:rsidR="006A2BE7" w:rsidRPr="00C577E3" w:rsidRDefault="006A2BE7" w:rsidP="00D505AE">
      <w:pPr>
        <w:pStyle w:val="Prrafodelista"/>
        <w:widowControl w:val="0"/>
        <w:numPr>
          <w:ilvl w:val="0"/>
          <w:numId w:val="6"/>
        </w:numPr>
        <w:suppressAutoHyphens/>
        <w:overflowPunct w:val="0"/>
        <w:autoSpaceDE w:val="0"/>
        <w:autoSpaceDN w:val="0"/>
        <w:adjustRightInd w:val="0"/>
        <w:jc w:val="both"/>
        <w:textAlignment w:val="baseline"/>
        <w:rPr>
          <w:rFonts w:ascii="Arial" w:eastAsia="Calibri" w:hAnsi="Arial" w:cs="Arial"/>
          <w:b/>
          <w:lang w:val="pt-BR" w:eastAsia="pt-BR"/>
        </w:rPr>
      </w:pPr>
      <w:r w:rsidRPr="00C577E3">
        <w:rPr>
          <w:rFonts w:ascii="Arial" w:eastAsia="Calibri" w:hAnsi="Arial" w:cs="Arial"/>
          <w:lang w:val="pt-BR" w:eastAsia="pt-BR"/>
        </w:rPr>
        <w:t>Bilateral Brasil/Uruguay, a confirmar (</w:t>
      </w:r>
      <w:proofErr w:type="spellStart"/>
      <w:r w:rsidRPr="00C577E3">
        <w:rPr>
          <w:rFonts w:ascii="Arial" w:eastAsia="Calibri" w:hAnsi="Arial" w:cs="Arial"/>
          <w:lang w:val="pt-BR" w:eastAsia="pt-BR"/>
        </w:rPr>
        <w:t>Coordina</w:t>
      </w:r>
      <w:proofErr w:type="spellEnd"/>
      <w:r w:rsidRPr="00C577E3">
        <w:rPr>
          <w:rFonts w:ascii="Arial" w:eastAsia="Calibri" w:hAnsi="Arial" w:cs="Arial"/>
          <w:lang w:val="pt-BR" w:eastAsia="pt-BR"/>
        </w:rPr>
        <w:t xml:space="preserve"> </w:t>
      </w:r>
      <w:r w:rsidR="00C577E3">
        <w:rPr>
          <w:rFonts w:ascii="Arial" w:eastAsia="Calibri" w:hAnsi="Arial" w:cs="Arial"/>
          <w:lang w:val="pt-BR" w:eastAsia="pt-BR"/>
        </w:rPr>
        <w:t>Uruguay).</w:t>
      </w:r>
    </w:p>
    <w:p w14:paraId="73993187" w14:textId="320FCDDF" w:rsidR="006A2BE7" w:rsidRPr="00F62ADA" w:rsidRDefault="006A2BE7" w:rsidP="00D505AE">
      <w:pPr>
        <w:pStyle w:val="Prrafodelista"/>
        <w:widowControl w:val="0"/>
        <w:numPr>
          <w:ilvl w:val="0"/>
          <w:numId w:val="6"/>
        </w:numPr>
        <w:suppressAutoHyphens/>
        <w:overflowPunct w:val="0"/>
        <w:autoSpaceDE w:val="0"/>
        <w:autoSpaceDN w:val="0"/>
        <w:adjustRightInd w:val="0"/>
        <w:jc w:val="both"/>
        <w:textAlignment w:val="baseline"/>
        <w:rPr>
          <w:rFonts w:ascii="Arial" w:eastAsia="Calibri" w:hAnsi="Arial" w:cs="Arial"/>
          <w:b/>
          <w:lang w:val="pt-BR" w:eastAsia="pt-BR"/>
        </w:rPr>
      </w:pPr>
      <w:proofErr w:type="spellStart"/>
      <w:r>
        <w:rPr>
          <w:rFonts w:ascii="Arial" w:eastAsia="Calibri" w:hAnsi="Arial" w:cs="Arial"/>
          <w:lang w:val="pt-BR" w:eastAsia="pt-BR"/>
        </w:rPr>
        <w:t>Bilatera</w:t>
      </w:r>
      <w:proofErr w:type="spellEnd"/>
      <w:r>
        <w:rPr>
          <w:rFonts w:ascii="Arial" w:eastAsia="Calibri" w:hAnsi="Arial" w:cs="Arial"/>
          <w:lang w:val="pt-BR" w:eastAsia="pt-BR"/>
        </w:rPr>
        <w:t xml:space="preserve"> Argentina/Uruguay, a confirmar (</w:t>
      </w:r>
      <w:proofErr w:type="spellStart"/>
      <w:r w:rsidRPr="00EB1787">
        <w:rPr>
          <w:rFonts w:ascii="Arial" w:eastAsia="Calibri" w:hAnsi="Arial" w:cs="Arial"/>
          <w:lang w:val="pt-BR" w:eastAsia="pt-BR"/>
        </w:rPr>
        <w:t>Coordina</w:t>
      </w:r>
      <w:proofErr w:type="spellEnd"/>
      <w:r w:rsidR="00EB1787">
        <w:rPr>
          <w:rFonts w:ascii="Arial" w:eastAsia="Calibri" w:hAnsi="Arial" w:cs="Arial"/>
          <w:lang w:val="pt-BR" w:eastAsia="pt-BR"/>
        </w:rPr>
        <w:t xml:space="preserve"> Uruguay)</w:t>
      </w:r>
      <w:r>
        <w:rPr>
          <w:rFonts w:ascii="Arial" w:eastAsia="Calibri" w:hAnsi="Arial" w:cs="Arial"/>
          <w:lang w:val="pt-BR" w:eastAsia="pt-BR"/>
        </w:rPr>
        <w:t xml:space="preserve"> </w:t>
      </w:r>
    </w:p>
    <w:p w14:paraId="5E9F885B" w14:textId="77777777" w:rsidR="007D5B7D" w:rsidRPr="00EC6DC4" w:rsidRDefault="007D5B7D" w:rsidP="00EC6DC4">
      <w:pPr>
        <w:widowControl w:val="0"/>
        <w:suppressAutoHyphens/>
        <w:overflowPunct w:val="0"/>
        <w:autoSpaceDE w:val="0"/>
        <w:autoSpaceDN w:val="0"/>
        <w:adjustRightInd w:val="0"/>
        <w:jc w:val="both"/>
        <w:textAlignment w:val="baseline"/>
        <w:rPr>
          <w:rFonts w:ascii="Arial" w:eastAsia="Calibri" w:hAnsi="Arial" w:cs="Arial"/>
          <w:b/>
          <w:lang w:val="pt-BR" w:eastAsia="pt-BR"/>
        </w:rPr>
      </w:pPr>
    </w:p>
    <w:p w14:paraId="4D3111D8" w14:textId="77777777" w:rsidR="007D5B7D" w:rsidRPr="00F62ADA" w:rsidRDefault="007D5B7D" w:rsidP="00B449AA">
      <w:pPr>
        <w:jc w:val="both"/>
        <w:rPr>
          <w:rFonts w:ascii="Arial" w:eastAsia="Arial" w:hAnsi="Arial" w:cs="Arial"/>
          <w:lang w:val="pt-BR"/>
        </w:rPr>
      </w:pPr>
    </w:p>
    <w:p w14:paraId="1362C251" w14:textId="77777777" w:rsidR="00B63827" w:rsidRPr="00EA1641" w:rsidRDefault="00B63827" w:rsidP="00040E29">
      <w:pPr>
        <w:numPr>
          <w:ilvl w:val="0"/>
          <w:numId w:val="3"/>
        </w:numPr>
        <w:ind w:left="567" w:hanging="567"/>
        <w:jc w:val="both"/>
        <w:rPr>
          <w:rFonts w:ascii="Arial" w:eastAsia="Calibri" w:hAnsi="Arial" w:cs="Arial"/>
          <w:b/>
        </w:rPr>
      </w:pPr>
      <w:r w:rsidRPr="00EA1641">
        <w:rPr>
          <w:rFonts w:ascii="Arial" w:eastAsia="Calibri" w:hAnsi="Arial" w:cs="Arial"/>
          <w:b/>
        </w:rPr>
        <w:t>FACILITACIÓN DEL COMERCIO</w:t>
      </w:r>
    </w:p>
    <w:p w14:paraId="4EC5474F" w14:textId="42269362" w:rsidR="00B63827" w:rsidRDefault="00B63827" w:rsidP="00B449AA">
      <w:pPr>
        <w:widowControl w:val="0"/>
        <w:suppressAutoHyphens/>
        <w:overflowPunct w:val="0"/>
        <w:autoSpaceDE w:val="0"/>
        <w:autoSpaceDN w:val="0"/>
        <w:adjustRightInd w:val="0"/>
        <w:jc w:val="both"/>
        <w:textAlignment w:val="baseline"/>
        <w:rPr>
          <w:rFonts w:ascii="Arial" w:eastAsia="Calibri" w:hAnsi="Arial" w:cs="Arial"/>
          <w:b/>
          <w:bCs/>
          <w:lang w:val="es-PY"/>
        </w:rPr>
      </w:pPr>
    </w:p>
    <w:p w14:paraId="7EDCEB1E" w14:textId="4A4ED874" w:rsidR="00554174" w:rsidRPr="00C51E85" w:rsidRDefault="00554174" w:rsidP="00040E29">
      <w:pPr>
        <w:numPr>
          <w:ilvl w:val="1"/>
          <w:numId w:val="3"/>
        </w:numPr>
        <w:ind w:left="1134" w:hanging="567"/>
        <w:jc w:val="both"/>
        <w:rPr>
          <w:rFonts w:ascii="Arial" w:eastAsia="Calibri" w:hAnsi="Arial" w:cs="Arial"/>
          <w:b/>
        </w:rPr>
      </w:pPr>
      <w:r w:rsidRPr="00C51E85">
        <w:rPr>
          <w:rFonts w:ascii="Arial" w:eastAsia="Calibri" w:hAnsi="Arial" w:cs="Arial"/>
          <w:b/>
        </w:rPr>
        <w:t xml:space="preserve">Seguimiento de la </w:t>
      </w:r>
      <w:r w:rsidR="008F7796">
        <w:rPr>
          <w:rFonts w:ascii="Arial" w:eastAsia="Calibri" w:hAnsi="Arial" w:cs="Arial"/>
          <w:b/>
        </w:rPr>
        <w:t>internalización</w:t>
      </w:r>
      <w:r w:rsidRPr="00C51E85">
        <w:rPr>
          <w:rFonts w:ascii="Arial" w:eastAsia="Calibri" w:hAnsi="Arial" w:cs="Arial"/>
          <w:b/>
        </w:rPr>
        <w:t xml:space="preserve"> del AFC MERCOSUR en los Estados Partes </w:t>
      </w:r>
    </w:p>
    <w:p w14:paraId="09511EA7" w14:textId="5A302C10" w:rsidR="00554174" w:rsidRDefault="00554174" w:rsidP="00B449AA">
      <w:pPr>
        <w:jc w:val="both"/>
        <w:rPr>
          <w:rFonts w:ascii="Arial" w:eastAsia="Calibri" w:hAnsi="Arial" w:cs="Arial"/>
          <w:b/>
        </w:rPr>
      </w:pPr>
    </w:p>
    <w:p w14:paraId="6BE19317" w14:textId="3FA74FDB" w:rsidR="00C51E85" w:rsidRDefault="00C51E85" w:rsidP="00B449AA">
      <w:pPr>
        <w:widowControl w:val="0"/>
        <w:suppressAutoHyphens/>
        <w:overflowPunct w:val="0"/>
        <w:autoSpaceDE w:val="0"/>
        <w:autoSpaceDN w:val="0"/>
        <w:adjustRightInd w:val="0"/>
        <w:jc w:val="both"/>
        <w:textAlignment w:val="baseline"/>
        <w:rPr>
          <w:rFonts w:ascii="Arial" w:eastAsia="Calibri" w:hAnsi="Arial" w:cs="Arial"/>
          <w:bCs/>
          <w:lang w:val="es-ES"/>
        </w:rPr>
      </w:pPr>
      <w:r w:rsidRPr="00A524C5">
        <w:rPr>
          <w:rFonts w:ascii="Arial" w:eastAsia="Calibri" w:hAnsi="Arial" w:cs="Arial"/>
          <w:bCs/>
          <w:lang w:val="es-ES"/>
        </w:rPr>
        <w:t xml:space="preserve">Los Coordinadores del CT </w:t>
      </w:r>
      <w:proofErr w:type="spellStart"/>
      <w:r w:rsidRPr="00A524C5">
        <w:rPr>
          <w:rFonts w:ascii="Arial" w:eastAsia="Calibri" w:hAnsi="Arial" w:cs="Arial"/>
          <w:bCs/>
          <w:lang w:val="es-ES"/>
        </w:rPr>
        <w:t>N°</w:t>
      </w:r>
      <w:proofErr w:type="spellEnd"/>
      <w:r w:rsidRPr="00A524C5">
        <w:rPr>
          <w:rFonts w:ascii="Arial" w:eastAsia="Calibri" w:hAnsi="Arial" w:cs="Arial"/>
          <w:bCs/>
          <w:lang w:val="es-ES"/>
        </w:rPr>
        <w:t xml:space="preserve"> 2 intercambiaron comentarios sobre los avances en cada Estado.</w:t>
      </w:r>
    </w:p>
    <w:p w14:paraId="10AF5629" w14:textId="77777777" w:rsidR="007D5B7D" w:rsidRDefault="007D5B7D" w:rsidP="00B449AA">
      <w:pPr>
        <w:widowControl w:val="0"/>
        <w:suppressAutoHyphens/>
        <w:overflowPunct w:val="0"/>
        <w:autoSpaceDE w:val="0"/>
        <w:autoSpaceDN w:val="0"/>
        <w:adjustRightInd w:val="0"/>
        <w:jc w:val="both"/>
        <w:textAlignment w:val="baseline"/>
        <w:rPr>
          <w:rFonts w:ascii="Arial" w:eastAsia="Calibri" w:hAnsi="Arial" w:cs="Arial"/>
          <w:bCs/>
          <w:lang w:val="es-ES"/>
        </w:rPr>
      </w:pPr>
    </w:p>
    <w:p w14:paraId="080853DE" w14:textId="4286136F" w:rsidR="004E5323" w:rsidRPr="00FE2C7F" w:rsidRDefault="000E0CD9" w:rsidP="00B449AA">
      <w:pPr>
        <w:widowControl w:val="0"/>
        <w:suppressAutoHyphens/>
        <w:overflowPunct w:val="0"/>
        <w:autoSpaceDE w:val="0"/>
        <w:autoSpaceDN w:val="0"/>
        <w:adjustRightInd w:val="0"/>
        <w:jc w:val="both"/>
        <w:textAlignment w:val="baseline"/>
        <w:rPr>
          <w:rFonts w:ascii="Arial" w:eastAsia="Calibri" w:hAnsi="Arial" w:cs="Arial"/>
          <w:bCs/>
          <w:lang w:val="es-ES"/>
        </w:rPr>
      </w:pPr>
      <w:r w:rsidRPr="00806CCD">
        <w:rPr>
          <w:rFonts w:ascii="Arial" w:eastAsia="Calibri" w:hAnsi="Arial" w:cs="Arial"/>
          <w:bCs/>
          <w:lang w:val="es-ES"/>
        </w:rPr>
        <w:t>L</w:t>
      </w:r>
      <w:r w:rsidR="00DB5861">
        <w:rPr>
          <w:rFonts w:ascii="Arial" w:eastAsia="Calibri" w:hAnsi="Arial" w:cs="Arial"/>
          <w:bCs/>
          <w:lang w:val="es-ES"/>
        </w:rPr>
        <w:t>os</w:t>
      </w:r>
      <w:r w:rsidRPr="00806CCD">
        <w:rPr>
          <w:rFonts w:ascii="Arial" w:eastAsia="Calibri" w:hAnsi="Arial" w:cs="Arial"/>
          <w:bCs/>
          <w:lang w:val="es-ES"/>
        </w:rPr>
        <w:t xml:space="preserve"> Coordinador</w:t>
      </w:r>
      <w:r w:rsidR="00DB5861">
        <w:rPr>
          <w:rFonts w:ascii="Arial" w:eastAsia="Calibri" w:hAnsi="Arial" w:cs="Arial"/>
          <w:bCs/>
          <w:lang w:val="es-ES"/>
        </w:rPr>
        <w:t>es</w:t>
      </w:r>
      <w:r w:rsidRPr="00806CCD">
        <w:rPr>
          <w:rFonts w:ascii="Arial" w:eastAsia="Calibri" w:hAnsi="Arial" w:cs="Arial"/>
          <w:bCs/>
          <w:lang w:val="es-ES"/>
        </w:rPr>
        <w:t xml:space="preserve"> </w:t>
      </w:r>
      <w:r w:rsidR="00FE2C7F" w:rsidRPr="00806CCD">
        <w:rPr>
          <w:rFonts w:ascii="Arial" w:eastAsia="Calibri" w:hAnsi="Arial" w:cs="Arial"/>
          <w:bCs/>
          <w:lang w:val="es-ES"/>
        </w:rPr>
        <w:t>de A</w:t>
      </w:r>
      <w:r w:rsidRPr="00806CCD">
        <w:rPr>
          <w:rFonts w:ascii="Arial" w:eastAsia="Calibri" w:hAnsi="Arial" w:cs="Arial"/>
          <w:bCs/>
          <w:lang w:val="es-ES"/>
        </w:rPr>
        <w:t>rgentina</w:t>
      </w:r>
      <w:r w:rsidR="00DB5861">
        <w:rPr>
          <w:rFonts w:ascii="Arial" w:eastAsia="Calibri" w:hAnsi="Arial" w:cs="Arial"/>
          <w:bCs/>
          <w:lang w:val="es-ES"/>
        </w:rPr>
        <w:t xml:space="preserve"> y Brasil </w:t>
      </w:r>
      <w:r w:rsidRPr="00806CCD">
        <w:rPr>
          <w:rFonts w:ascii="Arial" w:eastAsia="Calibri" w:hAnsi="Arial" w:cs="Arial"/>
          <w:bCs/>
          <w:lang w:val="es-ES"/>
        </w:rPr>
        <w:t>inform</w:t>
      </w:r>
      <w:r w:rsidR="00DB5861">
        <w:rPr>
          <w:rFonts w:ascii="Arial" w:eastAsia="Calibri" w:hAnsi="Arial" w:cs="Arial"/>
          <w:bCs/>
          <w:lang w:val="es-ES"/>
        </w:rPr>
        <w:t>aron</w:t>
      </w:r>
      <w:r w:rsidRPr="00806CCD">
        <w:rPr>
          <w:rFonts w:ascii="Arial" w:eastAsia="Calibri" w:hAnsi="Arial" w:cs="Arial"/>
          <w:bCs/>
          <w:lang w:val="es-ES"/>
        </w:rPr>
        <w:t xml:space="preserve"> que el proyecto de internalización se encuentra en</w:t>
      </w:r>
      <w:r w:rsidR="00806CCD" w:rsidRPr="00806CCD">
        <w:rPr>
          <w:rFonts w:ascii="Arial" w:eastAsia="Calibri" w:hAnsi="Arial" w:cs="Arial"/>
          <w:bCs/>
          <w:lang w:val="es-ES"/>
        </w:rPr>
        <w:t xml:space="preserve"> tramitación en </w:t>
      </w:r>
      <w:r w:rsidR="00DB5861">
        <w:rPr>
          <w:rFonts w:ascii="Arial" w:eastAsia="Calibri" w:hAnsi="Arial" w:cs="Arial"/>
          <w:bCs/>
          <w:lang w:val="es-ES"/>
        </w:rPr>
        <w:t>sus respectivos</w:t>
      </w:r>
      <w:r w:rsidR="00806CCD" w:rsidRPr="00806CCD">
        <w:rPr>
          <w:rFonts w:ascii="Arial" w:eastAsia="Calibri" w:hAnsi="Arial" w:cs="Arial"/>
          <w:bCs/>
          <w:lang w:val="es-ES"/>
        </w:rPr>
        <w:t xml:space="preserve"> Congreso</w:t>
      </w:r>
      <w:r w:rsidR="009432D8">
        <w:rPr>
          <w:rFonts w:ascii="Arial" w:eastAsia="Calibri" w:hAnsi="Arial" w:cs="Arial"/>
          <w:bCs/>
          <w:lang w:val="es-ES"/>
        </w:rPr>
        <w:t>s</w:t>
      </w:r>
      <w:r w:rsidR="00387F28" w:rsidRPr="00806CCD">
        <w:rPr>
          <w:rFonts w:ascii="Arial" w:eastAsia="Calibri" w:hAnsi="Arial" w:cs="Arial"/>
          <w:bCs/>
          <w:lang w:val="es-ES"/>
        </w:rPr>
        <w:t>.</w:t>
      </w:r>
    </w:p>
    <w:p w14:paraId="2A2070CE" w14:textId="70E718E7" w:rsidR="00835DF3" w:rsidRDefault="00835DF3">
      <w:pPr>
        <w:rPr>
          <w:rFonts w:ascii="Arial" w:hAnsi="Arial" w:cs="Arial"/>
          <w:bCs/>
          <w:noProof/>
          <w:lang w:val="es-PY"/>
        </w:rPr>
      </w:pPr>
      <w:r>
        <w:rPr>
          <w:rFonts w:ascii="Arial" w:hAnsi="Arial" w:cs="Arial"/>
          <w:bCs/>
          <w:noProof/>
          <w:lang w:val="es-PY"/>
        </w:rPr>
        <w:br w:type="page"/>
      </w:r>
    </w:p>
    <w:p w14:paraId="3D1C1862" w14:textId="0A3A29A0" w:rsidR="002E74E2" w:rsidRDefault="00DB5861" w:rsidP="00B449AA">
      <w:pPr>
        <w:widowControl w:val="0"/>
        <w:suppressAutoHyphens/>
        <w:overflowPunct w:val="0"/>
        <w:autoSpaceDE w:val="0"/>
        <w:autoSpaceDN w:val="0"/>
        <w:adjustRightInd w:val="0"/>
        <w:jc w:val="both"/>
        <w:textAlignment w:val="baseline"/>
        <w:rPr>
          <w:rFonts w:ascii="Arial" w:eastAsia="Calibri" w:hAnsi="Arial" w:cs="Arial"/>
          <w:bCs/>
          <w:lang w:val="es-ES"/>
        </w:rPr>
      </w:pPr>
      <w:r w:rsidRPr="00806CCD">
        <w:rPr>
          <w:rFonts w:ascii="Arial" w:eastAsia="Calibri" w:hAnsi="Arial" w:cs="Arial"/>
          <w:bCs/>
          <w:lang w:val="es-ES"/>
        </w:rPr>
        <w:lastRenderedPageBreak/>
        <w:t>L</w:t>
      </w:r>
      <w:r>
        <w:rPr>
          <w:rFonts w:ascii="Arial" w:eastAsia="Calibri" w:hAnsi="Arial" w:cs="Arial"/>
          <w:bCs/>
          <w:lang w:val="es-ES"/>
        </w:rPr>
        <w:t>os</w:t>
      </w:r>
      <w:r w:rsidRPr="00806CCD">
        <w:rPr>
          <w:rFonts w:ascii="Arial" w:eastAsia="Calibri" w:hAnsi="Arial" w:cs="Arial"/>
          <w:bCs/>
          <w:lang w:val="es-ES"/>
        </w:rPr>
        <w:t xml:space="preserve"> Coordinador</w:t>
      </w:r>
      <w:r>
        <w:rPr>
          <w:rFonts w:ascii="Arial" w:eastAsia="Calibri" w:hAnsi="Arial" w:cs="Arial"/>
          <w:bCs/>
          <w:lang w:val="es-ES"/>
        </w:rPr>
        <w:t>es</w:t>
      </w:r>
      <w:r w:rsidRPr="00FE2C7F">
        <w:rPr>
          <w:rFonts w:ascii="Arial" w:eastAsia="Calibri" w:hAnsi="Arial" w:cs="Arial"/>
          <w:bCs/>
          <w:lang w:val="es-ES"/>
        </w:rPr>
        <w:t xml:space="preserve"> </w:t>
      </w:r>
      <w:r w:rsidR="007868B1" w:rsidRPr="00FE2C7F">
        <w:rPr>
          <w:rFonts w:ascii="Arial" w:eastAsia="Calibri" w:hAnsi="Arial" w:cs="Arial"/>
          <w:bCs/>
          <w:lang w:val="es-ES"/>
        </w:rPr>
        <w:t xml:space="preserve">de Paraguay </w:t>
      </w:r>
      <w:r>
        <w:rPr>
          <w:rFonts w:ascii="Arial" w:eastAsia="Calibri" w:hAnsi="Arial" w:cs="Arial"/>
          <w:bCs/>
          <w:lang w:val="es-ES"/>
        </w:rPr>
        <w:t>Uruguay</w:t>
      </w:r>
      <w:r w:rsidRPr="00FE2C7F">
        <w:rPr>
          <w:rFonts w:ascii="Arial" w:eastAsia="Calibri" w:hAnsi="Arial" w:cs="Arial"/>
          <w:bCs/>
          <w:lang w:val="es-ES"/>
        </w:rPr>
        <w:t xml:space="preserve"> </w:t>
      </w:r>
      <w:r w:rsidR="007868B1" w:rsidRPr="00FE2C7F">
        <w:rPr>
          <w:rFonts w:ascii="Arial" w:eastAsia="Calibri" w:hAnsi="Arial" w:cs="Arial"/>
          <w:bCs/>
          <w:lang w:val="es-ES"/>
        </w:rPr>
        <w:t>manifest</w:t>
      </w:r>
      <w:r>
        <w:rPr>
          <w:rFonts w:ascii="Arial" w:eastAsia="Calibri" w:hAnsi="Arial" w:cs="Arial"/>
          <w:bCs/>
          <w:lang w:val="es-ES"/>
        </w:rPr>
        <w:t>aron</w:t>
      </w:r>
      <w:r w:rsidR="007868B1" w:rsidRPr="00FE2C7F">
        <w:rPr>
          <w:rFonts w:ascii="Arial" w:eastAsia="Calibri" w:hAnsi="Arial" w:cs="Arial"/>
          <w:bCs/>
          <w:lang w:val="es-ES"/>
        </w:rPr>
        <w:t xml:space="preserve"> que el proceso de internalización se encuentra actualmente en tr</w:t>
      </w:r>
      <w:r w:rsidR="002A7F06" w:rsidRPr="00FE2C7F">
        <w:rPr>
          <w:rFonts w:ascii="Arial" w:eastAsia="Calibri" w:hAnsi="Arial" w:cs="Arial"/>
          <w:bCs/>
          <w:lang w:val="es-ES"/>
        </w:rPr>
        <w:t>ámites internos.</w:t>
      </w:r>
    </w:p>
    <w:p w14:paraId="567D2062" w14:textId="19502B77" w:rsidR="00E817A3" w:rsidRDefault="00E817A3" w:rsidP="00B449AA">
      <w:pPr>
        <w:widowControl w:val="0"/>
        <w:suppressAutoHyphens/>
        <w:overflowPunct w:val="0"/>
        <w:autoSpaceDE w:val="0"/>
        <w:autoSpaceDN w:val="0"/>
        <w:adjustRightInd w:val="0"/>
        <w:jc w:val="both"/>
        <w:textAlignment w:val="baseline"/>
        <w:rPr>
          <w:rFonts w:ascii="Arial" w:eastAsia="Calibri" w:hAnsi="Arial" w:cs="Arial"/>
          <w:bCs/>
          <w:lang w:val="es-ES"/>
        </w:rPr>
      </w:pPr>
    </w:p>
    <w:p w14:paraId="014D9026" w14:textId="39CCBF8A" w:rsidR="00B63827" w:rsidRPr="00EA1641" w:rsidRDefault="00B63827" w:rsidP="00040E29">
      <w:pPr>
        <w:numPr>
          <w:ilvl w:val="1"/>
          <w:numId w:val="3"/>
        </w:numPr>
        <w:ind w:left="1134" w:hanging="567"/>
        <w:jc w:val="both"/>
        <w:rPr>
          <w:rFonts w:ascii="Arial" w:eastAsia="Calibri" w:hAnsi="Arial" w:cs="Arial"/>
          <w:b/>
        </w:rPr>
      </w:pPr>
      <w:r w:rsidRPr="00EA1641">
        <w:rPr>
          <w:rFonts w:ascii="Arial" w:eastAsia="Calibri" w:hAnsi="Arial" w:cs="Arial"/>
          <w:b/>
        </w:rPr>
        <w:t xml:space="preserve">Seguimiento de la implementación </w:t>
      </w:r>
      <w:r>
        <w:rPr>
          <w:rFonts w:ascii="Arial" w:eastAsia="Calibri" w:hAnsi="Arial" w:cs="Arial"/>
          <w:b/>
        </w:rPr>
        <w:t xml:space="preserve">del AFC-OMC </w:t>
      </w:r>
      <w:r w:rsidRPr="00EA1641">
        <w:rPr>
          <w:rFonts w:ascii="Arial" w:eastAsia="Calibri" w:hAnsi="Arial" w:cs="Arial"/>
          <w:b/>
        </w:rPr>
        <w:t>e</w:t>
      </w:r>
      <w:r>
        <w:rPr>
          <w:rFonts w:ascii="Arial" w:eastAsia="Calibri" w:hAnsi="Arial" w:cs="Arial"/>
          <w:b/>
        </w:rPr>
        <w:t>n los Estados Partes.</w:t>
      </w:r>
    </w:p>
    <w:p w14:paraId="179FAB3E" w14:textId="77777777" w:rsidR="00B63827" w:rsidRPr="00EA1641" w:rsidRDefault="00B63827" w:rsidP="00B449AA">
      <w:pPr>
        <w:widowControl w:val="0"/>
        <w:suppressAutoHyphens/>
        <w:overflowPunct w:val="0"/>
        <w:autoSpaceDE w:val="0"/>
        <w:autoSpaceDN w:val="0"/>
        <w:adjustRightInd w:val="0"/>
        <w:jc w:val="both"/>
        <w:textAlignment w:val="baseline"/>
        <w:rPr>
          <w:rFonts w:ascii="Arial" w:eastAsia="Calibri" w:hAnsi="Arial" w:cs="Arial"/>
          <w:b/>
          <w:bCs/>
          <w:lang w:val="es-PY"/>
        </w:rPr>
      </w:pPr>
    </w:p>
    <w:p w14:paraId="63792E28" w14:textId="6A6744B3" w:rsidR="00B63827" w:rsidRDefault="00B63827" w:rsidP="00B449AA">
      <w:pPr>
        <w:widowControl w:val="0"/>
        <w:suppressAutoHyphens/>
        <w:overflowPunct w:val="0"/>
        <w:autoSpaceDE w:val="0"/>
        <w:autoSpaceDN w:val="0"/>
        <w:adjustRightInd w:val="0"/>
        <w:jc w:val="both"/>
        <w:textAlignment w:val="baseline"/>
        <w:rPr>
          <w:rFonts w:ascii="Arial" w:eastAsia="Calibri" w:hAnsi="Arial" w:cs="Arial"/>
          <w:bCs/>
          <w:lang w:val="es-ES"/>
        </w:rPr>
      </w:pPr>
      <w:r w:rsidRPr="00EA1641">
        <w:rPr>
          <w:rFonts w:ascii="Arial" w:eastAsia="Calibri" w:hAnsi="Arial" w:cs="Arial"/>
          <w:bCs/>
          <w:lang w:val="es-ES"/>
        </w:rPr>
        <w:t xml:space="preserve">Los Coordinadores </w:t>
      </w:r>
      <w:r w:rsidR="00952D50">
        <w:rPr>
          <w:rFonts w:ascii="Arial" w:eastAsia="Calibri" w:hAnsi="Arial" w:cs="Arial"/>
          <w:bCs/>
          <w:lang w:val="es-ES"/>
        </w:rPr>
        <w:t xml:space="preserve">del CT </w:t>
      </w:r>
      <w:proofErr w:type="spellStart"/>
      <w:r w:rsidR="00952D50">
        <w:rPr>
          <w:rFonts w:ascii="Arial" w:eastAsia="Calibri" w:hAnsi="Arial" w:cs="Arial"/>
          <w:bCs/>
          <w:lang w:val="es-ES"/>
        </w:rPr>
        <w:t>N°</w:t>
      </w:r>
      <w:proofErr w:type="spellEnd"/>
      <w:r w:rsidR="00952D50">
        <w:rPr>
          <w:rFonts w:ascii="Arial" w:eastAsia="Calibri" w:hAnsi="Arial" w:cs="Arial"/>
          <w:bCs/>
          <w:lang w:val="es-ES"/>
        </w:rPr>
        <w:t xml:space="preserve"> 2 </w:t>
      </w:r>
      <w:r w:rsidRPr="00EA1641">
        <w:rPr>
          <w:rFonts w:ascii="Arial" w:eastAsia="Calibri" w:hAnsi="Arial" w:cs="Arial"/>
          <w:bCs/>
          <w:lang w:val="es-ES"/>
        </w:rPr>
        <w:t xml:space="preserve">intercambiaron comentarios sobre </w:t>
      </w:r>
      <w:r w:rsidR="00357D50">
        <w:rPr>
          <w:rFonts w:ascii="Arial" w:eastAsia="Calibri" w:hAnsi="Arial" w:cs="Arial"/>
          <w:bCs/>
          <w:lang w:val="es-ES"/>
        </w:rPr>
        <w:t>la situación</w:t>
      </w:r>
      <w:r w:rsidRPr="00EA1641">
        <w:rPr>
          <w:rFonts w:ascii="Arial" w:eastAsia="Calibri" w:hAnsi="Arial" w:cs="Arial"/>
          <w:bCs/>
          <w:lang w:val="es-ES"/>
        </w:rPr>
        <w:t xml:space="preserve"> en cada Estado.</w:t>
      </w:r>
    </w:p>
    <w:p w14:paraId="2AA7C4A8" w14:textId="083F2C61" w:rsidR="00DB404F" w:rsidRPr="00BF4114" w:rsidRDefault="00DB404F" w:rsidP="00DB404F">
      <w:pPr>
        <w:widowControl w:val="0"/>
        <w:suppressAutoHyphens/>
        <w:overflowPunct w:val="0"/>
        <w:autoSpaceDE w:val="0"/>
        <w:autoSpaceDN w:val="0"/>
        <w:adjustRightInd w:val="0"/>
        <w:jc w:val="both"/>
        <w:textAlignment w:val="baseline"/>
        <w:rPr>
          <w:rFonts w:ascii="Arial" w:eastAsia="Calibri" w:hAnsi="Arial" w:cs="Arial"/>
          <w:bCs/>
          <w:lang w:val="es-ES"/>
        </w:rPr>
      </w:pPr>
    </w:p>
    <w:p w14:paraId="696FD792" w14:textId="169B5532" w:rsidR="00DB5861" w:rsidRPr="00BF4114" w:rsidRDefault="0035238F" w:rsidP="00DB5861">
      <w:pPr>
        <w:widowControl w:val="0"/>
        <w:suppressAutoHyphens/>
        <w:overflowPunct w:val="0"/>
        <w:autoSpaceDE w:val="0"/>
        <w:autoSpaceDN w:val="0"/>
        <w:adjustRightInd w:val="0"/>
        <w:jc w:val="both"/>
        <w:textAlignment w:val="baseline"/>
        <w:rPr>
          <w:rFonts w:ascii="Arial" w:eastAsia="Calibri" w:hAnsi="Arial" w:cs="Arial"/>
          <w:bCs/>
          <w:lang w:val="es-ES"/>
        </w:rPr>
      </w:pPr>
      <w:r w:rsidRPr="00BF4114">
        <w:rPr>
          <w:rFonts w:ascii="Arial" w:eastAsia="Calibri" w:hAnsi="Arial" w:cs="Arial"/>
          <w:bCs/>
          <w:lang w:val="es-ES"/>
        </w:rPr>
        <w:t>La Coordinadora</w:t>
      </w:r>
      <w:r w:rsidR="00DB5861" w:rsidRPr="00BF4114">
        <w:rPr>
          <w:rFonts w:ascii="Arial" w:eastAsia="Calibri" w:hAnsi="Arial" w:cs="Arial"/>
          <w:bCs/>
          <w:lang w:val="es-ES"/>
        </w:rPr>
        <w:t xml:space="preserve"> de Uruguay </w:t>
      </w:r>
      <w:r w:rsidRPr="00BF4114">
        <w:rPr>
          <w:rFonts w:ascii="Arial" w:eastAsia="Calibri" w:hAnsi="Arial" w:cs="Arial"/>
          <w:bCs/>
          <w:lang w:val="es-ES"/>
        </w:rPr>
        <w:t xml:space="preserve">del CT </w:t>
      </w:r>
      <w:proofErr w:type="spellStart"/>
      <w:r w:rsidRPr="00BF4114">
        <w:rPr>
          <w:rFonts w:ascii="Arial" w:eastAsia="Calibri" w:hAnsi="Arial" w:cs="Arial"/>
          <w:bCs/>
          <w:lang w:val="es-ES"/>
        </w:rPr>
        <w:t>N°</w:t>
      </w:r>
      <w:proofErr w:type="spellEnd"/>
      <w:r w:rsidRPr="00BF4114">
        <w:rPr>
          <w:rFonts w:ascii="Arial" w:eastAsia="Calibri" w:hAnsi="Arial" w:cs="Arial"/>
          <w:bCs/>
          <w:lang w:val="es-ES"/>
        </w:rPr>
        <w:t xml:space="preserve"> 2 </w:t>
      </w:r>
      <w:r w:rsidR="00DB5861" w:rsidRPr="00BF4114">
        <w:rPr>
          <w:rFonts w:ascii="Arial" w:eastAsia="Calibri" w:hAnsi="Arial" w:cs="Arial"/>
          <w:bCs/>
          <w:lang w:val="es-ES"/>
        </w:rPr>
        <w:t>informó que desde hace varios años Uruguay viene trabajando en la donación del módulo de riesgo del sistema LUCIA a la Ventanilla Única de Comercio Exterior. El objetivo principal es arribar a una Gestión del Riesgo integral, permitiendo a las aduanas y a los organismos de control transfronterizos establecer sistema estructurado y objetivo de gestión de la facilitación y del control.</w:t>
      </w:r>
    </w:p>
    <w:p w14:paraId="02ADE997" w14:textId="77777777" w:rsidR="00DB5861" w:rsidRPr="00BF4114" w:rsidRDefault="00DB5861" w:rsidP="00DB5861">
      <w:pPr>
        <w:widowControl w:val="0"/>
        <w:suppressAutoHyphens/>
        <w:overflowPunct w:val="0"/>
        <w:autoSpaceDE w:val="0"/>
        <w:autoSpaceDN w:val="0"/>
        <w:adjustRightInd w:val="0"/>
        <w:jc w:val="both"/>
        <w:textAlignment w:val="baseline"/>
        <w:rPr>
          <w:rFonts w:ascii="Arial" w:eastAsia="Calibri" w:hAnsi="Arial" w:cs="Arial"/>
          <w:bCs/>
          <w:lang w:val="es-ES"/>
        </w:rPr>
      </w:pPr>
    </w:p>
    <w:p w14:paraId="64E6E865" w14:textId="77777777" w:rsidR="00DB5861" w:rsidRPr="00BF4114" w:rsidRDefault="00DB5861" w:rsidP="00DB5861">
      <w:pPr>
        <w:widowControl w:val="0"/>
        <w:suppressAutoHyphens/>
        <w:overflowPunct w:val="0"/>
        <w:autoSpaceDE w:val="0"/>
        <w:autoSpaceDN w:val="0"/>
        <w:adjustRightInd w:val="0"/>
        <w:jc w:val="both"/>
        <w:textAlignment w:val="baseline"/>
        <w:rPr>
          <w:rFonts w:ascii="Arial" w:eastAsia="Calibri" w:hAnsi="Arial" w:cs="Arial"/>
          <w:bCs/>
          <w:lang w:val="es-ES"/>
        </w:rPr>
      </w:pPr>
      <w:r w:rsidRPr="00BF4114">
        <w:rPr>
          <w:rFonts w:ascii="Arial" w:eastAsia="Calibri" w:hAnsi="Arial" w:cs="Arial"/>
          <w:bCs/>
          <w:lang w:val="es-ES"/>
        </w:rPr>
        <w:t>Si bien dicho camino aún se viene recorriendo, la aduana uruguaya ha tomado contacto con diversos organismos del Estado para conocer su interés sobre la herramienta y gratamente su respuesta ha sido más que favorable. En fe de ello, como etapa previa e inicial, la aduana uruguaya dictará distintos talleres y capacitaciones a aquellos organismos que manifestaron favorablemente su inquietud, de modo que puedan comenzar a hacer uso de la herramienta de forma interna.</w:t>
      </w:r>
    </w:p>
    <w:p w14:paraId="096E60C9" w14:textId="77777777" w:rsidR="00DB5861" w:rsidRPr="00BF4114" w:rsidRDefault="00DB5861" w:rsidP="00DB5861">
      <w:pPr>
        <w:widowControl w:val="0"/>
        <w:suppressAutoHyphens/>
        <w:overflowPunct w:val="0"/>
        <w:autoSpaceDE w:val="0"/>
        <w:autoSpaceDN w:val="0"/>
        <w:adjustRightInd w:val="0"/>
        <w:jc w:val="both"/>
        <w:textAlignment w:val="baseline"/>
        <w:rPr>
          <w:rFonts w:ascii="Arial" w:eastAsia="Calibri" w:hAnsi="Arial" w:cs="Arial"/>
          <w:bCs/>
          <w:lang w:val="es-ES"/>
        </w:rPr>
      </w:pPr>
    </w:p>
    <w:p w14:paraId="6A83AD53" w14:textId="77777777" w:rsidR="00DB5861" w:rsidRPr="00BF4114" w:rsidRDefault="00DB5861" w:rsidP="00DB5861">
      <w:pPr>
        <w:widowControl w:val="0"/>
        <w:suppressAutoHyphens/>
        <w:overflowPunct w:val="0"/>
        <w:autoSpaceDE w:val="0"/>
        <w:autoSpaceDN w:val="0"/>
        <w:adjustRightInd w:val="0"/>
        <w:jc w:val="both"/>
        <w:textAlignment w:val="baseline"/>
        <w:rPr>
          <w:rFonts w:ascii="Arial" w:eastAsia="Calibri" w:hAnsi="Arial" w:cs="Arial"/>
          <w:bCs/>
          <w:lang w:val="es-ES"/>
        </w:rPr>
      </w:pPr>
      <w:r w:rsidRPr="00BF4114">
        <w:rPr>
          <w:rFonts w:ascii="Arial" w:eastAsia="Calibri" w:hAnsi="Arial" w:cs="Arial"/>
          <w:bCs/>
          <w:lang w:val="es-ES"/>
        </w:rPr>
        <w:t>Como medida de apoyo para esta iniciativa, contamos con que en 2021 se publicó un artículo en la Ley 19.924, donde se faculta a todos los organismos la aplicación aleatoria en sus controles basados en criterios de análisis de riesgo, pudiendo servirse del análisis de la información estadística del propio organismo o de la Dirección Nacional de Aduanas.</w:t>
      </w:r>
    </w:p>
    <w:p w14:paraId="4F759986" w14:textId="6D8F7F52" w:rsidR="00DB5861" w:rsidRPr="00BF4114" w:rsidRDefault="00DB5861" w:rsidP="00DB404F">
      <w:pPr>
        <w:widowControl w:val="0"/>
        <w:suppressAutoHyphens/>
        <w:overflowPunct w:val="0"/>
        <w:autoSpaceDE w:val="0"/>
        <w:autoSpaceDN w:val="0"/>
        <w:adjustRightInd w:val="0"/>
        <w:jc w:val="both"/>
        <w:textAlignment w:val="baseline"/>
        <w:rPr>
          <w:rFonts w:ascii="Arial" w:eastAsia="Calibri" w:hAnsi="Arial" w:cs="Arial"/>
          <w:bCs/>
          <w:lang w:val="es-ES"/>
        </w:rPr>
      </w:pPr>
    </w:p>
    <w:p w14:paraId="35145E3B" w14:textId="77777777" w:rsidR="00DB5861" w:rsidRDefault="00DB5861" w:rsidP="00DB404F">
      <w:pPr>
        <w:widowControl w:val="0"/>
        <w:suppressAutoHyphens/>
        <w:overflowPunct w:val="0"/>
        <w:autoSpaceDE w:val="0"/>
        <w:autoSpaceDN w:val="0"/>
        <w:adjustRightInd w:val="0"/>
        <w:jc w:val="both"/>
        <w:textAlignment w:val="baseline"/>
        <w:rPr>
          <w:rFonts w:ascii="Arial" w:eastAsia="Calibri" w:hAnsi="Arial" w:cs="Arial"/>
          <w:bCs/>
          <w:color w:val="FF0000"/>
          <w:lang w:val="es-ES"/>
        </w:rPr>
      </w:pPr>
    </w:p>
    <w:p w14:paraId="5DA53FBB" w14:textId="07E116DF" w:rsidR="005B2B2D" w:rsidRPr="002A4ED7" w:rsidRDefault="002A4ED7" w:rsidP="002A4ED7">
      <w:pPr>
        <w:numPr>
          <w:ilvl w:val="0"/>
          <w:numId w:val="3"/>
        </w:numPr>
        <w:ind w:left="567" w:hanging="567"/>
        <w:jc w:val="both"/>
        <w:rPr>
          <w:rFonts w:ascii="Arial" w:eastAsia="Arial" w:hAnsi="Arial" w:cs="Arial"/>
          <w:b/>
          <w:bCs/>
        </w:rPr>
      </w:pPr>
      <w:r w:rsidRPr="002A4ED7">
        <w:rPr>
          <w:rFonts w:ascii="Arial" w:eastAsia="Arial" w:hAnsi="Arial" w:cs="Arial"/>
          <w:b/>
          <w:bCs/>
        </w:rPr>
        <w:t>INFORME SEMESTRAL SOBRE EL GRADO DE AVANCE DEL PROGRAMA DE TRABAJO DEL PERÍODO 2022</w:t>
      </w:r>
    </w:p>
    <w:p w14:paraId="54C8A933" w14:textId="0C18B7D0" w:rsidR="005B2B2D" w:rsidRPr="008D0A89" w:rsidRDefault="005B2B2D" w:rsidP="00B449AA">
      <w:pPr>
        <w:jc w:val="both"/>
        <w:rPr>
          <w:rFonts w:ascii="Arial" w:eastAsia="Arial" w:hAnsi="Arial" w:cs="Arial"/>
          <w:b/>
          <w:bCs/>
          <w:lang w:val="es-PY"/>
        </w:rPr>
      </w:pPr>
    </w:p>
    <w:p w14:paraId="4B2F4F0E" w14:textId="3C81142C" w:rsidR="008D0A89" w:rsidRDefault="008D0A89" w:rsidP="008D0A89">
      <w:pPr>
        <w:pStyle w:val="xmsonormal"/>
        <w:shd w:val="clear" w:color="auto" w:fill="FFFFFF"/>
        <w:spacing w:before="0" w:beforeAutospacing="0" w:after="0" w:afterAutospacing="0"/>
        <w:jc w:val="both"/>
        <w:rPr>
          <w:rFonts w:ascii="Arial" w:hAnsi="Arial" w:cs="Arial"/>
          <w:b/>
          <w:bCs/>
          <w:color w:val="201F1E"/>
          <w:bdr w:val="none" w:sz="0" w:space="0" w:color="auto" w:frame="1"/>
          <w:lang w:val="es-PY"/>
        </w:rPr>
      </w:pPr>
      <w:r w:rsidRPr="008D0A89">
        <w:rPr>
          <w:rFonts w:ascii="Arial" w:hAnsi="Arial" w:cs="Arial"/>
          <w:color w:val="201F1E"/>
          <w:bdr w:val="none" w:sz="0" w:space="0" w:color="auto" w:frame="1"/>
          <w:lang w:val="es-PY"/>
        </w:rPr>
        <w:t xml:space="preserve">Siguiendo la orientación de la CCM a los foros, en relación a que se debe presentar al término de cada semestre, un informe con el formato previsto en el modelo que consta en el Anexo III de la Decisión CMC </w:t>
      </w:r>
      <w:proofErr w:type="spellStart"/>
      <w:r w:rsidRPr="008D0A89">
        <w:rPr>
          <w:rFonts w:ascii="Arial" w:hAnsi="Arial" w:cs="Arial"/>
          <w:color w:val="201F1E"/>
          <w:bdr w:val="none" w:sz="0" w:space="0" w:color="auto" w:frame="1"/>
          <w:lang w:val="es-PY"/>
        </w:rPr>
        <w:t>N°</w:t>
      </w:r>
      <w:proofErr w:type="spellEnd"/>
      <w:r w:rsidRPr="008D0A89">
        <w:rPr>
          <w:rFonts w:ascii="Arial" w:hAnsi="Arial" w:cs="Arial"/>
          <w:color w:val="201F1E"/>
          <w:bdr w:val="none" w:sz="0" w:space="0" w:color="auto" w:frame="1"/>
          <w:lang w:val="es-PY"/>
        </w:rPr>
        <w:t xml:space="preserve"> 36/10 y de conformidad con lo dispuesto en el Artículo 3 de dicha Decisión (texto conforme Art. 3º de la </w:t>
      </w:r>
      <w:proofErr w:type="spellStart"/>
      <w:r w:rsidRPr="008D0A89">
        <w:rPr>
          <w:rFonts w:ascii="Arial" w:hAnsi="Arial" w:cs="Arial"/>
          <w:color w:val="201F1E"/>
          <w:bdr w:val="none" w:sz="0" w:space="0" w:color="auto" w:frame="1"/>
          <w:lang w:val="es-PY"/>
        </w:rPr>
        <w:t>Dec</w:t>
      </w:r>
      <w:proofErr w:type="spellEnd"/>
      <w:r w:rsidRPr="008D0A89">
        <w:rPr>
          <w:rFonts w:ascii="Arial" w:hAnsi="Arial" w:cs="Arial"/>
          <w:color w:val="201F1E"/>
          <w:bdr w:val="none" w:sz="0" w:space="0" w:color="auto" w:frame="1"/>
          <w:lang w:val="es-PY"/>
        </w:rPr>
        <w:t xml:space="preserve">. CMC </w:t>
      </w:r>
      <w:proofErr w:type="spellStart"/>
      <w:r w:rsidRPr="008D0A89">
        <w:rPr>
          <w:rFonts w:ascii="Arial" w:hAnsi="Arial" w:cs="Arial"/>
          <w:color w:val="201F1E"/>
          <w:bdr w:val="none" w:sz="0" w:space="0" w:color="auto" w:frame="1"/>
          <w:lang w:val="es-PY"/>
        </w:rPr>
        <w:t>Nº</w:t>
      </w:r>
      <w:proofErr w:type="spellEnd"/>
      <w:r w:rsidRPr="008D0A89">
        <w:rPr>
          <w:rFonts w:ascii="Arial" w:hAnsi="Arial" w:cs="Arial"/>
          <w:color w:val="201F1E"/>
          <w:bdr w:val="none" w:sz="0" w:space="0" w:color="auto" w:frame="1"/>
          <w:lang w:val="es-PY"/>
        </w:rPr>
        <w:t xml:space="preserve"> 08/20); el CT</w:t>
      </w:r>
      <w:r w:rsidR="00803275">
        <w:rPr>
          <w:rFonts w:ascii="Arial" w:hAnsi="Arial" w:cs="Arial"/>
          <w:color w:val="201F1E"/>
          <w:bdr w:val="none" w:sz="0" w:space="0" w:color="auto" w:frame="1"/>
          <w:lang w:val="es-PY"/>
        </w:rPr>
        <w:t xml:space="preserve"> </w:t>
      </w:r>
      <w:proofErr w:type="spellStart"/>
      <w:r w:rsidRPr="008D0A89">
        <w:rPr>
          <w:rFonts w:ascii="Arial" w:hAnsi="Arial" w:cs="Arial"/>
          <w:color w:val="201F1E"/>
          <w:bdr w:val="none" w:sz="0" w:space="0" w:color="auto" w:frame="1"/>
          <w:lang w:val="es-PY"/>
        </w:rPr>
        <w:t>N</w:t>
      </w:r>
      <w:r w:rsidR="00803275">
        <w:rPr>
          <w:rFonts w:ascii="Arial" w:hAnsi="Arial" w:cs="Arial"/>
          <w:color w:val="201F1E"/>
          <w:bdr w:val="none" w:sz="0" w:space="0" w:color="auto" w:frame="1"/>
          <w:lang w:val="es-PY"/>
        </w:rPr>
        <w:t>°</w:t>
      </w:r>
      <w:proofErr w:type="spellEnd"/>
      <w:r w:rsidR="00803275">
        <w:rPr>
          <w:rFonts w:ascii="Arial" w:hAnsi="Arial" w:cs="Arial"/>
          <w:color w:val="201F1E"/>
          <w:bdr w:val="none" w:sz="0" w:space="0" w:color="auto" w:frame="1"/>
          <w:lang w:val="es-PY"/>
        </w:rPr>
        <w:t xml:space="preserve"> </w:t>
      </w:r>
      <w:r w:rsidRPr="008D0A89">
        <w:rPr>
          <w:rFonts w:ascii="Arial" w:hAnsi="Arial" w:cs="Arial"/>
          <w:color w:val="201F1E"/>
          <w:bdr w:val="none" w:sz="0" w:space="0" w:color="auto" w:frame="1"/>
          <w:lang w:val="es-PY"/>
        </w:rPr>
        <w:t xml:space="preserve">2 elevó a la CCM el Informe </w:t>
      </w:r>
      <w:r w:rsidR="00571EE8">
        <w:rPr>
          <w:rFonts w:ascii="Arial" w:hAnsi="Arial" w:cs="Arial"/>
          <w:color w:val="201F1E"/>
          <w:bdr w:val="none" w:sz="0" w:space="0" w:color="auto" w:frame="1"/>
          <w:lang w:val="es-PY"/>
        </w:rPr>
        <w:t>Semestral sobre el grado de A</w:t>
      </w:r>
      <w:r w:rsidRPr="008D0A89">
        <w:rPr>
          <w:rFonts w:ascii="Arial" w:hAnsi="Arial" w:cs="Arial"/>
          <w:color w:val="201F1E"/>
          <w:bdr w:val="none" w:sz="0" w:space="0" w:color="auto" w:frame="1"/>
          <w:lang w:val="es-PY"/>
        </w:rPr>
        <w:t xml:space="preserve">vance </w:t>
      </w:r>
      <w:r w:rsidR="00571EE8">
        <w:rPr>
          <w:rFonts w:ascii="Arial" w:hAnsi="Arial" w:cs="Arial"/>
          <w:color w:val="201F1E"/>
          <w:bdr w:val="none" w:sz="0" w:space="0" w:color="auto" w:frame="1"/>
          <w:lang w:val="es-PY"/>
        </w:rPr>
        <w:t xml:space="preserve">del Programa de Trabajo 2022 </w:t>
      </w:r>
      <w:r w:rsidRPr="008D0A89">
        <w:rPr>
          <w:rFonts w:ascii="Arial" w:hAnsi="Arial" w:cs="Arial"/>
          <w:color w:val="201F1E"/>
          <w:bdr w:val="none" w:sz="0" w:space="0" w:color="auto" w:frame="1"/>
          <w:lang w:val="es-PY"/>
        </w:rPr>
        <w:t>que consta como</w:t>
      </w:r>
      <w:r w:rsidR="00803275">
        <w:rPr>
          <w:rFonts w:ascii="Arial" w:hAnsi="Arial" w:cs="Arial"/>
          <w:color w:val="201F1E"/>
          <w:bdr w:val="none" w:sz="0" w:space="0" w:color="auto" w:frame="1"/>
          <w:lang w:val="es-PY"/>
        </w:rPr>
        <w:t xml:space="preserve"> </w:t>
      </w:r>
      <w:r w:rsidRPr="008D0A89">
        <w:rPr>
          <w:rFonts w:ascii="Arial" w:hAnsi="Arial" w:cs="Arial"/>
          <w:b/>
          <w:bCs/>
          <w:color w:val="201F1E"/>
          <w:bdr w:val="none" w:sz="0" w:space="0" w:color="auto" w:frame="1"/>
          <w:lang w:val="es-PY"/>
        </w:rPr>
        <w:t xml:space="preserve">Anexo </w:t>
      </w:r>
      <w:r w:rsidR="00803275">
        <w:rPr>
          <w:rFonts w:ascii="Arial" w:hAnsi="Arial" w:cs="Arial"/>
          <w:b/>
          <w:bCs/>
          <w:color w:val="201F1E"/>
          <w:bdr w:val="none" w:sz="0" w:space="0" w:color="auto" w:frame="1"/>
          <w:lang w:val="es-PY"/>
        </w:rPr>
        <w:t>VII</w:t>
      </w:r>
      <w:r w:rsidRPr="008D0A89">
        <w:rPr>
          <w:rFonts w:ascii="Arial" w:hAnsi="Arial" w:cs="Arial"/>
          <w:b/>
          <w:bCs/>
          <w:color w:val="201F1E"/>
          <w:bdr w:val="none" w:sz="0" w:space="0" w:color="auto" w:frame="1"/>
          <w:lang w:val="es-PY"/>
        </w:rPr>
        <w:t>.</w:t>
      </w:r>
    </w:p>
    <w:p w14:paraId="3EEFAD82" w14:textId="77777777" w:rsidR="00EF67F7" w:rsidRPr="008D0A89" w:rsidRDefault="00EF67F7" w:rsidP="008D0A89">
      <w:pPr>
        <w:pStyle w:val="xmsonormal"/>
        <w:shd w:val="clear" w:color="auto" w:fill="FFFFFF"/>
        <w:spacing w:before="0" w:beforeAutospacing="0" w:after="0" w:afterAutospacing="0"/>
        <w:jc w:val="both"/>
        <w:rPr>
          <w:rFonts w:ascii="Calibri" w:hAnsi="Calibri" w:cs="Calibri"/>
          <w:color w:val="201F1E"/>
        </w:rPr>
      </w:pPr>
    </w:p>
    <w:p w14:paraId="75BDB21F" w14:textId="00ACF086" w:rsidR="00835DF3" w:rsidRDefault="00835DF3">
      <w:pPr>
        <w:rPr>
          <w:rFonts w:ascii="Arial" w:hAnsi="Arial" w:cs="Arial"/>
          <w:bCs/>
          <w:noProof/>
          <w:lang w:val="es-PY"/>
        </w:rPr>
      </w:pPr>
      <w:r>
        <w:rPr>
          <w:rFonts w:ascii="Arial" w:hAnsi="Arial" w:cs="Arial"/>
          <w:bCs/>
          <w:noProof/>
          <w:lang w:val="es-PY"/>
        </w:rPr>
        <w:br w:type="page"/>
      </w:r>
    </w:p>
    <w:p w14:paraId="317A004A" w14:textId="5B0667E0" w:rsidR="0067400A" w:rsidRPr="009F407E" w:rsidRDefault="00A922DA" w:rsidP="0067400A">
      <w:pPr>
        <w:numPr>
          <w:ilvl w:val="0"/>
          <w:numId w:val="3"/>
        </w:numPr>
        <w:ind w:left="567" w:hanging="567"/>
        <w:jc w:val="both"/>
        <w:rPr>
          <w:rFonts w:ascii="Arial" w:hAnsi="Arial" w:cs="Arial"/>
          <w:b/>
          <w:bCs/>
        </w:rPr>
      </w:pPr>
      <w:r w:rsidRPr="009F407E">
        <w:rPr>
          <w:rFonts w:ascii="Arial" w:hAnsi="Arial" w:cs="Arial"/>
          <w:b/>
          <w:bCs/>
        </w:rPr>
        <w:lastRenderedPageBreak/>
        <w:t xml:space="preserve">MODIFICACIÓN </w:t>
      </w:r>
      <w:r w:rsidRPr="009F407E">
        <w:rPr>
          <w:rFonts w:ascii="Arial" w:hAnsi="Arial" w:cs="Arial"/>
          <w:b/>
          <w:bCs/>
          <w:lang w:val="es-PY"/>
        </w:rPr>
        <w:t xml:space="preserve">DE LA RES. GMC </w:t>
      </w:r>
      <w:proofErr w:type="spellStart"/>
      <w:r w:rsidRPr="009F407E">
        <w:rPr>
          <w:rFonts w:ascii="Arial" w:hAnsi="Arial" w:cs="Arial"/>
          <w:b/>
          <w:bCs/>
          <w:lang w:val="es-PY"/>
        </w:rPr>
        <w:t>N°</w:t>
      </w:r>
      <w:proofErr w:type="spellEnd"/>
      <w:r w:rsidRPr="009F407E">
        <w:rPr>
          <w:rFonts w:ascii="Arial" w:hAnsi="Arial" w:cs="Arial"/>
          <w:b/>
          <w:bCs/>
          <w:lang w:val="es-PY"/>
        </w:rPr>
        <w:t xml:space="preserve"> 35/02 “NORMAS PARA LA CIRCULACIÓN DE VEHÍCULOS DE TURISTAS, PARTICULARES Y DE ALQUILER, EN LOS ESTADOS PARTES DEL MERCOSUR (SUSTITUYE A LAS RESOLUCIONES GMC </w:t>
      </w:r>
      <w:proofErr w:type="spellStart"/>
      <w:r w:rsidRPr="009F407E">
        <w:rPr>
          <w:rFonts w:ascii="Arial" w:hAnsi="Arial" w:cs="Arial"/>
          <w:b/>
          <w:bCs/>
          <w:lang w:val="es-PY"/>
        </w:rPr>
        <w:t>N°</w:t>
      </w:r>
      <w:proofErr w:type="spellEnd"/>
      <w:r w:rsidRPr="009F407E">
        <w:rPr>
          <w:rFonts w:ascii="Arial" w:hAnsi="Arial" w:cs="Arial"/>
          <w:b/>
          <w:bCs/>
          <w:lang w:val="es-PY"/>
        </w:rPr>
        <w:t xml:space="preserve"> 76/93 Y 131/94)”</w:t>
      </w:r>
      <w:r w:rsidRPr="009F407E">
        <w:rPr>
          <w:rFonts w:ascii="Arial" w:hAnsi="Arial" w:cs="Arial"/>
          <w:b/>
          <w:bCs/>
        </w:rPr>
        <w:t xml:space="preserve"> </w:t>
      </w:r>
    </w:p>
    <w:p w14:paraId="49FB702C" w14:textId="77777777" w:rsidR="00CD45B9" w:rsidRDefault="00CD45B9" w:rsidP="00CD45B9">
      <w:pPr>
        <w:jc w:val="both"/>
        <w:rPr>
          <w:rFonts w:ascii="Arial" w:eastAsia="Arial" w:hAnsi="Arial" w:cs="Arial"/>
        </w:rPr>
      </w:pPr>
    </w:p>
    <w:p w14:paraId="1274E3A5" w14:textId="60A8CA52" w:rsidR="00CD45B9" w:rsidRDefault="00CD45B9" w:rsidP="00CD45B9">
      <w:pPr>
        <w:jc w:val="both"/>
        <w:rPr>
          <w:rFonts w:ascii="Arial" w:eastAsia="Arial" w:hAnsi="Arial" w:cs="Arial"/>
        </w:rPr>
      </w:pPr>
      <w:r w:rsidRPr="00CD45B9">
        <w:rPr>
          <w:rFonts w:ascii="Arial" w:eastAsia="Arial" w:hAnsi="Arial" w:cs="Arial"/>
        </w:rPr>
        <w:t xml:space="preserve">Los Coordinadores del CT </w:t>
      </w:r>
      <w:proofErr w:type="spellStart"/>
      <w:r w:rsidRPr="00CD45B9">
        <w:rPr>
          <w:rFonts w:ascii="Arial" w:eastAsia="Arial" w:hAnsi="Arial" w:cs="Arial"/>
        </w:rPr>
        <w:t>N°</w:t>
      </w:r>
      <w:proofErr w:type="spellEnd"/>
      <w:r w:rsidRPr="00CD45B9">
        <w:rPr>
          <w:rFonts w:ascii="Arial" w:eastAsia="Arial" w:hAnsi="Arial" w:cs="Arial"/>
        </w:rPr>
        <w:t xml:space="preserve"> 2, conjuntamente con funcionarios de otras áreas de las aduanas y representantes de otras instituciones </w:t>
      </w:r>
      <w:r w:rsidR="00B262D1">
        <w:rPr>
          <w:rFonts w:ascii="Arial" w:eastAsia="Arial" w:hAnsi="Arial" w:cs="Arial"/>
        </w:rPr>
        <w:t xml:space="preserve">competentes </w:t>
      </w:r>
      <w:r w:rsidRPr="00CD45B9">
        <w:rPr>
          <w:rFonts w:ascii="Arial" w:eastAsia="Arial" w:hAnsi="Arial" w:cs="Arial"/>
        </w:rPr>
        <w:t xml:space="preserve">intercambiaron opiniones sobre la </w:t>
      </w:r>
      <w:r w:rsidR="00B262D1">
        <w:rPr>
          <w:rFonts w:ascii="Arial" w:eastAsia="Arial" w:hAnsi="Arial" w:cs="Arial"/>
        </w:rPr>
        <w:t xml:space="preserve">necesidad de </w:t>
      </w:r>
      <w:r w:rsidRPr="00CD45B9">
        <w:rPr>
          <w:rFonts w:ascii="Arial" w:eastAsia="Arial" w:hAnsi="Arial" w:cs="Arial"/>
        </w:rPr>
        <w:t>modificación de la norma</w:t>
      </w:r>
      <w:r w:rsidR="00B262D1">
        <w:rPr>
          <w:rFonts w:ascii="Arial" w:eastAsia="Arial" w:hAnsi="Arial" w:cs="Arial"/>
        </w:rPr>
        <w:t xml:space="preserve">, a los efectos de que la misma contemple la posibilidad de presentar los documentos en forma impresa o en formato digital. </w:t>
      </w:r>
    </w:p>
    <w:p w14:paraId="46669523" w14:textId="77777777" w:rsidR="00B262D1" w:rsidRPr="00CD45B9" w:rsidRDefault="00B262D1" w:rsidP="00CD45B9">
      <w:pPr>
        <w:jc w:val="both"/>
        <w:rPr>
          <w:rFonts w:ascii="Arial" w:eastAsia="Arial" w:hAnsi="Arial" w:cs="Arial"/>
        </w:rPr>
      </w:pPr>
    </w:p>
    <w:p w14:paraId="07D0AB12" w14:textId="3B198AFC" w:rsidR="00540F79" w:rsidRPr="00CD45B9" w:rsidRDefault="00CD45B9" w:rsidP="00CD45B9">
      <w:pPr>
        <w:jc w:val="both"/>
        <w:rPr>
          <w:rFonts w:ascii="Arial" w:eastAsia="Arial" w:hAnsi="Arial" w:cs="Arial"/>
        </w:rPr>
      </w:pPr>
      <w:r w:rsidRPr="00CD45B9">
        <w:rPr>
          <w:rFonts w:ascii="Arial" w:eastAsia="Arial" w:hAnsi="Arial" w:cs="Arial"/>
        </w:rPr>
        <w:t>El tratamiento de la misma continua en la agenda del CT, y se prevé que en la próxima reunión ser</w:t>
      </w:r>
      <w:r w:rsidR="00B262D1">
        <w:rPr>
          <w:rFonts w:ascii="Arial" w:eastAsia="Arial" w:hAnsi="Arial" w:cs="Arial"/>
        </w:rPr>
        <w:t>á</w:t>
      </w:r>
      <w:r w:rsidRPr="00CD45B9">
        <w:rPr>
          <w:rFonts w:ascii="Arial" w:eastAsia="Arial" w:hAnsi="Arial" w:cs="Arial"/>
        </w:rPr>
        <w:t xml:space="preserve"> tratada la modificación del texto</w:t>
      </w:r>
      <w:r w:rsidR="00693A23">
        <w:rPr>
          <w:rFonts w:ascii="Arial" w:eastAsia="Arial" w:hAnsi="Arial" w:cs="Arial"/>
        </w:rPr>
        <w:t xml:space="preserve"> del proyecto</w:t>
      </w:r>
      <w:r w:rsidR="00B262D1">
        <w:rPr>
          <w:rFonts w:ascii="Arial" w:eastAsia="Arial" w:hAnsi="Arial" w:cs="Arial"/>
        </w:rPr>
        <w:t xml:space="preserve"> (</w:t>
      </w:r>
      <w:r w:rsidR="00B262D1" w:rsidRPr="00B262D1">
        <w:rPr>
          <w:rFonts w:ascii="Arial" w:eastAsia="Arial" w:hAnsi="Arial" w:cs="Arial"/>
          <w:b/>
          <w:bCs/>
        </w:rPr>
        <w:t xml:space="preserve">Anexo </w:t>
      </w:r>
      <w:r w:rsidR="00803275">
        <w:rPr>
          <w:rFonts w:ascii="Arial" w:eastAsia="Arial" w:hAnsi="Arial" w:cs="Arial"/>
          <w:b/>
          <w:bCs/>
        </w:rPr>
        <w:t>VIII</w:t>
      </w:r>
      <w:r w:rsidR="00B262D1">
        <w:rPr>
          <w:rFonts w:ascii="Arial" w:eastAsia="Arial" w:hAnsi="Arial" w:cs="Arial"/>
        </w:rPr>
        <w:t xml:space="preserve">). </w:t>
      </w:r>
    </w:p>
    <w:p w14:paraId="7D3B0F01" w14:textId="7ED99354" w:rsidR="00540F79" w:rsidRDefault="00540F79" w:rsidP="00B449AA">
      <w:pPr>
        <w:jc w:val="both"/>
        <w:rPr>
          <w:rFonts w:ascii="Arial" w:eastAsia="Arial" w:hAnsi="Arial" w:cs="Arial"/>
        </w:rPr>
      </w:pPr>
    </w:p>
    <w:p w14:paraId="1E1D6BD3" w14:textId="4B5D1A57" w:rsidR="00231BEC" w:rsidRPr="00231BEC" w:rsidRDefault="00231BEC" w:rsidP="00231BEC">
      <w:pPr>
        <w:numPr>
          <w:ilvl w:val="0"/>
          <w:numId w:val="3"/>
        </w:numPr>
        <w:ind w:left="567" w:hanging="567"/>
        <w:jc w:val="both"/>
        <w:rPr>
          <w:rFonts w:ascii="Arial" w:eastAsia="Arial" w:hAnsi="Arial" w:cs="Arial"/>
          <w:b/>
          <w:bCs/>
          <w:lang w:val="pt-BR"/>
        </w:rPr>
      </w:pPr>
      <w:r w:rsidRPr="00231BEC">
        <w:rPr>
          <w:rFonts w:ascii="Arial" w:hAnsi="Arial" w:cs="Arial"/>
          <w:b/>
          <w:bCs/>
        </w:rPr>
        <w:t>VIII</w:t>
      </w:r>
      <w:r w:rsidRPr="00231BEC">
        <w:rPr>
          <w:rFonts w:ascii="Arial" w:eastAsia="Arial" w:hAnsi="Arial" w:cs="Arial"/>
          <w:b/>
          <w:bCs/>
          <w:lang w:val="pt-BR"/>
        </w:rPr>
        <w:t xml:space="preserve"> SEMINÁRIO OEA - SÃO PAULO - </w:t>
      </w:r>
      <w:r w:rsidRPr="00231BEC">
        <w:rPr>
          <w:rFonts w:ascii="Arial" w:eastAsia="Arial" w:hAnsi="Arial" w:cs="Arial"/>
          <w:b/>
          <w:bCs/>
        </w:rPr>
        <w:t>17 al 19 de mayo de 2022</w:t>
      </w:r>
    </w:p>
    <w:p w14:paraId="69BE3253" w14:textId="77777777" w:rsidR="00231BEC" w:rsidRPr="00231BEC" w:rsidRDefault="00231BEC" w:rsidP="00231BEC">
      <w:pPr>
        <w:jc w:val="both"/>
        <w:rPr>
          <w:rFonts w:ascii="Arial" w:eastAsia="Arial" w:hAnsi="Arial" w:cs="Arial"/>
          <w:lang w:val="pt-BR"/>
        </w:rPr>
      </w:pPr>
    </w:p>
    <w:p w14:paraId="3C3DFC7D" w14:textId="77777777" w:rsidR="00231BEC" w:rsidRDefault="00231BEC" w:rsidP="00231BEC">
      <w:pPr>
        <w:jc w:val="both"/>
        <w:rPr>
          <w:rFonts w:ascii="Arial" w:eastAsia="Arial" w:hAnsi="Arial" w:cs="Arial"/>
        </w:rPr>
      </w:pPr>
      <w:r w:rsidRPr="00231BEC">
        <w:rPr>
          <w:rFonts w:ascii="Arial" w:eastAsia="Arial" w:hAnsi="Arial" w:cs="Arial"/>
        </w:rPr>
        <w:t xml:space="preserve">El Coordinador del CT-2 de Brasil informó su participación en el VIII Seminario Internacional de OEA “Gestión Coordinada de Fronteras: El Programa OEA y el </w:t>
      </w:r>
      <w:proofErr w:type="spellStart"/>
      <w:r w:rsidRPr="00231BEC">
        <w:rPr>
          <w:rFonts w:ascii="Arial" w:eastAsia="Arial" w:hAnsi="Arial" w:cs="Arial"/>
        </w:rPr>
        <w:t>ECommerce</w:t>
      </w:r>
      <w:proofErr w:type="spellEnd"/>
      <w:r w:rsidRPr="00231BEC">
        <w:rPr>
          <w:rFonts w:ascii="Arial" w:eastAsia="Arial" w:hAnsi="Arial" w:cs="Arial"/>
        </w:rPr>
        <w:t xml:space="preserve">” realizado en São Paulo (BR) del 17 al 19 de mayo de 2022 en el que participaron Directores de Aduanas de once países (Argentina, Bolivia, Brasil, Colombia, Costa Rica, Chile, Guatemala, Paraguay, Perú, República Dominicana y Uruguay) a los fines de firmar el Acuerdo Regional de Reconocimiento Mutuo Multilateral del Programa OEA. </w:t>
      </w:r>
    </w:p>
    <w:p w14:paraId="3A55DB0F" w14:textId="77777777" w:rsidR="00231BEC" w:rsidRDefault="00231BEC" w:rsidP="00231BEC">
      <w:pPr>
        <w:jc w:val="both"/>
        <w:rPr>
          <w:rFonts w:ascii="Arial" w:eastAsia="Arial" w:hAnsi="Arial" w:cs="Arial"/>
        </w:rPr>
      </w:pPr>
    </w:p>
    <w:p w14:paraId="7BF5F1E0" w14:textId="0AC1A6F1" w:rsidR="00BE65C5" w:rsidRDefault="00231BEC" w:rsidP="00231BEC">
      <w:pPr>
        <w:jc w:val="both"/>
        <w:rPr>
          <w:rFonts w:ascii="Arial" w:eastAsia="Arial" w:hAnsi="Arial" w:cs="Arial"/>
        </w:rPr>
      </w:pPr>
      <w:r w:rsidRPr="00231BEC">
        <w:rPr>
          <w:rFonts w:ascii="Arial" w:eastAsia="Arial" w:hAnsi="Arial" w:cs="Arial"/>
        </w:rPr>
        <w:t>Los representantes de Aduanas, Agricultura y Salud de los países presentes en el evento informaron su intención de participar en un Grupo de Coordinación Regional (Américas y Caribe) para tratar los temas relacionados con Aduanas, Agricultura y Salud, con el fin de intercambiar experiencias, buenas prácticas , datos, y técnicas aduaneras y legislativas.</w:t>
      </w:r>
    </w:p>
    <w:p w14:paraId="422E32E2" w14:textId="0BE01FAF" w:rsidR="00231BEC" w:rsidRDefault="00231BEC" w:rsidP="00231BEC">
      <w:pPr>
        <w:jc w:val="both"/>
        <w:rPr>
          <w:rFonts w:ascii="Arial" w:eastAsia="Arial" w:hAnsi="Arial" w:cs="Arial"/>
        </w:rPr>
      </w:pPr>
    </w:p>
    <w:p w14:paraId="302C2CAE" w14:textId="77777777" w:rsidR="00EF67F7" w:rsidRDefault="00EF67F7" w:rsidP="00231BEC">
      <w:pPr>
        <w:jc w:val="both"/>
        <w:rPr>
          <w:rFonts w:ascii="Arial" w:eastAsia="Arial" w:hAnsi="Arial" w:cs="Arial"/>
        </w:rPr>
      </w:pPr>
    </w:p>
    <w:p w14:paraId="1B1F1F91" w14:textId="125B13C4" w:rsidR="00BE65C5" w:rsidRDefault="00BE65C5" w:rsidP="00BE65C5">
      <w:pPr>
        <w:jc w:val="both"/>
        <w:rPr>
          <w:rFonts w:ascii="Arial" w:eastAsia="Arial" w:hAnsi="Arial" w:cs="Arial"/>
          <w:b/>
          <w:bCs/>
        </w:rPr>
      </w:pPr>
      <w:r>
        <w:rPr>
          <w:rFonts w:ascii="Arial" w:eastAsia="Arial" w:hAnsi="Arial" w:cs="Arial"/>
          <w:b/>
          <w:bCs/>
        </w:rPr>
        <w:t>AGRADECIMIENTO A LA SECRETARÍA DEL MERCOSUR</w:t>
      </w:r>
      <w:r w:rsidR="0048669F">
        <w:rPr>
          <w:rFonts w:ascii="Arial" w:eastAsia="Arial" w:hAnsi="Arial" w:cs="Arial"/>
          <w:b/>
          <w:bCs/>
        </w:rPr>
        <w:t xml:space="preserve"> (SM)</w:t>
      </w:r>
    </w:p>
    <w:p w14:paraId="08B93CB5" w14:textId="455AADEA" w:rsidR="0048669F" w:rsidRDefault="0048669F" w:rsidP="00BE65C5">
      <w:pPr>
        <w:jc w:val="both"/>
        <w:rPr>
          <w:rFonts w:ascii="Arial" w:eastAsia="Arial" w:hAnsi="Arial" w:cs="Arial"/>
          <w:b/>
          <w:bCs/>
        </w:rPr>
      </w:pPr>
    </w:p>
    <w:p w14:paraId="42CED2C2" w14:textId="3F951424" w:rsidR="0048669F" w:rsidRPr="0048669F" w:rsidRDefault="0048669F" w:rsidP="00BE65C5">
      <w:pPr>
        <w:jc w:val="both"/>
        <w:rPr>
          <w:rFonts w:ascii="Arial" w:eastAsia="Arial" w:hAnsi="Arial" w:cs="Arial"/>
        </w:rPr>
      </w:pPr>
      <w:r>
        <w:rPr>
          <w:rFonts w:ascii="Arial" w:eastAsia="Arial" w:hAnsi="Arial" w:cs="Arial"/>
        </w:rPr>
        <w:t xml:space="preserve">Los Coordinadores del CT </w:t>
      </w:r>
      <w:proofErr w:type="spellStart"/>
      <w:r>
        <w:rPr>
          <w:rFonts w:ascii="Arial" w:eastAsia="Arial" w:hAnsi="Arial" w:cs="Arial"/>
        </w:rPr>
        <w:t>N°</w:t>
      </w:r>
      <w:proofErr w:type="spellEnd"/>
      <w:r>
        <w:rPr>
          <w:rFonts w:ascii="Arial" w:eastAsia="Arial" w:hAnsi="Arial" w:cs="Arial"/>
        </w:rPr>
        <w:t xml:space="preserve"> 2 </w:t>
      </w:r>
      <w:r w:rsidR="00D62AF2">
        <w:rPr>
          <w:rFonts w:ascii="Arial" w:eastAsia="Arial" w:hAnsi="Arial" w:cs="Arial"/>
        </w:rPr>
        <w:t xml:space="preserve">expresan su agradecimiento por </w:t>
      </w:r>
      <w:r>
        <w:rPr>
          <w:rFonts w:ascii="Arial" w:eastAsia="Arial" w:hAnsi="Arial" w:cs="Arial"/>
        </w:rPr>
        <w:t xml:space="preserve">el apoyo </w:t>
      </w:r>
      <w:r w:rsidR="00D62AF2">
        <w:rPr>
          <w:rFonts w:ascii="Arial" w:eastAsia="Arial" w:hAnsi="Arial" w:cs="Arial"/>
        </w:rPr>
        <w:t xml:space="preserve">brindado por la </w:t>
      </w:r>
      <w:r>
        <w:rPr>
          <w:rFonts w:ascii="Arial" w:eastAsia="Arial" w:hAnsi="Arial" w:cs="Arial"/>
        </w:rPr>
        <w:t xml:space="preserve">SM en oportunidad de sus reuniones durante la PPTP.   </w:t>
      </w:r>
    </w:p>
    <w:p w14:paraId="7F1C3725" w14:textId="77777777" w:rsidR="00540F79" w:rsidRPr="00CD45B9" w:rsidRDefault="00540F79" w:rsidP="00B449AA">
      <w:pPr>
        <w:jc w:val="both"/>
        <w:rPr>
          <w:rFonts w:ascii="Arial" w:eastAsia="Arial" w:hAnsi="Arial" w:cs="Arial"/>
          <w:lang w:val="es-PY"/>
        </w:rPr>
      </w:pPr>
    </w:p>
    <w:p w14:paraId="1165861A" w14:textId="77777777" w:rsidR="00FD4160" w:rsidRDefault="007165CA" w:rsidP="00B449A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PRÓXIMA REUNIÓN</w:t>
      </w:r>
    </w:p>
    <w:p w14:paraId="7ED6602B" w14:textId="77777777" w:rsidR="00FD4160" w:rsidRDefault="00FD4160" w:rsidP="00B449AA">
      <w:pPr>
        <w:pBdr>
          <w:top w:val="nil"/>
          <w:left w:val="nil"/>
          <w:bottom w:val="nil"/>
          <w:right w:val="nil"/>
          <w:between w:val="nil"/>
        </w:pBdr>
        <w:jc w:val="both"/>
        <w:rPr>
          <w:rFonts w:ascii="Arial" w:eastAsia="Arial" w:hAnsi="Arial" w:cs="Arial"/>
          <w:b/>
          <w:color w:val="000000"/>
        </w:rPr>
      </w:pPr>
    </w:p>
    <w:p w14:paraId="013451D4" w14:textId="37C7C4D5" w:rsidR="00FD4160" w:rsidRDefault="007165CA" w:rsidP="00B449A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próxima reunión del </w:t>
      </w:r>
      <w:r w:rsidR="00051AEB">
        <w:rPr>
          <w:rFonts w:ascii="Arial" w:eastAsia="Arial" w:hAnsi="Arial" w:cs="Arial"/>
          <w:color w:val="000000"/>
        </w:rPr>
        <w:t xml:space="preserve">CT </w:t>
      </w:r>
      <w:proofErr w:type="spellStart"/>
      <w:r w:rsidR="00051AEB">
        <w:rPr>
          <w:rFonts w:ascii="Arial" w:eastAsia="Arial" w:hAnsi="Arial" w:cs="Arial"/>
          <w:color w:val="000000"/>
        </w:rPr>
        <w:t>N°</w:t>
      </w:r>
      <w:proofErr w:type="spellEnd"/>
      <w:r w:rsidR="00051AEB">
        <w:rPr>
          <w:rFonts w:ascii="Arial" w:eastAsia="Arial" w:hAnsi="Arial" w:cs="Arial"/>
          <w:color w:val="000000"/>
        </w:rPr>
        <w:t xml:space="preserve"> 2</w:t>
      </w:r>
      <w:r>
        <w:rPr>
          <w:rFonts w:ascii="Arial" w:eastAsia="Arial" w:hAnsi="Arial" w:cs="Arial"/>
          <w:color w:val="000000"/>
        </w:rPr>
        <w:t xml:space="preserve"> será </w:t>
      </w:r>
      <w:r w:rsidR="00051AEB">
        <w:rPr>
          <w:rFonts w:ascii="Arial" w:eastAsia="Arial" w:hAnsi="Arial" w:cs="Arial"/>
          <w:color w:val="000000"/>
        </w:rPr>
        <w:t>realizada</w:t>
      </w:r>
      <w:r w:rsidR="00334C3D">
        <w:rPr>
          <w:rFonts w:ascii="Arial" w:eastAsia="Arial" w:hAnsi="Arial" w:cs="Arial"/>
          <w:color w:val="000000"/>
        </w:rPr>
        <w:t xml:space="preserve"> entre</w:t>
      </w:r>
      <w:r w:rsidR="00051AEB">
        <w:rPr>
          <w:rFonts w:ascii="Arial" w:eastAsia="Arial" w:hAnsi="Arial" w:cs="Arial"/>
          <w:color w:val="000000"/>
        </w:rPr>
        <w:t xml:space="preserve"> los </w:t>
      </w:r>
      <w:r w:rsidR="00051AEB" w:rsidRPr="00EA59A6">
        <w:rPr>
          <w:rFonts w:ascii="Arial" w:eastAsia="Arial" w:hAnsi="Arial" w:cs="Arial"/>
          <w:color w:val="000000"/>
        </w:rPr>
        <w:t>días</w:t>
      </w:r>
      <w:r w:rsidR="006661D3">
        <w:rPr>
          <w:rFonts w:ascii="Arial" w:eastAsia="Arial" w:hAnsi="Arial" w:cs="Arial"/>
          <w:color w:val="000000"/>
        </w:rPr>
        <w:t xml:space="preserve"> 9 al 11 de agosto d</w:t>
      </w:r>
      <w:r w:rsidR="00334C3D" w:rsidRPr="00EA59A6">
        <w:rPr>
          <w:rFonts w:ascii="Arial" w:eastAsia="Arial" w:hAnsi="Arial" w:cs="Arial"/>
          <w:color w:val="000000"/>
        </w:rPr>
        <w:t>e</w:t>
      </w:r>
      <w:r w:rsidR="00713451">
        <w:rPr>
          <w:rFonts w:ascii="Arial" w:eastAsia="Arial" w:hAnsi="Arial" w:cs="Arial"/>
          <w:color w:val="000000"/>
        </w:rPr>
        <w:t xml:space="preserve"> </w:t>
      </w:r>
      <w:r w:rsidR="00334C3D" w:rsidRPr="00EA59A6">
        <w:rPr>
          <w:rFonts w:ascii="Arial" w:eastAsia="Arial" w:hAnsi="Arial" w:cs="Arial"/>
          <w:color w:val="000000"/>
        </w:rPr>
        <w:t>2022.</w:t>
      </w:r>
      <w:r w:rsidR="00334C3D">
        <w:rPr>
          <w:rFonts w:ascii="Arial" w:eastAsia="Arial" w:hAnsi="Arial" w:cs="Arial"/>
          <w:color w:val="000000"/>
        </w:rPr>
        <w:t xml:space="preserve"> </w:t>
      </w:r>
      <w:r w:rsidR="00904460">
        <w:rPr>
          <w:rFonts w:ascii="Arial" w:eastAsia="Arial" w:hAnsi="Arial" w:cs="Arial"/>
          <w:color w:val="000000"/>
        </w:rPr>
        <w:t xml:space="preserve"> </w:t>
      </w:r>
    </w:p>
    <w:p w14:paraId="4F33DD66" w14:textId="2041055D" w:rsidR="00835DF3" w:rsidRDefault="00835DF3">
      <w:pPr>
        <w:rPr>
          <w:rFonts w:ascii="Arial" w:eastAsia="Arial" w:hAnsi="Arial" w:cs="Arial"/>
          <w:color w:val="000000"/>
        </w:rPr>
      </w:pPr>
      <w:r>
        <w:rPr>
          <w:rFonts w:ascii="Arial" w:eastAsia="Arial" w:hAnsi="Arial" w:cs="Arial"/>
          <w:color w:val="000000"/>
        </w:rPr>
        <w:br w:type="page"/>
      </w:r>
    </w:p>
    <w:p w14:paraId="797795FA" w14:textId="77777777" w:rsidR="00FD4160" w:rsidRDefault="00FD4160" w:rsidP="00B449AA">
      <w:pPr>
        <w:pBdr>
          <w:top w:val="nil"/>
          <w:left w:val="nil"/>
          <w:bottom w:val="nil"/>
          <w:right w:val="nil"/>
          <w:between w:val="nil"/>
        </w:pBdr>
        <w:tabs>
          <w:tab w:val="left" w:pos="1276"/>
        </w:tabs>
        <w:jc w:val="both"/>
        <w:rPr>
          <w:rFonts w:ascii="Arial" w:eastAsia="Arial" w:hAnsi="Arial" w:cs="Arial"/>
          <w:color w:val="000000"/>
        </w:rPr>
      </w:pPr>
    </w:p>
    <w:p w14:paraId="7F4F2213" w14:textId="77777777" w:rsidR="00FD4160" w:rsidRDefault="007165CA" w:rsidP="00B449AA">
      <w:pPr>
        <w:pBdr>
          <w:top w:val="nil"/>
          <w:left w:val="nil"/>
          <w:bottom w:val="nil"/>
          <w:right w:val="nil"/>
          <w:between w:val="nil"/>
        </w:pBdr>
        <w:tabs>
          <w:tab w:val="left" w:pos="1276"/>
        </w:tabs>
        <w:jc w:val="both"/>
        <w:rPr>
          <w:rFonts w:ascii="Arial" w:eastAsia="Arial" w:hAnsi="Arial" w:cs="Arial"/>
          <w:color w:val="000000"/>
        </w:rPr>
      </w:pPr>
      <w:r>
        <w:rPr>
          <w:rFonts w:ascii="Arial" w:eastAsia="Arial" w:hAnsi="Arial" w:cs="Arial"/>
          <w:b/>
          <w:color w:val="000000"/>
        </w:rPr>
        <w:t>ANEXOS:</w:t>
      </w:r>
    </w:p>
    <w:p w14:paraId="19DB1D61" w14:textId="77777777" w:rsidR="00FD4160" w:rsidRDefault="007165CA" w:rsidP="00B449AA">
      <w:pPr>
        <w:pBdr>
          <w:top w:val="nil"/>
          <w:left w:val="nil"/>
          <w:bottom w:val="nil"/>
          <w:right w:val="nil"/>
          <w:between w:val="nil"/>
        </w:pBdr>
        <w:tabs>
          <w:tab w:val="center" w:pos="4819"/>
          <w:tab w:val="right" w:pos="9071"/>
          <w:tab w:val="left" w:pos="2130"/>
        </w:tabs>
        <w:jc w:val="both"/>
        <w:rPr>
          <w:rFonts w:ascii="Arial" w:eastAsia="Arial" w:hAnsi="Arial" w:cs="Arial"/>
          <w:color w:val="000000"/>
        </w:rPr>
      </w:pPr>
      <w:r>
        <w:rPr>
          <w:rFonts w:ascii="Arial" w:eastAsia="Arial" w:hAnsi="Arial" w:cs="Arial"/>
          <w:b/>
          <w:color w:val="000000"/>
        </w:rPr>
        <w:tab/>
      </w:r>
    </w:p>
    <w:p w14:paraId="0602CA10" w14:textId="31799C23" w:rsidR="00FD4160" w:rsidRDefault="007165CA" w:rsidP="00B449AA">
      <w:pPr>
        <w:pBdr>
          <w:top w:val="nil"/>
          <w:left w:val="nil"/>
          <w:bottom w:val="nil"/>
          <w:right w:val="nil"/>
          <w:between w:val="nil"/>
        </w:pBdr>
        <w:tabs>
          <w:tab w:val="center" w:pos="4819"/>
          <w:tab w:val="right" w:pos="9071"/>
        </w:tabs>
        <w:jc w:val="both"/>
        <w:rPr>
          <w:rFonts w:ascii="Arial" w:eastAsia="Arial" w:hAnsi="Arial" w:cs="Arial"/>
          <w:color w:val="000000"/>
        </w:rPr>
      </w:pPr>
      <w:r>
        <w:rPr>
          <w:rFonts w:ascii="Arial" w:eastAsia="Arial" w:hAnsi="Arial" w:cs="Arial"/>
          <w:color w:val="000000"/>
        </w:rPr>
        <w:t>Los Anexos que forman parte de la presente Acta son los siguientes:</w:t>
      </w:r>
    </w:p>
    <w:p w14:paraId="340E87A7" w14:textId="016F30D2" w:rsidR="00FD4160" w:rsidRDefault="00FD4160" w:rsidP="00B449AA">
      <w:pPr>
        <w:pBdr>
          <w:top w:val="nil"/>
          <w:left w:val="nil"/>
          <w:bottom w:val="nil"/>
          <w:right w:val="nil"/>
          <w:between w:val="nil"/>
        </w:pBdr>
        <w:tabs>
          <w:tab w:val="center" w:pos="4819"/>
          <w:tab w:val="right" w:pos="9071"/>
        </w:tabs>
        <w:jc w:val="both"/>
        <w:rPr>
          <w:rFonts w:ascii="Arial" w:eastAsia="Arial" w:hAnsi="Arial" w:cs="Arial"/>
          <w:color w:val="000000"/>
        </w:rPr>
      </w:pPr>
    </w:p>
    <w:p w14:paraId="21B09938" w14:textId="77777777" w:rsidR="000B7872" w:rsidRDefault="000B7872" w:rsidP="00B449AA">
      <w:pPr>
        <w:pBdr>
          <w:top w:val="nil"/>
          <w:left w:val="nil"/>
          <w:bottom w:val="nil"/>
          <w:right w:val="nil"/>
          <w:between w:val="nil"/>
        </w:pBdr>
        <w:tabs>
          <w:tab w:val="center" w:pos="4819"/>
          <w:tab w:val="right" w:pos="9071"/>
        </w:tabs>
        <w:jc w:val="both"/>
        <w:rPr>
          <w:rFonts w:ascii="Arial" w:eastAsia="Arial" w:hAnsi="Arial" w:cs="Arial"/>
          <w:color w:val="000000"/>
        </w:rPr>
      </w:pPr>
    </w:p>
    <w:tbl>
      <w:tblPr>
        <w:tblStyle w:val="a"/>
        <w:tblW w:w="8720" w:type="dxa"/>
        <w:tblLayout w:type="fixed"/>
        <w:tblLook w:val="0000" w:firstRow="0" w:lastRow="0" w:firstColumn="0" w:lastColumn="0" w:noHBand="0" w:noVBand="0"/>
      </w:tblPr>
      <w:tblGrid>
        <w:gridCol w:w="1384"/>
        <w:gridCol w:w="7336"/>
      </w:tblGrid>
      <w:tr w:rsidR="00FD4160" w:rsidRPr="00026626" w14:paraId="60F52580" w14:textId="77777777" w:rsidTr="00F91366">
        <w:tc>
          <w:tcPr>
            <w:tcW w:w="1384" w:type="dxa"/>
          </w:tcPr>
          <w:p w14:paraId="2C76E238" w14:textId="77777777" w:rsidR="00FD4160" w:rsidRPr="00026626" w:rsidRDefault="007165CA"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r w:rsidRPr="00026626">
              <w:rPr>
                <w:rFonts w:ascii="Arial" w:eastAsia="Arial" w:hAnsi="Arial" w:cs="Arial"/>
                <w:b/>
                <w:color w:val="000000"/>
              </w:rPr>
              <w:t>Anexo I</w:t>
            </w:r>
          </w:p>
        </w:tc>
        <w:tc>
          <w:tcPr>
            <w:tcW w:w="7336" w:type="dxa"/>
          </w:tcPr>
          <w:p w14:paraId="67D13BEF" w14:textId="360391AB" w:rsidR="00231BEC" w:rsidRPr="00026626" w:rsidRDefault="007165CA"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r w:rsidRPr="00026626">
              <w:rPr>
                <w:rFonts w:ascii="Arial" w:eastAsia="Arial" w:hAnsi="Arial" w:cs="Arial"/>
                <w:color w:val="000000"/>
              </w:rPr>
              <w:t>Lista de Participantes</w:t>
            </w:r>
          </w:p>
        </w:tc>
      </w:tr>
      <w:tr w:rsidR="00FD4160" w:rsidRPr="00026626" w14:paraId="5F3B0BF5" w14:textId="77777777" w:rsidTr="00F91366">
        <w:tc>
          <w:tcPr>
            <w:tcW w:w="1384" w:type="dxa"/>
          </w:tcPr>
          <w:p w14:paraId="37AC8BFF" w14:textId="77777777" w:rsidR="00FD4160" w:rsidRPr="00026626" w:rsidRDefault="007165CA"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r w:rsidRPr="00026626">
              <w:rPr>
                <w:rFonts w:ascii="Arial" w:eastAsia="Arial" w:hAnsi="Arial" w:cs="Arial"/>
                <w:b/>
                <w:color w:val="000000"/>
              </w:rPr>
              <w:t>Anexo II</w:t>
            </w:r>
          </w:p>
        </w:tc>
        <w:tc>
          <w:tcPr>
            <w:tcW w:w="7336" w:type="dxa"/>
          </w:tcPr>
          <w:p w14:paraId="71839013" w14:textId="3C7A2C55" w:rsidR="00231BEC" w:rsidRPr="00026626" w:rsidRDefault="007165CA"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r w:rsidRPr="00026626">
              <w:rPr>
                <w:rFonts w:ascii="Arial" w:eastAsia="Arial" w:hAnsi="Arial" w:cs="Arial"/>
                <w:color w:val="000000"/>
              </w:rPr>
              <w:t>Agenda</w:t>
            </w:r>
          </w:p>
        </w:tc>
      </w:tr>
      <w:tr w:rsidR="00FD4160" w:rsidRPr="00026626" w14:paraId="694A162E" w14:textId="77777777" w:rsidTr="00F91366">
        <w:tc>
          <w:tcPr>
            <w:tcW w:w="1384" w:type="dxa"/>
          </w:tcPr>
          <w:p w14:paraId="774694EF" w14:textId="77777777" w:rsidR="00FD4160" w:rsidRPr="00026626" w:rsidRDefault="007165CA"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r w:rsidRPr="00026626">
              <w:rPr>
                <w:rFonts w:ascii="Arial" w:eastAsia="Arial" w:hAnsi="Arial" w:cs="Arial"/>
                <w:b/>
                <w:color w:val="000000"/>
              </w:rPr>
              <w:t>Anexo III</w:t>
            </w:r>
          </w:p>
        </w:tc>
        <w:tc>
          <w:tcPr>
            <w:tcW w:w="7336" w:type="dxa"/>
          </w:tcPr>
          <w:p w14:paraId="69CC9A58" w14:textId="45252145" w:rsidR="00231BEC" w:rsidRPr="00026626" w:rsidRDefault="007165CA"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r w:rsidRPr="00026626">
              <w:rPr>
                <w:rFonts w:ascii="Arial" w:eastAsia="Arial" w:hAnsi="Arial" w:cs="Arial"/>
                <w:color w:val="000000"/>
              </w:rPr>
              <w:t>Resumen del Acta</w:t>
            </w:r>
          </w:p>
        </w:tc>
      </w:tr>
      <w:tr w:rsidR="00FD4160" w:rsidRPr="00026626" w14:paraId="79E42604" w14:textId="77777777" w:rsidTr="00F91366">
        <w:tc>
          <w:tcPr>
            <w:tcW w:w="1384" w:type="dxa"/>
          </w:tcPr>
          <w:p w14:paraId="5A41D859" w14:textId="6FD33DAD" w:rsidR="00FD4160" w:rsidRPr="00026626" w:rsidRDefault="00051AEB"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r w:rsidRPr="00026626">
              <w:rPr>
                <w:rFonts w:ascii="Arial" w:eastAsia="Arial" w:hAnsi="Arial" w:cs="Arial"/>
                <w:b/>
                <w:color w:val="000000"/>
              </w:rPr>
              <w:t>Anexo IV</w:t>
            </w:r>
          </w:p>
        </w:tc>
        <w:tc>
          <w:tcPr>
            <w:tcW w:w="7336" w:type="dxa"/>
          </w:tcPr>
          <w:p w14:paraId="2B15AEEB" w14:textId="46FF246C" w:rsidR="00231BEC" w:rsidRPr="00026626" w:rsidRDefault="004A7616" w:rsidP="00231BEC">
            <w:pPr>
              <w:spacing w:after="120"/>
              <w:jc w:val="both"/>
              <w:rPr>
                <w:rFonts w:ascii="Arial" w:eastAsia="Arial" w:hAnsi="Arial" w:cs="Arial"/>
                <w:color w:val="000000"/>
              </w:rPr>
            </w:pPr>
            <w:r w:rsidRPr="00026626">
              <w:rPr>
                <w:rFonts w:ascii="Arial" w:eastAsia="Arial" w:hAnsi="Arial" w:cs="Arial"/>
                <w:color w:val="000000"/>
              </w:rPr>
              <w:t>Acta Reunión SCTPAI – 1</w:t>
            </w:r>
            <w:r w:rsidR="00725BB9">
              <w:rPr>
                <w:rFonts w:ascii="Arial" w:eastAsia="Arial" w:hAnsi="Arial" w:cs="Arial"/>
                <w:color w:val="000000"/>
              </w:rPr>
              <w:t>2</w:t>
            </w:r>
            <w:r w:rsidRPr="00026626">
              <w:rPr>
                <w:rFonts w:ascii="Arial" w:eastAsia="Arial" w:hAnsi="Arial" w:cs="Arial"/>
                <w:color w:val="000000"/>
              </w:rPr>
              <w:t>/0</w:t>
            </w:r>
            <w:r w:rsidR="00725BB9">
              <w:rPr>
                <w:rFonts w:ascii="Arial" w:eastAsia="Arial" w:hAnsi="Arial" w:cs="Arial"/>
                <w:color w:val="000000"/>
              </w:rPr>
              <w:t>5</w:t>
            </w:r>
            <w:r w:rsidRPr="00026626">
              <w:rPr>
                <w:rFonts w:ascii="Arial" w:eastAsia="Arial" w:hAnsi="Arial" w:cs="Arial"/>
                <w:color w:val="000000"/>
              </w:rPr>
              <w:t xml:space="preserve">/2022 </w:t>
            </w:r>
          </w:p>
        </w:tc>
      </w:tr>
      <w:tr w:rsidR="0086414B" w:rsidRPr="00026626" w14:paraId="0E35212A" w14:textId="77777777" w:rsidTr="00F91366">
        <w:tc>
          <w:tcPr>
            <w:tcW w:w="1384" w:type="dxa"/>
          </w:tcPr>
          <w:p w14:paraId="59983140" w14:textId="4DF21914" w:rsidR="0086414B" w:rsidRPr="00026626" w:rsidRDefault="0086414B" w:rsidP="00231BEC">
            <w:pPr>
              <w:pBdr>
                <w:top w:val="nil"/>
                <w:left w:val="nil"/>
                <w:bottom w:val="nil"/>
                <w:right w:val="nil"/>
                <w:between w:val="nil"/>
              </w:pBdr>
              <w:tabs>
                <w:tab w:val="center" w:pos="4819"/>
                <w:tab w:val="right" w:pos="9071"/>
              </w:tabs>
              <w:spacing w:after="120"/>
              <w:jc w:val="both"/>
              <w:rPr>
                <w:rFonts w:ascii="Arial" w:eastAsia="Arial" w:hAnsi="Arial" w:cs="Arial"/>
                <w:b/>
                <w:color w:val="000000"/>
              </w:rPr>
            </w:pPr>
            <w:r w:rsidRPr="00026626">
              <w:rPr>
                <w:rFonts w:ascii="Arial" w:eastAsia="Arial" w:hAnsi="Arial" w:cs="Arial"/>
                <w:b/>
                <w:color w:val="000000"/>
              </w:rPr>
              <w:t>Anexo V</w:t>
            </w:r>
          </w:p>
        </w:tc>
        <w:tc>
          <w:tcPr>
            <w:tcW w:w="7336" w:type="dxa"/>
          </w:tcPr>
          <w:p w14:paraId="3EA655C4" w14:textId="6C695133" w:rsidR="0086414B" w:rsidRPr="00026626" w:rsidRDefault="0086414B" w:rsidP="00231BEC">
            <w:pPr>
              <w:spacing w:after="120"/>
              <w:jc w:val="both"/>
              <w:rPr>
                <w:rFonts w:ascii="Arial" w:eastAsia="Arial" w:hAnsi="Arial" w:cs="Arial"/>
                <w:color w:val="000000"/>
              </w:rPr>
            </w:pPr>
            <w:r w:rsidRPr="00026626">
              <w:rPr>
                <w:rFonts w:ascii="Arial" w:eastAsia="Arial" w:hAnsi="Arial" w:cs="Arial"/>
                <w:color w:val="000000"/>
              </w:rPr>
              <w:t>Acta Reunión SCTPLIA – 1</w:t>
            </w:r>
            <w:r w:rsidR="00725BB9">
              <w:rPr>
                <w:rFonts w:ascii="Arial" w:eastAsia="Arial" w:hAnsi="Arial" w:cs="Arial"/>
                <w:color w:val="000000"/>
              </w:rPr>
              <w:t>1</w:t>
            </w:r>
            <w:r w:rsidRPr="00026626">
              <w:rPr>
                <w:rFonts w:ascii="Arial" w:eastAsia="Arial" w:hAnsi="Arial" w:cs="Arial"/>
                <w:color w:val="000000"/>
              </w:rPr>
              <w:t>/0</w:t>
            </w:r>
            <w:r w:rsidR="00725BB9">
              <w:rPr>
                <w:rFonts w:ascii="Arial" w:eastAsia="Arial" w:hAnsi="Arial" w:cs="Arial"/>
                <w:color w:val="000000"/>
              </w:rPr>
              <w:t>5</w:t>
            </w:r>
            <w:r w:rsidRPr="00026626">
              <w:rPr>
                <w:rFonts w:ascii="Arial" w:eastAsia="Arial" w:hAnsi="Arial" w:cs="Arial"/>
                <w:color w:val="000000"/>
              </w:rPr>
              <w:t xml:space="preserve">/2022 </w:t>
            </w:r>
          </w:p>
        </w:tc>
      </w:tr>
      <w:tr w:rsidR="00A60EB1" w:rsidRPr="00026626" w14:paraId="54DABB9D" w14:textId="77777777" w:rsidTr="00F91366">
        <w:tc>
          <w:tcPr>
            <w:tcW w:w="1384" w:type="dxa"/>
          </w:tcPr>
          <w:p w14:paraId="00C21BB1" w14:textId="4ADB858F" w:rsidR="00A60EB1" w:rsidRPr="00026626" w:rsidRDefault="00A60EB1" w:rsidP="00231BEC">
            <w:pPr>
              <w:pBdr>
                <w:top w:val="nil"/>
                <w:left w:val="nil"/>
                <w:bottom w:val="nil"/>
                <w:right w:val="nil"/>
                <w:between w:val="nil"/>
              </w:pBdr>
              <w:tabs>
                <w:tab w:val="center" w:pos="4819"/>
                <w:tab w:val="right" w:pos="9071"/>
              </w:tabs>
              <w:spacing w:after="120"/>
              <w:jc w:val="both"/>
              <w:rPr>
                <w:rFonts w:ascii="Arial" w:eastAsia="Arial" w:hAnsi="Arial" w:cs="Arial"/>
                <w:b/>
                <w:color w:val="000000"/>
              </w:rPr>
            </w:pPr>
            <w:r w:rsidRPr="00026626">
              <w:rPr>
                <w:rFonts w:ascii="Arial" w:eastAsia="Arial" w:hAnsi="Arial" w:cs="Arial"/>
                <w:b/>
                <w:color w:val="000000"/>
              </w:rPr>
              <w:t>Anexo VI</w:t>
            </w:r>
          </w:p>
        </w:tc>
        <w:tc>
          <w:tcPr>
            <w:tcW w:w="7336" w:type="dxa"/>
          </w:tcPr>
          <w:p w14:paraId="31ACFFB6" w14:textId="30B6FAF6" w:rsidR="00A60EB1" w:rsidRPr="00026626" w:rsidRDefault="00725BB9" w:rsidP="00231BEC">
            <w:pPr>
              <w:widowControl w:val="0"/>
              <w:suppressAutoHyphens/>
              <w:overflowPunct w:val="0"/>
              <w:autoSpaceDE w:val="0"/>
              <w:autoSpaceDN w:val="0"/>
              <w:adjustRightInd w:val="0"/>
              <w:spacing w:after="120"/>
              <w:jc w:val="both"/>
              <w:textAlignment w:val="baseline"/>
              <w:rPr>
                <w:rFonts w:ascii="Arial" w:eastAsia="Calibri" w:hAnsi="Arial" w:cs="Arial"/>
                <w:b/>
                <w:lang w:eastAsia="pt-BR"/>
              </w:rPr>
            </w:pPr>
            <w:r>
              <w:rPr>
                <w:rFonts w:ascii="Arial" w:eastAsia="Calibri" w:hAnsi="Arial" w:cs="Arial"/>
                <w:lang w:eastAsia="pt-BR"/>
              </w:rPr>
              <w:t>Acta Reunión SCTCOF/Bilateral</w:t>
            </w:r>
            <w:r w:rsidR="009B187E">
              <w:rPr>
                <w:rFonts w:ascii="Arial" w:eastAsia="Calibri" w:hAnsi="Arial" w:cs="Arial"/>
                <w:lang w:eastAsia="pt-BR"/>
              </w:rPr>
              <w:t xml:space="preserve"> </w:t>
            </w:r>
            <w:r w:rsidR="009B187E" w:rsidRPr="009B187E">
              <w:rPr>
                <w:rFonts w:ascii="Arial" w:eastAsia="Calibri" w:hAnsi="Arial" w:cs="Arial"/>
                <w:lang w:eastAsia="pt-BR"/>
              </w:rPr>
              <w:t xml:space="preserve">AR BR </w:t>
            </w:r>
            <w:r w:rsidR="00407402">
              <w:rPr>
                <w:rFonts w:ascii="Arial" w:eastAsia="Calibri" w:hAnsi="Arial" w:cs="Arial"/>
                <w:lang w:eastAsia="pt-BR"/>
              </w:rPr>
              <w:t>–</w:t>
            </w:r>
            <w:r w:rsidR="009B187E">
              <w:rPr>
                <w:rFonts w:ascii="Arial" w:eastAsia="Calibri" w:hAnsi="Arial" w:cs="Arial"/>
                <w:lang w:eastAsia="pt-BR"/>
              </w:rPr>
              <w:t xml:space="preserve"> 30</w:t>
            </w:r>
            <w:r w:rsidR="00407402">
              <w:rPr>
                <w:rFonts w:ascii="Arial" w:eastAsia="Calibri" w:hAnsi="Arial" w:cs="Arial"/>
                <w:lang w:eastAsia="pt-BR"/>
              </w:rPr>
              <w:t>/03/</w:t>
            </w:r>
            <w:r w:rsidR="009B187E">
              <w:rPr>
                <w:rFonts w:ascii="Arial" w:eastAsia="Calibri" w:hAnsi="Arial" w:cs="Arial"/>
                <w:lang w:eastAsia="pt-BR"/>
              </w:rPr>
              <w:t>2022</w:t>
            </w:r>
          </w:p>
        </w:tc>
      </w:tr>
      <w:tr w:rsidR="00803275" w:rsidRPr="00026626" w14:paraId="39467153" w14:textId="77777777" w:rsidTr="00F91366">
        <w:tc>
          <w:tcPr>
            <w:tcW w:w="1384" w:type="dxa"/>
          </w:tcPr>
          <w:p w14:paraId="18F203DA" w14:textId="33019ECB" w:rsidR="00803275" w:rsidRPr="00026626" w:rsidRDefault="00803275" w:rsidP="00231BEC">
            <w:pPr>
              <w:pBdr>
                <w:top w:val="nil"/>
                <w:left w:val="nil"/>
                <w:bottom w:val="nil"/>
                <w:right w:val="nil"/>
                <w:between w:val="nil"/>
              </w:pBdr>
              <w:tabs>
                <w:tab w:val="center" w:pos="4819"/>
                <w:tab w:val="right" w:pos="9071"/>
              </w:tabs>
              <w:spacing w:after="120"/>
              <w:jc w:val="both"/>
              <w:rPr>
                <w:rFonts w:ascii="Arial" w:eastAsia="Arial" w:hAnsi="Arial" w:cs="Arial"/>
                <w:b/>
                <w:color w:val="000000"/>
              </w:rPr>
            </w:pPr>
            <w:r>
              <w:rPr>
                <w:rFonts w:ascii="Arial" w:eastAsia="Arial" w:hAnsi="Arial" w:cs="Arial"/>
                <w:b/>
                <w:color w:val="000000"/>
              </w:rPr>
              <w:t>Anexo VII</w:t>
            </w:r>
          </w:p>
        </w:tc>
        <w:tc>
          <w:tcPr>
            <w:tcW w:w="7336" w:type="dxa"/>
          </w:tcPr>
          <w:p w14:paraId="178A8CC0" w14:textId="6035A1D8" w:rsidR="00803275" w:rsidRDefault="00803275" w:rsidP="00231BEC">
            <w:pPr>
              <w:pStyle w:val="xmsonormal"/>
              <w:shd w:val="clear" w:color="auto" w:fill="FFFFFF"/>
              <w:spacing w:before="0" w:beforeAutospacing="0" w:after="120" w:afterAutospacing="0"/>
              <w:jc w:val="both"/>
              <w:rPr>
                <w:rFonts w:ascii="Arial" w:eastAsia="Calibri" w:hAnsi="Arial" w:cs="Arial"/>
                <w:lang w:eastAsia="pt-BR"/>
              </w:rPr>
            </w:pPr>
            <w:r w:rsidRPr="008D0A89">
              <w:rPr>
                <w:rFonts w:ascii="Arial" w:hAnsi="Arial" w:cs="Arial"/>
                <w:color w:val="201F1E"/>
                <w:bdr w:val="none" w:sz="0" w:space="0" w:color="auto" w:frame="1"/>
                <w:lang w:val="es-PY"/>
              </w:rPr>
              <w:t xml:space="preserve">Informe </w:t>
            </w:r>
            <w:r>
              <w:rPr>
                <w:rFonts w:ascii="Arial" w:hAnsi="Arial" w:cs="Arial"/>
                <w:color w:val="201F1E"/>
                <w:bdr w:val="none" w:sz="0" w:space="0" w:color="auto" w:frame="1"/>
                <w:lang w:val="es-PY"/>
              </w:rPr>
              <w:t>Semestral sobre el grado de A</w:t>
            </w:r>
            <w:r w:rsidRPr="008D0A89">
              <w:rPr>
                <w:rFonts w:ascii="Arial" w:hAnsi="Arial" w:cs="Arial"/>
                <w:color w:val="201F1E"/>
                <w:bdr w:val="none" w:sz="0" w:space="0" w:color="auto" w:frame="1"/>
                <w:lang w:val="es-PY"/>
              </w:rPr>
              <w:t xml:space="preserve">vance </w:t>
            </w:r>
            <w:r>
              <w:rPr>
                <w:rFonts w:ascii="Arial" w:hAnsi="Arial" w:cs="Arial"/>
                <w:color w:val="201F1E"/>
                <w:bdr w:val="none" w:sz="0" w:space="0" w:color="auto" w:frame="1"/>
                <w:lang w:val="es-PY"/>
              </w:rPr>
              <w:t xml:space="preserve">del Programa de Trabajo 2022 </w:t>
            </w:r>
          </w:p>
        </w:tc>
      </w:tr>
      <w:tr w:rsidR="00803275" w:rsidRPr="00026626" w14:paraId="46D9E0EA" w14:textId="77777777" w:rsidTr="00F91366">
        <w:tc>
          <w:tcPr>
            <w:tcW w:w="1384" w:type="dxa"/>
          </w:tcPr>
          <w:p w14:paraId="033BB0CA" w14:textId="7D887F06" w:rsidR="00803275" w:rsidRDefault="00803275" w:rsidP="00231BEC">
            <w:pPr>
              <w:pBdr>
                <w:top w:val="nil"/>
                <w:left w:val="nil"/>
                <w:bottom w:val="nil"/>
                <w:right w:val="nil"/>
                <w:between w:val="nil"/>
              </w:pBdr>
              <w:tabs>
                <w:tab w:val="center" w:pos="4819"/>
                <w:tab w:val="right" w:pos="9071"/>
              </w:tabs>
              <w:spacing w:after="120"/>
              <w:jc w:val="both"/>
              <w:rPr>
                <w:rFonts w:ascii="Arial" w:eastAsia="Arial" w:hAnsi="Arial" w:cs="Arial"/>
                <w:b/>
                <w:color w:val="000000"/>
              </w:rPr>
            </w:pPr>
            <w:r>
              <w:rPr>
                <w:rFonts w:ascii="Arial" w:eastAsia="Arial" w:hAnsi="Arial" w:cs="Arial"/>
                <w:b/>
                <w:color w:val="000000"/>
              </w:rPr>
              <w:t>Anexo VIII</w:t>
            </w:r>
          </w:p>
        </w:tc>
        <w:tc>
          <w:tcPr>
            <w:tcW w:w="7336" w:type="dxa"/>
          </w:tcPr>
          <w:p w14:paraId="23F9F287" w14:textId="2B8B6BB6" w:rsidR="00803275" w:rsidRPr="008D0A89" w:rsidRDefault="00803275" w:rsidP="00231BEC">
            <w:pPr>
              <w:pStyle w:val="xmsonormal"/>
              <w:shd w:val="clear" w:color="auto" w:fill="FFFFFF"/>
              <w:spacing w:before="0" w:beforeAutospacing="0" w:after="120" w:afterAutospacing="0"/>
              <w:jc w:val="both"/>
              <w:rPr>
                <w:rFonts w:ascii="Arial" w:hAnsi="Arial" w:cs="Arial"/>
                <w:color w:val="201F1E"/>
                <w:bdr w:val="none" w:sz="0" w:space="0" w:color="auto" w:frame="1"/>
                <w:lang w:val="es-PY"/>
              </w:rPr>
            </w:pPr>
            <w:r>
              <w:rPr>
                <w:rFonts w:ascii="Arial" w:hAnsi="Arial" w:cs="Arial"/>
                <w:color w:val="201F1E"/>
                <w:bdr w:val="none" w:sz="0" w:space="0" w:color="auto" w:frame="1"/>
                <w:lang w:val="es-PY"/>
              </w:rPr>
              <w:t>Proyecto de Resolución M</w:t>
            </w:r>
            <w:r w:rsidRPr="00803275">
              <w:rPr>
                <w:rFonts w:ascii="Arial" w:hAnsi="Arial" w:cs="Arial"/>
                <w:color w:val="201F1E"/>
                <w:bdr w:val="none" w:sz="0" w:space="0" w:color="auto" w:frame="1"/>
                <w:lang w:val="es-PY"/>
              </w:rPr>
              <w:t xml:space="preserve">odificación de la Resolución GMC </w:t>
            </w:r>
            <w:proofErr w:type="spellStart"/>
            <w:r w:rsidRPr="00803275">
              <w:rPr>
                <w:rFonts w:ascii="Arial" w:hAnsi="Arial" w:cs="Arial"/>
                <w:color w:val="201F1E"/>
                <w:bdr w:val="none" w:sz="0" w:space="0" w:color="auto" w:frame="1"/>
                <w:lang w:val="es-PY"/>
              </w:rPr>
              <w:t>N°</w:t>
            </w:r>
            <w:proofErr w:type="spellEnd"/>
            <w:r w:rsidRPr="00803275">
              <w:rPr>
                <w:rFonts w:ascii="Arial" w:hAnsi="Arial" w:cs="Arial"/>
                <w:color w:val="201F1E"/>
                <w:bdr w:val="none" w:sz="0" w:space="0" w:color="auto" w:frame="1"/>
                <w:lang w:val="es-PY"/>
              </w:rPr>
              <w:t xml:space="preserve"> 35/02</w:t>
            </w:r>
            <w:r w:rsidR="00F91366">
              <w:rPr>
                <w:rFonts w:ascii="Arial" w:hAnsi="Arial" w:cs="Arial"/>
                <w:color w:val="201F1E"/>
                <w:bdr w:val="none" w:sz="0" w:space="0" w:color="auto" w:frame="1"/>
                <w:lang w:val="es-PY"/>
              </w:rPr>
              <w:t xml:space="preserve"> </w:t>
            </w:r>
            <w:r w:rsidRPr="00803275">
              <w:rPr>
                <w:rFonts w:ascii="Arial" w:hAnsi="Arial" w:cs="Arial"/>
                <w:color w:val="201F1E"/>
                <w:bdr w:val="none" w:sz="0" w:space="0" w:color="auto" w:frame="1"/>
                <w:lang w:val="es-PY"/>
              </w:rPr>
              <w:t>“Normas para la circulación de vehículos de turistas, particulares y de alquiler, en los Estados Partes del MERCOSUR”</w:t>
            </w:r>
          </w:p>
        </w:tc>
      </w:tr>
    </w:tbl>
    <w:tbl>
      <w:tblPr>
        <w:tblStyle w:val="Tablaconcuadrcula"/>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4294"/>
      </w:tblGrid>
      <w:tr w:rsidR="00390733" w:rsidRPr="00EC6DC4" w14:paraId="68B769D5" w14:textId="77777777" w:rsidTr="001E3422">
        <w:tc>
          <w:tcPr>
            <w:tcW w:w="4341" w:type="dxa"/>
          </w:tcPr>
          <w:p w14:paraId="1CA78CF2" w14:textId="4BB4D43A" w:rsidR="000B7872" w:rsidRDefault="000B7872" w:rsidP="00B449AA">
            <w:pPr>
              <w:widowControl w:val="0"/>
              <w:suppressAutoHyphens/>
              <w:overflowPunct w:val="0"/>
              <w:autoSpaceDE w:val="0"/>
              <w:autoSpaceDN w:val="0"/>
              <w:adjustRightInd w:val="0"/>
              <w:jc w:val="center"/>
              <w:textAlignment w:val="baseline"/>
              <w:rPr>
                <w:rFonts w:ascii="Arial" w:hAnsi="Arial" w:cs="Arial"/>
                <w:noProof/>
                <w:sz w:val="24"/>
                <w:szCs w:val="24"/>
                <w:lang w:val="es-UY" w:eastAsia="pt-BR"/>
              </w:rPr>
            </w:pPr>
          </w:p>
          <w:p w14:paraId="733EA250" w14:textId="024F128B" w:rsidR="00835DF3" w:rsidRDefault="00835DF3" w:rsidP="00B449AA">
            <w:pPr>
              <w:widowControl w:val="0"/>
              <w:suppressAutoHyphens/>
              <w:overflowPunct w:val="0"/>
              <w:autoSpaceDE w:val="0"/>
              <w:autoSpaceDN w:val="0"/>
              <w:adjustRightInd w:val="0"/>
              <w:jc w:val="center"/>
              <w:textAlignment w:val="baseline"/>
              <w:rPr>
                <w:rFonts w:ascii="Arial" w:hAnsi="Arial" w:cs="Arial"/>
                <w:noProof/>
                <w:sz w:val="24"/>
                <w:szCs w:val="24"/>
                <w:lang w:val="es-UY" w:eastAsia="pt-BR"/>
              </w:rPr>
            </w:pPr>
          </w:p>
          <w:p w14:paraId="2E870862" w14:textId="0D595FB0" w:rsidR="00835DF3" w:rsidRDefault="00835DF3" w:rsidP="00B449AA">
            <w:pPr>
              <w:widowControl w:val="0"/>
              <w:suppressAutoHyphens/>
              <w:overflowPunct w:val="0"/>
              <w:autoSpaceDE w:val="0"/>
              <w:autoSpaceDN w:val="0"/>
              <w:adjustRightInd w:val="0"/>
              <w:jc w:val="center"/>
              <w:textAlignment w:val="baseline"/>
              <w:rPr>
                <w:rFonts w:ascii="Arial" w:hAnsi="Arial" w:cs="Arial"/>
                <w:noProof/>
                <w:sz w:val="24"/>
                <w:szCs w:val="24"/>
                <w:lang w:val="es-UY" w:eastAsia="pt-BR"/>
              </w:rPr>
            </w:pPr>
          </w:p>
          <w:p w14:paraId="38B8A360" w14:textId="1E607BCF" w:rsidR="00835DF3" w:rsidRDefault="00835DF3" w:rsidP="00B449AA">
            <w:pPr>
              <w:widowControl w:val="0"/>
              <w:suppressAutoHyphens/>
              <w:overflowPunct w:val="0"/>
              <w:autoSpaceDE w:val="0"/>
              <w:autoSpaceDN w:val="0"/>
              <w:adjustRightInd w:val="0"/>
              <w:jc w:val="center"/>
              <w:textAlignment w:val="baseline"/>
              <w:rPr>
                <w:rFonts w:ascii="Arial" w:hAnsi="Arial" w:cs="Arial"/>
                <w:noProof/>
                <w:sz w:val="24"/>
                <w:szCs w:val="24"/>
                <w:lang w:val="es-UY" w:eastAsia="pt-BR"/>
              </w:rPr>
            </w:pPr>
          </w:p>
          <w:p w14:paraId="767A772F" w14:textId="77777777" w:rsidR="00835DF3" w:rsidRPr="00EC6DC4" w:rsidRDefault="00835DF3" w:rsidP="00B449AA">
            <w:pPr>
              <w:widowControl w:val="0"/>
              <w:suppressAutoHyphens/>
              <w:overflowPunct w:val="0"/>
              <w:autoSpaceDE w:val="0"/>
              <w:autoSpaceDN w:val="0"/>
              <w:adjustRightInd w:val="0"/>
              <w:jc w:val="center"/>
              <w:textAlignment w:val="baseline"/>
              <w:rPr>
                <w:rFonts w:ascii="Arial" w:hAnsi="Arial" w:cs="Arial"/>
                <w:noProof/>
                <w:sz w:val="24"/>
                <w:szCs w:val="24"/>
                <w:lang w:eastAsia="pt-BR"/>
              </w:rPr>
            </w:pPr>
          </w:p>
          <w:p w14:paraId="423DC563" w14:textId="1D107D6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r w:rsidRPr="00EC6DC4">
              <w:rPr>
                <w:rFonts w:ascii="Arial" w:eastAsia="Calibri" w:hAnsi="Arial" w:cs="Arial"/>
                <w:sz w:val="24"/>
                <w:szCs w:val="24"/>
                <w:lang w:val="es-UY" w:eastAsia="pt-BR"/>
              </w:rPr>
              <w:t>____</w:t>
            </w:r>
            <w:r w:rsidR="007D5B7D" w:rsidRPr="00EC6DC4">
              <w:rPr>
                <w:rFonts w:ascii="Arial" w:eastAsia="Calibri" w:hAnsi="Arial" w:cs="Arial"/>
                <w:sz w:val="24"/>
                <w:szCs w:val="24"/>
                <w:lang w:val="es-UY" w:eastAsia="pt-BR"/>
              </w:rPr>
              <w:t>_________</w:t>
            </w:r>
            <w:r w:rsidRPr="00EC6DC4">
              <w:rPr>
                <w:rFonts w:ascii="Arial" w:eastAsia="Calibri" w:hAnsi="Arial" w:cs="Arial"/>
                <w:sz w:val="24"/>
                <w:szCs w:val="24"/>
                <w:lang w:val="es-UY" w:eastAsia="pt-BR"/>
              </w:rPr>
              <w:t>______________</w:t>
            </w:r>
          </w:p>
          <w:p w14:paraId="56CA37F6" w14:textId="7777777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r w:rsidRPr="00EC6DC4">
              <w:rPr>
                <w:rFonts w:ascii="Arial" w:eastAsia="Calibri" w:hAnsi="Arial" w:cs="Arial"/>
                <w:b/>
                <w:sz w:val="24"/>
                <w:szCs w:val="24"/>
                <w:lang w:val="es-UY" w:eastAsia="pt-BR"/>
              </w:rPr>
              <w:t>Por la Delegación de Argentina</w:t>
            </w:r>
          </w:p>
          <w:p w14:paraId="26D1BFC5" w14:textId="77777777" w:rsidR="00390733" w:rsidRPr="00EC6DC4" w:rsidRDefault="00390733" w:rsidP="00B449AA">
            <w:pPr>
              <w:jc w:val="center"/>
              <w:rPr>
                <w:rFonts w:ascii="Arial" w:hAnsi="Arial" w:cs="Arial"/>
                <w:sz w:val="24"/>
                <w:szCs w:val="24"/>
                <w:lang w:val="es-UY"/>
              </w:rPr>
            </w:pPr>
            <w:r w:rsidRPr="00EC6DC4">
              <w:rPr>
                <w:rFonts w:ascii="Arial" w:eastAsia="Calibri" w:hAnsi="Arial" w:cs="Arial"/>
                <w:b/>
                <w:sz w:val="24"/>
                <w:szCs w:val="24"/>
                <w:lang w:val="es-UY" w:eastAsia="pt-BR"/>
              </w:rPr>
              <w:t>María Luisa Carbonell</w:t>
            </w:r>
          </w:p>
        </w:tc>
        <w:tc>
          <w:tcPr>
            <w:tcW w:w="4294" w:type="dxa"/>
          </w:tcPr>
          <w:p w14:paraId="54F685D3" w14:textId="510C4705" w:rsidR="007D5B7D" w:rsidRPr="00EC6DC4" w:rsidRDefault="007D5B7D"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p w14:paraId="5F0D7211" w14:textId="21DDDB8E" w:rsidR="00EC6DC4" w:rsidRP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p w14:paraId="573CA735" w14:textId="77777777" w:rsidR="00EC6DC4" w:rsidRP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p w14:paraId="1A5C89B5" w14:textId="77777777" w:rsidR="007D5B7D" w:rsidRPr="00EC6DC4" w:rsidRDefault="007D5B7D"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p w14:paraId="073B02CF" w14:textId="77777777" w:rsidR="007D5B7D" w:rsidRPr="00EC6DC4" w:rsidRDefault="007D5B7D"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p w14:paraId="1E22D357" w14:textId="7777777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r w:rsidRPr="00EC6DC4">
              <w:rPr>
                <w:rFonts w:ascii="Arial" w:eastAsia="Calibri" w:hAnsi="Arial" w:cs="Arial"/>
                <w:sz w:val="24"/>
                <w:szCs w:val="24"/>
                <w:lang w:val="es-UY" w:eastAsia="pt-BR"/>
              </w:rPr>
              <w:t>___________________________</w:t>
            </w:r>
          </w:p>
          <w:p w14:paraId="391264C2" w14:textId="7777777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r w:rsidRPr="00EC6DC4">
              <w:rPr>
                <w:rFonts w:ascii="Arial" w:eastAsia="Calibri" w:hAnsi="Arial" w:cs="Arial"/>
                <w:b/>
                <w:sz w:val="24"/>
                <w:szCs w:val="24"/>
                <w:lang w:val="es-UY" w:eastAsia="pt-BR"/>
              </w:rPr>
              <w:t>Por la Delegación de Brasil</w:t>
            </w:r>
          </w:p>
          <w:p w14:paraId="11B02A24" w14:textId="7777777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r w:rsidRPr="00EC6DC4">
              <w:rPr>
                <w:rFonts w:ascii="Arial" w:eastAsia="Calibri" w:hAnsi="Arial" w:cs="Arial"/>
                <w:b/>
                <w:sz w:val="24"/>
                <w:szCs w:val="24"/>
                <w:lang w:val="es-UY" w:eastAsia="pt-BR"/>
              </w:rPr>
              <w:t>Edison Introvini</w:t>
            </w:r>
          </w:p>
          <w:p w14:paraId="2E4D5B61" w14:textId="77777777" w:rsidR="00390733" w:rsidRPr="00EC6DC4" w:rsidRDefault="00390733" w:rsidP="00B449AA">
            <w:pPr>
              <w:jc w:val="center"/>
              <w:rPr>
                <w:rFonts w:ascii="Arial" w:hAnsi="Arial" w:cs="Arial"/>
                <w:sz w:val="24"/>
                <w:szCs w:val="24"/>
                <w:lang w:val="es-UY"/>
              </w:rPr>
            </w:pPr>
          </w:p>
        </w:tc>
      </w:tr>
      <w:tr w:rsidR="00390733" w:rsidRPr="00EB2CAB" w14:paraId="2B081B58" w14:textId="77777777" w:rsidTr="001E3422">
        <w:tc>
          <w:tcPr>
            <w:tcW w:w="4341" w:type="dxa"/>
          </w:tcPr>
          <w:p w14:paraId="5F640929" w14:textId="355547B8"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p>
          <w:p w14:paraId="23AD2F98" w14:textId="575433CE" w:rsidR="00AF1260" w:rsidRDefault="00AF1260"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p>
          <w:p w14:paraId="5454557A" w14:textId="77777777" w:rsid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p>
          <w:p w14:paraId="1BC0629B" w14:textId="77777777"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p>
          <w:p w14:paraId="3E939FB0" w14:textId="77777777"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r w:rsidRPr="00EA1641">
              <w:rPr>
                <w:rFonts w:ascii="Arial" w:eastAsia="Calibri" w:hAnsi="Arial" w:cs="Arial"/>
                <w:sz w:val="24"/>
                <w:szCs w:val="24"/>
                <w:lang w:val="es-UY" w:eastAsia="pt-BR"/>
              </w:rPr>
              <w:t>_____________________________</w:t>
            </w:r>
          </w:p>
          <w:p w14:paraId="4061F270" w14:textId="77777777"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r w:rsidRPr="00EA1641">
              <w:rPr>
                <w:rFonts w:ascii="Arial" w:eastAsia="Calibri" w:hAnsi="Arial" w:cs="Arial"/>
                <w:b/>
                <w:sz w:val="24"/>
                <w:szCs w:val="24"/>
                <w:lang w:val="es-UY" w:eastAsia="pt-BR"/>
              </w:rPr>
              <w:t>Por la Delegación de Paraguay</w:t>
            </w:r>
          </w:p>
          <w:p w14:paraId="089E81D1" w14:textId="57809777" w:rsidR="00390733" w:rsidRPr="00EA1641" w:rsidRDefault="00390733" w:rsidP="00B449AA">
            <w:pPr>
              <w:jc w:val="center"/>
              <w:rPr>
                <w:rFonts w:ascii="Arial" w:hAnsi="Arial" w:cs="Arial"/>
                <w:sz w:val="24"/>
                <w:szCs w:val="24"/>
                <w:lang w:val="es-UY"/>
              </w:rPr>
            </w:pPr>
            <w:r w:rsidRPr="000B24D6">
              <w:rPr>
                <w:rFonts w:ascii="Arial" w:eastAsia="Calibri" w:hAnsi="Arial" w:cs="Arial"/>
                <w:b/>
                <w:sz w:val="24"/>
                <w:szCs w:val="24"/>
                <w:lang w:val="es-UY" w:eastAsia="pt-BR"/>
              </w:rPr>
              <w:t>Ram</w:t>
            </w:r>
            <w:r>
              <w:rPr>
                <w:rFonts w:ascii="Arial" w:eastAsia="Calibri" w:hAnsi="Arial" w:cs="Arial"/>
                <w:b/>
                <w:sz w:val="24"/>
                <w:szCs w:val="24"/>
                <w:lang w:val="es-UY" w:eastAsia="pt-BR"/>
              </w:rPr>
              <w:t>ó</w:t>
            </w:r>
            <w:r w:rsidRPr="000B24D6">
              <w:rPr>
                <w:rFonts w:ascii="Arial" w:eastAsia="Calibri" w:hAnsi="Arial" w:cs="Arial"/>
                <w:b/>
                <w:sz w:val="24"/>
                <w:szCs w:val="24"/>
                <w:lang w:val="es-UY" w:eastAsia="pt-BR"/>
              </w:rPr>
              <w:t>n Gómez</w:t>
            </w:r>
          </w:p>
        </w:tc>
        <w:tc>
          <w:tcPr>
            <w:tcW w:w="4294" w:type="dxa"/>
          </w:tcPr>
          <w:p w14:paraId="43E6DB35" w14:textId="645E4CC9"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p w14:paraId="10B4B84E" w14:textId="000F306D" w:rsid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p w14:paraId="61C17FE4" w14:textId="77777777" w:rsid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p w14:paraId="0A746782" w14:textId="77777777"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p w14:paraId="2EB3A53E" w14:textId="77777777"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r w:rsidRPr="00EA1641">
              <w:rPr>
                <w:rFonts w:ascii="Arial" w:eastAsia="Calibri" w:hAnsi="Arial" w:cs="Arial"/>
                <w:sz w:val="24"/>
                <w:szCs w:val="24"/>
                <w:lang w:val="es-UY" w:eastAsia="pt-BR"/>
              </w:rPr>
              <w:t>____________________________</w:t>
            </w:r>
          </w:p>
          <w:p w14:paraId="3CD70C26" w14:textId="77777777"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r w:rsidRPr="00EA1641">
              <w:rPr>
                <w:rFonts w:ascii="Arial" w:eastAsia="Calibri" w:hAnsi="Arial" w:cs="Arial"/>
                <w:b/>
                <w:sz w:val="24"/>
                <w:szCs w:val="24"/>
                <w:lang w:val="es-UY" w:eastAsia="pt-BR"/>
              </w:rPr>
              <w:t>Por la Delegación de Uruguay</w:t>
            </w:r>
          </w:p>
          <w:p w14:paraId="20F9D25E" w14:textId="77777777" w:rsidR="00390733" w:rsidRPr="00EA1641" w:rsidRDefault="00390733" w:rsidP="00B449AA">
            <w:pPr>
              <w:jc w:val="center"/>
              <w:rPr>
                <w:rFonts w:ascii="Arial" w:hAnsi="Arial" w:cs="Arial"/>
                <w:sz w:val="24"/>
                <w:szCs w:val="24"/>
                <w:lang w:val="es-UY"/>
              </w:rPr>
            </w:pPr>
            <w:r w:rsidRPr="00EA1641">
              <w:rPr>
                <w:rFonts w:ascii="Arial" w:eastAsia="Calibri" w:hAnsi="Arial" w:cs="Arial"/>
                <w:b/>
                <w:sz w:val="24"/>
                <w:szCs w:val="24"/>
                <w:lang w:val="es-UY" w:eastAsia="pt-BR"/>
              </w:rPr>
              <w:t>Laura Dighiero</w:t>
            </w:r>
          </w:p>
        </w:tc>
      </w:tr>
      <w:tr w:rsidR="00390733" w:rsidRPr="00EB2CAB" w14:paraId="438D9B86" w14:textId="77777777" w:rsidTr="001E3422">
        <w:tc>
          <w:tcPr>
            <w:tcW w:w="4341" w:type="dxa"/>
          </w:tcPr>
          <w:p w14:paraId="710DC579" w14:textId="6B1BAABC"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p>
          <w:p w14:paraId="1F71E12A" w14:textId="42601BE3" w:rsidR="007D5B7D" w:rsidRDefault="007D5B7D"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p>
          <w:p w14:paraId="7C1AA2E3" w14:textId="24E7CCFC" w:rsid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p>
          <w:p w14:paraId="70885B54" w14:textId="77777777" w:rsidR="00390733" w:rsidRPr="006072CC" w:rsidRDefault="00390733"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r w:rsidRPr="006072CC">
              <w:rPr>
                <w:rFonts w:ascii="Arial" w:eastAsia="Calibri" w:hAnsi="Arial" w:cs="Arial"/>
                <w:sz w:val="24"/>
                <w:szCs w:val="24"/>
                <w:lang w:val="es-UY" w:eastAsia="pt-BR"/>
              </w:rPr>
              <w:t>_____________________________</w:t>
            </w:r>
          </w:p>
          <w:p w14:paraId="3A248BA5" w14:textId="77777777" w:rsidR="00390733" w:rsidRPr="006072CC" w:rsidRDefault="00390733"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r w:rsidRPr="006072CC">
              <w:rPr>
                <w:rFonts w:ascii="Arial" w:eastAsia="Calibri" w:hAnsi="Arial" w:cs="Arial"/>
                <w:b/>
                <w:sz w:val="24"/>
                <w:szCs w:val="24"/>
                <w:lang w:val="es-UY" w:eastAsia="pt-BR"/>
              </w:rPr>
              <w:t>Por la Delegación de Bolivia</w:t>
            </w:r>
          </w:p>
          <w:p w14:paraId="270E0299" w14:textId="77777777" w:rsidR="00390733" w:rsidRPr="0092351B" w:rsidRDefault="00390733" w:rsidP="00B449AA">
            <w:pPr>
              <w:widowControl w:val="0"/>
              <w:suppressAutoHyphens/>
              <w:overflowPunct w:val="0"/>
              <w:autoSpaceDE w:val="0"/>
              <w:autoSpaceDN w:val="0"/>
              <w:adjustRightInd w:val="0"/>
              <w:jc w:val="center"/>
              <w:textAlignment w:val="baseline"/>
              <w:rPr>
                <w:rFonts w:ascii="Arial" w:eastAsia="Calibri" w:hAnsi="Arial" w:cs="Arial"/>
                <w:b/>
                <w:sz w:val="24"/>
                <w:szCs w:val="24"/>
                <w:lang w:val="es-UY" w:eastAsia="pt-BR"/>
              </w:rPr>
            </w:pPr>
            <w:r w:rsidRPr="006072CC">
              <w:rPr>
                <w:rFonts w:ascii="Arial" w:eastAsia="Calibri" w:hAnsi="Arial" w:cs="Arial"/>
                <w:b/>
                <w:sz w:val="24"/>
                <w:szCs w:val="24"/>
                <w:lang w:val="es-UY" w:eastAsia="pt-BR"/>
              </w:rPr>
              <w:t>Wendy Torrejón</w:t>
            </w:r>
          </w:p>
        </w:tc>
        <w:tc>
          <w:tcPr>
            <w:tcW w:w="4294" w:type="dxa"/>
          </w:tcPr>
          <w:p w14:paraId="5F867043" w14:textId="77777777"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sz w:val="24"/>
                <w:szCs w:val="24"/>
                <w:lang w:val="es-UY" w:eastAsia="pt-BR"/>
              </w:rPr>
            </w:pPr>
          </w:p>
        </w:tc>
      </w:tr>
    </w:tbl>
    <w:p w14:paraId="2ED2C3E5" w14:textId="77777777" w:rsidR="00FD4160" w:rsidRDefault="00FD4160" w:rsidP="0072599C">
      <w:pPr>
        <w:jc w:val="both"/>
        <w:rPr>
          <w:rFonts w:ascii="Arial" w:eastAsia="Arial" w:hAnsi="Arial" w:cs="Arial"/>
        </w:rPr>
      </w:pPr>
    </w:p>
    <w:sectPr w:rsidR="00FD4160">
      <w:headerReference w:type="default" r:id="rId8"/>
      <w:footerReference w:type="even" r:id="rId9"/>
      <w:footerReference w:type="default" r:id="rId10"/>
      <w:headerReference w:type="first" r:id="rId11"/>
      <w:footerReference w:type="first" r:id="rId12"/>
      <w:pgSz w:w="12240" w:h="15840"/>
      <w:pgMar w:top="1417" w:right="1701" w:bottom="1417"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314C9" w14:textId="77777777" w:rsidR="0008123B" w:rsidRDefault="0008123B">
      <w:r>
        <w:separator/>
      </w:r>
    </w:p>
  </w:endnote>
  <w:endnote w:type="continuationSeparator" w:id="0">
    <w:p w14:paraId="42844096" w14:textId="77777777" w:rsidR="0008123B" w:rsidRDefault="00081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F2D8" w14:textId="77777777" w:rsidR="001E3422" w:rsidRDefault="001E3422">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0FEB2203" w14:textId="77777777" w:rsidR="001E3422" w:rsidRDefault="001E3422">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2856" w14:textId="06CBAB02" w:rsidR="001E3422" w:rsidRDefault="001E342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E1246A">
      <w:rPr>
        <w:rFonts w:ascii="Arial" w:eastAsia="Arial" w:hAnsi="Arial" w:cs="Arial"/>
        <w:noProof/>
        <w:color w:val="000000"/>
        <w:sz w:val="20"/>
        <w:szCs w:val="20"/>
      </w:rPr>
      <w:t>7</w:t>
    </w:r>
    <w:r>
      <w:rPr>
        <w:rFonts w:ascii="Arial" w:eastAsia="Arial" w:hAnsi="Arial" w:cs="Arial"/>
        <w:color w:val="000000"/>
        <w:sz w:val="20"/>
        <w:szCs w:val="20"/>
      </w:rPr>
      <w:fldChar w:fldCharType="end"/>
    </w:r>
  </w:p>
  <w:p w14:paraId="467E5E55" w14:textId="77777777" w:rsidR="001E3422" w:rsidRDefault="001E3422">
    <w:pPr>
      <w:pBdr>
        <w:top w:val="nil"/>
        <w:left w:val="nil"/>
        <w:bottom w:val="nil"/>
        <w:right w:val="nil"/>
        <w:between w:val="nil"/>
      </w:pBdr>
      <w:tabs>
        <w:tab w:val="center" w:pos="4252"/>
        <w:tab w:val="right" w:pos="8504"/>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D3481" w14:textId="77777777" w:rsidR="001E3422" w:rsidRPr="00BB47CA" w:rsidRDefault="001E3422" w:rsidP="00BB47CA">
    <w:pPr>
      <w:pStyle w:val="Piedepgina"/>
      <w:jc w:val="center"/>
      <w:rPr>
        <w:rFonts w:ascii="Arial" w:hAnsi="Arial" w:cs="Arial"/>
        <w:b/>
        <w:i/>
        <w:sz w:val="16"/>
        <w:lang w:val="es-ES"/>
      </w:rPr>
    </w:pPr>
    <w:r w:rsidRPr="00BB47CA">
      <w:rPr>
        <w:rFonts w:ascii="Arial" w:hAnsi="Arial" w:cs="Arial"/>
        <w:b/>
        <w:i/>
        <w:sz w:val="16"/>
        <w:lang w:val="es-ES"/>
      </w:rPr>
      <w:t>Secretaría del MERCOSUR</w:t>
    </w:r>
  </w:p>
  <w:p w14:paraId="7DE3F2EE" w14:textId="77777777" w:rsidR="001E3422" w:rsidRPr="00BB47CA" w:rsidRDefault="001E3422" w:rsidP="00BB47CA">
    <w:pPr>
      <w:pStyle w:val="Piedepgina"/>
      <w:jc w:val="center"/>
      <w:rPr>
        <w:rFonts w:ascii="Arial" w:hAnsi="Arial" w:cs="Arial"/>
        <w:b/>
        <w:sz w:val="16"/>
      </w:rPr>
    </w:pPr>
    <w:r w:rsidRPr="00BB47CA">
      <w:rPr>
        <w:rFonts w:ascii="Arial" w:hAnsi="Arial" w:cs="Arial"/>
        <w:b/>
        <w:sz w:val="16"/>
      </w:rPr>
      <w:t xml:space="preserve">        Archivo Oficial</w:t>
    </w:r>
  </w:p>
  <w:p w14:paraId="2CEB8BE6" w14:textId="77777777" w:rsidR="001E3422" w:rsidRPr="00BB47CA" w:rsidRDefault="001E3422" w:rsidP="00BB47CA">
    <w:pPr>
      <w:pStyle w:val="Piedepgina"/>
      <w:jc w:val="center"/>
      <w:rPr>
        <w:rFonts w:ascii="Arial" w:hAnsi="Arial" w:cs="Arial"/>
        <w:b/>
        <w:i/>
        <w:sz w:val="16"/>
        <w:lang w:val="es-ES"/>
      </w:rPr>
    </w:pPr>
    <w:r w:rsidRPr="00BB47CA">
      <w:rPr>
        <w:rFonts w:ascii="Arial" w:hAnsi="Arial" w:cs="Arial"/>
        <w:sz w:val="16"/>
      </w:rPr>
      <w:t xml:space="preserve">      </w:t>
    </w:r>
    <w:r w:rsidRPr="00686236">
      <w:rPr>
        <w:rFonts w:ascii="Arial" w:hAnsi="Arial" w:cs="Arial"/>
        <w:sz w:val="16"/>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58612" w14:textId="77777777" w:rsidR="0008123B" w:rsidRDefault="0008123B">
      <w:r>
        <w:separator/>
      </w:r>
    </w:p>
  </w:footnote>
  <w:footnote w:type="continuationSeparator" w:id="0">
    <w:p w14:paraId="32DBB776" w14:textId="77777777" w:rsidR="0008123B" w:rsidRDefault="00081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4F0D" w14:textId="77777777" w:rsidR="001E3422" w:rsidRDefault="001E3422" w:rsidP="00BB47CA">
    <w:pPr>
      <w:pStyle w:val="Encabezado"/>
    </w:pPr>
    <w:r>
      <w:rPr>
        <w:noProof/>
        <w:lang w:val="en-US"/>
      </w:rPr>
      <w:drawing>
        <wp:anchor distT="0" distB="0" distL="114300" distR="114300" simplePos="0" relativeHeight="251664384" behindDoc="0" locked="0" layoutInCell="0" allowOverlap="1" wp14:anchorId="57407838" wp14:editId="1B45534D">
          <wp:simplePos x="0" y="0"/>
          <wp:positionH relativeFrom="margin">
            <wp:posOffset>4333875</wp:posOffset>
          </wp:positionH>
          <wp:positionV relativeFrom="margin">
            <wp:posOffset>-938530</wp:posOffset>
          </wp:positionV>
          <wp:extent cx="1186180" cy="748030"/>
          <wp:effectExtent l="0" t="0" r="0" b="0"/>
          <wp:wrapSquare wrapText="bothSides"/>
          <wp:docPr id="7" name="Imagen 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23B">
      <w:rPr>
        <w:noProof/>
        <w:lang w:eastAsia="es-UY"/>
      </w:rPr>
      <w:pict w14:anchorId="11752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2.1pt;margin-top:162.2pt;width:508.75pt;height:311pt;z-index:-251653120;mso-position-horizontal-relative:margin;mso-position-vertical-relative:margin" o:allowincell="f">
          <v:imagedata r:id="rId2" o:title="LogoMERCOSUR-Principal_45" gain="19661f" blacklevel="22938f"/>
          <w10:wrap anchorx="margin" anchory="margin"/>
        </v:shape>
      </w:pict>
    </w:r>
    <w:r>
      <w:rPr>
        <w:noProof/>
        <w:lang w:val="en-US"/>
      </w:rPr>
      <w:drawing>
        <wp:inline distT="0" distB="0" distL="0" distR="0" wp14:anchorId="3B217BA7" wp14:editId="0E91858B">
          <wp:extent cx="1200150" cy="762000"/>
          <wp:effectExtent l="0" t="0" r="0" b="0"/>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003D221B" w14:textId="77777777" w:rsidR="001E3422" w:rsidRDefault="001E342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F7476" w14:textId="3B35F100" w:rsidR="001E3422" w:rsidRDefault="001E3422" w:rsidP="00BD04D8">
    <w:pPr>
      <w:pStyle w:val="Encabezado"/>
    </w:pPr>
    <w:r>
      <w:rPr>
        <w:noProof/>
        <w:lang w:val="en-US"/>
      </w:rPr>
      <w:drawing>
        <wp:anchor distT="0" distB="0" distL="114300" distR="114300" simplePos="0" relativeHeight="251661312" behindDoc="0" locked="0" layoutInCell="0" allowOverlap="1" wp14:anchorId="3EAF5913" wp14:editId="4C97DA33">
          <wp:simplePos x="0" y="0"/>
          <wp:positionH relativeFrom="margin">
            <wp:posOffset>4419600</wp:posOffset>
          </wp:positionH>
          <wp:positionV relativeFrom="margin">
            <wp:posOffset>-938530</wp:posOffset>
          </wp:positionV>
          <wp:extent cx="1186180" cy="748030"/>
          <wp:effectExtent l="0" t="0" r="0" b="0"/>
          <wp:wrapSquare wrapText="bothSides"/>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23B">
      <w:rPr>
        <w:noProof/>
        <w:lang w:eastAsia="es-UY"/>
      </w:rPr>
      <w:pict w14:anchorId="14230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1025" type="#_x0000_t75" style="position:absolute;margin-left:-22.1pt;margin-top:162.2pt;width:508.75pt;height:311pt;z-index:-251657216;mso-position-horizontal-relative:margin;mso-position-vertical-relative:margin" o:allowincell="f">
          <v:imagedata r:id="rId2" o:title="LogoMERCOSUR-Principal_45" gain="19661f" blacklevel="22938f"/>
          <w10:wrap anchorx="margin" anchory="margin"/>
        </v:shape>
      </w:pict>
    </w:r>
    <w:r>
      <w:rPr>
        <w:noProof/>
        <w:lang w:val="en-US"/>
      </w:rPr>
      <w:drawing>
        <wp:inline distT="0" distB="0" distL="0" distR="0" wp14:anchorId="1FDB1C97" wp14:editId="2E2E8134">
          <wp:extent cx="1200150" cy="762000"/>
          <wp:effectExtent l="0" t="0" r="0" b="0"/>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4E0920DE" w14:textId="077AB3C6" w:rsidR="001E3422" w:rsidRDefault="001E34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0462C"/>
    <w:multiLevelType w:val="hybridMultilevel"/>
    <w:tmpl w:val="2DBCD218"/>
    <w:lvl w:ilvl="0" w:tplc="7CC64DCE">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116D7"/>
    <w:multiLevelType w:val="multilevel"/>
    <w:tmpl w:val="D0E0CB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57C7BA3"/>
    <w:multiLevelType w:val="multilevel"/>
    <w:tmpl w:val="81B46784"/>
    <w:lvl w:ilvl="0">
      <w:start w:val="1"/>
      <w:numFmt w:val="decimal"/>
      <w:lvlText w:val="%1."/>
      <w:lvlJc w:val="left"/>
      <w:pPr>
        <w:ind w:left="360" w:hanging="360"/>
      </w:pPr>
      <w:rPr>
        <w:b/>
        <w:vertAlign w:val="baseline"/>
      </w:rPr>
    </w:lvl>
    <w:lvl w:ilvl="1">
      <w:start w:val="1"/>
      <w:numFmt w:val="decimal"/>
      <w:lvlText w:val="%1.%2."/>
      <w:lvlJc w:val="left"/>
      <w:pPr>
        <w:ind w:left="716" w:hanging="432"/>
      </w:pPr>
      <w:rPr>
        <w:b/>
        <w:color w:val="00000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21FF6FE9"/>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47A3EC1"/>
    <w:multiLevelType w:val="multilevel"/>
    <w:tmpl w:val="AF387640"/>
    <w:lvl w:ilvl="0">
      <w:start w:val="1"/>
      <w:numFmt w:val="decimal"/>
      <w:lvlText w:val="%1"/>
      <w:lvlJc w:val="left"/>
      <w:pPr>
        <w:ind w:left="360" w:hanging="360"/>
      </w:pPr>
      <w:rPr>
        <w:rFonts w:hint="default"/>
        <w:b/>
        <w:lang w:val="es"/>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3712" w:hanging="1440"/>
      </w:pPr>
      <w:rPr>
        <w:rFonts w:hint="default"/>
        <w:b/>
      </w:rPr>
    </w:lvl>
  </w:abstractNum>
  <w:abstractNum w:abstractNumId="5" w15:restartNumberingAfterBreak="0">
    <w:nsid w:val="53B4651F"/>
    <w:multiLevelType w:val="hybridMultilevel"/>
    <w:tmpl w:val="80C0B318"/>
    <w:lvl w:ilvl="0" w:tplc="4BF44368">
      <w:start w:val="1"/>
      <w:numFmt w:val="lowerLetter"/>
      <w:lvlText w:val="%1)"/>
      <w:lvlJc w:val="left"/>
      <w:pPr>
        <w:ind w:left="1068" w:hanging="360"/>
      </w:pPr>
      <w:rPr>
        <w:rFonts w:hint="default"/>
      </w:rPr>
    </w:lvl>
    <w:lvl w:ilvl="1" w:tplc="380A0019" w:tentative="1">
      <w:start w:val="1"/>
      <w:numFmt w:val="lowerLetter"/>
      <w:lvlText w:val="%2."/>
      <w:lvlJc w:val="left"/>
      <w:pPr>
        <w:ind w:left="1788" w:hanging="360"/>
      </w:pPr>
    </w:lvl>
    <w:lvl w:ilvl="2" w:tplc="380A001B" w:tentative="1">
      <w:start w:val="1"/>
      <w:numFmt w:val="lowerRoman"/>
      <w:lvlText w:val="%3."/>
      <w:lvlJc w:val="right"/>
      <w:pPr>
        <w:ind w:left="2508" w:hanging="180"/>
      </w:pPr>
    </w:lvl>
    <w:lvl w:ilvl="3" w:tplc="380A000F" w:tentative="1">
      <w:start w:val="1"/>
      <w:numFmt w:val="decimal"/>
      <w:lvlText w:val="%4."/>
      <w:lvlJc w:val="left"/>
      <w:pPr>
        <w:ind w:left="3228" w:hanging="360"/>
      </w:pPr>
    </w:lvl>
    <w:lvl w:ilvl="4" w:tplc="380A0019" w:tentative="1">
      <w:start w:val="1"/>
      <w:numFmt w:val="lowerLetter"/>
      <w:lvlText w:val="%5."/>
      <w:lvlJc w:val="left"/>
      <w:pPr>
        <w:ind w:left="3948" w:hanging="360"/>
      </w:pPr>
    </w:lvl>
    <w:lvl w:ilvl="5" w:tplc="380A001B" w:tentative="1">
      <w:start w:val="1"/>
      <w:numFmt w:val="lowerRoman"/>
      <w:lvlText w:val="%6."/>
      <w:lvlJc w:val="right"/>
      <w:pPr>
        <w:ind w:left="4668" w:hanging="180"/>
      </w:pPr>
    </w:lvl>
    <w:lvl w:ilvl="6" w:tplc="380A000F" w:tentative="1">
      <w:start w:val="1"/>
      <w:numFmt w:val="decimal"/>
      <w:lvlText w:val="%7."/>
      <w:lvlJc w:val="left"/>
      <w:pPr>
        <w:ind w:left="5388" w:hanging="360"/>
      </w:pPr>
    </w:lvl>
    <w:lvl w:ilvl="7" w:tplc="380A0019" w:tentative="1">
      <w:start w:val="1"/>
      <w:numFmt w:val="lowerLetter"/>
      <w:lvlText w:val="%8."/>
      <w:lvlJc w:val="left"/>
      <w:pPr>
        <w:ind w:left="6108" w:hanging="360"/>
      </w:pPr>
    </w:lvl>
    <w:lvl w:ilvl="8" w:tplc="380A001B" w:tentative="1">
      <w:start w:val="1"/>
      <w:numFmt w:val="lowerRoman"/>
      <w:lvlText w:val="%9."/>
      <w:lvlJc w:val="right"/>
      <w:pPr>
        <w:ind w:left="6828" w:hanging="180"/>
      </w:pPr>
    </w:lvl>
  </w:abstractNum>
  <w:abstractNum w:abstractNumId="6" w15:restartNumberingAfterBreak="0">
    <w:nsid w:val="5D9D131B"/>
    <w:multiLevelType w:val="hybridMultilevel"/>
    <w:tmpl w:val="F0EC532A"/>
    <w:lvl w:ilvl="0" w:tplc="F1923288">
      <w:numFmt w:val="bullet"/>
      <w:lvlText w:val="-"/>
      <w:lvlJc w:val="left"/>
      <w:pPr>
        <w:ind w:left="720" w:hanging="360"/>
      </w:pPr>
      <w:rPr>
        <w:rFonts w:ascii="Arial" w:eastAsia="Times New Roman" w:hAnsi="Arial" w:cs="Aria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5DA831AF"/>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9" w15:restartNumberingAfterBreak="0">
    <w:nsid w:val="6F3C2CEF"/>
    <w:multiLevelType w:val="multilevel"/>
    <w:tmpl w:val="35D6CE9A"/>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20926257">
    <w:abstractNumId w:val="2"/>
  </w:num>
  <w:num w:numId="2" w16cid:durableId="17392819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6045229">
    <w:abstractNumId w:val="7"/>
  </w:num>
  <w:num w:numId="4" w16cid:durableId="1145469842">
    <w:abstractNumId w:val="0"/>
  </w:num>
  <w:num w:numId="5" w16cid:durableId="1580794022">
    <w:abstractNumId w:val="9"/>
  </w:num>
  <w:num w:numId="6" w16cid:durableId="1663243364">
    <w:abstractNumId w:val="6"/>
  </w:num>
  <w:num w:numId="7" w16cid:durableId="2075465573">
    <w:abstractNumId w:val="4"/>
  </w:num>
  <w:num w:numId="8" w16cid:durableId="278338885">
    <w:abstractNumId w:val="3"/>
  </w:num>
  <w:num w:numId="9" w16cid:durableId="1658070512">
    <w:abstractNumId w:val="5"/>
  </w:num>
  <w:num w:numId="10" w16cid:durableId="21261208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160"/>
    <w:rsid w:val="00011D11"/>
    <w:rsid w:val="00023E3C"/>
    <w:rsid w:val="00025CC6"/>
    <w:rsid w:val="00026626"/>
    <w:rsid w:val="0003211D"/>
    <w:rsid w:val="00040E29"/>
    <w:rsid w:val="00051AEB"/>
    <w:rsid w:val="00070DF1"/>
    <w:rsid w:val="000809EE"/>
    <w:rsid w:val="0008123B"/>
    <w:rsid w:val="00085E2A"/>
    <w:rsid w:val="000A5E4C"/>
    <w:rsid w:val="000A5FEF"/>
    <w:rsid w:val="000B0B7C"/>
    <w:rsid w:val="000B12A5"/>
    <w:rsid w:val="000B7872"/>
    <w:rsid w:val="000B7D47"/>
    <w:rsid w:val="000C3733"/>
    <w:rsid w:val="000C7433"/>
    <w:rsid w:val="000D3621"/>
    <w:rsid w:val="000D40D1"/>
    <w:rsid w:val="000E0CD9"/>
    <w:rsid w:val="000E4C27"/>
    <w:rsid w:val="000F0567"/>
    <w:rsid w:val="000F43ED"/>
    <w:rsid w:val="000F715B"/>
    <w:rsid w:val="001036C5"/>
    <w:rsid w:val="00106131"/>
    <w:rsid w:val="00107DFE"/>
    <w:rsid w:val="00110940"/>
    <w:rsid w:val="00142433"/>
    <w:rsid w:val="00146053"/>
    <w:rsid w:val="00151841"/>
    <w:rsid w:val="00157EC8"/>
    <w:rsid w:val="00164645"/>
    <w:rsid w:val="001946C5"/>
    <w:rsid w:val="001952ED"/>
    <w:rsid w:val="001A16BB"/>
    <w:rsid w:val="001A6238"/>
    <w:rsid w:val="001A68D5"/>
    <w:rsid w:val="001B1A38"/>
    <w:rsid w:val="001C5881"/>
    <w:rsid w:val="001C5E9F"/>
    <w:rsid w:val="001E3422"/>
    <w:rsid w:val="001F1FD6"/>
    <w:rsid w:val="002021A4"/>
    <w:rsid w:val="0021093E"/>
    <w:rsid w:val="00214814"/>
    <w:rsid w:val="00231BEC"/>
    <w:rsid w:val="00237B7A"/>
    <w:rsid w:val="002443BF"/>
    <w:rsid w:val="0024649C"/>
    <w:rsid w:val="00247031"/>
    <w:rsid w:val="00250D18"/>
    <w:rsid w:val="00282503"/>
    <w:rsid w:val="00290268"/>
    <w:rsid w:val="00291183"/>
    <w:rsid w:val="002A4ED7"/>
    <w:rsid w:val="002A7A1D"/>
    <w:rsid w:val="002A7F06"/>
    <w:rsid w:val="002B2ABB"/>
    <w:rsid w:val="002B3F92"/>
    <w:rsid w:val="002B5143"/>
    <w:rsid w:val="002D05A4"/>
    <w:rsid w:val="002E3EEB"/>
    <w:rsid w:val="002E61C1"/>
    <w:rsid w:val="002E74E2"/>
    <w:rsid w:val="002F4AE2"/>
    <w:rsid w:val="003021AC"/>
    <w:rsid w:val="0030665E"/>
    <w:rsid w:val="00310513"/>
    <w:rsid w:val="003164C0"/>
    <w:rsid w:val="00325FDA"/>
    <w:rsid w:val="00331348"/>
    <w:rsid w:val="00334C3D"/>
    <w:rsid w:val="00341B5F"/>
    <w:rsid w:val="00343DC5"/>
    <w:rsid w:val="00347C76"/>
    <w:rsid w:val="0035109F"/>
    <w:rsid w:val="0035238F"/>
    <w:rsid w:val="00357D50"/>
    <w:rsid w:val="00387F28"/>
    <w:rsid w:val="00390733"/>
    <w:rsid w:val="003953D5"/>
    <w:rsid w:val="00395512"/>
    <w:rsid w:val="003A0616"/>
    <w:rsid w:val="003B0D43"/>
    <w:rsid w:val="003C53A3"/>
    <w:rsid w:val="003D1AD2"/>
    <w:rsid w:val="003D1C58"/>
    <w:rsid w:val="003D41E0"/>
    <w:rsid w:val="003D5513"/>
    <w:rsid w:val="003E2088"/>
    <w:rsid w:val="003E5189"/>
    <w:rsid w:val="003F41AB"/>
    <w:rsid w:val="003F4BB6"/>
    <w:rsid w:val="00403203"/>
    <w:rsid w:val="00407000"/>
    <w:rsid w:val="00407402"/>
    <w:rsid w:val="00407BA5"/>
    <w:rsid w:val="0041293C"/>
    <w:rsid w:val="00413F49"/>
    <w:rsid w:val="004232B2"/>
    <w:rsid w:val="00423BC9"/>
    <w:rsid w:val="0042574E"/>
    <w:rsid w:val="004277DA"/>
    <w:rsid w:val="00436A17"/>
    <w:rsid w:val="004418E0"/>
    <w:rsid w:val="0045171A"/>
    <w:rsid w:val="00452861"/>
    <w:rsid w:val="00456B3E"/>
    <w:rsid w:val="004579B8"/>
    <w:rsid w:val="00461CCF"/>
    <w:rsid w:val="0046617A"/>
    <w:rsid w:val="00472014"/>
    <w:rsid w:val="004816D0"/>
    <w:rsid w:val="0048669F"/>
    <w:rsid w:val="00495E09"/>
    <w:rsid w:val="004A7616"/>
    <w:rsid w:val="004B4326"/>
    <w:rsid w:val="004E5323"/>
    <w:rsid w:val="004F000B"/>
    <w:rsid w:val="004F16B1"/>
    <w:rsid w:val="00531BD5"/>
    <w:rsid w:val="00536565"/>
    <w:rsid w:val="005403CE"/>
    <w:rsid w:val="00540F79"/>
    <w:rsid w:val="005444D1"/>
    <w:rsid w:val="0054694F"/>
    <w:rsid w:val="00547E49"/>
    <w:rsid w:val="00551015"/>
    <w:rsid w:val="00551F20"/>
    <w:rsid w:val="00554174"/>
    <w:rsid w:val="00557427"/>
    <w:rsid w:val="00557684"/>
    <w:rsid w:val="00571EE8"/>
    <w:rsid w:val="00574E09"/>
    <w:rsid w:val="005772C9"/>
    <w:rsid w:val="00585475"/>
    <w:rsid w:val="00586BDC"/>
    <w:rsid w:val="00587BA8"/>
    <w:rsid w:val="005A6C29"/>
    <w:rsid w:val="005B2B2D"/>
    <w:rsid w:val="005C1661"/>
    <w:rsid w:val="005C7C9D"/>
    <w:rsid w:val="005C7F53"/>
    <w:rsid w:val="005D194B"/>
    <w:rsid w:val="005D36AB"/>
    <w:rsid w:val="005D6866"/>
    <w:rsid w:val="005E0BF9"/>
    <w:rsid w:val="006072CC"/>
    <w:rsid w:val="00614755"/>
    <w:rsid w:val="00617BF6"/>
    <w:rsid w:val="006318B6"/>
    <w:rsid w:val="006323AE"/>
    <w:rsid w:val="00632992"/>
    <w:rsid w:val="0063613D"/>
    <w:rsid w:val="006431BF"/>
    <w:rsid w:val="006661D3"/>
    <w:rsid w:val="0067400A"/>
    <w:rsid w:val="00674EBA"/>
    <w:rsid w:val="00675F11"/>
    <w:rsid w:val="00676E4F"/>
    <w:rsid w:val="00682328"/>
    <w:rsid w:val="00684F36"/>
    <w:rsid w:val="006857ED"/>
    <w:rsid w:val="00686236"/>
    <w:rsid w:val="00693A23"/>
    <w:rsid w:val="006A2BE7"/>
    <w:rsid w:val="006A3276"/>
    <w:rsid w:val="006B1070"/>
    <w:rsid w:val="006C4B6A"/>
    <w:rsid w:val="006C7D86"/>
    <w:rsid w:val="006D06AB"/>
    <w:rsid w:val="006D5CBD"/>
    <w:rsid w:val="006E3E6F"/>
    <w:rsid w:val="006F69C5"/>
    <w:rsid w:val="006F7705"/>
    <w:rsid w:val="00704772"/>
    <w:rsid w:val="00707754"/>
    <w:rsid w:val="00713451"/>
    <w:rsid w:val="007165CA"/>
    <w:rsid w:val="007206DE"/>
    <w:rsid w:val="00721AA9"/>
    <w:rsid w:val="0072599C"/>
    <w:rsid w:val="00725BB9"/>
    <w:rsid w:val="007438FD"/>
    <w:rsid w:val="00751BE9"/>
    <w:rsid w:val="00752ECA"/>
    <w:rsid w:val="00761130"/>
    <w:rsid w:val="0078331E"/>
    <w:rsid w:val="007868B1"/>
    <w:rsid w:val="0079495E"/>
    <w:rsid w:val="007A1A73"/>
    <w:rsid w:val="007B2A4F"/>
    <w:rsid w:val="007C4432"/>
    <w:rsid w:val="007D5B7D"/>
    <w:rsid w:val="007D5D18"/>
    <w:rsid w:val="007E640B"/>
    <w:rsid w:val="007F08AE"/>
    <w:rsid w:val="00802E5A"/>
    <w:rsid w:val="00803275"/>
    <w:rsid w:val="00803827"/>
    <w:rsid w:val="008059C8"/>
    <w:rsid w:val="00806CCD"/>
    <w:rsid w:val="00813A87"/>
    <w:rsid w:val="0081435B"/>
    <w:rsid w:val="00823E21"/>
    <w:rsid w:val="008310B6"/>
    <w:rsid w:val="00833F6E"/>
    <w:rsid w:val="00835DF3"/>
    <w:rsid w:val="008472B4"/>
    <w:rsid w:val="00856F25"/>
    <w:rsid w:val="0086321F"/>
    <w:rsid w:val="0086414B"/>
    <w:rsid w:val="008670E4"/>
    <w:rsid w:val="0089147E"/>
    <w:rsid w:val="008A0425"/>
    <w:rsid w:val="008A5D02"/>
    <w:rsid w:val="008B1570"/>
    <w:rsid w:val="008B5F56"/>
    <w:rsid w:val="008C243A"/>
    <w:rsid w:val="008D0A89"/>
    <w:rsid w:val="008F7796"/>
    <w:rsid w:val="00902984"/>
    <w:rsid w:val="00904460"/>
    <w:rsid w:val="00921FD1"/>
    <w:rsid w:val="009241BF"/>
    <w:rsid w:val="0093046B"/>
    <w:rsid w:val="00936E7E"/>
    <w:rsid w:val="00942940"/>
    <w:rsid w:val="009432D8"/>
    <w:rsid w:val="009504F1"/>
    <w:rsid w:val="00951060"/>
    <w:rsid w:val="0095204C"/>
    <w:rsid w:val="00952D50"/>
    <w:rsid w:val="00955E27"/>
    <w:rsid w:val="009560E5"/>
    <w:rsid w:val="00956967"/>
    <w:rsid w:val="009648B2"/>
    <w:rsid w:val="00965C4F"/>
    <w:rsid w:val="009839FE"/>
    <w:rsid w:val="00985186"/>
    <w:rsid w:val="009A676A"/>
    <w:rsid w:val="009B12CE"/>
    <w:rsid w:val="009B187E"/>
    <w:rsid w:val="009D24DB"/>
    <w:rsid w:val="009D73A5"/>
    <w:rsid w:val="009D7DD7"/>
    <w:rsid w:val="009E1D9B"/>
    <w:rsid w:val="009F0E65"/>
    <w:rsid w:val="009F407E"/>
    <w:rsid w:val="00A003C1"/>
    <w:rsid w:val="00A03F1B"/>
    <w:rsid w:val="00A07748"/>
    <w:rsid w:val="00A11BD0"/>
    <w:rsid w:val="00A12731"/>
    <w:rsid w:val="00A13F75"/>
    <w:rsid w:val="00A524C5"/>
    <w:rsid w:val="00A56F0B"/>
    <w:rsid w:val="00A60EB1"/>
    <w:rsid w:val="00A6222A"/>
    <w:rsid w:val="00A66A9B"/>
    <w:rsid w:val="00A77E08"/>
    <w:rsid w:val="00A828B2"/>
    <w:rsid w:val="00A922DA"/>
    <w:rsid w:val="00A97D75"/>
    <w:rsid w:val="00AA0304"/>
    <w:rsid w:val="00AA2FA9"/>
    <w:rsid w:val="00AA71C7"/>
    <w:rsid w:val="00AA7A71"/>
    <w:rsid w:val="00AB2E21"/>
    <w:rsid w:val="00AB73FF"/>
    <w:rsid w:val="00AD2422"/>
    <w:rsid w:val="00AD2BA2"/>
    <w:rsid w:val="00AE2208"/>
    <w:rsid w:val="00AF1260"/>
    <w:rsid w:val="00B00C6F"/>
    <w:rsid w:val="00B06B60"/>
    <w:rsid w:val="00B13844"/>
    <w:rsid w:val="00B15DF2"/>
    <w:rsid w:val="00B16726"/>
    <w:rsid w:val="00B262D1"/>
    <w:rsid w:val="00B43C68"/>
    <w:rsid w:val="00B449AA"/>
    <w:rsid w:val="00B45521"/>
    <w:rsid w:val="00B56E03"/>
    <w:rsid w:val="00B61253"/>
    <w:rsid w:val="00B63827"/>
    <w:rsid w:val="00B6404B"/>
    <w:rsid w:val="00B9499F"/>
    <w:rsid w:val="00BA3353"/>
    <w:rsid w:val="00BA34C4"/>
    <w:rsid w:val="00BB3567"/>
    <w:rsid w:val="00BB3BA8"/>
    <w:rsid w:val="00BB4650"/>
    <w:rsid w:val="00BB47CA"/>
    <w:rsid w:val="00BB7B1D"/>
    <w:rsid w:val="00BD04D8"/>
    <w:rsid w:val="00BD2B49"/>
    <w:rsid w:val="00BE04A3"/>
    <w:rsid w:val="00BE65C5"/>
    <w:rsid w:val="00BF4114"/>
    <w:rsid w:val="00C0467C"/>
    <w:rsid w:val="00C14B9C"/>
    <w:rsid w:val="00C25E31"/>
    <w:rsid w:val="00C270F8"/>
    <w:rsid w:val="00C509E7"/>
    <w:rsid w:val="00C51E85"/>
    <w:rsid w:val="00C577E3"/>
    <w:rsid w:val="00C708D4"/>
    <w:rsid w:val="00C84DCE"/>
    <w:rsid w:val="00C85C7F"/>
    <w:rsid w:val="00C921FE"/>
    <w:rsid w:val="00CA53D1"/>
    <w:rsid w:val="00CC7711"/>
    <w:rsid w:val="00CD45B9"/>
    <w:rsid w:val="00CD79C1"/>
    <w:rsid w:val="00CE63A7"/>
    <w:rsid w:val="00CF4B1A"/>
    <w:rsid w:val="00D1269B"/>
    <w:rsid w:val="00D1789C"/>
    <w:rsid w:val="00D32D77"/>
    <w:rsid w:val="00D44437"/>
    <w:rsid w:val="00D4738E"/>
    <w:rsid w:val="00D62AF2"/>
    <w:rsid w:val="00D62D46"/>
    <w:rsid w:val="00D65D5D"/>
    <w:rsid w:val="00D722F6"/>
    <w:rsid w:val="00D7701A"/>
    <w:rsid w:val="00D8625D"/>
    <w:rsid w:val="00DA6DEF"/>
    <w:rsid w:val="00DA6FA8"/>
    <w:rsid w:val="00DB1972"/>
    <w:rsid w:val="00DB404F"/>
    <w:rsid w:val="00DB5861"/>
    <w:rsid w:val="00DC296A"/>
    <w:rsid w:val="00DD0835"/>
    <w:rsid w:val="00DD1692"/>
    <w:rsid w:val="00DE52A0"/>
    <w:rsid w:val="00DE5BDC"/>
    <w:rsid w:val="00DF3106"/>
    <w:rsid w:val="00DF72F2"/>
    <w:rsid w:val="00E10F85"/>
    <w:rsid w:val="00E1246A"/>
    <w:rsid w:val="00E522B8"/>
    <w:rsid w:val="00E52D65"/>
    <w:rsid w:val="00E74F94"/>
    <w:rsid w:val="00E817A3"/>
    <w:rsid w:val="00E847E1"/>
    <w:rsid w:val="00E84B9A"/>
    <w:rsid w:val="00EA4320"/>
    <w:rsid w:val="00EA59A6"/>
    <w:rsid w:val="00EB1787"/>
    <w:rsid w:val="00EB7562"/>
    <w:rsid w:val="00EC49C0"/>
    <w:rsid w:val="00EC5D5F"/>
    <w:rsid w:val="00EC6DC4"/>
    <w:rsid w:val="00ED1B6C"/>
    <w:rsid w:val="00ED3558"/>
    <w:rsid w:val="00ED7923"/>
    <w:rsid w:val="00EF67F7"/>
    <w:rsid w:val="00F15ED5"/>
    <w:rsid w:val="00F16CF1"/>
    <w:rsid w:val="00F17877"/>
    <w:rsid w:val="00F23E72"/>
    <w:rsid w:val="00F5096F"/>
    <w:rsid w:val="00F516E5"/>
    <w:rsid w:val="00F62ADA"/>
    <w:rsid w:val="00F81DFA"/>
    <w:rsid w:val="00F91366"/>
    <w:rsid w:val="00F971CC"/>
    <w:rsid w:val="00FB158A"/>
    <w:rsid w:val="00FB67F2"/>
    <w:rsid w:val="00FD4160"/>
    <w:rsid w:val="00FE0AEE"/>
    <w:rsid w:val="00FE2C7F"/>
    <w:rsid w:val="00FE722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76AEF"/>
  <w15:docId w15:val="{19DF9408-D216-1A4B-883E-B8FC2547E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s-U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2B5143"/>
    <w:rPr>
      <w:sz w:val="16"/>
      <w:szCs w:val="16"/>
    </w:rPr>
  </w:style>
  <w:style w:type="paragraph" w:styleId="Textocomentario">
    <w:name w:val="annotation text"/>
    <w:basedOn w:val="Normal"/>
    <w:link w:val="TextocomentarioCar"/>
    <w:uiPriority w:val="99"/>
    <w:unhideWhenUsed/>
    <w:rsid w:val="002B5143"/>
    <w:rPr>
      <w:sz w:val="20"/>
      <w:szCs w:val="20"/>
    </w:rPr>
  </w:style>
  <w:style w:type="character" w:customStyle="1" w:styleId="TextocomentarioCar">
    <w:name w:val="Texto comentario Car"/>
    <w:basedOn w:val="Fuentedeprrafopredeter"/>
    <w:link w:val="Textocomentario"/>
    <w:uiPriority w:val="99"/>
    <w:rsid w:val="002B5143"/>
    <w:rPr>
      <w:sz w:val="20"/>
      <w:szCs w:val="20"/>
    </w:rPr>
  </w:style>
  <w:style w:type="paragraph" w:styleId="Asuntodelcomentario">
    <w:name w:val="annotation subject"/>
    <w:basedOn w:val="Textocomentario"/>
    <w:next w:val="Textocomentario"/>
    <w:link w:val="AsuntodelcomentarioCar"/>
    <w:uiPriority w:val="99"/>
    <w:semiHidden/>
    <w:unhideWhenUsed/>
    <w:rsid w:val="002B5143"/>
    <w:rPr>
      <w:b/>
      <w:bCs/>
    </w:rPr>
  </w:style>
  <w:style w:type="character" w:customStyle="1" w:styleId="AsuntodelcomentarioCar">
    <w:name w:val="Asunto del comentario Car"/>
    <w:basedOn w:val="TextocomentarioCar"/>
    <w:link w:val="Asuntodelcomentario"/>
    <w:uiPriority w:val="99"/>
    <w:semiHidden/>
    <w:rsid w:val="002B5143"/>
    <w:rPr>
      <w:b/>
      <w:bCs/>
      <w:sz w:val="20"/>
      <w:szCs w:val="20"/>
    </w:rPr>
  </w:style>
  <w:style w:type="paragraph" w:styleId="Textodeglobo">
    <w:name w:val="Balloon Text"/>
    <w:basedOn w:val="Normal"/>
    <w:link w:val="TextodegloboCar"/>
    <w:uiPriority w:val="99"/>
    <w:semiHidden/>
    <w:unhideWhenUsed/>
    <w:rsid w:val="002B514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B5143"/>
    <w:rPr>
      <w:rFonts w:ascii="Times New Roman" w:hAnsi="Times New Roman" w:cs="Times New Roman"/>
      <w:sz w:val="18"/>
      <w:szCs w:val="18"/>
    </w:rPr>
  </w:style>
  <w:style w:type="paragraph" w:styleId="Revisin">
    <w:name w:val="Revision"/>
    <w:hidden/>
    <w:uiPriority w:val="99"/>
    <w:semiHidden/>
    <w:rsid w:val="00557427"/>
  </w:style>
  <w:style w:type="paragraph" w:styleId="Encabezado">
    <w:name w:val="header"/>
    <w:basedOn w:val="Normal"/>
    <w:link w:val="EncabezadoCar"/>
    <w:unhideWhenUsed/>
    <w:rsid w:val="00BD04D8"/>
    <w:pPr>
      <w:tabs>
        <w:tab w:val="center" w:pos="4252"/>
        <w:tab w:val="right" w:pos="8504"/>
      </w:tabs>
    </w:pPr>
  </w:style>
  <w:style w:type="character" w:customStyle="1" w:styleId="EncabezadoCar">
    <w:name w:val="Encabezado Car"/>
    <w:basedOn w:val="Fuentedeprrafopredeter"/>
    <w:link w:val="Encabezado"/>
    <w:uiPriority w:val="99"/>
    <w:rsid w:val="00BD04D8"/>
  </w:style>
  <w:style w:type="paragraph" w:styleId="Piedepgina">
    <w:name w:val="footer"/>
    <w:basedOn w:val="Normal"/>
    <w:link w:val="PiedepginaCar"/>
    <w:uiPriority w:val="99"/>
    <w:unhideWhenUsed/>
    <w:rsid w:val="00BD04D8"/>
    <w:pPr>
      <w:tabs>
        <w:tab w:val="center" w:pos="4252"/>
        <w:tab w:val="right" w:pos="8504"/>
      </w:tabs>
    </w:pPr>
  </w:style>
  <w:style w:type="character" w:customStyle="1" w:styleId="PiedepginaCar">
    <w:name w:val="Pie de página Car"/>
    <w:basedOn w:val="Fuentedeprrafopredeter"/>
    <w:link w:val="Piedepgina"/>
    <w:uiPriority w:val="99"/>
    <w:rsid w:val="00BD04D8"/>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lp1"/>
    <w:basedOn w:val="Normal"/>
    <w:link w:val="PrrafodelistaCar"/>
    <w:uiPriority w:val="34"/>
    <w:qFormat/>
    <w:rsid w:val="00802E5A"/>
    <w:pPr>
      <w:ind w:left="720"/>
      <w:contextualSpacing/>
    </w:p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qFormat/>
    <w:locked/>
    <w:rsid w:val="00F516E5"/>
  </w:style>
  <w:style w:type="table" w:styleId="Tablaconcuadrcula">
    <w:name w:val="Table Grid"/>
    <w:basedOn w:val="Tablanormal"/>
    <w:uiPriority w:val="39"/>
    <w:rsid w:val="00390733"/>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772C9"/>
    <w:pPr>
      <w:spacing w:before="100" w:beforeAutospacing="1" w:after="100" w:afterAutospacing="1"/>
    </w:pPr>
    <w:rPr>
      <w:rFonts w:ascii="Times New Roman" w:eastAsia="Times New Roman" w:hAnsi="Times New Roman" w:cs="Times New Roman"/>
      <w:lang w:val="es-PY" w:eastAsia="pt-BR"/>
    </w:rPr>
  </w:style>
  <w:style w:type="character" w:customStyle="1" w:styleId="normaltextrun">
    <w:name w:val="normaltextrun"/>
    <w:basedOn w:val="Fuentedeprrafopredeter"/>
    <w:rsid w:val="005772C9"/>
  </w:style>
  <w:style w:type="character" w:customStyle="1" w:styleId="eop">
    <w:name w:val="eop"/>
    <w:basedOn w:val="Fuentedeprrafopredeter"/>
    <w:rsid w:val="005772C9"/>
  </w:style>
  <w:style w:type="character" w:customStyle="1" w:styleId="jlqj4b">
    <w:name w:val="jlqj4b"/>
    <w:basedOn w:val="Fuentedeprrafopredeter"/>
    <w:rsid w:val="005772C9"/>
  </w:style>
  <w:style w:type="character" w:styleId="nfasis">
    <w:name w:val="Emphasis"/>
    <w:basedOn w:val="Fuentedeprrafopredeter"/>
    <w:uiPriority w:val="20"/>
    <w:qFormat/>
    <w:rsid w:val="005772C9"/>
    <w:rPr>
      <w:i/>
      <w:iCs/>
    </w:rPr>
  </w:style>
  <w:style w:type="character" w:customStyle="1" w:styleId="y2iqfc">
    <w:name w:val="y2iqfc"/>
    <w:basedOn w:val="Fuentedeprrafopredeter"/>
    <w:rsid w:val="00023E3C"/>
  </w:style>
  <w:style w:type="paragraph" w:styleId="Sinespaciado">
    <w:name w:val="No Spacing"/>
    <w:uiPriority w:val="1"/>
    <w:qFormat/>
    <w:rsid w:val="00456B3E"/>
    <w:rPr>
      <w:rFonts w:ascii="Calibri" w:eastAsia="Calibri" w:hAnsi="Calibri" w:cs="Calibri"/>
      <w:sz w:val="22"/>
      <w:szCs w:val="22"/>
      <w:lang w:eastAsia="es-PY"/>
    </w:rPr>
  </w:style>
  <w:style w:type="paragraph" w:styleId="Textoindependiente">
    <w:name w:val="Body Text"/>
    <w:basedOn w:val="Normal"/>
    <w:link w:val="TextoindependienteCar"/>
    <w:rsid w:val="001A16BB"/>
    <w:pPr>
      <w:widowControl w:val="0"/>
      <w:suppressAutoHyphens/>
      <w:overflowPunct w:val="0"/>
      <w:autoSpaceDE w:val="0"/>
      <w:autoSpaceDN w:val="0"/>
      <w:adjustRightInd w:val="0"/>
      <w:jc w:val="both"/>
      <w:textAlignment w:val="baseline"/>
    </w:pPr>
    <w:rPr>
      <w:rFonts w:ascii="Arial" w:eastAsia="Times New Roman" w:hAnsi="Arial" w:cs="Times New Roman"/>
      <w:szCs w:val="20"/>
      <w:lang w:val="en-US" w:eastAsia="pt-BR"/>
    </w:rPr>
  </w:style>
  <w:style w:type="character" w:customStyle="1" w:styleId="TextoindependienteCar">
    <w:name w:val="Texto independiente Car"/>
    <w:basedOn w:val="Fuentedeprrafopredeter"/>
    <w:link w:val="Textoindependiente"/>
    <w:rsid w:val="001A16BB"/>
    <w:rPr>
      <w:rFonts w:ascii="Arial" w:eastAsia="Times New Roman" w:hAnsi="Arial" w:cs="Times New Roman"/>
      <w:szCs w:val="20"/>
      <w:lang w:val="en-US" w:eastAsia="pt-BR"/>
    </w:rPr>
  </w:style>
  <w:style w:type="paragraph" w:customStyle="1" w:styleId="xmsolistparagraph">
    <w:name w:val="x_msolistparagraph"/>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xmsonormal">
    <w:name w:val="x_msonormal"/>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Default">
    <w:name w:val="Default"/>
    <w:rsid w:val="00E1246A"/>
    <w:pPr>
      <w:autoSpaceDE w:val="0"/>
      <w:autoSpaceDN w:val="0"/>
      <w:adjustRightInd w:val="0"/>
    </w:pPr>
    <w:rPr>
      <w:rFonts w:ascii="Calibri" w:hAnsi="Calibri" w:cs="Calibri"/>
      <w:color w:val="000000"/>
      <w:lang w:val="en-US"/>
    </w:rPr>
  </w:style>
  <w:style w:type="paragraph" w:styleId="Textoindependiente2">
    <w:name w:val="Body Text 2"/>
    <w:basedOn w:val="Normal"/>
    <w:link w:val="Textoindependiente2Car"/>
    <w:uiPriority w:val="99"/>
    <w:semiHidden/>
    <w:unhideWhenUsed/>
    <w:rsid w:val="00803275"/>
    <w:pPr>
      <w:spacing w:after="120" w:line="480" w:lineRule="auto"/>
    </w:pPr>
  </w:style>
  <w:style w:type="character" w:customStyle="1" w:styleId="Textoindependiente2Car">
    <w:name w:val="Texto independiente 2 Car"/>
    <w:basedOn w:val="Fuentedeprrafopredeter"/>
    <w:link w:val="Textoindependiente2"/>
    <w:uiPriority w:val="99"/>
    <w:semiHidden/>
    <w:rsid w:val="00803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69714">
      <w:bodyDiv w:val="1"/>
      <w:marLeft w:val="0"/>
      <w:marRight w:val="0"/>
      <w:marTop w:val="0"/>
      <w:marBottom w:val="0"/>
      <w:divBdr>
        <w:top w:val="none" w:sz="0" w:space="0" w:color="auto"/>
        <w:left w:val="none" w:sz="0" w:space="0" w:color="auto"/>
        <w:bottom w:val="none" w:sz="0" w:space="0" w:color="auto"/>
        <w:right w:val="none" w:sz="0" w:space="0" w:color="auto"/>
      </w:divBdr>
    </w:div>
    <w:div w:id="360664556">
      <w:bodyDiv w:val="1"/>
      <w:marLeft w:val="0"/>
      <w:marRight w:val="0"/>
      <w:marTop w:val="0"/>
      <w:marBottom w:val="0"/>
      <w:divBdr>
        <w:top w:val="none" w:sz="0" w:space="0" w:color="auto"/>
        <w:left w:val="none" w:sz="0" w:space="0" w:color="auto"/>
        <w:bottom w:val="none" w:sz="0" w:space="0" w:color="auto"/>
        <w:right w:val="none" w:sz="0" w:space="0" w:color="auto"/>
      </w:divBdr>
    </w:div>
    <w:div w:id="872111585">
      <w:bodyDiv w:val="1"/>
      <w:marLeft w:val="0"/>
      <w:marRight w:val="0"/>
      <w:marTop w:val="0"/>
      <w:marBottom w:val="0"/>
      <w:divBdr>
        <w:top w:val="none" w:sz="0" w:space="0" w:color="auto"/>
        <w:left w:val="none" w:sz="0" w:space="0" w:color="auto"/>
        <w:bottom w:val="none" w:sz="0" w:space="0" w:color="auto"/>
        <w:right w:val="none" w:sz="0" w:space="0" w:color="auto"/>
      </w:divBdr>
    </w:div>
    <w:div w:id="1018383853">
      <w:bodyDiv w:val="1"/>
      <w:marLeft w:val="0"/>
      <w:marRight w:val="0"/>
      <w:marTop w:val="0"/>
      <w:marBottom w:val="0"/>
      <w:divBdr>
        <w:top w:val="none" w:sz="0" w:space="0" w:color="auto"/>
        <w:left w:val="none" w:sz="0" w:space="0" w:color="auto"/>
        <w:bottom w:val="none" w:sz="0" w:space="0" w:color="auto"/>
        <w:right w:val="none" w:sz="0" w:space="0" w:color="auto"/>
      </w:divBdr>
    </w:div>
    <w:div w:id="1199977967">
      <w:bodyDiv w:val="1"/>
      <w:marLeft w:val="0"/>
      <w:marRight w:val="0"/>
      <w:marTop w:val="0"/>
      <w:marBottom w:val="0"/>
      <w:divBdr>
        <w:top w:val="none" w:sz="0" w:space="0" w:color="auto"/>
        <w:left w:val="none" w:sz="0" w:space="0" w:color="auto"/>
        <w:bottom w:val="none" w:sz="0" w:space="0" w:color="auto"/>
        <w:right w:val="none" w:sz="0" w:space="0" w:color="auto"/>
      </w:divBdr>
    </w:div>
    <w:div w:id="1600604014">
      <w:bodyDiv w:val="1"/>
      <w:marLeft w:val="0"/>
      <w:marRight w:val="0"/>
      <w:marTop w:val="0"/>
      <w:marBottom w:val="0"/>
      <w:divBdr>
        <w:top w:val="none" w:sz="0" w:space="0" w:color="auto"/>
        <w:left w:val="none" w:sz="0" w:space="0" w:color="auto"/>
        <w:bottom w:val="none" w:sz="0" w:space="0" w:color="auto"/>
        <w:right w:val="none" w:sz="0" w:space="0" w:color="auto"/>
      </w:divBdr>
    </w:div>
    <w:div w:id="1692216313">
      <w:bodyDiv w:val="1"/>
      <w:marLeft w:val="0"/>
      <w:marRight w:val="0"/>
      <w:marTop w:val="0"/>
      <w:marBottom w:val="0"/>
      <w:divBdr>
        <w:top w:val="none" w:sz="0" w:space="0" w:color="auto"/>
        <w:left w:val="none" w:sz="0" w:space="0" w:color="auto"/>
        <w:bottom w:val="none" w:sz="0" w:space="0" w:color="auto"/>
        <w:right w:val="none" w:sz="0" w:space="0" w:color="auto"/>
      </w:divBdr>
      <w:divsChild>
        <w:div w:id="1204097485">
          <w:marLeft w:val="0"/>
          <w:marRight w:val="0"/>
          <w:marTop w:val="0"/>
          <w:marBottom w:val="0"/>
          <w:divBdr>
            <w:top w:val="none" w:sz="0" w:space="0" w:color="auto"/>
            <w:left w:val="none" w:sz="0" w:space="0" w:color="auto"/>
            <w:bottom w:val="none" w:sz="0" w:space="0" w:color="auto"/>
            <w:right w:val="none" w:sz="0" w:space="0" w:color="auto"/>
          </w:divBdr>
        </w:div>
        <w:div w:id="1769501221">
          <w:marLeft w:val="0"/>
          <w:marRight w:val="0"/>
          <w:marTop w:val="0"/>
          <w:marBottom w:val="0"/>
          <w:divBdr>
            <w:top w:val="none" w:sz="0" w:space="0" w:color="auto"/>
            <w:left w:val="none" w:sz="0" w:space="0" w:color="auto"/>
            <w:bottom w:val="none" w:sz="0" w:space="0" w:color="auto"/>
            <w:right w:val="none" w:sz="0" w:space="0" w:color="auto"/>
          </w:divBdr>
        </w:div>
        <w:div w:id="588928696">
          <w:marLeft w:val="0"/>
          <w:marRight w:val="0"/>
          <w:marTop w:val="0"/>
          <w:marBottom w:val="0"/>
          <w:divBdr>
            <w:top w:val="none" w:sz="0" w:space="0" w:color="auto"/>
            <w:left w:val="none" w:sz="0" w:space="0" w:color="auto"/>
            <w:bottom w:val="none" w:sz="0" w:space="0" w:color="auto"/>
            <w:right w:val="none" w:sz="0" w:space="0" w:color="auto"/>
          </w:divBdr>
        </w:div>
      </w:divsChild>
    </w:div>
    <w:div w:id="1846047927">
      <w:bodyDiv w:val="1"/>
      <w:marLeft w:val="0"/>
      <w:marRight w:val="0"/>
      <w:marTop w:val="0"/>
      <w:marBottom w:val="0"/>
      <w:divBdr>
        <w:top w:val="none" w:sz="0" w:space="0" w:color="auto"/>
        <w:left w:val="none" w:sz="0" w:space="0" w:color="auto"/>
        <w:bottom w:val="none" w:sz="0" w:space="0" w:color="auto"/>
        <w:right w:val="none" w:sz="0" w:space="0" w:color="auto"/>
      </w:divBdr>
    </w:div>
    <w:div w:id="1902709547">
      <w:bodyDiv w:val="1"/>
      <w:marLeft w:val="0"/>
      <w:marRight w:val="0"/>
      <w:marTop w:val="0"/>
      <w:marBottom w:val="0"/>
      <w:divBdr>
        <w:top w:val="none" w:sz="0" w:space="0" w:color="auto"/>
        <w:left w:val="none" w:sz="0" w:space="0" w:color="auto"/>
        <w:bottom w:val="none" w:sz="0" w:space="0" w:color="auto"/>
        <w:right w:val="none" w:sz="0" w:space="0" w:color="auto"/>
      </w:divBdr>
    </w:div>
    <w:div w:id="1985114421">
      <w:bodyDiv w:val="1"/>
      <w:marLeft w:val="0"/>
      <w:marRight w:val="0"/>
      <w:marTop w:val="0"/>
      <w:marBottom w:val="0"/>
      <w:divBdr>
        <w:top w:val="none" w:sz="0" w:space="0" w:color="auto"/>
        <w:left w:val="none" w:sz="0" w:space="0" w:color="auto"/>
        <w:bottom w:val="none" w:sz="0" w:space="0" w:color="auto"/>
        <w:right w:val="none" w:sz="0" w:space="0" w:color="auto"/>
      </w:divBdr>
    </w:div>
    <w:div w:id="2066829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7B0B2-3B27-423F-9D49-9F96E01A6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2357</Words>
  <Characters>12967</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dc:creator>
  <cp:lastModifiedBy>María Vanesa Pereyra Bonnet</cp:lastModifiedBy>
  <cp:revision>3</cp:revision>
  <cp:lastPrinted>2022-05-25T21:41:00Z</cp:lastPrinted>
  <dcterms:created xsi:type="dcterms:W3CDTF">2022-05-25T21:47:00Z</dcterms:created>
  <dcterms:modified xsi:type="dcterms:W3CDTF">2022-05-25T21:50:00Z</dcterms:modified>
</cp:coreProperties>
</file>