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E352" w14:textId="77777777" w:rsidR="00B64B6C" w:rsidRPr="00B64B6C" w:rsidRDefault="00B64B6C" w:rsidP="00B64B6C">
      <w:pPr>
        <w:pStyle w:val="Ttulo11"/>
        <w:spacing w:before="0"/>
        <w:jc w:val="left"/>
        <w:rPr>
          <w:rFonts w:ascii="Arial" w:hAnsi="Arial" w:cs="Arial"/>
          <w:sz w:val="24"/>
          <w:szCs w:val="24"/>
        </w:rPr>
      </w:pPr>
    </w:p>
    <w:p w14:paraId="1185D081" w14:textId="77777777" w:rsidR="00B64B6C" w:rsidRPr="00B64B6C" w:rsidRDefault="00B64B6C" w:rsidP="00B64B6C">
      <w:pPr>
        <w:pStyle w:val="Ttulo11"/>
        <w:spacing w:before="0"/>
        <w:jc w:val="left"/>
        <w:rPr>
          <w:rFonts w:ascii="Arial" w:hAnsi="Arial" w:cs="Arial"/>
          <w:sz w:val="24"/>
          <w:szCs w:val="24"/>
        </w:rPr>
      </w:pPr>
    </w:p>
    <w:p w14:paraId="7758A790" w14:textId="77777777" w:rsidR="00B64B6C" w:rsidRPr="00B64B6C" w:rsidRDefault="00B64B6C" w:rsidP="00B64B6C">
      <w:pPr>
        <w:pStyle w:val="Ttulo11"/>
        <w:spacing w:before="0"/>
        <w:jc w:val="left"/>
        <w:rPr>
          <w:rFonts w:ascii="Arial" w:hAnsi="Arial" w:cs="Arial"/>
          <w:sz w:val="24"/>
          <w:szCs w:val="24"/>
        </w:rPr>
      </w:pPr>
    </w:p>
    <w:p w14:paraId="57B711E9" w14:textId="338D4B3F" w:rsidR="00B64B6C" w:rsidRDefault="00B64B6C" w:rsidP="00B64B6C">
      <w:pPr>
        <w:pStyle w:val="Ttulo11"/>
        <w:spacing w:before="0"/>
        <w:jc w:val="left"/>
        <w:rPr>
          <w:rFonts w:ascii="Arial" w:hAnsi="Arial" w:cs="Arial"/>
          <w:sz w:val="24"/>
          <w:szCs w:val="24"/>
        </w:rPr>
      </w:pPr>
    </w:p>
    <w:p w14:paraId="4E8C7DBD" w14:textId="77777777" w:rsidR="00B64B6C" w:rsidRPr="00B64B6C" w:rsidRDefault="00B64B6C" w:rsidP="00B64B6C">
      <w:pPr>
        <w:pStyle w:val="Ttulo11"/>
        <w:spacing w:before="0"/>
        <w:jc w:val="left"/>
        <w:rPr>
          <w:rFonts w:ascii="Arial" w:hAnsi="Arial" w:cs="Arial"/>
          <w:sz w:val="24"/>
          <w:szCs w:val="24"/>
        </w:rPr>
      </w:pPr>
    </w:p>
    <w:p w14:paraId="1B639CD5" w14:textId="36BB931B" w:rsidR="00FC180A" w:rsidRDefault="008208D5" w:rsidP="00B64B6C">
      <w:pPr>
        <w:pStyle w:val="Ttulo11"/>
        <w:spacing w:before="0"/>
        <w:jc w:val="left"/>
        <w:rPr>
          <w:rFonts w:ascii="Arial" w:hAnsi="Arial" w:cs="Arial"/>
          <w:sz w:val="24"/>
          <w:szCs w:val="24"/>
        </w:rPr>
      </w:pPr>
      <w:r w:rsidRPr="00B64B6C">
        <w:rPr>
          <w:rFonts w:ascii="Arial" w:hAnsi="Arial" w:cs="Arial"/>
          <w:sz w:val="24"/>
          <w:szCs w:val="24"/>
        </w:rPr>
        <w:t xml:space="preserve">MERCOSUL/CCM/CT Nº 2/SCT PAI/ATA Nº </w:t>
      </w:r>
      <w:r w:rsidR="00B64B6C" w:rsidRPr="00B64B6C">
        <w:rPr>
          <w:rFonts w:ascii="Arial" w:hAnsi="Arial" w:cs="Arial"/>
          <w:sz w:val="24"/>
          <w:szCs w:val="24"/>
        </w:rPr>
        <w:t>10</w:t>
      </w:r>
      <w:r w:rsidRPr="00B64B6C">
        <w:rPr>
          <w:rFonts w:ascii="Arial" w:hAnsi="Arial" w:cs="Arial"/>
          <w:sz w:val="24"/>
          <w:szCs w:val="24"/>
        </w:rPr>
        <w:t>/2021</w:t>
      </w:r>
    </w:p>
    <w:p w14:paraId="55073FD5" w14:textId="6A623A45" w:rsidR="00704DC8" w:rsidRPr="00704DC8" w:rsidRDefault="00704DC8" w:rsidP="00B64B6C">
      <w:pPr>
        <w:pStyle w:val="Ttulo11"/>
        <w:spacing w:before="0"/>
        <w:jc w:val="left"/>
        <w:rPr>
          <w:rFonts w:ascii="Arial" w:hAnsi="Arial" w:cs="Arial"/>
          <w:i/>
          <w:iCs/>
          <w:sz w:val="24"/>
          <w:szCs w:val="24"/>
        </w:rPr>
      </w:pPr>
      <w:r w:rsidRPr="00704DC8">
        <w:rPr>
          <w:rFonts w:ascii="Arial" w:hAnsi="Arial" w:cs="Arial"/>
          <w:i/>
          <w:iCs/>
          <w:sz w:val="24"/>
          <w:szCs w:val="24"/>
        </w:rPr>
        <w:t>“Corr.1”</w:t>
      </w:r>
      <w:bookmarkStart w:id="0" w:name="_GoBack"/>
      <w:bookmarkEnd w:id="0"/>
    </w:p>
    <w:p w14:paraId="0F7D7060" w14:textId="77777777" w:rsidR="00B64B6C" w:rsidRPr="00B64B6C" w:rsidRDefault="00B64B6C" w:rsidP="00B64B6C">
      <w:pPr>
        <w:pStyle w:val="Ttulo11"/>
        <w:spacing w:before="0"/>
        <w:rPr>
          <w:rFonts w:ascii="Arial" w:hAnsi="Arial" w:cs="Arial"/>
          <w:sz w:val="24"/>
          <w:szCs w:val="24"/>
        </w:rPr>
      </w:pPr>
    </w:p>
    <w:p w14:paraId="57844E60" w14:textId="694ECF8E" w:rsidR="00FC180A" w:rsidRPr="00B64B6C" w:rsidRDefault="008208D5" w:rsidP="00B64B6C">
      <w:pPr>
        <w:pStyle w:val="Ttulo11"/>
        <w:spacing w:before="0"/>
        <w:rPr>
          <w:rFonts w:ascii="Arial" w:hAnsi="Arial" w:cs="Arial"/>
          <w:sz w:val="24"/>
          <w:szCs w:val="24"/>
        </w:rPr>
      </w:pPr>
      <w:r w:rsidRPr="00B64B6C">
        <w:rPr>
          <w:rFonts w:ascii="Arial" w:hAnsi="Arial" w:cs="Arial"/>
          <w:sz w:val="24"/>
          <w:szCs w:val="24"/>
        </w:rPr>
        <w:t>REUNIÃO POR VIDEOCONFERÊNCIA COMITE TÉCNICO Nº 2 –</w:t>
      </w:r>
    </w:p>
    <w:p w14:paraId="09BF9F28" w14:textId="77777777" w:rsidR="00FC180A" w:rsidRPr="00B64B6C" w:rsidRDefault="008208D5" w:rsidP="00B64B6C">
      <w:pPr>
        <w:pStyle w:val="Ttulo11"/>
        <w:spacing w:before="0"/>
        <w:rPr>
          <w:rFonts w:ascii="Arial" w:hAnsi="Arial" w:cs="Arial"/>
          <w:sz w:val="24"/>
          <w:szCs w:val="24"/>
        </w:rPr>
      </w:pPr>
      <w:r w:rsidRPr="00B64B6C">
        <w:rPr>
          <w:rFonts w:ascii="Arial" w:hAnsi="Arial" w:cs="Arial"/>
          <w:sz w:val="24"/>
          <w:szCs w:val="24"/>
        </w:rPr>
        <w:t>“ASSUNTOS ADUANEIROS E FACILITAÇÃO DE COMÉRCIO”</w:t>
      </w:r>
    </w:p>
    <w:p w14:paraId="174972B0" w14:textId="77777777" w:rsidR="00FC180A" w:rsidRPr="00B64B6C" w:rsidRDefault="00FC180A" w:rsidP="00B64B6C">
      <w:pPr>
        <w:spacing w:after="0" w:line="240" w:lineRule="auto"/>
        <w:ind w:firstLine="1134"/>
        <w:jc w:val="center"/>
        <w:rPr>
          <w:rFonts w:ascii="Arial" w:hAnsi="Arial" w:cs="Arial"/>
          <w:sz w:val="24"/>
          <w:szCs w:val="24"/>
        </w:rPr>
      </w:pPr>
    </w:p>
    <w:p w14:paraId="77C18368" w14:textId="77777777" w:rsidR="00FC180A" w:rsidRPr="00B64B6C" w:rsidRDefault="008208D5" w:rsidP="00B64B6C">
      <w:pPr>
        <w:widowControl w:val="0"/>
        <w:spacing w:line="360" w:lineRule="auto"/>
        <w:jc w:val="both"/>
        <w:rPr>
          <w:rFonts w:ascii="Arial" w:hAnsi="Arial" w:cs="Arial"/>
          <w:sz w:val="24"/>
          <w:szCs w:val="24"/>
        </w:rPr>
      </w:pPr>
      <w:r w:rsidRPr="00B64B6C">
        <w:rPr>
          <w:rFonts w:ascii="Arial" w:hAnsi="Arial" w:cs="Arial"/>
          <w:sz w:val="24"/>
          <w:szCs w:val="24"/>
        </w:rPr>
        <w:t>No exercício da Presidência Pró Tempore do Brasil (PPTB), as 10:00 horas (UTC/GMT -3) do dia 13 de setembro de 2021, realizou-se, por meio de vídeo conferência, conforme o estabelecido na Resolução GMC 19/12, a reunião do Subcomitê Técnico de Procedimentos Aduaneiros e Informática Aduaneira, com a presença das Delegações da Argentina, Brasil, Paraguai, Uruguai e, como convidada, a delegação do Chile.</w:t>
      </w:r>
    </w:p>
    <w:p w14:paraId="55DB12D5" w14:textId="77777777" w:rsidR="00FC180A" w:rsidRPr="00B64B6C" w:rsidRDefault="008208D5" w:rsidP="00B64B6C">
      <w:pPr>
        <w:spacing w:line="360" w:lineRule="auto"/>
        <w:jc w:val="both"/>
        <w:rPr>
          <w:rFonts w:ascii="Arial" w:hAnsi="Arial" w:cs="Arial"/>
          <w:b/>
          <w:sz w:val="24"/>
          <w:szCs w:val="24"/>
        </w:rPr>
      </w:pPr>
      <w:r w:rsidRPr="00B64B6C">
        <w:rPr>
          <w:rFonts w:ascii="Arial" w:hAnsi="Arial" w:cs="Arial"/>
          <w:sz w:val="24"/>
          <w:szCs w:val="24"/>
        </w:rPr>
        <w:t xml:space="preserve">A Lista de Participantes consta como </w:t>
      </w:r>
      <w:r w:rsidRPr="00B64B6C">
        <w:rPr>
          <w:rFonts w:ascii="Arial" w:hAnsi="Arial" w:cs="Arial"/>
          <w:b/>
          <w:sz w:val="24"/>
          <w:szCs w:val="24"/>
        </w:rPr>
        <w:t>Anexo I.</w:t>
      </w:r>
    </w:p>
    <w:p w14:paraId="506E5E81" w14:textId="77777777" w:rsidR="00FC180A" w:rsidRPr="00B64B6C" w:rsidRDefault="008208D5" w:rsidP="00B64B6C">
      <w:pPr>
        <w:spacing w:line="360" w:lineRule="auto"/>
        <w:jc w:val="both"/>
        <w:rPr>
          <w:rFonts w:ascii="Arial" w:hAnsi="Arial" w:cs="Arial"/>
          <w:b/>
          <w:sz w:val="24"/>
          <w:szCs w:val="24"/>
        </w:rPr>
      </w:pPr>
      <w:r w:rsidRPr="00B64B6C">
        <w:rPr>
          <w:rFonts w:ascii="Arial" w:hAnsi="Arial" w:cs="Arial"/>
          <w:sz w:val="24"/>
          <w:szCs w:val="24"/>
        </w:rPr>
        <w:t xml:space="preserve">A Pauta da Reunião consta como </w:t>
      </w:r>
      <w:r w:rsidRPr="00B64B6C">
        <w:rPr>
          <w:rFonts w:ascii="Arial" w:hAnsi="Arial" w:cs="Arial"/>
          <w:b/>
          <w:sz w:val="24"/>
          <w:szCs w:val="24"/>
        </w:rPr>
        <w:t>Anexo II.</w:t>
      </w:r>
    </w:p>
    <w:p w14:paraId="352C4EA2" w14:textId="77777777" w:rsidR="00FC180A" w:rsidRPr="00B64B6C" w:rsidRDefault="008208D5" w:rsidP="00B64B6C">
      <w:pPr>
        <w:spacing w:line="360" w:lineRule="auto"/>
        <w:jc w:val="both"/>
        <w:rPr>
          <w:rFonts w:ascii="Arial" w:hAnsi="Arial" w:cs="Arial"/>
          <w:bCs/>
          <w:sz w:val="24"/>
          <w:szCs w:val="24"/>
        </w:rPr>
      </w:pPr>
      <w:r w:rsidRPr="00B64B6C">
        <w:rPr>
          <w:rFonts w:ascii="Arial" w:hAnsi="Arial" w:cs="Arial"/>
          <w:bCs/>
          <w:sz w:val="24"/>
          <w:szCs w:val="24"/>
        </w:rPr>
        <w:t xml:space="preserve">O pacote de dados de Operadores Econômicos Autorizados (OEA) consta como </w:t>
      </w:r>
      <w:r w:rsidRPr="00B64B6C">
        <w:rPr>
          <w:rFonts w:ascii="Arial" w:hAnsi="Arial" w:cs="Arial"/>
          <w:b/>
          <w:sz w:val="24"/>
          <w:szCs w:val="24"/>
        </w:rPr>
        <w:t>Anexo III</w:t>
      </w:r>
      <w:r w:rsidRPr="00B64B6C">
        <w:rPr>
          <w:rFonts w:ascii="Arial" w:hAnsi="Arial" w:cs="Arial"/>
          <w:bCs/>
          <w:sz w:val="24"/>
          <w:szCs w:val="24"/>
        </w:rPr>
        <w:t>.</w:t>
      </w:r>
    </w:p>
    <w:p w14:paraId="52C0F566" w14:textId="7FCC4CF9" w:rsidR="00FC180A" w:rsidRPr="00B64B6C" w:rsidRDefault="008208D5" w:rsidP="00B64B6C">
      <w:pPr>
        <w:pStyle w:val="paragraph"/>
        <w:spacing w:beforeAutospacing="0" w:after="280" w:line="360" w:lineRule="auto"/>
        <w:ind w:firstLine="1134"/>
        <w:jc w:val="both"/>
        <w:textAlignment w:val="baseline"/>
        <w:rPr>
          <w:rStyle w:val="normaltextrun"/>
          <w:rFonts w:ascii="Arial" w:hAnsi="Arial" w:cs="Arial"/>
        </w:rPr>
      </w:pPr>
      <w:r w:rsidRPr="00B64B6C">
        <w:rPr>
          <w:rStyle w:val="normaltextrun"/>
          <w:rFonts w:ascii="Arial" w:hAnsi="Arial" w:cs="Arial"/>
        </w:rPr>
        <w:t>A Delegação Brasileira abriu a reunião dando as boas-vindas a todos, indicando a presença da delegação do Chile como convidada. Informou, ainda, que a Delegação da Bolívia foi convidada, mas não obteve resposta em tempo.</w:t>
      </w:r>
    </w:p>
    <w:p w14:paraId="4F933401" w14:textId="77777777" w:rsidR="00FC180A" w:rsidRPr="00B64B6C" w:rsidRDefault="008208D5">
      <w:pPr>
        <w:pStyle w:val="paragraph"/>
        <w:spacing w:beforeAutospacing="0" w:after="280" w:line="360" w:lineRule="auto"/>
        <w:ind w:firstLine="1134"/>
        <w:jc w:val="both"/>
        <w:textAlignment w:val="baseline"/>
        <w:rPr>
          <w:rStyle w:val="normaltextrun"/>
          <w:rFonts w:ascii="Arial" w:hAnsi="Arial" w:cs="Arial"/>
          <w:b/>
          <w:bCs/>
          <w:u w:val="single"/>
        </w:rPr>
      </w:pPr>
      <w:r w:rsidRPr="00B64B6C">
        <w:rPr>
          <w:rStyle w:val="normaltextrun"/>
          <w:rFonts w:ascii="Arial" w:hAnsi="Arial" w:cs="Arial"/>
          <w:b/>
          <w:bCs/>
          <w:u w:val="single"/>
        </w:rPr>
        <w:t>- Atualização das tabelas de referência - SINTIA</w:t>
      </w:r>
    </w:p>
    <w:p w14:paraId="5D3EDE0F" w14:textId="77777777" w:rsidR="00FC180A" w:rsidRPr="00B64B6C" w:rsidRDefault="008208D5">
      <w:pPr>
        <w:pStyle w:val="paragraph"/>
        <w:spacing w:beforeAutospacing="0" w:after="280" w:line="360" w:lineRule="auto"/>
        <w:ind w:firstLine="1134"/>
        <w:jc w:val="both"/>
        <w:textAlignment w:val="baseline"/>
        <w:rPr>
          <w:rStyle w:val="normaltextrun"/>
          <w:rFonts w:ascii="Arial" w:hAnsi="Arial" w:cs="Arial"/>
        </w:rPr>
      </w:pPr>
      <w:r w:rsidRPr="00B64B6C">
        <w:rPr>
          <w:rStyle w:val="normaltextrun"/>
          <w:rFonts w:ascii="Arial" w:hAnsi="Arial" w:cs="Arial"/>
        </w:rPr>
        <w:t>A delegação Brasileira apresentou a proposta de alteração do formato de alguns campos das tabelas de referência do SINTIA, tendo por base o modelo proposto pela delegação Argentina. Como as alterações serão em poucos campos e envolvem apenas o tamanho ou a formatação dos campos data, as delegações acordaram em efetuar as mudanças propostas.</w:t>
      </w:r>
    </w:p>
    <w:p w14:paraId="4FD9BB2B" w14:textId="77777777" w:rsidR="00FC180A" w:rsidRPr="00B64B6C" w:rsidRDefault="008208D5">
      <w:pPr>
        <w:pStyle w:val="paragraph"/>
        <w:spacing w:beforeAutospacing="0" w:after="280" w:line="360" w:lineRule="auto"/>
        <w:ind w:firstLine="1134"/>
        <w:jc w:val="both"/>
        <w:textAlignment w:val="baseline"/>
        <w:rPr>
          <w:rStyle w:val="normaltextrun"/>
          <w:rFonts w:ascii="Arial" w:hAnsi="Arial" w:cs="Arial"/>
        </w:rPr>
      </w:pPr>
      <w:r w:rsidRPr="00B64B6C">
        <w:rPr>
          <w:rStyle w:val="normaltextrun"/>
          <w:rFonts w:ascii="Arial" w:hAnsi="Arial" w:cs="Arial"/>
        </w:rPr>
        <w:t>A delegação Argentina ofereceu enviar o arquivo com a definição dos campos já alterado com os novos formatos conforme decisão de hoje.</w:t>
      </w:r>
    </w:p>
    <w:p w14:paraId="431A9FFD" w14:textId="5BB1F3B4" w:rsidR="00FC180A" w:rsidRPr="00B64B6C" w:rsidRDefault="008208D5" w:rsidP="00B64B6C">
      <w:pPr>
        <w:pStyle w:val="paragraph"/>
        <w:spacing w:beforeAutospacing="0" w:after="280" w:line="360" w:lineRule="auto"/>
        <w:ind w:firstLine="1134"/>
        <w:jc w:val="both"/>
        <w:textAlignment w:val="baseline"/>
        <w:rPr>
          <w:rStyle w:val="normaltextrun"/>
          <w:rFonts w:ascii="Arial" w:hAnsi="Arial" w:cs="Arial"/>
        </w:rPr>
      </w:pPr>
      <w:r w:rsidRPr="00B64B6C">
        <w:rPr>
          <w:rStyle w:val="normaltextrun"/>
          <w:rFonts w:ascii="Arial" w:hAnsi="Arial" w:cs="Arial"/>
        </w:rPr>
        <w:lastRenderedPageBreak/>
        <w:t>A coordenadora Argentina do CT2 solicitou o posicionamento da delegação Chilena que afirmou que conforme o acordo bilateral entre Argentina e Chile, pretendem adequar as tabelas a medida em que forem sendo alteradas e que não veem problemas, a princípio, com as trocas de formato de campo propostas.</w:t>
      </w:r>
    </w:p>
    <w:p w14:paraId="6F788D0A" w14:textId="77777777" w:rsidR="00FC180A" w:rsidRPr="00B64B6C" w:rsidRDefault="008208D5">
      <w:pPr>
        <w:pStyle w:val="paragraph"/>
        <w:spacing w:before="280" w:after="280" w:line="360" w:lineRule="auto"/>
        <w:ind w:firstLine="1134"/>
        <w:jc w:val="both"/>
        <w:rPr>
          <w:rStyle w:val="normaltextrun"/>
          <w:rFonts w:ascii="Arial" w:hAnsi="Arial" w:cs="Arial"/>
          <w:b/>
          <w:bCs/>
          <w:u w:val="single"/>
        </w:rPr>
      </w:pPr>
      <w:r w:rsidRPr="00B64B6C">
        <w:rPr>
          <w:rStyle w:val="normaltextrun"/>
          <w:rFonts w:ascii="Arial" w:hAnsi="Arial" w:cs="Arial"/>
          <w:b/>
          <w:bCs/>
          <w:u w:val="single"/>
        </w:rPr>
        <w:t xml:space="preserve">- Acompanhamento da Implementação do </w:t>
      </w:r>
      <w:proofErr w:type="spellStart"/>
      <w:r w:rsidRPr="00B64B6C">
        <w:rPr>
          <w:rStyle w:val="normaltextrun"/>
          <w:rFonts w:ascii="Arial" w:hAnsi="Arial" w:cs="Arial"/>
          <w:b/>
          <w:bCs/>
          <w:u w:val="single"/>
        </w:rPr>
        <w:t>Sintia</w:t>
      </w:r>
      <w:proofErr w:type="spellEnd"/>
      <w:r w:rsidRPr="00B64B6C">
        <w:rPr>
          <w:rStyle w:val="normaltextrun"/>
          <w:rFonts w:ascii="Arial" w:hAnsi="Arial" w:cs="Arial"/>
          <w:b/>
          <w:bCs/>
          <w:u w:val="single"/>
        </w:rPr>
        <w:t xml:space="preserve"> na Hidrovia</w:t>
      </w:r>
    </w:p>
    <w:p w14:paraId="7EC7BA8E" w14:textId="76ADCDFC"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 xml:space="preserve">A delegação Argentina apresentou um resumo dos avanços obtidos para a implementação do </w:t>
      </w:r>
      <w:proofErr w:type="spellStart"/>
      <w:r w:rsidRPr="00B64B6C">
        <w:rPr>
          <w:rStyle w:val="normaltextrun"/>
          <w:rFonts w:ascii="Arial" w:hAnsi="Arial" w:cs="Arial"/>
        </w:rPr>
        <w:t>Sintia</w:t>
      </w:r>
      <w:proofErr w:type="spellEnd"/>
      <w:r w:rsidRPr="00B64B6C">
        <w:rPr>
          <w:rStyle w:val="normaltextrun"/>
          <w:rFonts w:ascii="Arial" w:hAnsi="Arial" w:cs="Arial"/>
        </w:rPr>
        <w:t xml:space="preserve"> na Hidrovia indicando que até o início de outubro finalizará a digitalização dos MIC-DTA de trânsito “ponto a ponto” de cargas de </w:t>
      </w:r>
      <w:r w:rsidR="00A82711" w:rsidRPr="00B64B6C">
        <w:rPr>
          <w:rStyle w:val="normaltextrun"/>
          <w:rFonts w:ascii="Arial" w:hAnsi="Arial" w:cs="Arial"/>
        </w:rPr>
        <w:t>exportação e reembarques</w:t>
      </w:r>
      <w:r w:rsidRPr="00B64B6C">
        <w:rPr>
          <w:rStyle w:val="normaltextrun"/>
          <w:rFonts w:ascii="Arial" w:hAnsi="Arial" w:cs="Arial"/>
        </w:rPr>
        <w:t xml:space="preserve"> na hidrovia. </w:t>
      </w:r>
    </w:p>
    <w:p w14:paraId="4F4CD897"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 delegação Paraguaia declarou que também está avançando na implantação dos dados para o SINTIA 2 e, ainda, na integração do SINTIA 1 com SINTIA 2 para que todo o trânsito internacional seja gerido pelo mesmo sistema. Informou, ainda, que acredita estar com cerca de 75% do trabalho concluído.</w:t>
      </w:r>
    </w:p>
    <w:p w14:paraId="521DEE33"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 xml:space="preserve">A delegação Uruguaia indicou estar com algum atraso na implantação do </w:t>
      </w:r>
      <w:proofErr w:type="spellStart"/>
      <w:r w:rsidRPr="00B64B6C">
        <w:rPr>
          <w:rStyle w:val="normaltextrun"/>
          <w:rFonts w:ascii="Arial" w:hAnsi="Arial" w:cs="Arial"/>
        </w:rPr>
        <w:t>Sintia</w:t>
      </w:r>
      <w:proofErr w:type="spellEnd"/>
      <w:r w:rsidRPr="00B64B6C">
        <w:rPr>
          <w:rStyle w:val="normaltextrun"/>
          <w:rFonts w:ascii="Arial" w:hAnsi="Arial" w:cs="Arial"/>
        </w:rPr>
        <w:t xml:space="preserve"> para Hidrovia por conta do trabalho em outros sistemas e de problemas causados pela Pandemia. Indicou, ainda, que seguirá utilizando MIC-DTA em papel por algum tempo.</w:t>
      </w:r>
    </w:p>
    <w:p w14:paraId="1FD2B332" w14:textId="54DF14FC" w:rsidR="00FC180A" w:rsidRPr="00B64B6C" w:rsidRDefault="008208D5" w:rsidP="00B64B6C">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 xml:space="preserve">A coordenadora Argentina do CT2 esclareceu que os responsáveis pelo SCT-PAI pela Argentina, Paraguai e Uruguai são também os responsáveis técnicos do grupo de trabalho sobre Hidrovias, que está coordenando o desenvolvimento do </w:t>
      </w:r>
      <w:proofErr w:type="spellStart"/>
      <w:r w:rsidRPr="00B64B6C">
        <w:rPr>
          <w:rStyle w:val="normaltextrun"/>
          <w:rFonts w:ascii="Arial" w:hAnsi="Arial" w:cs="Arial"/>
        </w:rPr>
        <w:t>Sintia</w:t>
      </w:r>
      <w:proofErr w:type="spellEnd"/>
      <w:r w:rsidRPr="00B64B6C">
        <w:rPr>
          <w:rStyle w:val="normaltextrun"/>
          <w:rFonts w:ascii="Arial" w:hAnsi="Arial" w:cs="Arial"/>
        </w:rPr>
        <w:t xml:space="preserve"> 2. </w:t>
      </w:r>
    </w:p>
    <w:p w14:paraId="71313CE8" w14:textId="77777777" w:rsidR="00FC180A" w:rsidRPr="00B64B6C" w:rsidRDefault="008208D5">
      <w:pPr>
        <w:pStyle w:val="paragraph"/>
        <w:spacing w:before="280" w:after="280" w:line="360" w:lineRule="auto"/>
        <w:ind w:firstLine="1134"/>
        <w:jc w:val="both"/>
        <w:rPr>
          <w:rStyle w:val="normaltextrun"/>
          <w:rFonts w:ascii="Arial" w:hAnsi="Arial" w:cs="Arial"/>
          <w:b/>
          <w:bCs/>
          <w:u w:val="single"/>
        </w:rPr>
      </w:pPr>
      <w:r w:rsidRPr="00B64B6C">
        <w:rPr>
          <w:rStyle w:val="normaltextrun"/>
          <w:rFonts w:ascii="Arial" w:hAnsi="Arial" w:cs="Arial"/>
          <w:b/>
          <w:bCs/>
          <w:u w:val="single"/>
        </w:rPr>
        <w:t xml:space="preserve">- Implementação SINTIA via </w:t>
      </w:r>
      <w:proofErr w:type="spellStart"/>
      <w:r w:rsidRPr="00B64B6C">
        <w:rPr>
          <w:rStyle w:val="normaltextrun"/>
          <w:rFonts w:ascii="Arial" w:hAnsi="Arial" w:cs="Arial"/>
          <w:b/>
          <w:bCs/>
          <w:u w:val="single"/>
        </w:rPr>
        <w:t>Bconnect</w:t>
      </w:r>
      <w:proofErr w:type="spellEnd"/>
      <w:r w:rsidRPr="00B64B6C">
        <w:rPr>
          <w:rStyle w:val="normaltextrun"/>
          <w:rFonts w:ascii="Arial" w:hAnsi="Arial" w:cs="Arial"/>
          <w:b/>
          <w:bCs/>
          <w:u w:val="single"/>
        </w:rPr>
        <w:t xml:space="preserve"> </w:t>
      </w:r>
    </w:p>
    <w:p w14:paraId="08FA95E2" w14:textId="2B22B500" w:rsidR="00FC180A"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 xml:space="preserve">A delegação Brasileira apresentou breve relato sobre sua proposta, apresentada durante a PPTA no primeiro semestre de 2021, da migração do SINTIA para o </w:t>
      </w:r>
      <w:proofErr w:type="spellStart"/>
      <w:r w:rsidRPr="00B64B6C">
        <w:rPr>
          <w:rStyle w:val="normaltextrun"/>
          <w:rFonts w:ascii="Arial" w:hAnsi="Arial" w:cs="Arial"/>
        </w:rPr>
        <w:t>Bconnect</w:t>
      </w:r>
      <w:proofErr w:type="spellEnd"/>
      <w:r w:rsidRPr="00B64B6C">
        <w:rPr>
          <w:rStyle w:val="normaltextrun"/>
          <w:rFonts w:ascii="Arial" w:hAnsi="Arial" w:cs="Arial"/>
        </w:rPr>
        <w:t xml:space="preserve">. </w:t>
      </w:r>
    </w:p>
    <w:p w14:paraId="6D867CF1" w14:textId="5B740F61" w:rsidR="00B95AFC" w:rsidRPr="00B95AFC" w:rsidRDefault="00B95AFC" w:rsidP="00B95AFC">
      <w:pPr>
        <w:tabs>
          <w:tab w:val="left" w:pos="5447"/>
        </w:tabs>
        <w:rPr>
          <w:lang w:eastAsia="pt-BR"/>
        </w:rPr>
      </w:pPr>
      <w:r>
        <w:rPr>
          <w:lang w:eastAsia="pt-BR"/>
        </w:rPr>
        <w:tab/>
      </w:r>
    </w:p>
    <w:p w14:paraId="1054AD7C"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lastRenderedPageBreak/>
        <w:t xml:space="preserve">A delegação Argentina relatou que seus técnicos em </w:t>
      </w:r>
      <w:proofErr w:type="spellStart"/>
      <w:r w:rsidRPr="00B64B6C">
        <w:rPr>
          <w:rStyle w:val="normaltextrun"/>
          <w:rFonts w:ascii="Arial" w:hAnsi="Arial" w:cs="Arial"/>
        </w:rPr>
        <w:t>Blockchain</w:t>
      </w:r>
      <w:proofErr w:type="spellEnd"/>
      <w:r w:rsidRPr="00B64B6C">
        <w:rPr>
          <w:rStyle w:val="normaltextrun"/>
          <w:rFonts w:ascii="Arial" w:hAnsi="Arial" w:cs="Arial"/>
        </w:rPr>
        <w:t xml:space="preserve"> estão realizando diversos testes atuando em conjunto com os técnicos do Brasil. De início os testes apontam três (3) possíveis cenários:</w:t>
      </w:r>
    </w:p>
    <w:p w14:paraId="1B90323C" w14:textId="7AE28A0E" w:rsidR="00FC180A" w:rsidRPr="00B64B6C" w:rsidRDefault="008208D5">
      <w:pPr>
        <w:pStyle w:val="paragraph"/>
        <w:spacing w:before="280" w:after="280" w:line="360" w:lineRule="auto"/>
        <w:ind w:left="708" w:firstLine="1134"/>
        <w:jc w:val="both"/>
        <w:rPr>
          <w:rStyle w:val="normaltextrun"/>
          <w:rFonts w:ascii="Arial" w:hAnsi="Arial" w:cs="Arial"/>
        </w:rPr>
      </w:pPr>
      <w:r w:rsidRPr="00B64B6C">
        <w:rPr>
          <w:rStyle w:val="normaltextrun"/>
          <w:rFonts w:ascii="Arial" w:hAnsi="Arial" w:cs="Arial"/>
        </w:rPr>
        <w:t xml:space="preserve">- Conexões Implícitas: Os testes efetuados até o momento indicam que este cenário não oferece as garantias técnicas necessárias para o uso com o sistema SINTIA. Serão feitos mais alguns testes, inclusive com versões mais recentes do software </w:t>
      </w:r>
      <w:proofErr w:type="spellStart"/>
      <w:r w:rsidRPr="00B64B6C">
        <w:rPr>
          <w:rStyle w:val="normaltextrun"/>
          <w:rFonts w:ascii="Arial" w:hAnsi="Arial" w:cs="Arial"/>
        </w:rPr>
        <w:t>Hyperledger</w:t>
      </w:r>
      <w:proofErr w:type="spellEnd"/>
      <w:r w:rsidRPr="00B64B6C">
        <w:rPr>
          <w:rStyle w:val="normaltextrun"/>
          <w:rFonts w:ascii="Arial" w:hAnsi="Arial" w:cs="Arial"/>
        </w:rPr>
        <w:t xml:space="preserve"> </w:t>
      </w:r>
      <w:proofErr w:type="spellStart"/>
      <w:r w:rsidRPr="00B64B6C">
        <w:rPr>
          <w:rStyle w:val="normaltextrun"/>
          <w:rFonts w:ascii="Arial" w:hAnsi="Arial" w:cs="Arial"/>
        </w:rPr>
        <w:t>Fabric</w:t>
      </w:r>
      <w:proofErr w:type="spellEnd"/>
      <w:r w:rsidRPr="00B64B6C">
        <w:rPr>
          <w:rStyle w:val="normaltextrun"/>
          <w:rFonts w:ascii="Arial" w:hAnsi="Arial" w:cs="Arial"/>
        </w:rPr>
        <w:t>. Os resultados</w:t>
      </w:r>
      <w:r w:rsidR="00A82711" w:rsidRPr="00B64B6C">
        <w:rPr>
          <w:rStyle w:val="normaltextrun"/>
          <w:rFonts w:ascii="Arial" w:hAnsi="Arial" w:cs="Arial"/>
        </w:rPr>
        <w:t xml:space="preserve"> obtidos até o momento</w:t>
      </w:r>
      <w:r w:rsidRPr="00B64B6C">
        <w:rPr>
          <w:rStyle w:val="normaltextrun"/>
          <w:rFonts w:ascii="Arial" w:hAnsi="Arial" w:cs="Arial"/>
        </w:rPr>
        <w:t xml:space="preserve"> podem ser consultados em: </w:t>
      </w:r>
      <w:hyperlink r:id="rId7">
        <w:r w:rsidR="00FC180A" w:rsidRPr="00B64B6C">
          <w:rPr>
            <w:rStyle w:val="Hipervnculo"/>
            <w:rFonts w:ascii="Arial" w:hAnsi="Arial" w:cs="Arial"/>
          </w:rPr>
          <w:t>https://gitlab.aduana.gov.py/argentina/private-collections-poc/tree/master/chaincode</w:t>
        </w:r>
      </w:hyperlink>
      <w:hyperlink>
        <w:r w:rsidRPr="00B64B6C">
          <w:rPr>
            <w:rStyle w:val="normaltextrun"/>
            <w:rFonts w:ascii="Arial" w:hAnsi="Arial" w:cs="Arial"/>
          </w:rPr>
          <w:t xml:space="preserve">. </w:t>
        </w:r>
      </w:hyperlink>
      <w:r w:rsidR="00A82711" w:rsidRPr="00B64B6C">
        <w:rPr>
          <w:rFonts w:ascii="Arial" w:hAnsi="Arial" w:cs="Arial"/>
        </w:rPr>
        <w:t xml:space="preserve">Também foi criado um canal para discutir </w:t>
      </w:r>
      <w:r w:rsidRPr="00B64B6C">
        <w:rPr>
          <w:rStyle w:val="normaltextrun"/>
          <w:rFonts w:ascii="Arial" w:hAnsi="Arial" w:cs="Arial"/>
        </w:rPr>
        <w:t xml:space="preserve">aspectos técnicos deste </w:t>
      </w:r>
      <w:r w:rsidR="00A82711" w:rsidRPr="00B64B6C">
        <w:rPr>
          <w:rStyle w:val="normaltextrun"/>
          <w:rFonts w:ascii="Arial" w:hAnsi="Arial" w:cs="Arial"/>
        </w:rPr>
        <w:t xml:space="preserve">cenário no chat do </w:t>
      </w:r>
      <w:proofErr w:type="spellStart"/>
      <w:r w:rsidR="00A82711" w:rsidRPr="00B64B6C">
        <w:rPr>
          <w:rStyle w:val="normaltextrun"/>
          <w:rFonts w:ascii="Arial" w:hAnsi="Arial" w:cs="Arial"/>
        </w:rPr>
        <w:t>Bconnect</w:t>
      </w:r>
      <w:proofErr w:type="spellEnd"/>
      <w:r w:rsidR="00A82711" w:rsidRPr="00B64B6C">
        <w:rPr>
          <w:rStyle w:val="normaltextrun"/>
          <w:rFonts w:ascii="Arial" w:hAnsi="Arial" w:cs="Arial"/>
        </w:rPr>
        <w:t xml:space="preserve">: </w:t>
      </w:r>
      <w:r w:rsidRPr="00B64B6C">
        <w:rPr>
          <w:rStyle w:val="normaltextrun"/>
          <w:rFonts w:ascii="Arial" w:hAnsi="Arial" w:cs="Arial"/>
        </w:rPr>
        <w:t>https://chat.bconnect.estaleiro.serpro.gov.br/channel/private_data_collections</w:t>
      </w:r>
    </w:p>
    <w:p w14:paraId="05E3E684" w14:textId="77777777" w:rsidR="00FC180A" w:rsidRPr="00B64B6C" w:rsidRDefault="008208D5">
      <w:pPr>
        <w:pStyle w:val="paragraph"/>
        <w:spacing w:before="280" w:after="280" w:line="360" w:lineRule="auto"/>
        <w:ind w:left="708" w:firstLine="1134"/>
        <w:jc w:val="both"/>
        <w:rPr>
          <w:rStyle w:val="normaltextrun"/>
          <w:rFonts w:ascii="Arial" w:hAnsi="Arial" w:cs="Arial"/>
        </w:rPr>
      </w:pPr>
      <w:r w:rsidRPr="00B64B6C">
        <w:rPr>
          <w:rStyle w:val="normaltextrun"/>
          <w:rFonts w:ascii="Arial" w:hAnsi="Arial" w:cs="Arial"/>
        </w:rPr>
        <w:t>- Conexões Explícitas: Os testes estão sendo efetuados pela equipe de técnicos do Brasil que ainda não apresentaram um parecer conclusivo;</w:t>
      </w:r>
    </w:p>
    <w:p w14:paraId="130F0AB5" w14:textId="77777777" w:rsidR="00FC180A" w:rsidRPr="00B64B6C" w:rsidRDefault="008208D5">
      <w:pPr>
        <w:pStyle w:val="paragraph"/>
        <w:spacing w:before="280" w:after="280" w:line="360" w:lineRule="auto"/>
        <w:ind w:left="708" w:firstLine="1134"/>
        <w:jc w:val="both"/>
        <w:rPr>
          <w:rStyle w:val="normaltextrun"/>
          <w:rFonts w:ascii="Arial" w:hAnsi="Arial" w:cs="Arial"/>
        </w:rPr>
      </w:pPr>
      <w:r w:rsidRPr="00B64B6C">
        <w:rPr>
          <w:rStyle w:val="normaltextrun"/>
          <w:rFonts w:ascii="Arial" w:hAnsi="Arial" w:cs="Arial"/>
        </w:rPr>
        <w:t>- Modelo Híbrido: Há algumas outras formas além das duas apontadas acima, mas os técnicos preferem finalizar todas as tentativas antes de partir para estes outros cenários.</w:t>
      </w:r>
    </w:p>
    <w:p w14:paraId="431A706F" w14:textId="459A590A"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 xml:space="preserve">A delegação Argentina </w:t>
      </w:r>
      <w:r w:rsidR="00A82711" w:rsidRPr="00B64B6C">
        <w:rPr>
          <w:rStyle w:val="normaltextrun"/>
          <w:rFonts w:ascii="Arial" w:hAnsi="Arial" w:cs="Arial"/>
        </w:rPr>
        <w:t>continua</w:t>
      </w:r>
      <w:r w:rsidRPr="00B64B6C">
        <w:rPr>
          <w:rStyle w:val="normaltextrun"/>
          <w:rFonts w:ascii="Arial" w:hAnsi="Arial" w:cs="Arial"/>
        </w:rPr>
        <w:t xml:space="preserve"> </w:t>
      </w:r>
      <w:r w:rsidR="00A82711" w:rsidRPr="00B64B6C">
        <w:rPr>
          <w:rStyle w:val="normaltextrun"/>
          <w:rFonts w:ascii="Arial" w:hAnsi="Arial" w:cs="Arial"/>
        </w:rPr>
        <w:t>analisando</w:t>
      </w:r>
      <w:r w:rsidRPr="00B64B6C">
        <w:rPr>
          <w:rStyle w:val="normaltextrun"/>
          <w:rFonts w:ascii="Arial" w:hAnsi="Arial" w:cs="Arial"/>
        </w:rPr>
        <w:t xml:space="preserve"> a proposta. Entende que primeiro é preciso finalizar os testes para indicar o modelo técnico mais adequado. Em seguida é necessário avaliar os custos internos para a migração.</w:t>
      </w:r>
    </w:p>
    <w:p w14:paraId="68583261"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 delegação Paraguaia concordou com o relato e a proposta da delegação Argentina.</w:t>
      </w:r>
    </w:p>
    <w:p w14:paraId="1A91AE33"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 delegação Uruguaia agradeceu os testes efetuados e concorda que é necessário definir o modelo técnico para em seguida poder avaliar os custos internos para implementação.</w:t>
      </w:r>
    </w:p>
    <w:p w14:paraId="61D490C6"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 delegação Brasileira agradeceu os comentários e relatos e informou que seguirá com os testes junto ao seu corpo técnico buscando encontrar um modelo que atenda aos requisitos necessários.</w:t>
      </w:r>
    </w:p>
    <w:p w14:paraId="32C2E940" w14:textId="6DDF08BC"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lastRenderedPageBreak/>
        <w:t xml:space="preserve">A delegação Chilena informou que está acompanhando o que se discute sobre o sistema </w:t>
      </w:r>
      <w:proofErr w:type="spellStart"/>
      <w:r w:rsidRPr="00B64B6C">
        <w:rPr>
          <w:rStyle w:val="normaltextrun"/>
          <w:rFonts w:ascii="Arial" w:hAnsi="Arial" w:cs="Arial"/>
        </w:rPr>
        <w:t>Bconnect</w:t>
      </w:r>
      <w:proofErr w:type="spellEnd"/>
      <w:r w:rsidRPr="00B64B6C">
        <w:rPr>
          <w:rStyle w:val="normaltextrun"/>
          <w:rFonts w:ascii="Arial" w:hAnsi="Arial" w:cs="Arial"/>
        </w:rPr>
        <w:t xml:space="preserve">, especialmente sobre a questão dos testes para troca de dados do SINTIA. Informa, ainda, que deseja ter acesso ao repositório de dados onde se hospedaram os resultados dos testes elaborados pelos técnicos da Argentina ou, alternativamente, buscará estes dados diretamente com a Delegação Argentina. Sobre a migração do SINTIA para o </w:t>
      </w:r>
      <w:proofErr w:type="spellStart"/>
      <w:r w:rsidRPr="00B64B6C">
        <w:rPr>
          <w:rStyle w:val="normaltextrun"/>
          <w:rFonts w:ascii="Arial" w:hAnsi="Arial" w:cs="Arial"/>
        </w:rPr>
        <w:t>Bconnect</w:t>
      </w:r>
      <w:proofErr w:type="spellEnd"/>
      <w:r w:rsidRPr="00B64B6C">
        <w:rPr>
          <w:rStyle w:val="normaltextrun"/>
          <w:rFonts w:ascii="Arial" w:hAnsi="Arial" w:cs="Arial"/>
        </w:rPr>
        <w:t>, a delegação Chilena espera a conclusão dos testes em curso para iniciar seus estudos internos sobre viabilidade, custos e tempos envolvidos.</w:t>
      </w:r>
    </w:p>
    <w:p w14:paraId="464DC912" w14:textId="37248605" w:rsidR="00A82711"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Finalizando este tópico, a delegação Argentina reforçou a importância da presença de todos os envolvidos no Acordo de Trânsito (ATIT) especialmente a delegação da Bolívia além das delegações presentes. A delegação Brasileira reconheceu a importância e se comprometeu a reforçar os convites para as próximas reuniões. Adicionalmente,</w:t>
      </w:r>
      <w:r w:rsidR="00A82711" w:rsidRPr="00B64B6C">
        <w:rPr>
          <w:rStyle w:val="normaltextrun"/>
          <w:rFonts w:ascii="Arial" w:hAnsi="Arial" w:cs="Arial"/>
        </w:rPr>
        <w:t xml:space="preserve"> declarou que caso a migração da forma de intercâmbio atual para a forma proposta pela Delegação Brasileira, dita modificação deve ser implementada por todos os países signatários do ATIT que tenham implementado o sistema </w:t>
      </w:r>
      <w:proofErr w:type="spellStart"/>
      <w:r w:rsidR="00A82711" w:rsidRPr="00B64B6C">
        <w:rPr>
          <w:rStyle w:val="normaltextrun"/>
          <w:rFonts w:ascii="Arial" w:hAnsi="Arial" w:cs="Arial"/>
        </w:rPr>
        <w:t>Sintia</w:t>
      </w:r>
      <w:proofErr w:type="spellEnd"/>
      <w:r w:rsidR="00A82711" w:rsidRPr="00B64B6C">
        <w:rPr>
          <w:rStyle w:val="normaltextrun"/>
          <w:rFonts w:ascii="Arial" w:hAnsi="Arial" w:cs="Arial"/>
        </w:rPr>
        <w:t xml:space="preserve"> já que considera inviável a manutenção das duas formas de intercâmbio.</w:t>
      </w:r>
    </w:p>
    <w:p w14:paraId="5F1F611F" w14:textId="2FD565AF"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Antes de avançar ao último tópico da agenda, a delegação Argentina solicitou informações sobre o andamento do estudo sobre a adequação do SINTIA 2 (hidrovias) para o MODDA. A delegação Brasileira informou que não localizou, nas Atas anteriores, informes sobre a finalização deste tema e se comprometeu a colocar este tópico na pauta da próxima reunião.</w:t>
      </w:r>
    </w:p>
    <w:p w14:paraId="43E4B357" w14:textId="77777777" w:rsidR="00FC180A" w:rsidRPr="00B64B6C" w:rsidRDefault="008208D5">
      <w:pPr>
        <w:pStyle w:val="paragraph"/>
        <w:spacing w:before="280" w:after="280" w:line="360" w:lineRule="auto"/>
        <w:ind w:firstLine="1134"/>
        <w:jc w:val="both"/>
        <w:rPr>
          <w:rStyle w:val="normaltextrun"/>
          <w:rFonts w:ascii="Arial" w:hAnsi="Arial" w:cs="Arial"/>
          <w:b/>
          <w:bCs/>
          <w:u w:val="single"/>
        </w:rPr>
      </w:pPr>
      <w:r w:rsidRPr="00B64B6C">
        <w:rPr>
          <w:rStyle w:val="normaltextrun"/>
          <w:rFonts w:ascii="Arial" w:hAnsi="Arial" w:cs="Arial"/>
          <w:b/>
          <w:bCs/>
          <w:u w:val="single"/>
        </w:rPr>
        <w:t>– MODDA - incorporar pacote OEA</w:t>
      </w:r>
    </w:p>
    <w:p w14:paraId="37C0E5F3" w14:textId="11A39290"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A delegação Argentina solicitou mais informações sobre este tópico da Agenda. A delegação Uruguaia informou que a sugestão é que, a exemplo do que ocorre com o modelo de dados da OMA, o modelo MODDA também incorpore uma seção que descreva o pacote de dados adotado para a troca de dados de empresas OEA.</w:t>
      </w:r>
    </w:p>
    <w:p w14:paraId="7E4270D8"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lastRenderedPageBreak/>
        <w:t>A delegação Brasileira reiterou sua sugestão que se encontra na planilha do Anexo III. As delegações concordaram em estudar a planilha proposta e voltar a este tema na próxima reunião.</w:t>
      </w:r>
    </w:p>
    <w:p w14:paraId="55EFF8F1" w14:textId="77777777" w:rsidR="00FC180A" w:rsidRPr="00B64B6C" w:rsidRDefault="008208D5">
      <w:pPr>
        <w:pStyle w:val="paragraph"/>
        <w:spacing w:before="280" w:after="280" w:line="360" w:lineRule="auto"/>
        <w:ind w:firstLine="1134"/>
        <w:jc w:val="both"/>
        <w:rPr>
          <w:rStyle w:val="normaltextrun"/>
          <w:rFonts w:ascii="Arial" w:hAnsi="Arial" w:cs="Arial"/>
        </w:rPr>
      </w:pPr>
      <w:r w:rsidRPr="00B64B6C">
        <w:rPr>
          <w:rStyle w:val="normaltextrun"/>
          <w:rFonts w:ascii="Arial" w:hAnsi="Arial" w:cs="Arial"/>
        </w:rPr>
        <w:t>Encerrados os assuntos a delegação Brasileira agradeceu a presença de todos e finalizou a reunião.</w:t>
      </w:r>
    </w:p>
    <w:p w14:paraId="722E13BC" w14:textId="77777777" w:rsidR="00FC180A" w:rsidRPr="00B64B6C" w:rsidRDefault="00FC180A">
      <w:pPr>
        <w:jc w:val="both"/>
        <w:rPr>
          <w:rFonts w:ascii="Arial" w:hAnsi="Arial" w:cs="Arial"/>
          <w:sz w:val="24"/>
          <w:szCs w:val="24"/>
        </w:rPr>
      </w:pPr>
    </w:p>
    <w:tbl>
      <w:tblPr>
        <w:tblpPr w:leftFromText="141" w:rightFromText="141" w:vertAnchor="text" w:horzAnchor="margin" w:tblpY="24"/>
        <w:tblW w:w="9309" w:type="dxa"/>
        <w:tblLayout w:type="fixed"/>
        <w:tblLook w:val="04A0" w:firstRow="1" w:lastRow="0" w:firstColumn="1" w:lastColumn="0" w:noHBand="0" w:noVBand="1"/>
      </w:tblPr>
      <w:tblGrid>
        <w:gridCol w:w="4503"/>
        <w:gridCol w:w="4806"/>
      </w:tblGrid>
      <w:tr w:rsidR="00FC180A" w:rsidRPr="00B64B6C" w14:paraId="685AEB96" w14:textId="77777777" w:rsidTr="00847D88">
        <w:trPr>
          <w:trHeight w:val="1408"/>
        </w:trPr>
        <w:tc>
          <w:tcPr>
            <w:tcW w:w="4503" w:type="dxa"/>
            <w:shd w:val="clear" w:color="auto" w:fill="auto"/>
          </w:tcPr>
          <w:p w14:paraId="68EB740C" w14:textId="1DE4288B" w:rsidR="00FC180A" w:rsidRPr="00B64B6C" w:rsidRDefault="008208D5" w:rsidP="00B64B6C">
            <w:pPr>
              <w:widowControl w:val="0"/>
              <w:spacing w:line="240" w:lineRule="auto"/>
              <w:jc w:val="both"/>
              <w:rPr>
                <w:rFonts w:ascii="Arial" w:hAnsi="Arial" w:cs="Arial"/>
                <w:sz w:val="24"/>
                <w:szCs w:val="24"/>
                <w:lang w:eastAsia="pt-BR"/>
              </w:rPr>
            </w:pPr>
            <w:r w:rsidRPr="00B64B6C">
              <w:rPr>
                <w:rFonts w:ascii="Arial" w:hAnsi="Arial" w:cs="Arial"/>
                <w:sz w:val="24"/>
                <w:szCs w:val="24"/>
                <w:lang w:eastAsia="pt-BR"/>
              </w:rPr>
              <w:t xml:space="preserve">      ____________________________</w:t>
            </w:r>
          </w:p>
          <w:p w14:paraId="2BCFD464" w14:textId="77777777" w:rsidR="00FC180A" w:rsidRPr="00B64B6C" w:rsidRDefault="008208D5">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Pela Delegação Brasileira</w:t>
            </w:r>
          </w:p>
          <w:p w14:paraId="2CA55185" w14:textId="2F1896CB" w:rsidR="00FC180A" w:rsidRPr="00B64B6C" w:rsidRDefault="008208D5" w:rsidP="00B64B6C">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 xml:space="preserve">Elton </w:t>
            </w:r>
            <w:proofErr w:type="spellStart"/>
            <w:r w:rsidRPr="00B64B6C">
              <w:rPr>
                <w:rFonts w:ascii="Arial" w:hAnsi="Arial" w:cs="Arial"/>
                <w:b/>
                <w:sz w:val="24"/>
                <w:szCs w:val="24"/>
                <w:lang w:eastAsia="pt-BR"/>
              </w:rPr>
              <w:t>Busarello</w:t>
            </w:r>
            <w:proofErr w:type="spellEnd"/>
          </w:p>
        </w:tc>
        <w:tc>
          <w:tcPr>
            <w:tcW w:w="4806" w:type="dxa"/>
            <w:shd w:val="clear" w:color="auto" w:fill="auto"/>
          </w:tcPr>
          <w:p w14:paraId="5AEC4C3B" w14:textId="77777777" w:rsidR="00FC180A" w:rsidRPr="00B64B6C" w:rsidRDefault="008208D5">
            <w:pPr>
              <w:widowControl w:val="0"/>
              <w:spacing w:line="240" w:lineRule="auto"/>
              <w:jc w:val="center"/>
              <w:rPr>
                <w:rFonts w:ascii="Arial" w:hAnsi="Arial" w:cs="Arial"/>
                <w:sz w:val="24"/>
                <w:szCs w:val="24"/>
                <w:lang w:eastAsia="pt-BR"/>
              </w:rPr>
            </w:pPr>
            <w:r w:rsidRPr="00B64B6C">
              <w:rPr>
                <w:rFonts w:ascii="Arial" w:hAnsi="Arial" w:cs="Arial"/>
                <w:sz w:val="24"/>
                <w:szCs w:val="24"/>
                <w:lang w:eastAsia="pt-BR"/>
              </w:rPr>
              <w:t>________________________________</w:t>
            </w:r>
          </w:p>
          <w:p w14:paraId="36355E22" w14:textId="77777777" w:rsidR="00FC180A" w:rsidRPr="00B64B6C" w:rsidRDefault="008208D5">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Pela Delegação Argentina</w:t>
            </w:r>
          </w:p>
          <w:p w14:paraId="38690B01" w14:textId="77777777" w:rsidR="00FC180A" w:rsidRPr="00B64B6C" w:rsidRDefault="008208D5">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Martín Luján</w:t>
            </w:r>
          </w:p>
          <w:p w14:paraId="30D7F83C" w14:textId="77777777" w:rsidR="00FC180A" w:rsidRPr="00B64B6C" w:rsidRDefault="00FC180A">
            <w:pPr>
              <w:widowControl w:val="0"/>
              <w:spacing w:line="240" w:lineRule="auto"/>
              <w:jc w:val="center"/>
              <w:rPr>
                <w:rFonts w:ascii="Arial" w:hAnsi="Arial" w:cs="Arial"/>
                <w:b/>
                <w:sz w:val="24"/>
                <w:szCs w:val="24"/>
                <w:lang w:eastAsia="pt-BR"/>
              </w:rPr>
            </w:pPr>
          </w:p>
        </w:tc>
      </w:tr>
      <w:tr w:rsidR="00B64B6C" w:rsidRPr="00B64B6C" w14:paraId="27206760" w14:textId="77777777" w:rsidTr="00847D88">
        <w:tc>
          <w:tcPr>
            <w:tcW w:w="4503" w:type="dxa"/>
            <w:shd w:val="clear" w:color="auto" w:fill="auto"/>
          </w:tcPr>
          <w:p w14:paraId="030CD8E0" w14:textId="77777777" w:rsidR="00B64B6C" w:rsidRPr="00B64B6C" w:rsidRDefault="00B64B6C">
            <w:pPr>
              <w:widowControl w:val="0"/>
              <w:spacing w:line="240" w:lineRule="auto"/>
              <w:jc w:val="center"/>
              <w:rPr>
                <w:rFonts w:ascii="Arial" w:hAnsi="Arial" w:cs="Arial"/>
                <w:sz w:val="24"/>
                <w:szCs w:val="24"/>
                <w:lang w:eastAsia="pt-BR"/>
              </w:rPr>
            </w:pPr>
            <w:r w:rsidRPr="00B64B6C">
              <w:rPr>
                <w:rFonts w:ascii="Arial" w:hAnsi="Arial" w:cs="Arial"/>
                <w:sz w:val="24"/>
                <w:szCs w:val="24"/>
                <w:lang w:eastAsia="pt-BR"/>
              </w:rPr>
              <w:t>_____________________________</w:t>
            </w:r>
          </w:p>
          <w:p w14:paraId="1EE8B4C3" w14:textId="77777777" w:rsidR="00B64B6C" w:rsidRPr="00B64B6C" w:rsidRDefault="00B64B6C">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Pela Delegação Paraguaia</w:t>
            </w:r>
          </w:p>
          <w:p w14:paraId="4331DE42" w14:textId="0CE826F2" w:rsidR="00B64B6C" w:rsidRPr="00B64B6C" w:rsidRDefault="00B64B6C" w:rsidP="006824EE">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 xml:space="preserve">Juan Manuel </w:t>
            </w:r>
            <w:proofErr w:type="spellStart"/>
            <w:r w:rsidRPr="00B64B6C">
              <w:rPr>
                <w:rFonts w:ascii="Arial" w:hAnsi="Arial" w:cs="Arial"/>
                <w:b/>
                <w:sz w:val="24"/>
                <w:szCs w:val="24"/>
                <w:lang w:eastAsia="pt-BR"/>
              </w:rPr>
              <w:t>O'Hara</w:t>
            </w:r>
            <w:proofErr w:type="spellEnd"/>
          </w:p>
        </w:tc>
        <w:tc>
          <w:tcPr>
            <w:tcW w:w="4806" w:type="dxa"/>
            <w:shd w:val="clear" w:color="auto" w:fill="auto"/>
          </w:tcPr>
          <w:p w14:paraId="3211E4CA" w14:textId="77777777" w:rsidR="00B64B6C" w:rsidRPr="00B64B6C" w:rsidRDefault="00B64B6C" w:rsidP="00B64B6C">
            <w:pPr>
              <w:widowControl w:val="0"/>
              <w:spacing w:line="240" w:lineRule="auto"/>
              <w:jc w:val="center"/>
              <w:rPr>
                <w:rFonts w:ascii="Arial" w:hAnsi="Arial" w:cs="Arial"/>
                <w:sz w:val="24"/>
                <w:szCs w:val="24"/>
                <w:lang w:eastAsia="pt-BR"/>
              </w:rPr>
            </w:pPr>
            <w:r w:rsidRPr="00B64B6C">
              <w:rPr>
                <w:rFonts w:ascii="Arial" w:hAnsi="Arial" w:cs="Arial"/>
                <w:sz w:val="24"/>
                <w:szCs w:val="24"/>
                <w:lang w:eastAsia="pt-BR"/>
              </w:rPr>
              <w:t>____________________________</w:t>
            </w:r>
          </w:p>
          <w:p w14:paraId="7382F3F8" w14:textId="77777777" w:rsidR="00B64B6C" w:rsidRPr="00B64B6C" w:rsidRDefault="00B64B6C" w:rsidP="00B64B6C">
            <w:pPr>
              <w:widowControl w:val="0"/>
              <w:spacing w:line="240" w:lineRule="auto"/>
              <w:jc w:val="center"/>
              <w:rPr>
                <w:rFonts w:ascii="Arial" w:hAnsi="Arial" w:cs="Arial"/>
                <w:b/>
                <w:sz w:val="24"/>
                <w:szCs w:val="24"/>
                <w:lang w:eastAsia="pt-BR"/>
              </w:rPr>
            </w:pPr>
            <w:r w:rsidRPr="00B64B6C">
              <w:rPr>
                <w:rFonts w:ascii="Arial" w:hAnsi="Arial" w:cs="Arial"/>
                <w:b/>
                <w:sz w:val="24"/>
                <w:szCs w:val="24"/>
                <w:lang w:eastAsia="pt-BR"/>
              </w:rPr>
              <w:t>Pela Delegação Uruguaia</w:t>
            </w:r>
          </w:p>
          <w:p w14:paraId="0C8360AC" w14:textId="01D66217" w:rsidR="00B64B6C" w:rsidRPr="00B64B6C" w:rsidRDefault="00B64B6C" w:rsidP="00B64B6C">
            <w:pPr>
              <w:widowControl w:val="0"/>
              <w:jc w:val="center"/>
              <w:rPr>
                <w:rFonts w:ascii="Arial" w:hAnsi="Arial" w:cs="Arial"/>
                <w:sz w:val="24"/>
                <w:szCs w:val="24"/>
              </w:rPr>
            </w:pPr>
            <w:proofErr w:type="spellStart"/>
            <w:r w:rsidRPr="00B64B6C">
              <w:rPr>
                <w:rFonts w:ascii="Arial" w:hAnsi="Arial" w:cs="Arial"/>
                <w:b/>
                <w:sz w:val="24"/>
                <w:szCs w:val="24"/>
                <w:lang w:eastAsia="pt-BR"/>
              </w:rPr>
              <w:t>Matías</w:t>
            </w:r>
            <w:proofErr w:type="spellEnd"/>
            <w:r w:rsidRPr="00B64B6C">
              <w:rPr>
                <w:rFonts w:ascii="Arial" w:hAnsi="Arial" w:cs="Arial"/>
                <w:b/>
                <w:sz w:val="24"/>
                <w:szCs w:val="24"/>
                <w:lang w:eastAsia="pt-BR"/>
              </w:rPr>
              <w:t xml:space="preserve"> Prieto</w:t>
            </w:r>
          </w:p>
        </w:tc>
      </w:tr>
    </w:tbl>
    <w:p w14:paraId="0A06BA68" w14:textId="0F8B4C11" w:rsidR="00FC180A" w:rsidRDefault="00FC180A" w:rsidP="00E511BF">
      <w:pPr>
        <w:spacing w:line="259" w:lineRule="auto"/>
        <w:rPr>
          <w:rStyle w:val="Ttulo2Char"/>
          <w:rFonts w:ascii="Arial" w:eastAsia="Calibri" w:hAnsi="Arial" w:cs="Arial"/>
          <w:color w:val="auto"/>
          <w:sz w:val="24"/>
          <w:szCs w:val="24"/>
        </w:rPr>
      </w:pPr>
    </w:p>
    <w:p w14:paraId="6DF1EAB6" w14:textId="74C62D58" w:rsidR="00FA6FC0" w:rsidRDefault="00FA6FC0" w:rsidP="00E511BF">
      <w:pPr>
        <w:spacing w:line="259" w:lineRule="auto"/>
        <w:rPr>
          <w:rStyle w:val="Ttulo2Char"/>
          <w:rFonts w:ascii="Arial" w:eastAsia="Calibri" w:hAnsi="Arial" w:cs="Arial"/>
          <w:color w:val="auto"/>
          <w:sz w:val="24"/>
          <w:szCs w:val="24"/>
        </w:rPr>
      </w:pPr>
    </w:p>
    <w:p w14:paraId="6513D690"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SECRETARIA DO MERCOSUL</w:t>
      </w:r>
    </w:p>
    <w:p w14:paraId="451B360B"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Resolução GMC Nº 12/12</w:t>
      </w:r>
    </w:p>
    <w:p w14:paraId="3FF514C5"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CORRIGENDUM - ORIGINAL</w:t>
      </w:r>
    </w:p>
    <w:p w14:paraId="382A9C10"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14:paraId="55B1EB20" w14:textId="77777777" w:rsidR="00FA6FC0"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14:paraId="2596183F"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14:paraId="0A2CF8C4"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Luiz Gonzaga Coelho Junior</w:t>
      </w:r>
    </w:p>
    <w:p w14:paraId="7A501C70"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Diretor</w:t>
      </w:r>
    </w:p>
    <w:p w14:paraId="6E5FFF74"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14:paraId="73D7EE43" w14:textId="77777777" w:rsidR="00FA6FC0" w:rsidRPr="003E325D" w:rsidRDefault="00FA6FC0" w:rsidP="00FA6FC0">
      <w:pPr>
        <w:pStyle w:val="Encabezado"/>
        <w:pBdr>
          <w:top w:val="triple" w:sz="4" w:space="14" w:color="auto"/>
          <w:left w:val="triple" w:sz="4" w:space="0" w:color="auto"/>
          <w:bottom w:val="triple" w:sz="4" w:space="1" w:color="auto"/>
          <w:right w:val="triple" w:sz="4" w:space="0" w:color="auto"/>
        </w:pBdr>
        <w:rPr>
          <w:rFonts w:ascii="Arial" w:hAnsi="Arial" w:cs="Arial"/>
          <w:b/>
          <w:sz w:val="24"/>
          <w:szCs w:val="24"/>
        </w:rPr>
      </w:pPr>
      <w:r w:rsidRPr="003E325D">
        <w:rPr>
          <w:rFonts w:ascii="Arial" w:hAnsi="Arial" w:cs="Arial"/>
          <w:sz w:val="24"/>
          <w:szCs w:val="24"/>
        </w:rPr>
        <w:t xml:space="preserve"> Data: 17/ XII /2021</w:t>
      </w:r>
    </w:p>
    <w:p w14:paraId="71C67217" w14:textId="77777777" w:rsidR="00FA6FC0" w:rsidRPr="00B64B6C" w:rsidRDefault="00FA6FC0" w:rsidP="00E511BF">
      <w:pPr>
        <w:spacing w:line="259" w:lineRule="auto"/>
        <w:rPr>
          <w:rStyle w:val="Ttulo2Char"/>
          <w:rFonts w:ascii="Arial" w:eastAsia="Calibri" w:hAnsi="Arial" w:cs="Arial"/>
          <w:color w:val="auto"/>
          <w:sz w:val="24"/>
          <w:szCs w:val="24"/>
        </w:rPr>
      </w:pPr>
    </w:p>
    <w:sectPr w:rsidR="00FA6FC0" w:rsidRPr="00B64B6C" w:rsidSect="00B95AFC">
      <w:footerReference w:type="default" r:id="rId8"/>
      <w:headerReference w:type="first" r:id="rId9"/>
      <w:footerReference w:type="first" r:id="rId10"/>
      <w:pgSz w:w="11906" w:h="16838"/>
      <w:pgMar w:top="1417" w:right="1701" w:bottom="1417" w:left="1701"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3BDB" w14:textId="77777777" w:rsidR="00E70E57" w:rsidRDefault="00E70E57" w:rsidP="00FC180A">
      <w:pPr>
        <w:spacing w:after="0" w:line="240" w:lineRule="auto"/>
      </w:pPr>
      <w:r>
        <w:separator/>
      </w:r>
    </w:p>
  </w:endnote>
  <w:endnote w:type="continuationSeparator" w:id="0">
    <w:p w14:paraId="5A8656BF" w14:textId="77777777" w:rsidR="00E70E57" w:rsidRDefault="00E70E57" w:rsidP="00FC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89405"/>
      <w:docPartObj>
        <w:docPartGallery w:val="Page Numbers (Bottom of Page)"/>
        <w:docPartUnique/>
      </w:docPartObj>
    </w:sdtPr>
    <w:sdtContent>
      <w:p w14:paraId="2214EC3C" w14:textId="77777777" w:rsidR="00FA6FC0" w:rsidRDefault="00FA6FC0">
        <w:pPr>
          <w:pStyle w:val="Piedepgina"/>
          <w:jc w:val="center"/>
        </w:pPr>
        <w:r>
          <w:fldChar w:fldCharType="begin"/>
        </w:r>
        <w:r>
          <w:instrText>PAGE   \* MERGEFORMAT</w:instrText>
        </w:r>
        <w:r>
          <w:fldChar w:fldCharType="separate"/>
        </w:r>
        <w:r>
          <w:rPr>
            <w:lang w:val="es-ES"/>
          </w:rPr>
          <w:t>2</w:t>
        </w:r>
        <w:r>
          <w:fldChar w:fldCharType="end"/>
        </w:r>
      </w:p>
      <w:p w14:paraId="70A59CA2" w14:textId="77777777" w:rsidR="00FA6FC0" w:rsidRPr="003D7334" w:rsidRDefault="00FA6FC0" w:rsidP="00FA6FC0">
        <w:pPr>
          <w:pStyle w:val="Piedepgina"/>
          <w:tabs>
            <w:tab w:val="left" w:pos="6946"/>
          </w:tabs>
          <w:ind w:right="-1"/>
          <w:jc w:val="right"/>
          <w:rPr>
            <w:rFonts w:cs="Arial"/>
            <w:sz w:val="14"/>
            <w:szCs w:val="14"/>
          </w:rPr>
        </w:pPr>
        <w:r w:rsidRPr="003D7334">
          <w:rPr>
            <w:rFonts w:cs="Arial"/>
            <w:sz w:val="14"/>
            <w:szCs w:val="14"/>
          </w:rPr>
          <w:t>Resolução GMC Nº 12/12</w:t>
        </w:r>
      </w:p>
      <w:p w14:paraId="1C76DFF3" w14:textId="77777777" w:rsidR="00FA6FC0" w:rsidRPr="003D7334" w:rsidRDefault="00FA6FC0" w:rsidP="00FA6FC0">
        <w:pPr>
          <w:pStyle w:val="Piedepgina"/>
          <w:tabs>
            <w:tab w:val="left" w:pos="6946"/>
          </w:tabs>
          <w:ind w:right="-1"/>
          <w:jc w:val="right"/>
          <w:rPr>
            <w:rFonts w:cs="Arial"/>
            <w:sz w:val="14"/>
            <w:szCs w:val="14"/>
          </w:rPr>
        </w:pPr>
        <w:r w:rsidRPr="003D7334">
          <w:rPr>
            <w:rFonts w:cs="Arial"/>
            <w:sz w:val="14"/>
            <w:szCs w:val="14"/>
          </w:rPr>
          <w:t xml:space="preserve"> CORRIGENDUM – ORIGINAL</w:t>
        </w:r>
      </w:p>
      <w:p w14:paraId="177A32BD" w14:textId="77777777" w:rsidR="00FA6FC0" w:rsidRPr="003D7334" w:rsidRDefault="00FA6FC0" w:rsidP="00FA6FC0">
        <w:pPr>
          <w:pStyle w:val="Piedepgina"/>
          <w:tabs>
            <w:tab w:val="left" w:pos="6946"/>
          </w:tabs>
          <w:ind w:right="-1"/>
          <w:jc w:val="right"/>
          <w:rPr>
            <w:rFonts w:cs="Arial"/>
            <w:sz w:val="14"/>
            <w:szCs w:val="14"/>
          </w:rPr>
        </w:pPr>
        <w:r>
          <w:rPr>
            <w:rFonts w:cs="Arial"/>
            <w:sz w:val="14"/>
            <w:szCs w:val="14"/>
          </w:rPr>
          <w:t>Luiz Gonzaga Coelho Junior</w:t>
        </w:r>
      </w:p>
      <w:p w14:paraId="45F93EBF" w14:textId="77777777" w:rsidR="00FA6FC0" w:rsidRPr="003D7334" w:rsidRDefault="00FA6FC0" w:rsidP="00FA6FC0">
        <w:pPr>
          <w:pStyle w:val="Piedepgina"/>
          <w:jc w:val="right"/>
        </w:pPr>
        <w:r w:rsidRPr="003D7334">
          <w:rPr>
            <w:rFonts w:cs="Arial"/>
            <w:sz w:val="14"/>
            <w:szCs w:val="14"/>
          </w:rPr>
          <w:t>Diretor</w:t>
        </w:r>
      </w:p>
      <w:p w14:paraId="550BBFD4" w14:textId="49C19243" w:rsidR="00FA6FC0" w:rsidRDefault="00FA6FC0" w:rsidP="00FA6FC0">
        <w:pPr>
          <w:pStyle w:val="Piedepgina"/>
          <w:jc w:val="right"/>
        </w:pPr>
      </w:p>
    </w:sdtContent>
  </w:sdt>
  <w:p w14:paraId="1401A051" w14:textId="77777777" w:rsidR="00FA6FC0" w:rsidRDefault="00FA6F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289153"/>
      <w:docPartObj>
        <w:docPartGallery w:val="Page Numbers (Bottom of Page)"/>
        <w:docPartUnique/>
      </w:docPartObj>
    </w:sdtPr>
    <w:sdtContent>
      <w:p w14:paraId="3B34671E" w14:textId="06EFCFC5" w:rsidR="00704DC8" w:rsidRDefault="00704DC8">
        <w:pPr>
          <w:pStyle w:val="Piedepgina"/>
          <w:jc w:val="center"/>
        </w:pPr>
        <w:r>
          <w:fldChar w:fldCharType="begin"/>
        </w:r>
        <w:r>
          <w:instrText>PAGE   \* MERGEFORMAT</w:instrText>
        </w:r>
        <w:r>
          <w:fldChar w:fldCharType="separate"/>
        </w:r>
        <w:r w:rsidRPr="00704DC8">
          <w:t>2</w:t>
        </w:r>
        <w:r>
          <w:fldChar w:fldCharType="end"/>
        </w:r>
      </w:p>
    </w:sdtContent>
  </w:sdt>
  <w:p w14:paraId="408A4400" w14:textId="77777777" w:rsidR="00704DC8" w:rsidRPr="003D7334" w:rsidRDefault="00704DC8" w:rsidP="00704DC8">
    <w:pPr>
      <w:pStyle w:val="Piedepgina"/>
      <w:tabs>
        <w:tab w:val="left" w:pos="6946"/>
      </w:tabs>
      <w:ind w:right="-1"/>
      <w:jc w:val="right"/>
      <w:rPr>
        <w:rFonts w:cs="Arial"/>
        <w:sz w:val="14"/>
        <w:szCs w:val="14"/>
      </w:rPr>
    </w:pPr>
    <w:r w:rsidRPr="003D7334">
      <w:rPr>
        <w:rFonts w:cs="Arial"/>
        <w:sz w:val="14"/>
        <w:szCs w:val="14"/>
      </w:rPr>
      <w:t>Resolução GMC Nº 12/12</w:t>
    </w:r>
  </w:p>
  <w:p w14:paraId="135F8347" w14:textId="77777777" w:rsidR="00704DC8" w:rsidRPr="003D7334" w:rsidRDefault="00704DC8" w:rsidP="00704DC8">
    <w:pPr>
      <w:pStyle w:val="Piedepgina"/>
      <w:tabs>
        <w:tab w:val="left" w:pos="6946"/>
      </w:tabs>
      <w:ind w:right="-1"/>
      <w:jc w:val="right"/>
      <w:rPr>
        <w:rFonts w:cs="Arial"/>
        <w:sz w:val="14"/>
        <w:szCs w:val="14"/>
      </w:rPr>
    </w:pPr>
    <w:r w:rsidRPr="003D7334">
      <w:rPr>
        <w:rFonts w:cs="Arial"/>
        <w:sz w:val="14"/>
        <w:szCs w:val="14"/>
      </w:rPr>
      <w:t xml:space="preserve"> CORRIGENDUM – ORIGINAL</w:t>
    </w:r>
  </w:p>
  <w:p w14:paraId="523BF503" w14:textId="77777777" w:rsidR="00704DC8" w:rsidRPr="003D7334" w:rsidRDefault="00704DC8" w:rsidP="00704DC8">
    <w:pPr>
      <w:pStyle w:val="Piedepgina"/>
      <w:tabs>
        <w:tab w:val="left" w:pos="6946"/>
      </w:tabs>
      <w:ind w:right="-1"/>
      <w:jc w:val="right"/>
      <w:rPr>
        <w:rFonts w:cs="Arial"/>
        <w:sz w:val="14"/>
        <w:szCs w:val="14"/>
      </w:rPr>
    </w:pPr>
    <w:r>
      <w:rPr>
        <w:rFonts w:cs="Arial"/>
        <w:sz w:val="14"/>
        <w:szCs w:val="14"/>
      </w:rPr>
      <w:t>Luiz Gonzaga Coelho Junior</w:t>
    </w:r>
  </w:p>
  <w:p w14:paraId="230E72FE" w14:textId="61335319" w:rsidR="00FC180A" w:rsidRDefault="00704DC8" w:rsidP="00704DC8">
    <w:pPr>
      <w:pStyle w:val="Rodap1"/>
      <w:jc w:val="right"/>
    </w:pPr>
    <w:r w:rsidRPr="003D7334">
      <w:rPr>
        <w:rFonts w:cs="Arial"/>
        <w:sz w:val="14"/>
        <w:szCs w:val="14"/>
      </w:rPr>
      <w:t>Diretor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76B8" w14:textId="77777777" w:rsidR="00E70E57" w:rsidRDefault="00E70E57" w:rsidP="00FC180A">
      <w:pPr>
        <w:spacing w:after="0" w:line="240" w:lineRule="auto"/>
      </w:pPr>
      <w:r>
        <w:separator/>
      </w:r>
    </w:p>
  </w:footnote>
  <w:footnote w:type="continuationSeparator" w:id="0">
    <w:p w14:paraId="01619429" w14:textId="77777777" w:rsidR="00E70E57" w:rsidRDefault="00E70E57" w:rsidP="00FC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563C" w14:textId="77777777" w:rsidR="00FC180A" w:rsidRDefault="00FC180A">
    <w:pPr>
      <w:pStyle w:val="Cabealho1"/>
    </w:pPr>
  </w:p>
  <w:p w14:paraId="7539EE12" w14:textId="77777777" w:rsidR="00FC180A" w:rsidRDefault="00FC180A">
    <w:pPr>
      <w:pStyle w:val="Cabealho1"/>
    </w:pPr>
  </w:p>
  <w:p w14:paraId="4A6F242C" w14:textId="77777777" w:rsidR="00FC180A" w:rsidRDefault="00FC180A">
    <w:pPr>
      <w:pStyle w:val="Cabealho1"/>
    </w:pPr>
  </w:p>
  <w:p w14:paraId="24CB7ABC" w14:textId="7A08B79A" w:rsidR="00FC180A" w:rsidRDefault="008208D5">
    <w:pPr>
      <w:pStyle w:val="Cabealho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2BEB"/>
    <w:multiLevelType w:val="multilevel"/>
    <w:tmpl w:val="0A7228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49765EE"/>
    <w:multiLevelType w:val="multilevel"/>
    <w:tmpl w:val="2B6C4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C7320C"/>
    <w:multiLevelType w:val="multilevel"/>
    <w:tmpl w:val="BECAF4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80A"/>
    <w:rsid w:val="001227B6"/>
    <w:rsid w:val="003346EC"/>
    <w:rsid w:val="006824EE"/>
    <w:rsid w:val="00704DC8"/>
    <w:rsid w:val="007712F1"/>
    <w:rsid w:val="00793E58"/>
    <w:rsid w:val="008208D5"/>
    <w:rsid w:val="00847D88"/>
    <w:rsid w:val="008E02E9"/>
    <w:rsid w:val="00946079"/>
    <w:rsid w:val="009C0CFF"/>
    <w:rsid w:val="00A82711"/>
    <w:rsid w:val="00AD4EF1"/>
    <w:rsid w:val="00B10CBA"/>
    <w:rsid w:val="00B55585"/>
    <w:rsid w:val="00B64B6C"/>
    <w:rsid w:val="00B95AFC"/>
    <w:rsid w:val="00C50AF7"/>
    <w:rsid w:val="00E511BF"/>
    <w:rsid w:val="00E70E57"/>
    <w:rsid w:val="00F046B5"/>
    <w:rsid w:val="00FA6FC0"/>
    <w:rsid w:val="00FC1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2122"/>
  <w15:docId w15:val="{88A6705F-51B9-4FD1-A37E-0CDE1AA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FC2"/>
    <w:pPr>
      <w:spacing w:after="160" w:line="252" w:lineRule="auto"/>
      <w:textAlignment w:val="baseline"/>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qFormat/>
    <w:rsid w:val="00CE2FC2"/>
    <w:pPr>
      <w:spacing w:before="958" w:after="0" w:line="240" w:lineRule="auto"/>
      <w:jc w:val="center"/>
      <w:outlineLvl w:val="0"/>
    </w:pPr>
    <w:rPr>
      <w:rFonts w:ascii="Times New Roman" w:eastAsia="Times New Roman" w:hAnsi="Times New Roman"/>
      <w:b/>
      <w:bCs/>
      <w:color w:val="000000"/>
      <w:kern w:val="2"/>
      <w:sz w:val="48"/>
      <w:szCs w:val="48"/>
      <w:lang w:eastAsia="pt-BR"/>
    </w:rPr>
  </w:style>
  <w:style w:type="paragraph" w:customStyle="1" w:styleId="Ttulo21">
    <w:name w:val="Título 21"/>
    <w:basedOn w:val="Normal"/>
    <w:next w:val="Normal"/>
    <w:qFormat/>
    <w:rsid w:val="00CE2FC2"/>
    <w:pPr>
      <w:keepNext/>
      <w:keepLines/>
      <w:spacing w:before="40" w:after="0"/>
      <w:outlineLvl w:val="1"/>
    </w:pPr>
    <w:rPr>
      <w:rFonts w:ascii="Calibri Light" w:eastAsia="Times New Roman" w:hAnsi="Calibri Light"/>
      <w:color w:val="2E74B5"/>
      <w:sz w:val="26"/>
      <w:szCs w:val="26"/>
    </w:rPr>
  </w:style>
  <w:style w:type="paragraph" w:customStyle="1" w:styleId="Ttulo31">
    <w:name w:val="Título 31"/>
    <w:basedOn w:val="Normal"/>
    <w:next w:val="Normal"/>
    <w:qFormat/>
    <w:rsid w:val="00CE2FC2"/>
    <w:pPr>
      <w:keepNext/>
      <w:keepLines/>
      <w:spacing w:before="40" w:after="0"/>
      <w:outlineLvl w:val="2"/>
    </w:pPr>
    <w:rPr>
      <w:rFonts w:ascii="Calibri Light" w:eastAsia="Times New Roman" w:hAnsi="Calibri Light"/>
      <w:color w:val="1F4D78"/>
      <w:sz w:val="24"/>
      <w:szCs w:val="24"/>
    </w:rPr>
  </w:style>
  <w:style w:type="paragraph" w:customStyle="1" w:styleId="Ttulo41">
    <w:name w:val="Título 41"/>
    <w:basedOn w:val="Normal"/>
    <w:next w:val="Normal"/>
    <w:qFormat/>
    <w:rsid w:val="00CE2FC2"/>
    <w:pPr>
      <w:keepNext/>
      <w:keepLines/>
      <w:spacing w:before="40" w:after="0"/>
      <w:outlineLvl w:val="3"/>
    </w:pPr>
    <w:rPr>
      <w:rFonts w:ascii="Calibri Light" w:eastAsia="Times New Roman" w:hAnsi="Calibri Light"/>
      <w:i/>
      <w:iCs/>
      <w:color w:val="2E74B5"/>
    </w:rPr>
  </w:style>
  <w:style w:type="paragraph" w:customStyle="1" w:styleId="Ttulo51">
    <w:name w:val="Título 51"/>
    <w:basedOn w:val="Normal"/>
    <w:next w:val="Normal"/>
    <w:qFormat/>
    <w:rsid w:val="00CE2FC2"/>
    <w:pPr>
      <w:keepNext/>
      <w:keepLines/>
      <w:spacing w:before="40" w:after="0"/>
      <w:outlineLvl w:val="4"/>
    </w:pPr>
    <w:rPr>
      <w:rFonts w:ascii="Calibri Light" w:eastAsia="Times New Roman" w:hAnsi="Calibri Light"/>
      <w:color w:val="2E74B5"/>
    </w:rPr>
  </w:style>
  <w:style w:type="character" w:customStyle="1" w:styleId="Ttulo1Char">
    <w:name w:val="Título 1 Char"/>
    <w:qFormat/>
    <w:rsid w:val="00CE2FC2"/>
    <w:rPr>
      <w:rFonts w:ascii="Times New Roman" w:eastAsia="Times New Roman" w:hAnsi="Times New Roman" w:cs="Times New Roman"/>
      <w:b/>
      <w:bCs/>
      <w:color w:val="000000"/>
      <w:kern w:val="2"/>
      <w:sz w:val="48"/>
      <w:szCs w:val="48"/>
      <w:lang w:eastAsia="pt-BR"/>
    </w:rPr>
  </w:style>
  <w:style w:type="character" w:styleId="Ttulodellibro">
    <w:name w:val="Book Title"/>
    <w:qFormat/>
    <w:rsid w:val="00CE2FC2"/>
    <w:rPr>
      <w:b/>
      <w:bCs/>
      <w:i/>
      <w:iCs/>
      <w:spacing w:val="5"/>
    </w:rPr>
  </w:style>
  <w:style w:type="character" w:customStyle="1" w:styleId="SubttuloChar">
    <w:name w:val="Subtítulo Char"/>
    <w:qFormat/>
    <w:rsid w:val="00CE2FC2"/>
    <w:rPr>
      <w:rFonts w:ascii="Calibri" w:eastAsia="Times New Roman" w:hAnsi="Calibri" w:cs="Times New Roman"/>
      <w:color w:val="5A5A5A"/>
      <w:spacing w:val="15"/>
    </w:rPr>
  </w:style>
  <w:style w:type="character" w:customStyle="1" w:styleId="Ttulo3Char">
    <w:name w:val="Título 3 Char"/>
    <w:qFormat/>
    <w:rsid w:val="00CE2FC2"/>
    <w:rPr>
      <w:rFonts w:ascii="Calibri Light" w:eastAsia="Times New Roman" w:hAnsi="Calibri Light" w:cs="Times New Roman"/>
      <w:color w:val="1F4D78"/>
      <w:sz w:val="24"/>
      <w:szCs w:val="24"/>
    </w:rPr>
  </w:style>
  <w:style w:type="character" w:customStyle="1" w:styleId="Ttulo4Char">
    <w:name w:val="Título 4 Char"/>
    <w:semiHidden/>
    <w:qFormat/>
    <w:rsid w:val="00CE2FC2"/>
    <w:rPr>
      <w:rFonts w:ascii="Calibri Light" w:eastAsia="Times New Roman" w:hAnsi="Calibri Light" w:cs="Times New Roman"/>
      <w:i/>
      <w:iCs/>
      <w:color w:val="2E74B5"/>
    </w:rPr>
  </w:style>
  <w:style w:type="character" w:customStyle="1" w:styleId="Ttulo5Char">
    <w:name w:val="Título 5 Char"/>
    <w:semiHidden/>
    <w:qFormat/>
    <w:rsid w:val="00CE2FC2"/>
    <w:rPr>
      <w:rFonts w:ascii="Calibri Light" w:eastAsia="Times New Roman" w:hAnsi="Calibri Light" w:cs="Times New Roman"/>
      <w:color w:val="2E74B5"/>
    </w:rPr>
  </w:style>
  <w:style w:type="character" w:customStyle="1" w:styleId="Ttulo2Char">
    <w:name w:val="Título 2 Char"/>
    <w:qFormat/>
    <w:rsid w:val="00CE2FC2"/>
    <w:rPr>
      <w:rFonts w:ascii="Calibri Light" w:eastAsia="Times New Roman" w:hAnsi="Calibri Light" w:cs="Times New Roman"/>
      <w:color w:val="2E74B5"/>
      <w:sz w:val="26"/>
      <w:szCs w:val="26"/>
    </w:rPr>
  </w:style>
  <w:style w:type="character" w:customStyle="1" w:styleId="CabealhoChar">
    <w:name w:val="Cabeçalho Char"/>
    <w:basedOn w:val="Fuentedeprrafopredeter"/>
    <w:qFormat/>
    <w:rsid w:val="00CE2FC2"/>
  </w:style>
  <w:style w:type="character" w:customStyle="1" w:styleId="RodapChar">
    <w:name w:val="Rodapé Char"/>
    <w:basedOn w:val="Fuentedeprrafopredeter"/>
    <w:qFormat/>
    <w:rsid w:val="00CE2FC2"/>
  </w:style>
  <w:style w:type="character" w:styleId="Hipervnculo">
    <w:name w:val="Hyperlink"/>
    <w:uiPriority w:val="99"/>
    <w:unhideWhenUsed/>
    <w:rsid w:val="00CE2FC2"/>
    <w:rPr>
      <w:color w:val="0000FF"/>
      <w:u w:val="single"/>
    </w:rPr>
  </w:style>
  <w:style w:type="character" w:styleId="Referenciaintensa">
    <w:name w:val="Intense Reference"/>
    <w:qFormat/>
    <w:rsid w:val="00CE2FC2"/>
    <w:rPr>
      <w:b/>
      <w:bCs/>
      <w:smallCaps/>
      <w:color w:val="5B9BD5"/>
      <w:spacing w:val="5"/>
    </w:rPr>
  </w:style>
  <w:style w:type="character" w:customStyle="1" w:styleId="PrrafodelistaCar">
    <w:name w:val="Párrafo de lista Car"/>
    <w:link w:val="Prrafodelista"/>
    <w:uiPriority w:val="34"/>
    <w:qFormat/>
    <w:locked/>
    <w:rsid w:val="00571DB4"/>
    <w:rPr>
      <w:sz w:val="22"/>
      <w:szCs w:val="22"/>
      <w:lang w:eastAsia="en-US"/>
    </w:rPr>
  </w:style>
  <w:style w:type="character" w:customStyle="1" w:styleId="normaltextrun">
    <w:name w:val="normaltextrun"/>
    <w:basedOn w:val="Fuentedeprrafopredeter"/>
    <w:qFormat/>
    <w:rsid w:val="00571DB4"/>
  </w:style>
  <w:style w:type="character" w:customStyle="1" w:styleId="eop">
    <w:name w:val="eop"/>
    <w:basedOn w:val="Fuentedeprrafopredeter"/>
    <w:qFormat/>
    <w:rsid w:val="00571DB4"/>
  </w:style>
  <w:style w:type="character" w:customStyle="1" w:styleId="TextodegloboCar">
    <w:name w:val="Texto de globo Car"/>
    <w:basedOn w:val="Fuentedeprrafopredeter"/>
    <w:link w:val="Textodeglobo"/>
    <w:uiPriority w:val="99"/>
    <w:semiHidden/>
    <w:qFormat/>
    <w:rsid w:val="009E6433"/>
    <w:rPr>
      <w:rFonts w:ascii="Tahoma" w:hAnsi="Tahoma" w:cs="Tahoma"/>
      <w:sz w:val="16"/>
      <w:szCs w:val="16"/>
      <w:lang w:eastAsia="en-US"/>
    </w:rPr>
  </w:style>
  <w:style w:type="character" w:customStyle="1" w:styleId="LineNumbering">
    <w:name w:val="Line Numbering"/>
    <w:rsid w:val="00FC180A"/>
  </w:style>
  <w:style w:type="paragraph" w:customStyle="1" w:styleId="Heading">
    <w:name w:val="Heading"/>
    <w:basedOn w:val="Normal"/>
    <w:next w:val="Textoindependiente"/>
    <w:qFormat/>
    <w:rsid w:val="00FC180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FC180A"/>
    <w:pPr>
      <w:spacing w:after="140" w:line="276" w:lineRule="auto"/>
    </w:pPr>
  </w:style>
  <w:style w:type="paragraph" w:styleId="Lista">
    <w:name w:val="List"/>
    <w:basedOn w:val="Textoindependiente"/>
    <w:rsid w:val="00FC180A"/>
    <w:rPr>
      <w:rFonts w:cs="Arial"/>
    </w:rPr>
  </w:style>
  <w:style w:type="paragraph" w:customStyle="1" w:styleId="Legenda1">
    <w:name w:val="Legenda1"/>
    <w:basedOn w:val="Normal"/>
    <w:qFormat/>
    <w:rsid w:val="00FC180A"/>
    <w:pPr>
      <w:suppressLineNumbers/>
      <w:spacing w:before="120" w:after="120"/>
    </w:pPr>
    <w:rPr>
      <w:rFonts w:cs="Arial"/>
      <w:i/>
      <w:iCs/>
      <w:sz w:val="24"/>
      <w:szCs w:val="24"/>
    </w:rPr>
  </w:style>
  <w:style w:type="paragraph" w:customStyle="1" w:styleId="Index">
    <w:name w:val="Index"/>
    <w:basedOn w:val="Normal"/>
    <w:qFormat/>
    <w:rsid w:val="00FC180A"/>
    <w:pPr>
      <w:suppressLineNumbers/>
    </w:pPr>
    <w:rPr>
      <w:rFonts w:cs="Arial"/>
    </w:rPr>
  </w:style>
  <w:style w:type="paragraph" w:styleId="NormalWeb">
    <w:name w:val="Normal (Web)"/>
    <w:basedOn w:val="Normal"/>
    <w:uiPriority w:val="99"/>
    <w:semiHidden/>
    <w:qFormat/>
    <w:rsid w:val="00CE2FC2"/>
    <w:pPr>
      <w:spacing w:before="100" w:after="0" w:line="240" w:lineRule="auto"/>
    </w:pPr>
    <w:rPr>
      <w:rFonts w:ascii="Times New Roman" w:eastAsia="Times New Roman" w:hAnsi="Times New Roman"/>
      <w:color w:val="000000"/>
      <w:sz w:val="24"/>
      <w:szCs w:val="24"/>
      <w:lang w:eastAsia="pt-BR"/>
    </w:rPr>
  </w:style>
  <w:style w:type="paragraph" w:styleId="Sinespaciado">
    <w:name w:val="No Spacing"/>
    <w:qFormat/>
    <w:rsid w:val="00CE2FC2"/>
    <w:pPr>
      <w:textAlignment w:val="baseline"/>
    </w:pPr>
    <w:rPr>
      <w:sz w:val="22"/>
      <w:szCs w:val="22"/>
      <w:lang w:eastAsia="en-US"/>
    </w:rPr>
  </w:style>
  <w:style w:type="paragraph" w:styleId="Subttulo">
    <w:name w:val="Subtitle"/>
    <w:basedOn w:val="Normal"/>
    <w:next w:val="Normal"/>
    <w:qFormat/>
    <w:rsid w:val="00CE2FC2"/>
    <w:rPr>
      <w:rFonts w:eastAsia="Times New Roman"/>
      <w:color w:val="5A5A5A"/>
      <w:spacing w:val="15"/>
    </w:rPr>
  </w:style>
  <w:style w:type="paragraph" w:customStyle="1" w:styleId="western">
    <w:name w:val="western"/>
    <w:basedOn w:val="Normal"/>
    <w:qFormat/>
    <w:rsid w:val="00CE2FC2"/>
    <w:pPr>
      <w:suppressAutoHyphens w:val="0"/>
      <w:spacing w:beforeAutospacing="1" w:after="119" w:line="288" w:lineRule="auto"/>
      <w:jc w:val="both"/>
      <w:textAlignment w:val="auto"/>
    </w:pPr>
    <w:rPr>
      <w:rFonts w:eastAsia="Times New Roman"/>
      <w:i/>
      <w:iCs/>
      <w:color w:val="000000"/>
      <w:sz w:val="20"/>
      <w:szCs w:val="20"/>
      <w:lang w:eastAsia="pt-BR"/>
    </w:rPr>
  </w:style>
  <w:style w:type="paragraph" w:styleId="Prrafodelista">
    <w:name w:val="List Paragraph"/>
    <w:basedOn w:val="Normal"/>
    <w:link w:val="PrrafodelistaCar"/>
    <w:uiPriority w:val="34"/>
    <w:qFormat/>
    <w:rsid w:val="00CE2FC2"/>
    <w:pPr>
      <w:ind w:left="720"/>
      <w:contextualSpacing/>
    </w:pPr>
  </w:style>
  <w:style w:type="paragraph" w:customStyle="1" w:styleId="HeaderandFooter">
    <w:name w:val="Header and Footer"/>
    <w:basedOn w:val="Normal"/>
    <w:qFormat/>
    <w:rsid w:val="00FC180A"/>
  </w:style>
  <w:style w:type="paragraph" w:customStyle="1" w:styleId="Cabealho1">
    <w:name w:val="Cabeçalho1"/>
    <w:basedOn w:val="Normal"/>
    <w:unhideWhenUsed/>
    <w:rsid w:val="00CE2FC2"/>
    <w:pPr>
      <w:tabs>
        <w:tab w:val="center" w:pos="4252"/>
        <w:tab w:val="right" w:pos="8504"/>
      </w:tabs>
      <w:spacing w:after="0" w:line="240" w:lineRule="auto"/>
    </w:pPr>
  </w:style>
  <w:style w:type="paragraph" w:customStyle="1" w:styleId="Rodap1">
    <w:name w:val="Rodapé1"/>
    <w:basedOn w:val="Normal"/>
    <w:unhideWhenUsed/>
    <w:rsid w:val="00CE2FC2"/>
    <w:pPr>
      <w:tabs>
        <w:tab w:val="center" w:pos="4252"/>
        <w:tab w:val="right" w:pos="8504"/>
      </w:tabs>
      <w:spacing w:after="0" w:line="240" w:lineRule="auto"/>
    </w:pPr>
  </w:style>
  <w:style w:type="paragraph" w:customStyle="1" w:styleId="western1">
    <w:name w:val="western1"/>
    <w:basedOn w:val="Normal"/>
    <w:qFormat/>
    <w:rsid w:val="00CE2FC2"/>
    <w:pPr>
      <w:suppressAutoHyphens w:val="0"/>
      <w:spacing w:beforeAutospacing="1" w:after="0" w:line="240" w:lineRule="auto"/>
      <w:textAlignment w:val="auto"/>
    </w:pPr>
    <w:rPr>
      <w:rFonts w:ascii="Times New Roman" w:eastAsia="Times New Roman" w:hAnsi="Times New Roman"/>
      <w:color w:val="000000"/>
      <w:sz w:val="24"/>
      <w:szCs w:val="24"/>
      <w:lang w:eastAsia="pt-BR"/>
    </w:rPr>
  </w:style>
  <w:style w:type="paragraph" w:customStyle="1" w:styleId="sdfootnote-western">
    <w:name w:val="sdfootnote-western"/>
    <w:basedOn w:val="Normal"/>
    <w:qFormat/>
    <w:rsid w:val="00CE2FC2"/>
    <w:pPr>
      <w:suppressAutoHyphens w:val="0"/>
      <w:spacing w:beforeAutospacing="1" w:after="0" w:line="240" w:lineRule="auto"/>
      <w:textAlignment w:val="auto"/>
    </w:pPr>
    <w:rPr>
      <w:rFonts w:ascii="Times New Roman" w:eastAsia="Times New Roman" w:hAnsi="Times New Roman"/>
      <w:color w:val="000000"/>
      <w:sz w:val="20"/>
      <w:szCs w:val="20"/>
      <w:lang w:eastAsia="pt-BR"/>
    </w:rPr>
  </w:style>
  <w:style w:type="paragraph" w:customStyle="1" w:styleId="paragraph">
    <w:name w:val="paragraph"/>
    <w:basedOn w:val="Normal"/>
    <w:qFormat/>
    <w:rsid w:val="00571DB4"/>
    <w:pPr>
      <w:suppressAutoHyphens w:val="0"/>
      <w:spacing w:beforeAutospacing="1" w:afterAutospacing="1" w:line="240" w:lineRule="auto"/>
      <w:textAlignment w:val="auto"/>
    </w:pPr>
    <w:rPr>
      <w:rFonts w:ascii="Times New Roman" w:eastAsia="Times New Roman" w:hAnsi="Times New Roman"/>
      <w:sz w:val="24"/>
      <w:szCs w:val="24"/>
      <w:lang w:eastAsia="pt-BR"/>
    </w:rPr>
  </w:style>
  <w:style w:type="paragraph" w:styleId="Textodeglobo">
    <w:name w:val="Balloon Text"/>
    <w:basedOn w:val="Normal"/>
    <w:link w:val="TextodegloboCar"/>
    <w:uiPriority w:val="99"/>
    <w:semiHidden/>
    <w:unhideWhenUsed/>
    <w:qFormat/>
    <w:rsid w:val="009E6433"/>
    <w:pPr>
      <w:spacing w:after="0" w:line="240" w:lineRule="auto"/>
    </w:pPr>
    <w:rPr>
      <w:rFonts w:ascii="Tahoma" w:hAnsi="Tahoma" w:cs="Tahoma"/>
      <w:sz w:val="16"/>
      <w:szCs w:val="16"/>
    </w:rPr>
  </w:style>
  <w:style w:type="paragraph" w:customStyle="1" w:styleId="FrameContents">
    <w:name w:val="Frame Contents"/>
    <w:basedOn w:val="Normal"/>
    <w:qFormat/>
    <w:rsid w:val="00FC180A"/>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unhideWhenUsed/>
    <w:qFormat/>
    <w:rsid w:val="003346EC"/>
    <w:pPr>
      <w:tabs>
        <w:tab w:val="center" w:pos="4252"/>
        <w:tab w:val="right" w:pos="8504"/>
      </w:tabs>
      <w:spacing w:after="0" w:line="240" w:lineRule="auto"/>
    </w:p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3346EC"/>
    <w:rPr>
      <w:sz w:val="22"/>
      <w:szCs w:val="22"/>
      <w:lang w:eastAsia="en-US"/>
    </w:rPr>
  </w:style>
  <w:style w:type="paragraph" w:styleId="Piedepgina">
    <w:name w:val="footer"/>
    <w:basedOn w:val="Normal"/>
    <w:link w:val="PiedepginaCar"/>
    <w:uiPriority w:val="99"/>
    <w:unhideWhenUsed/>
    <w:rsid w:val="003346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46EC"/>
    <w:rPr>
      <w:sz w:val="22"/>
      <w:szCs w:val="22"/>
      <w:lang w:eastAsia="en-US"/>
    </w:rPr>
  </w:style>
  <w:style w:type="paragraph" w:styleId="Revisin">
    <w:name w:val="Revision"/>
    <w:hidden/>
    <w:uiPriority w:val="99"/>
    <w:semiHidden/>
    <w:rsid w:val="009C0CFF"/>
    <w:pPr>
      <w:suppressAutoHyphens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tlab.aduana.gov.py/argentina/private-collections-poc/tree/master/chain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1163</Words>
  <Characters>6402</Characters>
  <Application>Microsoft Office Word</Application>
  <DocSecurity>0</DocSecurity>
  <Lines>53</Lines>
  <Paragraphs>15</Paragraphs>
  <ScaleCrop>false</ScaleCrop>
  <Company>Secretaria de Receita Federal do Brasil</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Reydilla Maia de Holanda</dc:creator>
  <cp:lastModifiedBy>María Eugenia Gómez Urbieta</cp:lastModifiedBy>
  <cp:revision>22</cp:revision>
  <cp:lastPrinted>2021-09-17T16:58:00Z</cp:lastPrinted>
  <dcterms:created xsi:type="dcterms:W3CDTF">2021-09-14T13:44:00Z</dcterms:created>
  <dcterms:modified xsi:type="dcterms:W3CDTF">2021-12-17T14:53:00Z</dcterms:modified>
  <dc:language>en-US</dc:language>
</cp:coreProperties>
</file>