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BEED" w14:textId="77777777" w:rsidR="00D7222E" w:rsidRDefault="00D7222E" w:rsidP="009F13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14:paraId="371F7D57" w14:textId="77777777" w:rsidR="00D7222E" w:rsidRDefault="00D7222E" w:rsidP="009F1390">
      <w:pPr>
        <w:spacing w:line="240" w:lineRule="auto"/>
        <w:ind w:left="0" w:hanging="2"/>
        <w:jc w:val="both"/>
      </w:pPr>
    </w:p>
    <w:p w14:paraId="4E183404" w14:textId="77777777" w:rsidR="00D7222E" w:rsidRDefault="009F1390" w:rsidP="009F1390">
      <w:pPr>
        <w:spacing w:line="240" w:lineRule="auto"/>
        <w:ind w:left="0" w:hanging="2"/>
        <w:jc w:val="both"/>
      </w:pPr>
      <w:bookmarkStart w:id="0" w:name="_heading=h.gjdgxs" w:colFirst="0" w:colLast="0"/>
      <w:bookmarkEnd w:id="0"/>
      <w:r>
        <w:rPr>
          <w:b/>
        </w:rPr>
        <w:t>MERCOSUL/SGT N°8/ATA Nº 02/21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</w:p>
    <w:p w14:paraId="11906D40" w14:textId="77777777" w:rsidR="00D7222E" w:rsidRDefault="00D7222E" w:rsidP="009F1390">
      <w:pPr>
        <w:spacing w:line="240" w:lineRule="auto"/>
        <w:ind w:left="0" w:hanging="2"/>
        <w:jc w:val="both"/>
      </w:pPr>
    </w:p>
    <w:p w14:paraId="6CBBE406" w14:textId="77777777" w:rsidR="00D7222E" w:rsidRDefault="009F1390" w:rsidP="009F1390">
      <w:pPr>
        <w:spacing w:line="240" w:lineRule="auto"/>
        <w:ind w:left="0" w:hanging="2"/>
        <w:jc w:val="center"/>
      </w:pPr>
      <w:r>
        <w:rPr>
          <w:b/>
        </w:rPr>
        <w:t>LVIII REUNIÃO ORDINÁRIA DO SUBGRUPO DE TRABALHO N° 8 “AGRICULTURA” (SGT Nº 8)</w:t>
      </w:r>
    </w:p>
    <w:p w14:paraId="7F27A7B9" w14:textId="77777777" w:rsidR="00D7222E" w:rsidRDefault="00D7222E" w:rsidP="009F1390">
      <w:pPr>
        <w:spacing w:line="240" w:lineRule="auto"/>
        <w:ind w:left="0" w:hanging="2"/>
        <w:jc w:val="both"/>
      </w:pPr>
    </w:p>
    <w:p w14:paraId="2F5A53A0" w14:textId="77777777" w:rsidR="00D7222E" w:rsidRDefault="009F1390" w:rsidP="009F1390">
      <w:pPr>
        <w:spacing w:line="240" w:lineRule="auto"/>
        <w:ind w:left="0" w:hanging="2"/>
        <w:jc w:val="both"/>
      </w:pPr>
      <w:bookmarkStart w:id="1" w:name="_heading=h.30j0zll" w:colFirst="0" w:colLast="0"/>
      <w:bookmarkEnd w:id="1"/>
      <w:r>
        <w:t xml:space="preserve">Realizou-se nos dias 25 e 26 de novembro de 2021, em exercício da Presidência </w:t>
      </w:r>
      <w:r>
        <w:rPr>
          <w:i/>
        </w:rPr>
        <w:t>Pro Tempore</w:t>
      </w:r>
      <w:r>
        <w:t xml:space="preserve"> de Brasil (PPTB), a LVIII Reunião Ordinária do Subgrupo de Trabalho N° 8 “Agricultura” (SGT Nº 8), por sistema de videoconferência, em conformidade com o disposto na Resolução GMC N° 19/12, com a presença das delegações da Argentina, do Brasil, do Paraguai e do Uruguai. </w:t>
      </w:r>
    </w:p>
    <w:p w14:paraId="3746FEDC" w14:textId="77777777" w:rsidR="00D7222E" w:rsidRDefault="00D7222E" w:rsidP="009F1390">
      <w:pPr>
        <w:spacing w:line="240" w:lineRule="auto"/>
        <w:ind w:left="0" w:hanging="2"/>
        <w:jc w:val="both"/>
      </w:pPr>
    </w:p>
    <w:p w14:paraId="39AC20AE" w14:textId="77777777" w:rsidR="00D7222E" w:rsidRDefault="009F1390" w:rsidP="009F1390">
      <w:pPr>
        <w:spacing w:line="240" w:lineRule="auto"/>
        <w:ind w:left="0" w:hanging="2"/>
        <w:jc w:val="both"/>
      </w:pPr>
      <w:r>
        <w:t xml:space="preserve">A Lista de Participantes consta no </w:t>
      </w:r>
      <w:r>
        <w:rPr>
          <w:b/>
        </w:rPr>
        <w:t>Anexo I</w:t>
      </w:r>
      <w:r>
        <w:t>.</w:t>
      </w:r>
    </w:p>
    <w:p w14:paraId="1B6E7620" w14:textId="77777777" w:rsidR="00D7222E" w:rsidRDefault="00D7222E" w:rsidP="009F1390">
      <w:pPr>
        <w:spacing w:line="240" w:lineRule="auto"/>
        <w:ind w:left="0" w:hanging="2"/>
        <w:jc w:val="both"/>
      </w:pPr>
    </w:p>
    <w:p w14:paraId="77B664F7" w14:textId="77777777" w:rsidR="00D7222E" w:rsidRDefault="009F1390" w:rsidP="009F1390">
      <w:pPr>
        <w:spacing w:line="240" w:lineRule="auto"/>
        <w:ind w:left="0" w:hanging="2"/>
        <w:jc w:val="both"/>
      </w:pPr>
      <w:r>
        <w:t xml:space="preserve">A Agenda consta no </w:t>
      </w:r>
      <w:r>
        <w:rPr>
          <w:b/>
        </w:rPr>
        <w:t>Anexo II</w:t>
      </w:r>
      <w:r>
        <w:t>.</w:t>
      </w:r>
    </w:p>
    <w:p w14:paraId="2B4C528A" w14:textId="77777777" w:rsidR="00D7222E" w:rsidRDefault="00D7222E" w:rsidP="009F1390">
      <w:pPr>
        <w:spacing w:line="240" w:lineRule="auto"/>
        <w:ind w:left="0" w:hanging="2"/>
        <w:jc w:val="both"/>
      </w:pPr>
    </w:p>
    <w:p w14:paraId="2A0746E2" w14:textId="77777777" w:rsidR="00D7222E" w:rsidRDefault="009F1390" w:rsidP="009F1390">
      <w:pPr>
        <w:spacing w:line="240" w:lineRule="auto"/>
        <w:ind w:left="0" w:hanging="2"/>
        <w:jc w:val="both"/>
      </w:pPr>
      <w:r>
        <w:t xml:space="preserve">O Resumo da Ata consta no </w:t>
      </w:r>
      <w:r>
        <w:rPr>
          <w:b/>
        </w:rPr>
        <w:t>Anexo III</w:t>
      </w:r>
      <w:r>
        <w:t>.</w:t>
      </w:r>
    </w:p>
    <w:p w14:paraId="74372244" w14:textId="77777777" w:rsidR="00D7222E" w:rsidRDefault="00D7222E" w:rsidP="009F1390">
      <w:pPr>
        <w:spacing w:line="240" w:lineRule="auto"/>
        <w:ind w:left="0" w:hanging="2"/>
        <w:jc w:val="both"/>
      </w:pPr>
    </w:p>
    <w:p w14:paraId="022A8690" w14:textId="77777777" w:rsidR="00D7222E" w:rsidRDefault="009F1390" w:rsidP="009F1390">
      <w:pPr>
        <w:spacing w:line="240" w:lineRule="auto"/>
        <w:ind w:left="0" w:hanging="2"/>
        <w:jc w:val="both"/>
      </w:pPr>
      <w:r>
        <w:t>Durante a reunião, foram tratados os seguintes temas:</w:t>
      </w:r>
    </w:p>
    <w:p w14:paraId="3478FF88" w14:textId="77777777" w:rsidR="00D7222E" w:rsidRDefault="00D7222E" w:rsidP="009F1390">
      <w:pPr>
        <w:spacing w:line="240" w:lineRule="auto"/>
        <w:ind w:left="0" w:hanging="2"/>
        <w:jc w:val="both"/>
        <w:rPr>
          <w:b/>
        </w:rPr>
      </w:pPr>
    </w:p>
    <w:p w14:paraId="20EFC73F" w14:textId="77777777" w:rsidR="00D7222E" w:rsidRDefault="009F1390" w:rsidP="009F1390">
      <w:pPr>
        <w:numPr>
          <w:ilvl w:val="0"/>
          <w:numId w:val="1"/>
        </w:numPr>
        <w:spacing w:line="240" w:lineRule="auto"/>
        <w:ind w:left="0" w:hanging="2"/>
        <w:jc w:val="both"/>
        <w:rPr>
          <w:b/>
        </w:rPr>
      </w:pPr>
      <w:r>
        <w:rPr>
          <w:b/>
        </w:rPr>
        <w:t>INSTRUÇÕES DO GRUPO MERCADO COMUM</w:t>
      </w:r>
    </w:p>
    <w:p w14:paraId="29BB8744" w14:textId="77777777" w:rsidR="00D7222E" w:rsidRDefault="00D7222E" w:rsidP="009F1390">
      <w:pPr>
        <w:spacing w:line="240" w:lineRule="auto"/>
        <w:ind w:left="0" w:hanging="2"/>
        <w:jc w:val="both"/>
        <w:rPr>
          <w:b/>
        </w:rPr>
      </w:pPr>
    </w:p>
    <w:p w14:paraId="1A410B34" w14:textId="77777777" w:rsidR="00D7222E" w:rsidRDefault="009F1390" w:rsidP="009F1390">
      <w:pPr>
        <w:spacing w:line="240" w:lineRule="auto"/>
        <w:ind w:left="0" w:hanging="2"/>
        <w:jc w:val="both"/>
      </w:pPr>
      <w:r>
        <w:t xml:space="preserve">O SGT Nº 8 tomou conhecimento dos resultados da CXVIII Reunião Ordinária do Grupo Mercado Comum, realizada entre os dias 7 e 8 de abril de 2021, da CXIX Reunião Ordinária do Grupo Mercado Comum, realizada nos dias 9 e 10 de junho de 2021, e a CXX Reunião Ordinária do Grupo Mercado Comum, realizada nos dias 22 e 23 de setembro de 2021, respectivamente em exercício da Presidência </w:t>
      </w:r>
      <w:r>
        <w:rPr>
          <w:i/>
        </w:rPr>
        <w:t>Pro Tempore</w:t>
      </w:r>
      <w:r>
        <w:t xml:space="preserve"> da Argentina (PPTA) e o último da Presidência </w:t>
      </w:r>
      <w:r>
        <w:rPr>
          <w:i/>
        </w:rPr>
        <w:t>Pro Tempore</w:t>
      </w:r>
      <w:r>
        <w:t xml:space="preserve"> do Brasil (PPTB), por sistema de videoconferência, em conformidade com o disposto na Decisão CMC N° 02/20.</w:t>
      </w:r>
    </w:p>
    <w:p w14:paraId="4C579904" w14:textId="77777777" w:rsidR="00D7222E" w:rsidRDefault="00D7222E" w:rsidP="009F1390">
      <w:pPr>
        <w:spacing w:line="240" w:lineRule="auto"/>
        <w:ind w:left="0" w:hanging="2"/>
        <w:jc w:val="both"/>
      </w:pPr>
    </w:p>
    <w:p w14:paraId="57960119" w14:textId="77777777" w:rsidR="00D7222E" w:rsidRDefault="009F1390" w:rsidP="009F1390">
      <w:pPr>
        <w:spacing w:line="240" w:lineRule="auto"/>
        <w:ind w:left="0" w:hanging="2"/>
        <w:jc w:val="both"/>
      </w:pPr>
      <w:r>
        <w:t>O SGT N° 8 tomou conhecimento sobre a aprovação do Relatório de Cumprimento do Subgrupo, a instrução dada ao GAIM sobre as consultas realizadas com relação à “Orientação para a tomada de posições conjuntas em foros internacionais” e “Inclusão de conteúdo a serem publicados no site web do MERCOSUL”, e da aprovação do Programa de Trabalho 2021-2022 do Subgrupo.</w:t>
      </w:r>
      <w:r>
        <w:rPr>
          <w:noProof/>
          <w:lang w:val="es-PY" w:eastAsia="es-PY"/>
        </w:rPr>
        <w:drawing>
          <wp:anchor distT="114300" distB="114300" distL="114300" distR="114300" simplePos="0" relativeHeight="251658240" behindDoc="0" locked="0" layoutInCell="1" hidden="0" allowOverlap="1" wp14:anchorId="53ACAA98" wp14:editId="22196A2E">
            <wp:simplePos x="0" y="0"/>
            <wp:positionH relativeFrom="column">
              <wp:posOffset>-752474</wp:posOffset>
            </wp:positionH>
            <wp:positionV relativeFrom="paragraph">
              <wp:posOffset>895350</wp:posOffset>
            </wp:positionV>
            <wp:extent cx="514350" cy="628650"/>
            <wp:effectExtent l="0" t="0" r="0" b="0"/>
            <wp:wrapNone/>
            <wp:docPr id="103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B50356" w14:textId="77777777" w:rsidR="00D7222E" w:rsidRDefault="00D7222E" w:rsidP="009F1390">
      <w:pPr>
        <w:spacing w:line="240" w:lineRule="auto"/>
        <w:ind w:left="0" w:hanging="2"/>
        <w:jc w:val="both"/>
      </w:pPr>
    </w:p>
    <w:p w14:paraId="2B4DB942" w14:textId="77777777" w:rsidR="00D7222E" w:rsidRDefault="009F1390" w:rsidP="009F1390">
      <w:pPr>
        <w:spacing w:line="240" w:lineRule="auto"/>
        <w:ind w:left="0" w:hanging="2"/>
        <w:jc w:val="both"/>
      </w:pPr>
      <w:r>
        <w:rPr>
          <w:noProof/>
          <w:lang w:val="es-PY" w:eastAsia="es-PY"/>
        </w:rPr>
        <w:drawing>
          <wp:anchor distT="0" distB="0" distL="114300" distR="114300" simplePos="0" relativeHeight="251666432" behindDoc="0" locked="0" layoutInCell="1" allowOverlap="1" wp14:anchorId="440B1BD6" wp14:editId="7937B243">
            <wp:simplePos x="0" y="0"/>
            <wp:positionH relativeFrom="column">
              <wp:posOffset>-813435</wp:posOffset>
            </wp:positionH>
            <wp:positionV relativeFrom="paragraph">
              <wp:posOffset>565785</wp:posOffset>
            </wp:positionV>
            <wp:extent cx="669290" cy="8096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" t="16265" r="85395" b="55723"/>
                    <a:stretch/>
                  </pic:blipFill>
                  <pic:spPr bwMode="auto">
                    <a:xfrm>
                      <a:off x="0" y="0"/>
                      <a:ext cx="669290" cy="809625"/>
                    </a:xfrm>
                    <a:prstGeom prst="rect">
                      <a:avLst/>
                    </a:prstGeom>
                    <a:ln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Igualmente, tomou nota da realização do Seminário MERCOSUL de Boas Práticas Regulatórias organizada pela PPTB, ocorrido nos dias 14 e 26 de outubro e do reiterado pelo GMC sobre a relevância da célere internalização das normas negociadas pelo bloco, comprometendo-se a envidar esforços junto às instâncias internas competentes para alcançar esse objetivo.</w:t>
      </w:r>
    </w:p>
    <w:p w14:paraId="5FC8E999" w14:textId="77777777" w:rsidR="00D7222E" w:rsidRDefault="009F1390" w:rsidP="009F1390">
      <w:pPr>
        <w:spacing w:line="240" w:lineRule="auto"/>
        <w:ind w:left="0" w:hanging="2"/>
        <w:jc w:val="both"/>
      </w:pPr>
      <w:r>
        <w:t xml:space="preserve">Com respeito ao projeto elevado oportunamente pelo SGT Nº 8 tomou nota da aprovação da Resolução GMC Nº 13/21 “Requisitos </w:t>
      </w:r>
      <w:proofErr w:type="spellStart"/>
      <w:r>
        <w:t>Zoossanitários</w:t>
      </w:r>
      <w:proofErr w:type="spellEnd"/>
      <w:r>
        <w:t xml:space="preserve"> dos Estados </w:t>
      </w:r>
      <w:r>
        <w:lastRenderedPageBreak/>
        <w:t>Partes para a Importação de Suínos Domésticos para Reprodução (Revogação das Resoluções GMC N° 56/14 e N° 38/18).</w:t>
      </w:r>
    </w:p>
    <w:p w14:paraId="39B67D81" w14:textId="77777777" w:rsidR="00D7222E" w:rsidRDefault="00D7222E" w:rsidP="009F1390">
      <w:pPr>
        <w:spacing w:line="240" w:lineRule="auto"/>
        <w:ind w:left="0" w:hanging="2"/>
        <w:jc w:val="both"/>
      </w:pPr>
    </w:p>
    <w:p w14:paraId="28F99F6C" w14:textId="77777777" w:rsidR="00D7222E" w:rsidRDefault="009F1390" w:rsidP="009F1390">
      <w:pPr>
        <w:numPr>
          <w:ilvl w:val="0"/>
          <w:numId w:val="1"/>
        </w:numPr>
        <w:spacing w:line="240" w:lineRule="auto"/>
        <w:ind w:left="0" w:hanging="2"/>
        <w:jc w:val="both"/>
        <w:rPr>
          <w:b/>
        </w:rPr>
      </w:pPr>
      <w:r>
        <w:rPr>
          <w:b/>
        </w:rPr>
        <w:t>AVANÇOS DO PROGRAMA DE TRABALHO 2021-2022</w:t>
      </w:r>
    </w:p>
    <w:p w14:paraId="0B65B8BF" w14:textId="77777777" w:rsidR="00D7222E" w:rsidRDefault="00D7222E" w:rsidP="009F1390">
      <w:pPr>
        <w:spacing w:line="240" w:lineRule="auto"/>
        <w:ind w:left="0" w:hanging="2"/>
        <w:jc w:val="both"/>
        <w:rPr>
          <w:b/>
        </w:rPr>
      </w:pPr>
    </w:p>
    <w:p w14:paraId="586D27F0" w14:textId="77777777" w:rsidR="00D7222E" w:rsidRDefault="009F1390" w:rsidP="009F1390">
      <w:pPr>
        <w:spacing w:line="240" w:lineRule="auto"/>
        <w:ind w:left="0" w:hanging="2"/>
        <w:jc w:val="both"/>
      </w:pPr>
      <w:bookmarkStart w:id="2" w:name="_heading=h.1fob9te" w:colFirst="0" w:colLast="0"/>
      <w:bookmarkEnd w:id="2"/>
      <w:r>
        <w:t xml:space="preserve">O SGT Nº 8 tomou conhecimento da aprovação de seu Programa de Trabalho 2021-2022 na CXIX Reunião Ordinária do Grupo Mercado Comum, Ata N° 02/21 e realizou uma revisão preliminar do Relatório Semestral sobre o Grau de Avanço do Programa de Trabalho 2021-2022, apresentado pela PPTB. </w:t>
      </w:r>
    </w:p>
    <w:p w14:paraId="6EA21700" w14:textId="77777777" w:rsidR="00D7222E" w:rsidRDefault="00D7222E" w:rsidP="009F1390">
      <w:pPr>
        <w:spacing w:line="240" w:lineRule="auto"/>
        <w:ind w:left="0" w:hanging="2"/>
        <w:jc w:val="both"/>
      </w:pPr>
    </w:p>
    <w:p w14:paraId="5B593BA8" w14:textId="77777777" w:rsidR="00D7222E" w:rsidRDefault="009F1390" w:rsidP="009F1390">
      <w:pPr>
        <w:spacing w:line="240" w:lineRule="auto"/>
        <w:ind w:left="0" w:hanging="2"/>
        <w:jc w:val="both"/>
      </w:pPr>
      <w:r>
        <w:t>Os Coordenadores acordaram enviar por nota ao GMC por meio da PPTB, a Adenda ao PT da CBA e o Relatório Semestral sobre o Grau de Avanço do Programa de Trabalho 2021-2022 para sua consideração.</w:t>
      </w:r>
    </w:p>
    <w:p w14:paraId="0952822A" w14:textId="77777777" w:rsidR="00D7222E" w:rsidRDefault="00D7222E" w:rsidP="009F1390">
      <w:pPr>
        <w:spacing w:line="240" w:lineRule="auto"/>
        <w:ind w:left="0" w:hanging="2"/>
        <w:jc w:val="both"/>
      </w:pPr>
    </w:p>
    <w:p w14:paraId="3D582879" w14:textId="77777777" w:rsidR="00D7222E" w:rsidRDefault="009F1390" w:rsidP="009F1390">
      <w:pPr>
        <w:spacing w:line="240" w:lineRule="auto"/>
        <w:ind w:left="0" w:hanging="2"/>
        <w:jc w:val="both"/>
      </w:pPr>
      <w:r>
        <w:t>Os Coordenadores comprometeram-se a enviar observações aos rascunhos de documentos à PPTB antes da data 03/12/21.</w:t>
      </w:r>
    </w:p>
    <w:p w14:paraId="7A159207" w14:textId="77777777" w:rsidR="00D7222E" w:rsidRDefault="00D7222E" w:rsidP="009F1390">
      <w:pPr>
        <w:spacing w:line="240" w:lineRule="auto"/>
        <w:ind w:left="0" w:hanging="2"/>
        <w:jc w:val="both"/>
        <w:rPr>
          <w:b/>
        </w:rPr>
      </w:pPr>
    </w:p>
    <w:p w14:paraId="28902236" w14:textId="77777777" w:rsidR="00D7222E" w:rsidRDefault="00D7222E" w:rsidP="009F1390">
      <w:pPr>
        <w:spacing w:line="240" w:lineRule="auto"/>
        <w:ind w:left="0" w:hanging="2"/>
        <w:jc w:val="both"/>
        <w:rPr>
          <w:b/>
        </w:rPr>
      </w:pPr>
    </w:p>
    <w:p w14:paraId="3C7D3B46" w14:textId="77777777" w:rsidR="00D7222E" w:rsidRDefault="009F1390" w:rsidP="009F1390">
      <w:pPr>
        <w:numPr>
          <w:ilvl w:val="0"/>
          <w:numId w:val="1"/>
        </w:numPr>
        <w:spacing w:line="240" w:lineRule="auto"/>
        <w:ind w:left="0" w:hanging="2"/>
        <w:jc w:val="both"/>
        <w:rPr>
          <w:b/>
        </w:rPr>
      </w:pPr>
      <w:r>
        <w:rPr>
          <w:b/>
        </w:rPr>
        <w:t>ESTADO DE SITUAÇÃO DA INCORPORAÇÃO DA NORMATIVA REGIONAL ORIGINADA NO SGT Nº 8 AOS ORDENAMENTOS JURÍDICOS NACIONAIS</w:t>
      </w:r>
    </w:p>
    <w:p w14:paraId="2B57B51D" w14:textId="77777777" w:rsidR="00D7222E" w:rsidRDefault="00D7222E" w:rsidP="009F1390">
      <w:pPr>
        <w:spacing w:line="240" w:lineRule="auto"/>
        <w:ind w:left="0" w:hanging="2"/>
        <w:jc w:val="both"/>
        <w:rPr>
          <w:b/>
        </w:rPr>
      </w:pPr>
    </w:p>
    <w:p w14:paraId="5ECBD45A" w14:textId="77777777" w:rsidR="00D7222E" w:rsidRDefault="009F1390" w:rsidP="009F1390">
      <w:pPr>
        <w:spacing w:line="240" w:lineRule="auto"/>
        <w:ind w:left="0" w:hanging="2"/>
        <w:jc w:val="both"/>
      </w:pPr>
      <w:r>
        <w:t>A PPTB</w:t>
      </w:r>
      <w:r>
        <w:rPr>
          <w:b/>
        </w:rPr>
        <w:t xml:space="preserve"> </w:t>
      </w:r>
      <w:r>
        <w:t xml:space="preserve">apresentou o quadro atualizado sobre o estado de incorporação aos ordenamentos jurídicos nacionais das normas que têm origem no âmbito do SGT N° 8, juntamente com as últimas incorporações informadas pelas delegações e as normas aprovadas pelo GMC. </w:t>
      </w:r>
    </w:p>
    <w:p w14:paraId="4C9E7116" w14:textId="77777777" w:rsidR="00D7222E" w:rsidRDefault="00D7222E" w:rsidP="009F1390">
      <w:pPr>
        <w:spacing w:line="240" w:lineRule="auto"/>
        <w:ind w:left="0" w:hanging="2"/>
        <w:jc w:val="both"/>
      </w:pPr>
      <w:bookmarkStart w:id="3" w:name="_heading=h.3znysh7" w:colFirst="0" w:colLast="0"/>
      <w:bookmarkEnd w:id="3"/>
    </w:p>
    <w:p w14:paraId="75654483" w14:textId="77777777" w:rsidR="00D7222E" w:rsidRDefault="009F1390" w:rsidP="009F1390">
      <w:pPr>
        <w:spacing w:line="240" w:lineRule="auto"/>
        <w:ind w:left="0" w:hanging="2"/>
        <w:jc w:val="both"/>
      </w:pPr>
      <w:r>
        <w:t xml:space="preserve">As delegações revisaram e atualizaram o documento. O quadro consta como </w:t>
      </w:r>
      <w:r>
        <w:rPr>
          <w:b/>
        </w:rPr>
        <w:t>Anexo IV - RESERVADO</w:t>
      </w:r>
      <w:r>
        <w:t>.</w:t>
      </w:r>
    </w:p>
    <w:p w14:paraId="49024888" w14:textId="77777777" w:rsidR="00D7222E" w:rsidRDefault="00D7222E" w:rsidP="009F1390">
      <w:pPr>
        <w:spacing w:line="240" w:lineRule="auto"/>
        <w:ind w:left="0" w:hanging="2"/>
        <w:jc w:val="both"/>
      </w:pPr>
    </w:p>
    <w:p w14:paraId="77A55575" w14:textId="77777777" w:rsidR="00D7222E" w:rsidRDefault="00D7222E" w:rsidP="009F1390">
      <w:pPr>
        <w:spacing w:line="240" w:lineRule="auto"/>
        <w:ind w:left="0" w:hanging="2"/>
        <w:jc w:val="both"/>
        <w:rPr>
          <w:b/>
        </w:rPr>
      </w:pPr>
    </w:p>
    <w:p w14:paraId="1CCC515B" w14:textId="77777777" w:rsidR="00D7222E" w:rsidRDefault="009F1390" w:rsidP="009F1390">
      <w:pPr>
        <w:numPr>
          <w:ilvl w:val="0"/>
          <w:numId w:val="1"/>
        </w:numPr>
        <w:spacing w:line="240" w:lineRule="auto"/>
        <w:ind w:left="0" w:hanging="2"/>
        <w:jc w:val="both"/>
        <w:rPr>
          <w:b/>
        </w:rPr>
      </w:pPr>
      <w:r>
        <w:rPr>
          <w:b/>
        </w:rPr>
        <w:t>PROJETOS DE RESOLUÇÃO ELEVADOS AO GMC</w:t>
      </w:r>
    </w:p>
    <w:p w14:paraId="6559E09B" w14:textId="77777777" w:rsidR="00D7222E" w:rsidRDefault="00D7222E" w:rsidP="009F1390">
      <w:pPr>
        <w:spacing w:line="240" w:lineRule="auto"/>
        <w:ind w:left="0" w:hanging="2"/>
        <w:jc w:val="both"/>
        <w:rPr>
          <w:b/>
        </w:rPr>
      </w:pPr>
    </w:p>
    <w:p w14:paraId="440A7E43" w14:textId="77777777" w:rsidR="00D7222E" w:rsidRDefault="009F1390" w:rsidP="009F1390">
      <w:pPr>
        <w:spacing w:line="240" w:lineRule="auto"/>
        <w:ind w:left="0" w:hanging="2"/>
        <w:jc w:val="both"/>
      </w:pPr>
      <w:r>
        <w:t>O SGT N° 8 aprovou e elevou a consideração do GMC os projetos de Resolução que constam na seguinte tabela</w:t>
      </w:r>
      <w:r>
        <w:rPr>
          <w:b/>
        </w:rPr>
        <w:t xml:space="preserve"> (Anexo V):</w:t>
      </w:r>
      <w:r w:rsidRPr="009F1390">
        <w:rPr>
          <w:noProof/>
          <w:lang w:val="es-PY" w:eastAsia="es-PY"/>
        </w:rPr>
        <w:t xml:space="preserve"> </w:t>
      </w:r>
    </w:p>
    <w:p w14:paraId="619AB604" w14:textId="77777777" w:rsidR="00D7222E" w:rsidRDefault="00D7222E" w:rsidP="009F1390">
      <w:pPr>
        <w:spacing w:line="240" w:lineRule="auto"/>
        <w:ind w:left="0" w:hanging="2"/>
        <w:jc w:val="both"/>
      </w:pPr>
    </w:p>
    <w:tbl>
      <w:tblPr>
        <w:tblStyle w:val="a3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095"/>
      </w:tblGrid>
      <w:tr w:rsidR="00D7222E" w14:paraId="0829FE8A" w14:textId="77777777">
        <w:tc>
          <w:tcPr>
            <w:tcW w:w="2660" w:type="dxa"/>
            <w:shd w:val="clear" w:color="auto" w:fill="E7E6E6"/>
          </w:tcPr>
          <w:p w14:paraId="0745A3F4" w14:textId="77777777" w:rsidR="00D7222E" w:rsidRDefault="009F1390" w:rsidP="009F1390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 xml:space="preserve">P.RES N° </w:t>
            </w:r>
          </w:p>
        </w:tc>
        <w:tc>
          <w:tcPr>
            <w:tcW w:w="6095" w:type="dxa"/>
            <w:shd w:val="clear" w:color="auto" w:fill="E7E6E6"/>
          </w:tcPr>
          <w:p w14:paraId="15AF7BB8" w14:textId="77777777" w:rsidR="00D7222E" w:rsidRDefault="009F1390" w:rsidP="009F1390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ASSUNTO</w:t>
            </w:r>
          </w:p>
        </w:tc>
      </w:tr>
      <w:tr w:rsidR="00D7222E" w14:paraId="66E79F24" w14:textId="77777777">
        <w:tc>
          <w:tcPr>
            <w:tcW w:w="2660" w:type="dxa"/>
          </w:tcPr>
          <w:p w14:paraId="4E16AC8E" w14:textId="77777777" w:rsidR="00D7222E" w:rsidRDefault="009F1390" w:rsidP="009F1390">
            <w:pPr>
              <w:spacing w:line="240" w:lineRule="auto"/>
              <w:ind w:left="0" w:hanging="2"/>
              <w:jc w:val="both"/>
            </w:pPr>
            <w:r>
              <w:rPr>
                <w:noProof/>
                <w:lang w:val="es-PY" w:eastAsia="es-PY"/>
              </w:rPr>
              <w:drawing>
                <wp:anchor distT="114300" distB="114300" distL="114300" distR="114300" simplePos="0" relativeHeight="251659264" behindDoc="0" locked="0" layoutInCell="1" hidden="0" allowOverlap="1" wp14:anchorId="68BEA627" wp14:editId="74F92312">
                  <wp:simplePos x="0" y="0"/>
                  <wp:positionH relativeFrom="column">
                    <wp:posOffset>-780415</wp:posOffset>
                  </wp:positionH>
                  <wp:positionV relativeFrom="paragraph">
                    <wp:posOffset>539115</wp:posOffset>
                  </wp:positionV>
                  <wp:extent cx="514350" cy="628650"/>
                  <wp:effectExtent l="0" t="0" r="0" b="0"/>
                  <wp:wrapNone/>
                  <wp:docPr id="103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628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N° 2</w:t>
            </w:r>
          </w:p>
        </w:tc>
        <w:tc>
          <w:tcPr>
            <w:tcW w:w="6095" w:type="dxa"/>
          </w:tcPr>
          <w:p w14:paraId="56E694CF" w14:textId="77777777" w:rsidR="00D7222E" w:rsidRDefault="009F1390" w:rsidP="009F1390">
            <w:pPr>
              <w:spacing w:line="240" w:lineRule="auto"/>
              <w:ind w:left="0" w:hanging="2"/>
              <w:jc w:val="both"/>
            </w:pPr>
            <w:r>
              <w:t>Revogação da Res. GMC Nº 16/98 “Boletim MERCOSUL de análise de lotes de sementes e Boletim MERCOSUL de análise de amostras de sementes”</w:t>
            </w:r>
          </w:p>
        </w:tc>
      </w:tr>
      <w:tr w:rsidR="00D7222E" w14:paraId="7DD0F040" w14:textId="77777777">
        <w:tc>
          <w:tcPr>
            <w:tcW w:w="2660" w:type="dxa"/>
          </w:tcPr>
          <w:p w14:paraId="5ED10F07" w14:textId="77777777" w:rsidR="00D7222E" w:rsidRDefault="009F1390" w:rsidP="009F1390">
            <w:pPr>
              <w:spacing w:line="240" w:lineRule="auto"/>
              <w:ind w:left="0" w:hanging="2"/>
              <w:jc w:val="both"/>
            </w:pPr>
            <w:r>
              <w:rPr>
                <w:noProof/>
                <w:lang w:val="es-PY" w:eastAsia="es-PY"/>
              </w:rPr>
              <w:drawing>
                <wp:anchor distT="0" distB="0" distL="114300" distR="114300" simplePos="0" relativeHeight="251668480" behindDoc="0" locked="0" layoutInCell="1" allowOverlap="1" wp14:anchorId="14C361E0" wp14:editId="268E9D6D">
                  <wp:simplePos x="0" y="0"/>
                  <wp:positionH relativeFrom="column">
                    <wp:posOffset>-889635</wp:posOffset>
                  </wp:positionH>
                  <wp:positionV relativeFrom="paragraph">
                    <wp:posOffset>739775</wp:posOffset>
                  </wp:positionV>
                  <wp:extent cx="682117" cy="825140"/>
                  <wp:effectExtent l="0" t="0" r="381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5" t="16265" r="85395" b="55723"/>
                          <a:stretch/>
                        </pic:blipFill>
                        <pic:spPr bwMode="auto">
                          <a:xfrm>
                            <a:off x="0" y="0"/>
                            <a:ext cx="684716" cy="828284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N° 3</w:t>
            </w:r>
          </w:p>
        </w:tc>
        <w:tc>
          <w:tcPr>
            <w:tcW w:w="6095" w:type="dxa"/>
          </w:tcPr>
          <w:p w14:paraId="153A6F6A" w14:textId="77777777" w:rsidR="00D7222E" w:rsidRDefault="009F1390" w:rsidP="009F1390">
            <w:pPr>
              <w:spacing w:line="240" w:lineRule="auto"/>
              <w:ind w:left="0" w:hanging="2"/>
              <w:jc w:val="both"/>
            </w:pPr>
            <w:r>
              <w:t>Revogação da Res. GMC Nº 69/98 “Modificação à Resolução GMC N° 60/97 “Standard para credenciamento, habilitação, funcionamento, inspeção, auditoria e provas de referência de laboratórios de análise de sementes”</w:t>
            </w:r>
          </w:p>
        </w:tc>
      </w:tr>
      <w:tr w:rsidR="00D7222E" w14:paraId="18E7EC10" w14:textId="77777777">
        <w:tc>
          <w:tcPr>
            <w:tcW w:w="2660" w:type="dxa"/>
          </w:tcPr>
          <w:p w14:paraId="539DB0AC" w14:textId="77777777" w:rsidR="00D7222E" w:rsidRDefault="009F1390" w:rsidP="009F1390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N° 4</w:t>
            </w:r>
          </w:p>
        </w:tc>
        <w:tc>
          <w:tcPr>
            <w:tcW w:w="6095" w:type="dxa"/>
          </w:tcPr>
          <w:p w14:paraId="638FA633" w14:textId="77777777" w:rsidR="00D7222E" w:rsidRDefault="009F1390" w:rsidP="009F1390">
            <w:pPr>
              <w:spacing w:line="240" w:lineRule="auto"/>
              <w:ind w:left="0" w:hanging="2"/>
              <w:jc w:val="both"/>
            </w:pPr>
            <w:r>
              <w:t>Revogação da Res. GMC Nº 29/00 “Errata da Resolução GMC N° 60/97 “Standard para credenciamento, habilitação, funcionamento, inspeção, auditoria e provas de referência de laboratórios de análise de sementes”</w:t>
            </w:r>
          </w:p>
        </w:tc>
      </w:tr>
      <w:tr w:rsidR="00D7222E" w14:paraId="36F02F35" w14:textId="77777777">
        <w:tc>
          <w:tcPr>
            <w:tcW w:w="2660" w:type="dxa"/>
          </w:tcPr>
          <w:p w14:paraId="1457ED1E" w14:textId="77777777" w:rsidR="00D7222E" w:rsidRDefault="009F1390" w:rsidP="009F1390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lastRenderedPageBreak/>
              <w:t>N° 5</w:t>
            </w:r>
          </w:p>
        </w:tc>
        <w:tc>
          <w:tcPr>
            <w:tcW w:w="6095" w:type="dxa"/>
          </w:tcPr>
          <w:p w14:paraId="0C30606F" w14:textId="77777777" w:rsidR="00D7222E" w:rsidRDefault="009F1390" w:rsidP="009F1390">
            <w:pPr>
              <w:spacing w:line="240" w:lineRule="auto"/>
              <w:ind w:left="0" w:hanging="2"/>
              <w:jc w:val="both"/>
            </w:pPr>
            <w:r>
              <w:t>Revogação da Res. GMC Nº 53/01 “Errata da Res. GMC Nº 69/98 Standard para credenciamento, habilitação, funcionamento, inspeção, auditoria e provas de referência de laboratórios de análise de sementes”</w:t>
            </w:r>
          </w:p>
        </w:tc>
      </w:tr>
      <w:tr w:rsidR="00D7222E" w14:paraId="64A1DEC2" w14:textId="77777777">
        <w:tc>
          <w:tcPr>
            <w:tcW w:w="2660" w:type="dxa"/>
          </w:tcPr>
          <w:p w14:paraId="374FD687" w14:textId="77777777" w:rsidR="00D7222E" w:rsidRDefault="009F1390" w:rsidP="009F1390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N° 6</w:t>
            </w:r>
          </w:p>
        </w:tc>
        <w:tc>
          <w:tcPr>
            <w:tcW w:w="6095" w:type="dxa"/>
          </w:tcPr>
          <w:p w14:paraId="0CE5BD75" w14:textId="77777777" w:rsidR="00D7222E" w:rsidRDefault="009F1390" w:rsidP="009F1390">
            <w:pPr>
              <w:spacing w:line="240" w:lineRule="auto"/>
              <w:ind w:left="0" w:hanging="2"/>
              <w:jc w:val="both"/>
            </w:pPr>
            <w:r>
              <w:t xml:space="preserve">“Requisitos </w:t>
            </w:r>
            <w:proofErr w:type="spellStart"/>
            <w:r>
              <w:t>zoossanitários</w:t>
            </w:r>
            <w:proofErr w:type="spellEnd"/>
            <w:r>
              <w:t xml:space="preserve"> dos Estados Partes para a importação de ovos para incubar de aves domésticas e de aves domésticas de um dia</w:t>
            </w:r>
            <w:r>
              <w:rPr>
                <w:b/>
              </w:rPr>
              <w:t xml:space="preserve"> </w:t>
            </w:r>
            <w:r>
              <w:t>(Revogação da Res. GMC N° 31/18)”</w:t>
            </w:r>
          </w:p>
        </w:tc>
      </w:tr>
      <w:tr w:rsidR="00D7222E" w14:paraId="355DCBAD" w14:textId="77777777">
        <w:tc>
          <w:tcPr>
            <w:tcW w:w="2660" w:type="dxa"/>
          </w:tcPr>
          <w:p w14:paraId="30EBAD97" w14:textId="77777777" w:rsidR="00D7222E" w:rsidRDefault="009F1390" w:rsidP="009F1390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N° 7</w:t>
            </w:r>
          </w:p>
        </w:tc>
        <w:tc>
          <w:tcPr>
            <w:tcW w:w="6095" w:type="dxa"/>
          </w:tcPr>
          <w:p w14:paraId="5C6F5006" w14:textId="77777777" w:rsidR="00D7222E" w:rsidRDefault="009F1390" w:rsidP="009F1390">
            <w:pPr>
              <w:spacing w:line="240" w:lineRule="auto"/>
              <w:ind w:left="0" w:hanging="2"/>
              <w:jc w:val="both"/>
            </w:pPr>
            <w:r>
              <w:t>“</w:t>
            </w:r>
            <w:proofErr w:type="spellStart"/>
            <w:r>
              <w:t>Sub-Standard</w:t>
            </w:r>
            <w:proofErr w:type="spellEnd"/>
            <w:r>
              <w:t xml:space="preserve"> 3.7.24 Requisitos fitossanitários para </w:t>
            </w:r>
            <w:proofErr w:type="spellStart"/>
            <w:r>
              <w:rPr>
                <w:i/>
              </w:rPr>
              <w:t>Glycine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</w:t>
            </w:r>
            <w:r>
              <w:t>(Soja) segundo país de destino e origem, para os Estados Partes do MERCOSUL (Revogação da Res. GMC Nº 22/16)”</w:t>
            </w:r>
          </w:p>
        </w:tc>
      </w:tr>
      <w:tr w:rsidR="00D7222E" w14:paraId="1C5B07F1" w14:textId="77777777">
        <w:tc>
          <w:tcPr>
            <w:tcW w:w="2660" w:type="dxa"/>
          </w:tcPr>
          <w:p w14:paraId="6A5B68FD" w14:textId="77777777" w:rsidR="00D7222E" w:rsidRDefault="009F1390" w:rsidP="009F1390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N° 8</w:t>
            </w:r>
          </w:p>
        </w:tc>
        <w:tc>
          <w:tcPr>
            <w:tcW w:w="6095" w:type="dxa"/>
          </w:tcPr>
          <w:p w14:paraId="4FD79424" w14:textId="77777777" w:rsidR="00D7222E" w:rsidRDefault="009F1390" w:rsidP="009F1390">
            <w:pPr>
              <w:spacing w:line="240" w:lineRule="auto"/>
              <w:ind w:left="0" w:hanging="2"/>
              <w:jc w:val="both"/>
            </w:pPr>
            <w:r>
              <w:t>“</w:t>
            </w:r>
            <w:proofErr w:type="spellStart"/>
            <w:r>
              <w:t>Sub-Standard</w:t>
            </w:r>
            <w:proofErr w:type="spellEnd"/>
            <w:r>
              <w:t xml:space="preserve"> 3.7.27 Requisitos fitossanitários para </w:t>
            </w:r>
            <w:proofErr w:type="spellStart"/>
            <w:r>
              <w:rPr>
                <w:i/>
              </w:rPr>
              <w:t>Oryza</w:t>
            </w:r>
            <w:proofErr w:type="spellEnd"/>
            <w:r>
              <w:rPr>
                <w:i/>
              </w:rPr>
              <w:t xml:space="preserve"> sativa</w:t>
            </w:r>
            <w:r>
              <w:t xml:space="preserve"> (Arroz) segundo país de destino e origem, para os Estados Partes do MERCOSUL (Revogação da Res. GMC Nº 07/020)”</w:t>
            </w:r>
          </w:p>
        </w:tc>
      </w:tr>
      <w:tr w:rsidR="00D7222E" w14:paraId="46E5DFC6" w14:textId="77777777">
        <w:tc>
          <w:tcPr>
            <w:tcW w:w="2660" w:type="dxa"/>
          </w:tcPr>
          <w:p w14:paraId="6B4C5A60" w14:textId="77777777" w:rsidR="00D7222E" w:rsidRDefault="009F1390" w:rsidP="009F1390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N° 9</w:t>
            </w:r>
          </w:p>
        </w:tc>
        <w:tc>
          <w:tcPr>
            <w:tcW w:w="6095" w:type="dxa"/>
          </w:tcPr>
          <w:p w14:paraId="6B340D0F" w14:textId="77777777" w:rsidR="00D7222E" w:rsidRDefault="009F1390" w:rsidP="009F1390">
            <w:pPr>
              <w:spacing w:line="240" w:lineRule="auto"/>
              <w:ind w:left="0" w:hanging="2"/>
              <w:jc w:val="both"/>
            </w:pPr>
            <w:r>
              <w:t>“</w:t>
            </w:r>
            <w:proofErr w:type="spellStart"/>
            <w:r>
              <w:t>Sub-Standard</w:t>
            </w:r>
            <w:proofErr w:type="spellEnd"/>
            <w:r>
              <w:t xml:space="preserve"> 3.7.29 Requisitos fitossanitários para </w:t>
            </w:r>
            <w:r>
              <w:rPr>
                <w:i/>
              </w:rPr>
              <w:t xml:space="preserve">Zea </w:t>
            </w:r>
            <w:proofErr w:type="spellStart"/>
            <w:r>
              <w:rPr>
                <w:i/>
              </w:rPr>
              <w:t>mays</w:t>
            </w:r>
            <w:proofErr w:type="spellEnd"/>
            <w:r>
              <w:t xml:space="preserve"> (Milho) segundo país de destino e origem, para os Estados Partes do MERCOSUL (Revogação da Res. GMC Nº 08/20)”</w:t>
            </w:r>
          </w:p>
        </w:tc>
      </w:tr>
      <w:tr w:rsidR="00D7222E" w14:paraId="4FE0F595" w14:textId="77777777">
        <w:tc>
          <w:tcPr>
            <w:tcW w:w="2660" w:type="dxa"/>
          </w:tcPr>
          <w:p w14:paraId="7BC69B59" w14:textId="77777777" w:rsidR="00D7222E" w:rsidRDefault="009F1390" w:rsidP="009F1390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N° 10</w:t>
            </w:r>
          </w:p>
        </w:tc>
        <w:tc>
          <w:tcPr>
            <w:tcW w:w="6095" w:type="dxa"/>
          </w:tcPr>
          <w:p w14:paraId="0D429F2B" w14:textId="77777777" w:rsidR="00D7222E" w:rsidRDefault="009F1390" w:rsidP="009F1390">
            <w:pPr>
              <w:spacing w:line="240" w:lineRule="auto"/>
              <w:ind w:left="0" w:hanging="2"/>
              <w:jc w:val="both"/>
            </w:pPr>
            <w:r>
              <w:t>“</w:t>
            </w:r>
            <w:proofErr w:type="spellStart"/>
            <w:r>
              <w:t>Sub-Standard</w:t>
            </w:r>
            <w:proofErr w:type="spellEnd"/>
            <w:r>
              <w:t xml:space="preserve"> 3.7.44 Requisitos fitossanitários para </w:t>
            </w:r>
            <w:proofErr w:type="spellStart"/>
            <w:r>
              <w:rPr>
                <w:i/>
              </w:rPr>
              <w:t>Actinidia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chinensis</w:t>
            </w:r>
            <w:proofErr w:type="spellEnd"/>
            <w:r>
              <w:t xml:space="preserve"> (Kiwi) segundo país de destino e origem, para os Estados Partes do MERCOSUL (Revogação da Res. GMC Nº 58/06)”</w:t>
            </w:r>
          </w:p>
        </w:tc>
      </w:tr>
      <w:tr w:rsidR="00D7222E" w14:paraId="6528B096" w14:textId="77777777">
        <w:tc>
          <w:tcPr>
            <w:tcW w:w="2660" w:type="dxa"/>
          </w:tcPr>
          <w:p w14:paraId="043A417B" w14:textId="77777777" w:rsidR="00D7222E" w:rsidRDefault="009F1390" w:rsidP="009F1390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N° 11</w:t>
            </w:r>
          </w:p>
        </w:tc>
        <w:tc>
          <w:tcPr>
            <w:tcW w:w="6095" w:type="dxa"/>
          </w:tcPr>
          <w:p w14:paraId="49EEB1D2" w14:textId="77777777" w:rsidR="00D7222E" w:rsidRDefault="009F1390" w:rsidP="009F1390">
            <w:pPr>
              <w:spacing w:line="240" w:lineRule="auto"/>
              <w:ind w:left="0" w:hanging="2"/>
              <w:jc w:val="both"/>
            </w:pPr>
            <w:r>
              <w:t>“</w:t>
            </w:r>
            <w:proofErr w:type="spellStart"/>
            <w:r>
              <w:t>Sub-Standard</w:t>
            </w:r>
            <w:proofErr w:type="spellEnd"/>
            <w:r>
              <w:t xml:space="preserve"> 3.7.53 Requisitos fitossanitários para </w:t>
            </w:r>
            <w:proofErr w:type="spellStart"/>
            <w:r>
              <w:rPr>
                <w:i/>
              </w:rPr>
              <w:t>Vaccinium</w:t>
            </w:r>
            <w:proofErr w:type="spellEnd"/>
            <w:r>
              <w:t xml:space="preserve"> spp. (Mirtilo) segundo país de destino e origem, para os Estados Partes do MERCOSUL (Revogação da Res. GMC Nº 11/09)”</w:t>
            </w:r>
          </w:p>
        </w:tc>
      </w:tr>
    </w:tbl>
    <w:p w14:paraId="650B4886" w14:textId="77777777" w:rsidR="00D7222E" w:rsidRDefault="00D7222E" w:rsidP="009F1390">
      <w:pPr>
        <w:spacing w:line="240" w:lineRule="auto"/>
        <w:ind w:left="0" w:hanging="2"/>
        <w:jc w:val="both"/>
      </w:pPr>
    </w:p>
    <w:p w14:paraId="7CEA3B4E" w14:textId="77777777" w:rsidR="00D7222E" w:rsidRDefault="00D7222E" w:rsidP="009F1390">
      <w:pPr>
        <w:spacing w:line="240" w:lineRule="auto"/>
        <w:ind w:left="0" w:hanging="2"/>
        <w:jc w:val="both"/>
        <w:rPr>
          <w:b/>
        </w:rPr>
      </w:pPr>
    </w:p>
    <w:p w14:paraId="40F21E7D" w14:textId="77777777" w:rsidR="00D7222E" w:rsidRDefault="009F1390" w:rsidP="009F1390">
      <w:pPr>
        <w:numPr>
          <w:ilvl w:val="0"/>
          <w:numId w:val="1"/>
        </w:numPr>
        <w:spacing w:line="240" w:lineRule="auto"/>
        <w:ind w:left="0" w:hanging="2"/>
        <w:jc w:val="both"/>
        <w:rPr>
          <w:b/>
        </w:rPr>
      </w:pPr>
      <w:r>
        <w:rPr>
          <w:b/>
        </w:rPr>
        <w:t>SEGUIMENTO DOS TRABALHOS DAS COMISSÕES</w:t>
      </w:r>
    </w:p>
    <w:p w14:paraId="238884B1" w14:textId="77777777" w:rsidR="00D7222E" w:rsidRDefault="00D7222E" w:rsidP="009F1390">
      <w:pPr>
        <w:spacing w:line="240" w:lineRule="auto"/>
        <w:ind w:left="0" w:hanging="2"/>
        <w:jc w:val="both"/>
        <w:rPr>
          <w:b/>
        </w:rPr>
      </w:pPr>
    </w:p>
    <w:p w14:paraId="475747A0" w14:textId="77777777" w:rsidR="00D7222E" w:rsidRDefault="009F1390" w:rsidP="009F1390">
      <w:pPr>
        <w:spacing w:line="240" w:lineRule="auto"/>
        <w:ind w:left="0" w:hanging="2"/>
        <w:jc w:val="both"/>
      </w:pPr>
      <w:r>
        <w:t xml:space="preserve">Conforme a Acta N° 02/21 o GMC aprovou o Programa de Trabalho 2021-2022 do SGT N° 8 o qual contém modificações a respeito à versão inicial, por tanto os Coordenadores solicitam às Comissões a utilização da versão aprovada no GMC. O mesmo consta como </w:t>
      </w:r>
      <w:r>
        <w:rPr>
          <w:b/>
        </w:rPr>
        <w:t>Anexo VI</w:t>
      </w:r>
      <w:r>
        <w:t>.</w:t>
      </w:r>
    </w:p>
    <w:p w14:paraId="7A63B058" w14:textId="77777777" w:rsidR="00D7222E" w:rsidRDefault="009F1390" w:rsidP="009F1390">
      <w:pPr>
        <w:spacing w:line="240" w:lineRule="auto"/>
        <w:ind w:left="0" w:hanging="2"/>
        <w:jc w:val="both"/>
      </w:pPr>
      <w:r>
        <w:rPr>
          <w:noProof/>
          <w:lang w:val="es-PY" w:eastAsia="es-PY"/>
        </w:rPr>
        <w:drawing>
          <wp:anchor distT="114300" distB="114300" distL="114300" distR="114300" simplePos="0" relativeHeight="251660288" behindDoc="0" locked="0" layoutInCell="1" hidden="0" allowOverlap="1" wp14:anchorId="483A2A46" wp14:editId="7A74AACC">
            <wp:simplePos x="0" y="0"/>
            <wp:positionH relativeFrom="column">
              <wp:posOffset>-819149</wp:posOffset>
            </wp:positionH>
            <wp:positionV relativeFrom="paragraph">
              <wp:posOffset>200025</wp:posOffset>
            </wp:positionV>
            <wp:extent cx="514350" cy="628650"/>
            <wp:effectExtent l="0" t="0" r="0" b="0"/>
            <wp:wrapNone/>
            <wp:docPr id="103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711D66" w14:textId="77777777" w:rsidR="00D7222E" w:rsidRDefault="009F1390" w:rsidP="009F1390">
      <w:pPr>
        <w:spacing w:line="240" w:lineRule="auto"/>
        <w:ind w:left="0" w:hanging="2"/>
        <w:jc w:val="both"/>
      </w:pPr>
      <w:r>
        <w:t>Caso as Comissões tenham uma nova proposta de atividades ou desejem fazer alterações no Programa de Trabalho devem registrar no ponto Outros da Ata da Comissão e elevar a solicitação ao SGT N° 8.</w:t>
      </w:r>
    </w:p>
    <w:p w14:paraId="5781AE97" w14:textId="77777777" w:rsidR="00D7222E" w:rsidRDefault="009F1390" w:rsidP="009F1390">
      <w:pPr>
        <w:spacing w:line="240" w:lineRule="auto"/>
        <w:ind w:left="0" w:hanging="2"/>
        <w:jc w:val="both"/>
      </w:pPr>
      <w:r>
        <w:t xml:space="preserve"> </w:t>
      </w:r>
    </w:p>
    <w:p w14:paraId="2513BD36" w14:textId="77777777" w:rsidR="00D7222E" w:rsidRDefault="009F1390" w:rsidP="009F1390">
      <w:pPr>
        <w:spacing w:line="240" w:lineRule="auto"/>
        <w:ind w:left="0" w:hanging="2"/>
        <w:jc w:val="both"/>
      </w:pPr>
      <w:r>
        <w:rPr>
          <w:noProof/>
          <w:lang w:val="es-PY" w:eastAsia="es-PY"/>
        </w:rPr>
        <w:drawing>
          <wp:anchor distT="0" distB="0" distL="114300" distR="114300" simplePos="0" relativeHeight="251670528" behindDoc="0" locked="0" layoutInCell="1" allowOverlap="1" wp14:anchorId="68C95F79" wp14:editId="10609F78">
            <wp:simplePos x="0" y="0"/>
            <wp:positionH relativeFrom="column">
              <wp:posOffset>-927075</wp:posOffset>
            </wp:positionH>
            <wp:positionV relativeFrom="paragraph">
              <wp:posOffset>198755</wp:posOffset>
            </wp:positionV>
            <wp:extent cx="681990" cy="824865"/>
            <wp:effectExtent l="0" t="0" r="381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" t="16265" r="85395" b="55723"/>
                    <a:stretch/>
                  </pic:blipFill>
                  <pic:spPr bwMode="auto">
                    <a:xfrm>
                      <a:off x="0" y="0"/>
                      <a:ext cx="681990" cy="824865"/>
                    </a:xfrm>
                    <a:prstGeom prst="rect">
                      <a:avLst/>
                    </a:prstGeom>
                    <a:ln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O SGT N° 8 recordou às Comissões que as Atas devem estar em conformidade com o disposto na Res. GMC N° 26/01 e a Guia de estilo de redação das atas. Os documentos constam no </w:t>
      </w:r>
      <w:r>
        <w:rPr>
          <w:b/>
        </w:rPr>
        <w:t>Anexo VII</w:t>
      </w:r>
      <w:r>
        <w:t>.</w:t>
      </w:r>
    </w:p>
    <w:p w14:paraId="014E78BE" w14:textId="77777777" w:rsidR="00D7222E" w:rsidRDefault="00D7222E" w:rsidP="009F1390">
      <w:pPr>
        <w:spacing w:line="240" w:lineRule="auto"/>
        <w:ind w:left="0" w:hanging="2"/>
        <w:jc w:val="both"/>
      </w:pPr>
    </w:p>
    <w:p w14:paraId="3A7AC660" w14:textId="77777777" w:rsidR="00D7222E" w:rsidRDefault="009F1390" w:rsidP="009F1390">
      <w:pPr>
        <w:spacing w:line="240" w:lineRule="auto"/>
        <w:ind w:left="0" w:hanging="2"/>
        <w:jc w:val="both"/>
      </w:pPr>
      <w:r>
        <w:rPr>
          <w:b/>
        </w:rPr>
        <w:tab/>
        <w:t>5.1. Comissão de Biotecnologia Agropecuária (CBA)</w:t>
      </w:r>
    </w:p>
    <w:p w14:paraId="131910F1" w14:textId="77777777" w:rsidR="00D7222E" w:rsidRDefault="00D7222E" w:rsidP="009F1390">
      <w:pPr>
        <w:spacing w:line="240" w:lineRule="auto"/>
        <w:ind w:left="0" w:hanging="2"/>
        <w:jc w:val="both"/>
      </w:pPr>
    </w:p>
    <w:p w14:paraId="43ABB81B" w14:textId="77777777" w:rsidR="00D7222E" w:rsidRDefault="009F1390" w:rsidP="009F1390">
      <w:pPr>
        <w:spacing w:line="240" w:lineRule="auto"/>
        <w:ind w:left="0" w:hanging="2"/>
        <w:jc w:val="both"/>
      </w:pPr>
      <w:r>
        <w:t xml:space="preserve">O SGT N° 8 tomou nota da reunião da Comissão de Biotecnologia Agropecuária, realizada no dia 20 de agosto de 2021. A Ata consta como </w:t>
      </w:r>
      <w:r>
        <w:rPr>
          <w:b/>
        </w:rPr>
        <w:t>Anexo VIII.</w:t>
      </w:r>
    </w:p>
    <w:p w14:paraId="2DC2B362" w14:textId="77777777" w:rsidR="00D7222E" w:rsidRDefault="00D7222E" w:rsidP="009F1390">
      <w:pPr>
        <w:spacing w:line="240" w:lineRule="auto"/>
        <w:ind w:left="0" w:hanging="2"/>
        <w:jc w:val="both"/>
      </w:pPr>
    </w:p>
    <w:p w14:paraId="21688CB2" w14:textId="77777777" w:rsidR="00D7222E" w:rsidRDefault="009F1390" w:rsidP="009F1390">
      <w:pPr>
        <w:spacing w:line="240" w:lineRule="auto"/>
        <w:ind w:left="0" w:hanging="2"/>
        <w:jc w:val="both"/>
      </w:pPr>
      <w:r>
        <w:lastRenderedPageBreak/>
        <w:t xml:space="preserve">Igualmente, tomou nota da resposta da CBA sobre a solicitação feita pelos Coordenadores Nacionais à Comissão para que apresentasse um breve relatório sobre a conveniência de incluir a informação no sítio oficial, seus objetivos, mecanismos e periodicidade de atualização desta informação. </w:t>
      </w:r>
    </w:p>
    <w:p w14:paraId="42EA5730" w14:textId="77777777" w:rsidR="00D7222E" w:rsidRDefault="00D7222E" w:rsidP="009F1390">
      <w:pPr>
        <w:spacing w:line="240" w:lineRule="auto"/>
        <w:ind w:left="0" w:hanging="2"/>
        <w:jc w:val="both"/>
      </w:pPr>
    </w:p>
    <w:p w14:paraId="331FB410" w14:textId="77777777" w:rsidR="00D7222E" w:rsidRDefault="009F1390" w:rsidP="009F1390">
      <w:pPr>
        <w:spacing w:line="240" w:lineRule="auto"/>
        <w:ind w:left="0" w:hanging="2"/>
        <w:jc w:val="both"/>
      </w:pPr>
      <w:r>
        <w:t>O SGT N° 8 informou que as consultas realizadas com relação à “Orientação para a tomada de posições conjuntas em foros internacionais” e “Inclusão de conteúdo a serem publicados no site web do MERCOSUL” foram elevadas ao GMC, que através da Ata Nº 02/21 instruiu ao GAIM sobre o tratamento dos temas.</w:t>
      </w:r>
    </w:p>
    <w:p w14:paraId="624BABAB" w14:textId="77777777" w:rsidR="00D7222E" w:rsidRDefault="00D7222E" w:rsidP="009F1390">
      <w:pPr>
        <w:spacing w:line="240" w:lineRule="auto"/>
        <w:ind w:left="0" w:hanging="2"/>
        <w:jc w:val="both"/>
      </w:pPr>
      <w:bookmarkStart w:id="4" w:name="_heading=h.2et92p0" w:colFirst="0" w:colLast="0"/>
      <w:bookmarkEnd w:id="4"/>
    </w:p>
    <w:p w14:paraId="0C05A181" w14:textId="77777777" w:rsidR="00D7222E" w:rsidRDefault="009F1390" w:rsidP="009F1390">
      <w:pPr>
        <w:spacing w:line="240" w:lineRule="auto"/>
        <w:ind w:left="0" w:hanging="2"/>
        <w:jc w:val="both"/>
      </w:pPr>
      <w:r>
        <w:t>O SGT N° 8 tomou nota dos ajustes realizados ao PT e acordou elevar ao GMC a Adenda correspondente, que poderá ser adotada uma vez aprovada pelo GMC. A respeito, as delegações acordaram enviar por nota ao GMC por meio da PPTB, a Adenda para sua consideração.</w:t>
      </w:r>
    </w:p>
    <w:p w14:paraId="4F11984C" w14:textId="77777777" w:rsidR="00D7222E" w:rsidRDefault="00D7222E" w:rsidP="009F1390">
      <w:pPr>
        <w:spacing w:line="240" w:lineRule="auto"/>
        <w:ind w:left="0" w:hanging="2"/>
        <w:jc w:val="both"/>
      </w:pPr>
    </w:p>
    <w:p w14:paraId="710C6B8E" w14:textId="77777777" w:rsidR="00D7222E" w:rsidRDefault="009F1390" w:rsidP="009F1390">
      <w:pPr>
        <w:spacing w:line="240" w:lineRule="auto"/>
        <w:ind w:left="0" w:hanging="2"/>
        <w:jc w:val="both"/>
      </w:pPr>
      <w:r>
        <w:rPr>
          <w:b/>
        </w:rPr>
        <w:tab/>
        <w:t>5.2 Comissão de Sementes (CS)</w:t>
      </w:r>
    </w:p>
    <w:p w14:paraId="04871F86" w14:textId="77777777" w:rsidR="00D7222E" w:rsidRDefault="00D7222E" w:rsidP="009F1390">
      <w:pPr>
        <w:spacing w:line="240" w:lineRule="auto"/>
        <w:ind w:left="0" w:hanging="2"/>
        <w:jc w:val="both"/>
      </w:pPr>
    </w:p>
    <w:p w14:paraId="4ED111C0" w14:textId="77777777" w:rsidR="00D7222E" w:rsidRDefault="009F1390" w:rsidP="009F1390">
      <w:pPr>
        <w:spacing w:line="240" w:lineRule="auto"/>
        <w:ind w:left="0" w:hanging="2"/>
        <w:jc w:val="both"/>
      </w:pPr>
      <w:r>
        <w:t xml:space="preserve">O SGT N° 8 tomou nota da reunião da Comissão de Sementes, realizada entre os dias 31 de agosto e 2 de setembro de 2021. A Ata consta como </w:t>
      </w:r>
      <w:r>
        <w:rPr>
          <w:b/>
        </w:rPr>
        <w:t>Anexo IX.</w:t>
      </w:r>
    </w:p>
    <w:p w14:paraId="45A2C3D3" w14:textId="77777777" w:rsidR="00D7222E" w:rsidRDefault="00D7222E" w:rsidP="009F1390">
      <w:pPr>
        <w:spacing w:line="240" w:lineRule="auto"/>
        <w:ind w:left="0" w:hanging="2"/>
        <w:jc w:val="both"/>
      </w:pPr>
    </w:p>
    <w:p w14:paraId="103F3DA9" w14:textId="77777777" w:rsidR="00D7222E" w:rsidRDefault="009F1390" w:rsidP="009F1390">
      <w:pPr>
        <w:spacing w:line="240" w:lineRule="auto"/>
        <w:ind w:left="0" w:hanging="2"/>
        <w:jc w:val="both"/>
      </w:pPr>
      <w:r>
        <w:t>Por outro lado, aprovaram a criação do Grupo de Especialistas para aconselhar a Comissão de Sementes sobre a adoção e equivalência de técnicas moleculares para identificação de cultivares e tomaram nota dos integrantes do mesmo.</w:t>
      </w:r>
    </w:p>
    <w:p w14:paraId="652D4539" w14:textId="77777777" w:rsidR="00D7222E" w:rsidRDefault="00D7222E" w:rsidP="009F1390">
      <w:pPr>
        <w:spacing w:line="240" w:lineRule="auto"/>
        <w:ind w:left="0" w:hanging="2"/>
        <w:jc w:val="both"/>
      </w:pPr>
    </w:p>
    <w:p w14:paraId="14C58AD4" w14:textId="77777777" w:rsidR="00D7222E" w:rsidRDefault="009F1390" w:rsidP="009F1390">
      <w:pPr>
        <w:spacing w:line="240" w:lineRule="auto"/>
        <w:ind w:left="0" w:hanging="2"/>
        <w:jc w:val="both"/>
      </w:pPr>
      <w:r>
        <w:t>O SGT N° 8 aprovou e elevou a consideração do GMC os seguintes projetos de Resolução:</w:t>
      </w:r>
    </w:p>
    <w:p w14:paraId="796BA8CD" w14:textId="77777777" w:rsidR="00D7222E" w:rsidRDefault="009F1390" w:rsidP="009F1390">
      <w:pPr>
        <w:numPr>
          <w:ilvl w:val="0"/>
          <w:numId w:val="2"/>
        </w:numPr>
        <w:spacing w:line="240" w:lineRule="auto"/>
        <w:ind w:left="0" w:hanging="2"/>
        <w:jc w:val="both"/>
      </w:pPr>
      <w:r>
        <w:t>Revogação da Res. GMC Nº 16/98 “Boletim MERCOSUL de análise de lotes de sementes e Boletim MERCOSUL de análise de amostras de sementes”;</w:t>
      </w:r>
    </w:p>
    <w:p w14:paraId="3237ACBF" w14:textId="77777777" w:rsidR="00D7222E" w:rsidRDefault="009F1390" w:rsidP="009F1390">
      <w:pPr>
        <w:numPr>
          <w:ilvl w:val="0"/>
          <w:numId w:val="2"/>
        </w:numPr>
        <w:spacing w:line="240" w:lineRule="auto"/>
        <w:ind w:left="0" w:hanging="2"/>
        <w:jc w:val="both"/>
      </w:pPr>
      <w:r>
        <w:t>Revogação da Res. GMC Nº 69/98 “Modificação à Resolução GMC N° 60/97 “Standard para credenciamento, habilitação, funcionamento, inspeção, auditoria e provas de referência de laboratórios de análise de sementes”;</w:t>
      </w:r>
      <w:r>
        <w:rPr>
          <w:noProof/>
          <w:lang w:val="es-PY" w:eastAsia="es-PY"/>
        </w:rPr>
        <w:drawing>
          <wp:anchor distT="114300" distB="114300" distL="114300" distR="114300" simplePos="0" relativeHeight="251661312" behindDoc="0" locked="0" layoutInCell="1" hidden="0" allowOverlap="1" wp14:anchorId="65D27165" wp14:editId="55550F60">
            <wp:simplePos x="0" y="0"/>
            <wp:positionH relativeFrom="column">
              <wp:posOffset>-819149</wp:posOffset>
            </wp:positionH>
            <wp:positionV relativeFrom="paragraph">
              <wp:posOffset>266700</wp:posOffset>
            </wp:positionV>
            <wp:extent cx="514350" cy="628650"/>
            <wp:effectExtent l="0" t="0" r="0" b="0"/>
            <wp:wrapNone/>
            <wp:docPr id="103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EAE0FF" w14:textId="77777777" w:rsidR="00D7222E" w:rsidRDefault="009F1390" w:rsidP="009F1390">
      <w:pPr>
        <w:numPr>
          <w:ilvl w:val="0"/>
          <w:numId w:val="2"/>
        </w:numPr>
        <w:spacing w:line="240" w:lineRule="auto"/>
        <w:ind w:left="0" w:hanging="2"/>
        <w:jc w:val="both"/>
      </w:pPr>
      <w:r>
        <w:t>Revogação da Res. GMC Nº 29/00 “Errata da Res. GMC N° 60/97 “Standard para credenciamento, habilitação, funcionamento, inspeção, auditoria e provas de referência de laboratórios de análise de sementes”</w:t>
      </w:r>
    </w:p>
    <w:p w14:paraId="79C666A8" w14:textId="77777777" w:rsidR="00D7222E" w:rsidRDefault="009F1390" w:rsidP="009F1390">
      <w:pPr>
        <w:numPr>
          <w:ilvl w:val="0"/>
          <w:numId w:val="2"/>
        </w:numPr>
        <w:spacing w:line="240" w:lineRule="auto"/>
        <w:ind w:left="0" w:hanging="2"/>
        <w:jc w:val="both"/>
      </w:pPr>
      <w:r>
        <w:rPr>
          <w:noProof/>
          <w:lang w:val="es-PY" w:eastAsia="es-PY"/>
        </w:rPr>
        <w:drawing>
          <wp:anchor distT="0" distB="0" distL="114300" distR="114300" simplePos="0" relativeHeight="251672576" behindDoc="0" locked="0" layoutInCell="1" allowOverlap="1" wp14:anchorId="3B3BADFE" wp14:editId="7B8EB420">
            <wp:simplePos x="0" y="0"/>
            <wp:positionH relativeFrom="column">
              <wp:posOffset>-918210</wp:posOffset>
            </wp:positionH>
            <wp:positionV relativeFrom="paragraph">
              <wp:posOffset>141605</wp:posOffset>
            </wp:positionV>
            <wp:extent cx="681990" cy="824865"/>
            <wp:effectExtent l="0" t="0" r="381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" t="16265" r="85395" b="55723"/>
                    <a:stretch/>
                  </pic:blipFill>
                  <pic:spPr bwMode="auto">
                    <a:xfrm>
                      <a:off x="0" y="0"/>
                      <a:ext cx="681990" cy="824865"/>
                    </a:xfrm>
                    <a:prstGeom prst="rect">
                      <a:avLst/>
                    </a:prstGeom>
                    <a:ln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Revogação da Res. GMC Nº 53/01 “Errata da Res. GMC Nº 69/98 Standard para credenciamento, habilitação, funcionamento, inspeção, auditoria e provas de referência de laboratórios de análise de sementes”.</w:t>
      </w:r>
    </w:p>
    <w:p w14:paraId="4B5D3AEF" w14:textId="77777777" w:rsidR="00D7222E" w:rsidRDefault="00D7222E" w:rsidP="009F1390">
      <w:pPr>
        <w:spacing w:line="240" w:lineRule="auto"/>
        <w:ind w:left="0" w:hanging="2"/>
        <w:jc w:val="both"/>
      </w:pPr>
    </w:p>
    <w:p w14:paraId="52AABF0F" w14:textId="77777777" w:rsidR="00D7222E" w:rsidRDefault="009F1390" w:rsidP="009F1390">
      <w:pPr>
        <w:spacing w:line="240" w:lineRule="auto"/>
        <w:ind w:left="0" w:hanging="2"/>
        <w:jc w:val="both"/>
      </w:pPr>
      <w:r>
        <w:t>Com relação ao projeto “Equivalências de Categorias de Sementes entre as Normas Vigentes de Cada Estado Parte para Espécie Batata” o SGT N° 8 reiterou à Comissão a instrução dada na reunião passada e recordou que os projetos de normas devem ser elevados nos dois idiomas oficiais, assinadas e com a formatação estabelecidas nas normas MERCOSUL (Res. GMC N° 26/01 e Res. GMC N° 10 /20).</w:t>
      </w:r>
    </w:p>
    <w:p w14:paraId="7B70934A" w14:textId="77777777" w:rsidR="00D7222E" w:rsidRDefault="00D7222E" w:rsidP="009F1390">
      <w:pPr>
        <w:spacing w:line="240" w:lineRule="auto"/>
        <w:ind w:left="0" w:hanging="2"/>
        <w:jc w:val="both"/>
      </w:pPr>
    </w:p>
    <w:p w14:paraId="28CF6CDA" w14:textId="77777777" w:rsidR="00D7222E" w:rsidRDefault="009F1390" w:rsidP="009F1390">
      <w:pPr>
        <w:spacing w:line="240" w:lineRule="auto"/>
        <w:ind w:left="0" w:hanging="2"/>
        <w:jc w:val="both"/>
      </w:pPr>
      <w:r>
        <w:t>Adicionalmente, os Coordenadores comprometeram-se a remitir informalmente aos delegados da CS comentários preliminares ao projeto.</w:t>
      </w:r>
    </w:p>
    <w:p w14:paraId="388FC17C" w14:textId="77777777" w:rsidR="00D7222E" w:rsidRDefault="00D7222E" w:rsidP="009F1390">
      <w:pPr>
        <w:spacing w:line="240" w:lineRule="auto"/>
        <w:ind w:left="0" w:hanging="2"/>
        <w:jc w:val="both"/>
      </w:pPr>
    </w:p>
    <w:p w14:paraId="7DFE8729" w14:textId="77777777" w:rsidR="00D7222E" w:rsidRDefault="009F1390" w:rsidP="009F1390">
      <w:pPr>
        <w:spacing w:line="240" w:lineRule="auto"/>
        <w:ind w:left="0" w:hanging="2"/>
        <w:jc w:val="both"/>
      </w:pPr>
      <w:r>
        <w:t xml:space="preserve">Igualmente, solicitou à CS adequar seu PT de acordo com o PT aprovado pelo GMC, que consta no Anexo VI e informar ao SGT N° 8 sobre as modificações </w:t>
      </w:r>
      <w:r>
        <w:lastRenderedPageBreak/>
        <w:t>realizadas e as futuras. Por exemplo para o Objetivo específico “Revisão das normas MERCOSUL em matéria de sementes”, sugeriu incluir na coluna tarefas e Atividades as ações realizadas em matéria de revogação, modificação e atualização de normas.</w:t>
      </w:r>
    </w:p>
    <w:p w14:paraId="28943D49" w14:textId="77777777" w:rsidR="00D7222E" w:rsidRDefault="00D7222E" w:rsidP="009F1390">
      <w:pPr>
        <w:spacing w:line="240" w:lineRule="auto"/>
        <w:ind w:left="0" w:hanging="2"/>
        <w:jc w:val="both"/>
      </w:pPr>
    </w:p>
    <w:p w14:paraId="59FFEA11" w14:textId="77777777" w:rsidR="00D7222E" w:rsidRDefault="009F1390" w:rsidP="009F1390">
      <w:pPr>
        <w:spacing w:line="240" w:lineRule="auto"/>
        <w:ind w:left="0" w:hanging="2"/>
        <w:jc w:val="both"/>
      </w:pPr>
      <w:r>
        <w:t xml:space="preserve">Por último, informou a Comissão que solicitou a SM a realizar </w:t>
      </w:r>
      <w:proofErr w:type="spellStart"/>
      <w:r>
        <w:t>corrigendum</w:t>
      </w:r>
      <w:proofErr w:type="spellEnd"/>
      <w:r>
        <w:t xml:space="preserve"> da numeração da última Ata da CS.</w:t>
      </w:r>
    </w:p>
    <w:p w14:paraId="49C37221" w14:textId="77777777" w:rsidR="00D7222E" w:rsidRDefault="00D7222E" w:rsidP="009F1390">
      <w:pPr>
        <w:spacing w:line="240" w:lineRule="auto"/>
        <w:ind w:left="0" w:hanging="2"/>
        <w:jc w:val="both"/>
      </w:pPr>
    </w:p>
    <w:p w14:paraId="69FE41AA" w14:textId="77777777" w:rsidR="00D7222E" w:rsidRDefault="009F1390" w:rsidP="009F1390">
      <w:pPr>
        <w:spacing w:line="240" w:lineRule="auto"/>
        <w:ind w:left="0" w:hanging="2"/>
        <w:jc w:val="both"/>
      </w:pPr>
      <w:r>
        <w:rPr>
          <w:b/>
        </w:rPr>
        <w:tab/>
        <w:t>5.3. Comissão Vitivinícola (CV)</w:t>
      </w:r>
    </w:p>
    <w:p w14:paraId="5A2A0341" w14:textId="77777777" w:rsidR="00D7222E" w:rsidRDefault="00D7222E" w:rsidP="009F1390">
      <w:pPr>
        <w:spacing w:line="240" w:lineRule="auto"/>
        <w:ind w:left="0" w:hanging="2"/>
        <w:jc w:val="both"/>
      </w:pPr>
    </w:p>
    <w:p w14:paraId="18CBAF0E" w14:textId="77777777" w:rsidR="00D7222E" w:rsidRDefault="009F1390" w:rsidP="009F1390">
      <w:pPr>
        <w:spacing w:line="240" w:lineRule="auto"/>
        <w:ind w:left="0" w:hanging="2"/>
        <w:jc w:val="both"/>
      </w:pPr>
      <w:r>
        <w:t xml:space="preserve">O SGT N° 8 tomou nota da reunião da Comissão Vitivinícola realizada no dia 18 de agosto de 2021. A Ata consta como </w:t>
      </w:r>
      <w:r>
        <w:rPr>
          <w:b/>
        </w:rPr>
        <w:t>Anexo X.</w:t>
      </w:r>
    </w:p>
    <w:p w14:paraId="590768C7" w14:textId="77777777" w:rsidR="00D7222E" w:rsidRDefault="00D7222E" w:rsidP="009F1390">
      <w:pPr>
        <w:spacing w:line="240" w:lineRule="auto"/>
        <w:ind w:left="0" w:hanging="2"/>
        <w:jc w:val="both"/>
      </w:pPr>
    </w:p>
    <w:p w14:paraId="0C4B7915" w14:textId="77777777" w:rsidR="00D7222E" w:rsidRDefault="009F1390" w:rsidP="009F1390">
      <w:pPr>
        <w:spacing w:line="240" w:lineRule="auto"/>
        <w:ind w:left="0" w:hanging="2"/>
        <w:jc w:val="both"/>
      </w:pPr>
      <w:r>
        <w:t>O SGT N° 8 tomou nota da criação do Grupo de Trabalho bem como realizar seminário com especialistas indicados por cada delegação a fim de iniciar a parametrização de dados e verificação de sistemas e modelos possíveis, visando a certificação eletrônica.</w:t>
      </w:r>
    </w:p>
    <w:p w14:paraId="4670C57D" w14:textId="77777777" w:rsidR="00D7222E" w:rsidRDefault="00D7222E" w:rsidP="009F1390">
      <w:pPr>
        <w:spacing w:line="240" w:lineRule="auto"/>
        <w:ind w:left="0" w:hanging="2"/>
        <w:jc w:val="both"/>
      </w:pPr>
    </w:p>
    <w:p w14:paraId="6F55225A" w14:textId="77777777" w:rsidR="00D7222E" w:rsidRDefault="009F1390" w:rsidP="009F1390">
      <w:pPr>
        <w:spacing w:line="240" w:lineRule="auto"/>
        <w:ind w:left="0" w:hanging="2"/>
        <w:jc w:val="both"/>
      </w:pPr>
      <w:r>
        <w:t>Igualmente, solicitou à CV realizar os esforços necessários para avançar nas atividades previstas na Agenda e no PT aprovado pelo GMC.</w:t>
      </w:r>
    </w:p>
    <w:p w14:paraId="3013BDA6" w14:textId="77777777" w:rsidR="00D7222E" w:rsidRDefault="00D7222E" w:rsidP="009F1390">
      <w:pPr>
        <w:spacing w:line="240" w:lineRule="auto"/>
        <w:ind w:left="0" w:hanging="2"/>
        <w:jc w:val="both"/>
      </w:pPr>
    </w:p>
    <w:p w14:paraId="005F52F7" w14:textId="77777777" w:rsidR="00D7222E" w:rsidRDefault="009F1390" w:rsidP="009F1390">
      <w:pPr>
        <w:spacing w:line="240" w:lineRule="auto"/>
        <w:ind w:left="0" w:hanging="2"/>
        <w:jc w:val="both"/>
      </w:pPr>
      <w:r>
        <w:rPr>
          <w:b/>
        </w:rPr>
        <w:tab/>
        <w:t>5.4.  Comissão de Sanidade Vegetal (CSV)</w:t>
      </w:r>
    </w:p>
    <w:p w14:paraId="63FE700C" w14:textId="77777777" w:rsidR="00D7222E" w:rsidRDefault="00D7222E" w:rsidP="009F1390">
      <w:pPr>
        <w:spacing w:line="240" w:lineRule="auto"/>
        <w:ind w:left="0" w:hanging="2"/>
        <w:jc w:val="both"/>
      </w:pPr>
    </w:p>
    <w:p w14:paraId="331D5D8B" w14:textId="77777777" w:rsidR="00D7222E" w:rsidRDefault="009F1390" w:rsidP="009F1390">
      <w:pPr>
        <w:spacing w:line="240" w:lineRule="auto"/>
        <w:ind w:left="0" w:hanging="2"/>
        <w:jc w:val="both"/>
      </w:pPr>
      <w:r>
        <w:t xml:space="preserve">O SGT N° 8 tomou nota das reuniões da Comissão de Sanidade Vegetal, realizadas nos dias 8 de junho, 11 de agosto, 11 e 12 de novembro de 2021 respectivamente. As Atas da Comissão e da Subcomissão de Quarentena Vegetal (Atas N° 03/21 e 04/21) constam como </w:t>
      </w:r>
      <w:r>
        <w:rPr>
          <w:b/>
        </w:rPr>
        <w:t>Anexo XI.</w:t>
      </w:r>
    </w:p>
    <w:p w14:paraId="089A75EA" w14:textId="77777777" w:rsidR="00D7222E" w:rsidRDefault="00D7222E" w:rsidP="009F1390">
      <w:pPr>
        <w:spacing w:line="240" w:lineRule="auto"/>
        <w:ind w:left="0" w:hanging="2"/>
        <w:jc w:val="both"/>
      </w:pPr>
    </w:p>
    <w:p w14:paraId="28AA525F" w14:textId="77777777" w:rsidR="00D7222E" w:rsidRDefault="009F1390" w:rsidP="009F1390">
      <w:pPr>
        <w:spacing w:line="240" w:lineRule="auto"/>
        <w:ind w:left="0" w:hanging="2"/>
        <w:jc w:val="both"/>
      </w:pPr>
      <w:r>
        <w:t>O SGT N° 8 aprovou e elevou a consideração do GMC os projetos de Resoluções:</w:t>
      </w:r>
    </w:p>
    <w:p w14:paraId="2926E17A" w14:textId="77777777" w:rsidR="00D7222E" w:rsidRDefault="00D7222E" w:rsidP="009F1390">
      <w:pPr>
        <w:spacing w:line="240" w:lineRule="auto"/>
        <w:ind w:left="0" w:hanging="2"/>
        <w:jc w:val="both"/>
      </w:pPr>
    </w:p>
    <w:p w14:paraId="53A4CC6D" w14:textId="77777777" w:rsidR="00D7222E" w:rsidRDefault="009F1390" w:rsidP="009F1390">
      <w:pPr>
        <w:numPr>
          <w:ilvl w:val="0"/>
          <w:numId w:val="3"/>
        </w:numPr>
        <w:spacing w:line="240" w:lineRule="auto"/>
        <w:ind w:left="0" w:hanging="2"/>
        <w:jc w:val="both"/>
      </w:pPr>
      <w:r>
        <w:t>“</w:t>
      </w:r>
      <w:proofErr w:type="spellStart"/>
      <w:r>
        <w:t>Sub-Standard</w:t>
      </w:r>
      <w:proofErr w:type="spellEnd"/>
      <w:r>
        <w:t xml:space="preserve"> 3.7.24 Requisitos fitossanitários para </w:t>
      </w:r>
      <w:proofErr w:type="spellStart"/>
      <w:r>
        <w:rPr>
          <w:i/>
        </w:rPr>
        <w:t>Glycine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max</w:t>
      </w:r>
      <w:proofErr w:type="spellEnd"/>
      <w:r>
        <w:t xml:space="preserve"> (Soja) segundo país de destino e origem, para os Estados Partes do MERCOSUL (Revogação Da Res. GMC Nº 22/16)”.</w:t>
      </w:r>
    </w:p>
    <w:p w14:paraId="744359E5" w14:textId="77777777" w:rsidR="00D7222E" w:rsidRDefault="009F1390" w:rsidP="009F1390">
      <w:pPr>
        <w:numPr>
          <w:ilvl w:val="0"/>
          <w:numId w:val="3"/>
        </w:numPr>
        <w:spacing w:line="240" w:lineRule="auto"/>
        <w:ind w:left="0" w:hanging="2"/>
        <w:jc w:val="both"/>
      </w:pPr>
      <w:r>
        <w:t>“</w:t>
      </w:r>
      <w:proofErr w:type="spellStart"/>
      <w:r>
        <w:t>Sub-Standard</w:t>
      </w:r>
      <w:proofErr w:type="spellEnd"/>
      <w:r>
        <w:t xml:space="preserve"> 3.7.27 Requisitos fitossanitários Para </w:t>
      </w:r>
      <w:proofErr w:type="spellStart"/>
      <w:r>
        <w:rPr>
          <w:i/>
        </w:rPr>
        <w:t>Oryza</w:t>
      </w:r>
      <w:proofErr w:type="spellEnd"/>
      <w:r>
        <w:t xml:space="preserve"> </w:t>
      </w:r>
      <w:r>
        <w:rPr>
          <w:i/>
        </w:rPr>
        <w:t>sativa</w:t>
      </w:r>
      <w:r>
        <w:t xml:space="preserve"> (Arroz) segundo país de destino e origem, para os Estados Partes do MERCOSUL (Revogação Da Res. GMC Nº 07/020)”.</w:t>
      </w:r>
      <w:r>
        <w:rPr>
          <w:noProof/>
          <w:lang w:val="es-PY" w:eastAsia="es-PY"/>
        </w:rPr>
        <w:drawing>
          <wp:anchor distT="114300" distB="114300" distL="114300" distR="114300" simplePos="0" relativeHeight="251662336" behindDoc="0" locked="0" layoutInCell="1" hidden="0" allowOverlap="1" wp14:anchorId="2CA11B13" wp14:editId="3B986DA9">
            <wp:simplePos x="0" y="0"/>
            <wp:positionH relativeFrom="column">
              <wp:posOffset>-876299</wp:posOffset>
            </wp:positionH>
            <wp:positionV relativeFrom="paragraph">
              <wp:posOffset>200025</wp:posOffset>
            </wp:positionV>
            <wp:extent cx="514350" cy="628650"/>
            <wp:effectExtent l="0" t="0" r="0" b="0"/>
            <wp:wrapNone/>
            <wp:docPr id="103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DCA066" w14:textId="77777777" w:rsidR="00D7222E" w:rsidRDefault="009F1390" w:rsidP="009F1390">
      <w:pPr>
        <w:numPr>
          <w:ilvl w:val="0"/>
          <w:numId w:val="3"/>
        </w:numPr>
        <w:spacing w:line="240" w:lineRule="auto"/>
        <w:ind w:left="0" w:hanging="2"/>
        <w:jc w:val="both"/>
      </w:pPr>
      <w:r>
        <w:rPr>
          <w:noProof/>
          <w:lang w:val="es-PY" w:eastAsia="es-PY"/>
        </w:rPr>
        <w:drawing>
          <wp:anchor distT="0" distB="0" distL="114300" distR="114300" simplePos="0" relativeHeight="251674624" behindDoc="0" locked="0" layoutInCell="1" allowOverlap="1" wp14:anchorId="61B3CA5A" wp14:editId="4966D65B">
            <wp:simplePos x="0" y="0"/>
            <wp:positionH relativeFrom="column">
              <wp:posOffset>-946785</wp:posOffset>
            </wp:positionH>
            <wp:positionV relativeFrom="paragraph">
              <wp:posOffset>488315</wp:posOffset>
            </wp:positionV>
            <wp:extent cx="681990" cy="824865"/>
            <wp:effectExtent l="0" t="0" r="381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" t="16265" r="85395" b="55723"/>
                    <a:stretch/>
                  </pic:blipFill>
                  <pic:spPr bwMode="auto">
                    <a:xfrm>
                      <a:off x="0" y="0"/>
                      <a:ext cx="681990" cy="824865"/>
                    </a:xfrm>
                    <a:prstGeom prst="rect">
                      <a:avLst/>
                    </a:prstGeom>
                    <a:ln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“</w:t>
      </w:r>
      <w:proofErr w:type="spellStart"/>
      <w:r>
        <w:t>Sub-Standard</w:t>
      </w:r>
      <w:proofErr w:type="spellEnd"/>
      <w:r>
        <w:t xml:space="preserve"> 3.7.29 Requisitos fitossanitários para </w:t>
      </w:r>
      <w:r>
        <w:rPr>
          <w:i/>
        </w:rPr>
        <w:t>Zea</w:t>
      </w:r>
      <w:r>
        <w:t xml:space="preserve"> </w:t>
      </w:r>
      <w:proofErr w:type="spellStart"/>
      <w:r>
        <w:rPr>
          <w:i/>
        </w:rPr>
        <w:t>mays</w:t>
      </w:r>
      <w:proofErr w:type="spellEnd"/>
      <w:r>
        <w:t xml:space="preserve"> (Milho) segundo país de destino e origem, para os Estados Partes do MERCOSUL (Revogação Da Res. GMC Nº 08/20)”.</w:t>
      </w:r>
    </w:p>
    <w:p w14:paraId="69024CC8" w14:textId="77777777" w:rsidR="00D7222E" w:rsidRDefault="009F1390" w:rsidP="009F1390">
      <w:pPr>
        <w:numPr>
          <w:ilvl w:val="0"/>
          <w:numId w:val="3"/>
        </w:numPr>
        <w:spacing w:line="240" w:lineRule="auto"/>
        <w:ind w:left="0" w:hanging="2"/>
        <w:jc w:val="both"/>
      </w:pPr>
      <w:r>
        <w:t>“</w:t>
      </w:r>
      <w:proofErr w:type="spellStart"/>
      <w:r>
        <w:t>Sub-Standard</w:t>
      </w:r>
      <w:proofErr w:type="spellEnd"/>
      <w:r>
        <w:t xml:space="preserve"> 3.7.44 Requisitos fitossanitários para </w:t>
      </w:r>
      <w:proofErr w:type="spellStart"/>
      <w:r>
        <w:rPr>
          <w:i/>
        </w:rPr>
        <w:t>Actinidia</w:t>
      </w:r>
      <w:proofErr w:type="spellEnd"/>
      <w:r>
        <w:t xml:space="preserve"> </w:t>
      </w:r>
      <w:proofErr w:type="spellStart"/>
      <w:r>
        <w:rPr>
          <w:i/>
        </w:rPr>
        <w:t>chinensis</w:t>
      </w:r>
      <w:proofErr w:type="spellEnd"/>
      <w:r>
        <w:t xml:space="preserve"> (Kiwi) segundo país de destino e origem, para os Estados Partes do MERCOSUL (Revogação da Res. GMC Nº 58/06)”.</w:t>
      </w:r>
    </w:p>
    <w:p w14:paraId="18488BCC" w14:textId="77777777" w:rsidR="00D7222E" w:rsidRDefault="009F1390" w:rsidP="009F1390">
      <w:pPr>
        <w:numPr>
          <w:ilvl w:val="0"/>
          <w:numId w:val="3"/>
        </w:numPr>
        <w:spacing w:line="240" w:lineRule="auto"/>
        <w:ind w:left="0" w:hanging="2"/>
        <w:jc w:val="both"/>
      </w:pPr>
      <w:r>
        <w:t>“</w:t>
      </w:r>
      <w:proofErr w:type="spellStart"/>
      <w:r>
        <w:t>Sub-Standard</w:t>
      </w:r>
      <w:proofErr w:type="spellEnd"/>
      <w:r>
        <w:t xml:space="preserve"> 3.7.53 Requisitos fitossanitários para </w:t>
      </w:r>
      <w:proofErr w:type="spellStart"/>
      <w:r>
        <w:rPr>
          <w:i/>
        </w:rPr>
        <w:t>Vaccinium</w:t>
      </w:r>
      <w:proofErr w:type="spellEnd"/>
      <w:r>
        <w:t xml:space="preserve"> spp. (Mirtilo) segundo país de destino e origem, para os Estados Partes do MERCOSUL (Revogação da Res. GMC Nº 11/09)”.</w:t>
      </w:r>
    </w:p>
    <w:p w14:paraId="3227BD3E" w14:textId="77777777" w:rsidR="00D7222E" w:rsidRDefault="00D7222E" w:rsidP="009F1390">
      <w:pPr>
        <w:spacing w:line="240" w:lineRule="auto"/>
        <w:ind w:left="0" w:hanging="2"/>
        <w:jc w:val="both"/>
      </w:pPr>
    </w:p>
    <w:p w14:paraId="3993CCD7" w14:textId="77777777" w:rsidR="00D7222E" w:rsidRDefault="009F1390" w:rsidP="009F1390">
      <w:pPr>
        <w:spacing w:line="240" w:lineRule="auto"/>
        <w:ind w:left="0" w:hanging="2"/>
        <w:jc w:val="both"/>
      </w:pPr>
      <w:r>
        <w:t xml:space="preserve">Igualmente, solicitou à CSV adequar seu PT de acordo com o PT aprovado pelo GMC, que consta no Anexo VI e informar ao SGT N° 8 sobre as modificações realizadas e as futuras. </w:t>
      </w:r>
    </w:p>
    <w:p w14:paraId="76261B5C" w14:textId="77777777" w:rsidR="00D7222E" w:rsidRDefault="00D7222E" w:rsidP="009F1390">
      <w:pPr>
        <w:spacing w:line="240" w:lineRule="auto"/>
        <w:ind w:left="0" w:hanging="2"/>
        <w:jc w:val="both"/>
      </w:pPr>
    </w:p>
    <w:p w14:paraId="2EF48EA9" w14:textId="77777777" w:rsidR="00D7222E" w:rsidRDefault="009F1390" w:rsidP="009F1390">
      <w:pPr>
        <w:spacing w:line="240" w:lineRule="auto"/>
        <w:ind w:left="0" w:hanging="2"/>
        <w:jc w:val="both"/>
      </w:pPr>
      <w:r>
        <w:rPr>
          <w:b/>
        </w:rPr>
        <w:tab/>
        <w:t>5.5. Comissão de Sanidade Animal (CSA)</w:t>
      </w:r>
    </w:p>
    <w:p w14:paraId="7711B525" w14:textId="77777777" w:rsidR="00D7222E" w:rsidRDefault="00D7222E" w:rsidP="009F1390">
      <w:pPr>
        <w:spacing w:line="240" w:lineRule="auto"/>
        <w:ind w:left="0" w:hanging="2"/>
        <w:jc w:val="both"/>
      </w:pPr>
    </w:p>
    <w:p w14:paraId="7D5F3EC7" w14:textId="77777777" w:rsidR="00D7222E" w:rsidRDefault="009F1390" w:rsidP="009F1390">
      <w:pPr>
        <w:spacing w:line="240" w:lineRule="auto"/>
        <w:ind w:left="0" w:hanging="2"/>
        <w:jc w:val="both"/>
      </w:pPr>
      <w:r>
        <w:t xml:space="preserve">O SGT N° 8 tomou nota das Reuniões da Comissão de Sanidade Animal, realizadas, entre os dias 26 e 30 de julho e 8 e 12 de novembro de 2021, respectivamente. As Atas constam como </w:t>
      </w:r>
      <w:r>
        <w:rPr>
          <w:b/>
        </w:rPr>
        <w:t>Anexo XII.</w:t>
      </w:r>
    </w:p>
    <w:p w14:paraId="49F85FB0" w14:textId="77777777" w:rsidR="00D7222E" w:rsidRDefault="00D7222E" w:rsidP="009F1390">
      <w:pPr>
        <w:spacing w:line="240" w:lineRule="auto"/>
        <w:ind w:left="0" w:hanging="2"/>
        <w:jc w:val="both"/>
      </w:pPr>
    </w:p>
    <w:p w14:paraId="587BC578" w14:textId="77777777" w:rsidR="00D7222E" w:rsidRDefault="009F1390" w:rsidP="009F1390">
      <w:pPr>
        <w:spacing w:line="240" w:lineRule="auto"/>
        <w:ind w:left="0" w:hanging="2"/>
        <w:jc w:val="both"/>
      </w:pPr>
      <w:r>
        <w:t xml:space="preserve">O SGT N° 8 aprovou e elevou a consideração do GMC o projeto de </w:t>
      </w:r>
      <w:proofErr w:type="gramStart"/>
      <w:r>
        <w:t>Resolução  N</w:t>
      </w:r>
      <w:proofErr w:type="gramEnd"/>
      <w:r>
        <w:t xml:space="preserve">° 11  “Requisitos </w:t>
      </w:r>
      <w:proofErr w:type="spellStart"/>
      <w:r>
        <w:t>zoossanitários</w:t>
      </w:r>
      <w:proofErr w:type="spellEnd"/>
      <w:r>
        <w:t xml:space="preserve"> dos Estados Partes para a importação de ovos para incubar de aves domésticas e de aves domésticas de um dia</w:t>
      </w:r>
      <w:r>
        <w:rPr>
          <w:b/>
        </w:rPr>
        <w:t xml:space="preserve"> </w:t>
      </w:r>
      <w:r>
        <w:t>(Revogação da Res. GMC N° 31/18)”.</w:t>
      </w:r>
    </w:p>
    <w:p w14:paraId="1F5360F7" w14:textId="77777777" w:rsidR="00D7222E" w:rsidRDefault="00D7222E" w:rsidP="009F1390">
      <w:pPr>
        <w:spacing w:line="240" w:lineRule="auto"/>
        <w:ind w:left="0" w:hanging="2"/>
        <w:jc w:val="both"/>
        <w:rPr>
          <w:b/>
        </w:rPr>
      </w:pPr>
    </w:p>
    <w:p w14:paraId="5CBBAB6F" w14:textId="77777777" w:rsidR="00D7222E" w:rsidRDefault="00D7222E" w:rsidP="009F1390">
      <w:pPr>
        <w:spacing w:line="240" w:lineRule="auto"/>
        <w:ind w:left="0" w:hanging="2"/>
        <w:jc w:val="both"/>
        <w:rPr>
          <w:b/>
        </w:rPr>
      </w:pPr>
    </w:p>
    <w:p w14:paraId="26ACBB02" w14:textId="77777777" w:rsidR="00D7222E" w:rsidRDefault="009F1390" w:rsidP="009F1390">
      <w:pPr>
        <w:numPr>
          <w:ilvl w:val="0"/>
          <w:numId w:val="1"/>
        </w:numPr>
        <w:spacing w:line="240" w:lineRule="auto"/>
        <w:ind w:left="0" w:hanging="2"/>
        <w:jc w:val="both"/>
        <w:rPr>
          <w:b/>
        </w:rPr>
      </w:pPr>
      <w:r>
        <w:rPr>
          <w:b/>
        </w:rPr>
        <w:t>PROPOSTA DE CRIAÇÃO DA COMISSÃO DE BIOINSUMOS</w:t>
      </w:r>
    </w:p>
    <w:p w14:paraId="4B8F14F7" w14:textId="77777777" w:rsidR="00D7222E" w:rsidRDefault="00D7222E" w:rsidP="009F1390">
      <w:pPr>
        <w:spacing w:line="240" w:lineRule="auto"/>
        <w:ind w:left="0" w:hanging="2"/>
        <w:jc w:val="both"/>
        <w:rPr>
          <w:b/>
        </w:rPr>
      </w:pPr>
    </w:p>
    <w:p w14:paraId="4B242E62" w14:textId="77777777" w:rsidR="00D7222E" w:rsidRDefault="009F1390" w:rsidP="009F1390">
      <w:pPr>
        <w:spacing w:line="240" w:lineRule="auto"/>
        <w:ind w:left="0" w:hanging="2"/>
        <w:jc w:val="both"/>
      </w:pPr>
      <w:r>
        <w:t>O SGT N° 8 tomou nota da Reunião de</w:t>
      </w:r>
      <w:r>
        <w:rPr>
          <w:i/>
        </w:rPr>
        <w:t xml:space="preserve"> </w:t>
      </w:r>
      <w:r>
        <w:t xml:space="preserve">Especialistas de </w:t>
      </w:r>
      <w:proofErr w:type="spellStart"/>
      <w:r>
        <w:t>Bioinsumos</w:t>
      </w:r>
      <w:proofErr w:type="spellEnd"/>
      <w:r>
        <w:t xml:space="preserve"> realizada, no dia 5 de outubro de 2021, por sistema de videoconferência.</w:t>
      </w:r>
    </w:p>
    <w:p w14:paraId="46143999" w14:textId="77777777" w:rsidR="00D7222E" w:rsidRDefault="00D7222E" w:rsidP="009F1390">
      <w:pPr>
        <w:spacing w:line="240" w:lineRule="auto"/>
        <w:ind w:left="0" w:hanging="2"/>
        <w:jc w:val="both"/>
      </w:pPr>
    </w:p>
    <w:p w14:paraId="10F26DD0" w14:textId="77777777" w:rsidR="00D7222E" w:rsidRDefault="009F1390" w:rsidP="009F1390">
      <w:pPr>
        <w:spacing w:line="240" w:lineRule="auto"/>
        <w:ind w:left="0" w:hanging="2"/>
        <w:jc w:val="both"/>
      </w:pPr>
      <w:r>
        <w:t>Os Coordenadores do SGT Nº 8 agradeceram as informações apresentadas e acordaram continuar com as consultas internas pertinentes e posteriormente, se for o caso, convocar uma próxima reunião ao Grupo de Especialistas para o tratamento do escopo e atividades da futura Comissão durante a próxima PPT.</w:t>
      </w:r>
    </w:p>
    <w:p w14:paraId="3F6B8620" w14:textId="77777777" w:rsidR="00D7222E" w:rsidRDefault="00D7222E" w:rsidP="009F1390">
      <w:pPr>
        <w:spacing w:line="240" w:lineRule="auto"/>
        <w:ind w:left="0" w:hanging="2"/>
        <w:jc w:val="both"/>
      </w:pPr>
      <w:bookmarkStart w:id="5" w:name="_heading=h.tyjcwt" w:colFirst="0" w:colLast="0"/>
      <w:bookmarkEnd w:id="5"/>
    </w:p>
    <w:p w14:paraId="1B0550FE" w14:textId="77777777" w:rsidR="00D7222E" w:rsidRDefault="009F1390" w:rsidP="009F1390">
      <w:pPr>
        <w:spacing w:line="240" w:lineRule="auto"/>
        <w:ind w:left="0" w:hanging="2"/>
        <w:jc w:val="both"/>
      </w:pPr>
      <w:r>
        <w:t>O assunto continua na agenda.</w:t>
      </w:r>
    </w:p>
    <w:p w14:paraId="3600F22C" w14:textId="77777777" w:rsidR="00D7222E" w:rsidRDefault="00D7222E" w:rsidP="009F1390">
      <w:pPr>
        <w:spacing w:line="240" w:lineRule="auto"/>
        <w:ind w:left="0" w:hanging="2"/>
        <w:jc w:val="both"/>
      </w:pPr>
    </w:p>
    <w:p w14:paraId="5D5749EA" w14:textId="77777777" w:rsidR="00D7222E" w:rsidRDefault="00D7222E" w:rsidP="009F1390">
      <w:pPr>
        <w:spacing w:line="240" w:lineRule="auto"/>
        <w:ind w:left="0" w:hanging="2"/>
        <w:jc w:val="both"/>
        <w:rPr>
          <w:b/>
        </w:rPr>
      </w:pPr>
    </w:p>
    <w:p w14:paraId="78BB7E3B" w14:textId="77777777" w:rsidR="00D7222E" w:rsidRDefault="009F1390" w:rsidP="009F1390">
      <w:pPr>
        <w:numPr>
          <w:ilvl w:val="0"/>
          <w:numId w:val="1"/>
        </w:numPr>
        <w:spacing w:line="240" w:lineRule="auto"/>
        <w:ind w:left="0" w:hanging="2"/>
        <w:jc w:val="both"/>
        <w:rPr>
          <w:b/>
        </w:rPr>
      </w:pPr>
      <w:r>
        <w:rPr>
          <w:b/>
        </w:rPr>
        <w:t>PROCEDIMENTO DE NOTIFICAÇÃO SIMULTÂNEA DE PROJETOS DE MEDIDAS SANITÁRIAS E FITOSSANITÁRIAS À OMC DE CADA ESTADO PARTE DO MERCOSUL</w:t>
      </w:r>
    </w:p>
    <w:p w14:paraId="4BE690AC" w14:textId="77777777" w:rsidR="00D7222E" w:rsidRDefault="00D7222E" w:rsidP="009F1390">
      <w:pPr>
        <w:spacing w:line="240" w:lineRule="auto"/>
        <w:ind w:left="0" w:hanging="2"/>
        <w:jc w:val="both"/>
        <w:rPr>
          <w:b/>
        </w:rPr>
      </w:pPr>
    </w:p>
    <w:p w14:paraId="6748FE68" w14:textId="77777777" w:rsidR="00D7222E" w:rsidRDefault="009F1390" w:rsidP="009F1390">
      <w:pPr>
        <w:spacing w:line="240" w:lineRule="auto"/>
        <w:ind w:left="0" w:hanging="2"/>
        <w:jc w:val="both"/>
      </w:pPr>
      <w:r>
        <w:t xml:space="preserve">O SGT N° 8 continuaram com a revisão e comentários do projeto de Resolução “Procedimento de Notificação Simultânea de Projetos de Medidas Sanitárias e Fitossanitárias à OMC de cada Estado Parte do MERCOSUL” e acordaram continuar com as consultas internas pertinentes e enviar comentários ao projeto antes da próxima reunião de Coordenadores. </w:t>
      </w:r>
      <w:r>
        <w:rPr>
          <w:noProof/>
          <w:lang w:val="es-PY" w:eastAsia="es-PY"/>
        </w:rPr>
        <w:drawing>
          <wp:anchor distT="114300" distB="114300" distL="114300" distR="114300" simplePos="0" relativeHeight="251663360" behindDoc="0" locked="0" layoutInCell="1" hidden="0" allowOverlap="1" wp14:anchorId="093A3DF9" wp14:editId="1A6835ED">
            <wp:simplePos x="0" y="0"/>
            <wp:positionH relativeFrom="column">
              <wp:posOffset>-781049</wp:posOffset>
            </wp:positionH>
            <wp:positionV relativeFrom="paragraph">
              <wp:posOffset>847725</wp:posOffset>
            </wp:positionV>
            <wp:extent cx="514350" cy="628650"/>
            <wp:effectExtent l="0" t="0" r="0" b="0"/>
            <wp:wrapNone/>
            <wp:docPr id="103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54D982" w14:textId="77777777" w:rsidR="00D7222E" w:rsidRDefault="00D7222E" w:rsidP="009F1390">
      <w:pPr>
        <w:spacing w:line="240" w:lineRule="auto"/>
        <w:ind w:left="0" w:hanging="2"/>
        <w:jc w:val="both"/>
      </w:pPr>
    </w:p>
    <w:p w14:paraId="3029487D" w14:textId="77777777" w:rsidR="00D7222E" w:rsidRDefault="009F1390" w:rsidP="009F1390">
      <w:pPr>
        <w:spacing w:line="240" w:lineRule="auto"/>
        <w:ind w:left="0" w:hanging="2"/>
        <w:jc w:val="both"/>
      </w:pPr>
      <w:r>
        <w:t>O assunto continua na agenda.</w:t>
      </w:r>
    </w:p>
    <w:p w14:paraId="3ACEAB6B" w14:textId="77777777" w:rsidR="00D7222E" w:rsidRDefault="00D7222E" w:rsidP="009F1390">
      <w:pPr>
        <w:spacing w:line="240" w:lineRule="auto"/>
        <w:ind w:left="0" w:hanging="2"/>
        <w:jc w:val="both"/>
      </w:pPr>
    </w:p>
    <w:p w14:paraId="2592F0B4" w14:textId="77777777" w:rsidR="00D7222E" w:rsidRDefault="00D7222E" w:rsidP="009F1390">
      <w:pPr>
        <w:spacing w:line="240" w:lineRule="auto"/>
        <w:ind w:left="0" w:hanging="2"/>
        <w:jc w:val="both"/>
        <w:rPr>
          <w:b/>
        </w:rPr>
      </w:pPr>
    </w:p>
    <w:p w14:paraId="1128F226" w14:textId="77777777" w:rsidR="00D7222E" w:rsidRDefault="009F1390" w:rsidP="009F1390">
      <w:pPr>
        <w:numPr>
          <w:ilvl w:val="0"/>
          <w:numId w:val="1"/>
        </w:numPr>
        <w:spacing w:line="240" w:lineRule="auto"/>
        <w:ind w:left="0" w:hanging="2"/>
        <w:jc w:val="both"/>
        <w:rPr>
          <w:b/>
        </w:rPr>
      </w:pPr>
      <w:r>
        <w:rPr>
          <w:noProof/>
          <w:lang w:val="es-PY" w:eastAsia="es-PY"/>
        </w:rPr>
        <w:drawing>
          <wp:anchor distT="0" distB="0" distL="114300" distR="114300" simplePos="0" relativeHeight="251676672" behindDoc="0" locked="0" layoutInCell="1" allowOverlap="1" wp14:anchorId="2AE98EFB" wp14:editId="5D1EEA68">
            <wp:simplePos x="0" y="0"/>
            <wp:positionH relativeFrom="column">
              <wp:posOffset>-889000</wp:posOffset>
            </wp:positionH>
            <wp:positionV relativeFrom="paragraph">
              <wp:posOffset>120650</wp:posOffset>
            </wp:positionV>
            <wp:extent cx="681990" cy="824865"/>
            <wp:effectExtent l="0" t="0" r="381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" t="16265" r="85395" b="55723"/>
                    <a:stretch/>
                  </pic:blipFill>
                  <pic:spPr bwMode="auto">
                    <a:xfrm>
                      <a:off x="0" y="0"/>
                      <a:ext cx="681990" cy="824865"/>
                    </a:xfrm>
                    <a:prstGeom prst="rect">
                      <a:avLst/>
                    </a:prstGeom>
                    <a:ln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ATUALIZAÇÃO DOS REPRESENTANTES DOS ESTADOS PARTES DO SGT Nº 8 E SEUS FOROS DEPENDENTES</w:t>
      </w:r>
    </w:p>
    <w:p w14:paraId="6ADE5D97" w14:textId="77777777" w:rsidR="00D7222E" w:rsidRDefault="00D7222E" w:rsidP="009F1390">
      <w:pPr>
        <w:spacing w:line="240" w:lineRule="auto"/>
        <w:ind w:left="0" w:hanging="2"/>
        <w:jc w:val="both"/>
      </w:pPr>
    </w:p>
    <w:p w14:paraId="6FB95620" w14:textId="77777777" w:rsidR="00D7222E" w:rsidRDefault="009F1390" w:rsidP="009F1390">
      <w:pPr>
        <w:spacing w:line="240" w:lineRule="auto"/>
        <w:ind w:left="0" w:hanging="2"/>
        <w:jc w:val="both"/>
      </w:pPr>
      <w:r>
        <w:t xml:space="preserve">Os Coordenadores do SGT Nº 8 atualizaram o quadro de representantes dos Estados Partes nos foros dependentes. O quadro atualizado consta como </w:t>
      </w:r>
      <w:r>
        <w:rPr>
          <w:b/>
        </w:rPr>
        <w:t>Anexo XIII.</w:t>
      </w:r>
    </w:p>
    <w:p w14:paraId="3429F599" w14:textId="77777777" w:rsidR="00D7222E" w:rsidRDefault="00D7222E" w:rsidP="009F1390">
      <w:pPr>
        <w:spacing w:line="240" w:lineRule="auto"/>
        <w:ind w:left="0" w:hanging="2"/>
        <w:jc w:val="both"/>
      </w:pPr>
    </w:p>
    <w:p w14:paraId="48BFBEAE" w14:textId="77777777" w:rsidR="00D7222E" w:rsidRDefault="009F1390" w:rsidP="009F1390">
      <w:pPr>
        <w:spacing w:line="240" w:lineRule="auto"/>
        <w:ind w:left="0" w:hanging="2"/>
        <w:jc w:val="both"/>
      </w:pPr>
      <w:r>
        <w:rPr>
          <w:b/>
        </w:rPr>
        <w:tab/>
        <w:t xml:space="preserve">8.1 Cumprimento da Decisão CMC Nº 19/19 de 4 de dezembro de 2019: </w:t>
      </w:r>
      <w:r>
        <w:rPr>
          <w:b/>
        </w:rPr>
        <w:tab/>
        <w:t>informações das comissões técnicas dependentes do SGT N° 8</w:t>
      </w:r>
    </w:p>
    <w:p w14:paraId="7F02F9B7" w14:textId="77777777" w:rsidR="00D7222E" w:rsidRDefault="00D7222E" w:rsidP="009F1390">
      <w:pPr>
        <w:spacing w:line="240" w:lineRule="auto"/>
        <w:ind w:left="0" w:hanging="2"/>
        <w:jc w:val="both"/>
      </w:pPr>
    </w:p>
    <w:p w14:paraId="3032DFE3" w14:textId="77777777" w:rsidR="00D7222E" w:rsidRDefault="009F1390" w:rsidP="009F1390">
      <w:pPr>
        <w:spacing w:line="240" w:lineRule="auto"/>
        <w:ind w:left="0" w:hanging="2"/>
        <w:jc w:val="both"/>
      </w:pPr>
      <w:r>
        <w:t>De acordo com o estabelecido no artigo 3º da Decisão CMC N° 19/19, o SGT N° 8 informou ao GMC que sua estrutura é a seguinte:</w:t>
      </w:r>
    </w:p>
    <w:p w14:paraId="2AC3CB6D" w14:textId="77777777" w:rsidR="00D7222E" w:rsidRDefault="00D7222E" w:rsidP="009F1390">
      <w:pPr>
        <w:spacing w:line="240" w:lineRule="auto"/>
        <w:ind w:left="0" w:hanging="2"/>
        <w:jc w:val="both"/>
      </w:pPr>
    </w:p>
    <w:p w14:paraId="345FE4C6" w14:textId="77777777" w:rsidR="00D7222E" w:rsidRDefault="009F1390" w:rsidP="009F1390">
      <w:pPr>
        <w:spacing w:line="240" w:lineRule="auto"/>
        <w:ind w:left="0" w:hanging="2"/>
        <w:jc w:val="both"/>
      </w:pPr>
      <w:r>
        <w:t>-</w:t>
      </w:r>
      <w:r>
        <w:tab/>
        <w:t xml:space="preserve">Comissão de Sanidade Animal (CSA) </w:t>
      </w:r>
    </w:p>
    <w:p w14:paraId="5DD8410A" w14:textId="77777777" w:rsidR="00D7222E" w:rsidRDefault="009F1390" w:rsidP="009F1390">
      <w:pPr>
        <w:spacing w:line="240" w:lineRule="auto"/>
        <w:ind w:left="0" w:hanging="2"/>
        <w:jc w:val="both"/>
      </w:pPr>
      <w:r>
        <w:t>-</w:t>
      </w:r>
      <w:r>
        <w:tab/>
        <w:t xml:space="preserve">Comissão de Sanidade Vegetal (CSV) </w:t>
      </w:r>
    </w:p>
    <w:p w14:paraId="4C4416EA" w14:textId="77777777" w:rsidR="00D7222E" w:rsidRDefault="009F1390" w:rsidP="009F1390">
      <w:pPr>
        <w:spacing w:line="240" w:lineRule="auto"/>
        <w:ind w:left="0" w:hanging="2"/>
        <w:jc w:val="both"/>
      </w:pPr>
      <w:r>
        <w:lastRenderedPageBreak/>
        <w:t>-</w:t>
      </w:r>
      <w:r>
        <w:tab/>
        <w:t xml:space="preserve">Subcomissão de Quarentena Vegetal (SCV) </w:t>
      </w:r>
    </w:p>
    <w:p w14:paraId="6B2FF9A1" w14:textId="77777777" w:rsidR="00D7222E" w:rsidRDefault="009F1390" w:rsidP="009F1390">
      <w:pPr>
        <w:spacing w:line="240" w:lineRule="auto"/>
        <w:ind w:left="0" w:hanging="2"/>
        <w:jc w:val="both"/>
      </w:pPr>
      <w:r>
        <w:t>-</w:t>
      </w:r>
      <w:r>
        <w:tab/>
        <w:t xml:space="preserve">Comissão de Sementes (CS) </w:t>
      </w:r>
    </w:p>
    <w:p w14:paraId="2A888189" w14:textId="77777777" w:rsidR="00D7222E" w:rsidRDefault="009F1390" w:rsidP="009F1390">
      <w:pPr>
        <w:spacing w:line="240" w:lineRule="auto"/>
        <w:ind w:left="0" w:hanging="2"/>
        <w:jc w:val="both"/>
      </w:pPr>
      <w:r>
        <w:t>-</w:t>
      </w:r>
      <w:r>
        <w:tab/>
        <w:t xml:space="preserve">Comissão Vitivinícola (CV) </w:t>
      </w:r>
    </w:p>
    <w:p w14:paraId="51DE3BE9" w14:textId="77777777" w:rsidR="00D7222E" w:rsidRDefault="009F1390" w:rsidP="009F1390">
      <w:pPr>
        <w:spacing w:line="240" w:lineRule="auto"/>
        <w:ind w:left="0" w:hanging="2"/>
        <w:jc w:val="both"/>
      </w:pPr>
      <w:r>
        <w:t>-</w:t>
      </w:r>
      <w:r>
        <w:tab/>
        <w:t xml:space="preserve">Comissão de Biotecnologia Agropecuária (CBA) </w:t>
      </w:r>
    </w:p>
    <w:p w14:paraId="55AD3D00" w14:textId="77777777" w:rsidR="00D7222E" w:rsidRDefault="00D7222E" w:rsidP="009F1390">
      <w:pPr>
        <w:spacing w:line="240" w:lineRule="auto"/>
        <w:ind w:left="0" w:hanging="2"/>
        <w:jc w:val="both"/>
      </w:pPr>
    </w:p>
    <w:p w14:paraId="7209FD4B" w14:textId="77777777" w:rsidR="00D7222E" w:rsidRDefault="00D7222E" w:rsidP="009F1390">
      <w:pPr>
        <w:spacing w:line="240" w:lineRule="auto"/>
        <w:ind w:left="0" w:hanging="2"/>
        <w:jc w:val="both"/>
        <w:rPr>
          <w:b/>
        </w:rPr>
      </w:pPr>
    </w:p>
    <w:p w14:paraId="04470D5A" w14:textId="77777777" w:rsidR="00D7222E" w:rsidRDefault="009F1390" w:rsidP="009F1390">
      <w:pPr>
        <w:numPr>
          <w:ilvl w:val="0"/>
          <w:numId w:val="1"/>
        </w:numPr>
        <w:spacing w:line="240" w:lineRule="auto"/>
        <w:ind w:left="0" w:hanging="2"/>
        <w:jc w:val="both"/>
        <w:rPr>
          <w:b/>
        </w:rPr>
      </w:pPr>
      <w:r>
        <w:rPr>
          <w:b/>
        </w:rPr>
        <w:t>Outros</w:t>
      </w:r>
    </w:p>
    <w:p w14:paraId="34D7E6C6" w14:textId="77777777" w:rsidR="00D7222E" w:rsidRDefault="00D7222E" w:rsidP="009F1390">
      <w:pPr>
        <w:spacing w:line="240" w:lineRule="auto"/>
        <w:ind w:left="0" w:hanging="2"/>
        <w:jc w:val="both"/>
        <w:rPr>
          <w:b/>
        </w:rPr>
      </w:pPr>
    </w:p>
    <w:p w14:paraId="59BD12CB" w14:textId="77777777" w:rsidR="00D7222E" w:rsidRDefault="009F1390" w:rsidP="009F1390">
      <w:pPr>
        <w:spacing w:line="240" w:lineRule="auto"/>
        <w:ind w:left="0" w:hanging="2"/>
        <w:jc w:val="both"/>
      </w:pPr>
      <w:bookmarkStart w:id="6" w:name="_heading=h.3dy6vkm" w:colFirst="0" w:colLast="0"/>
      <w:bookmarkEnd w:id="6"/>
      <w:r>
        <w:rPr>
          <w:b/>
        </w:rPr>
        <w:tab/>
        <w:t xml:space="preserve">9.1 Informação disponível no Sistema de informação MERCOSUL </w:t>
      </w:r>
      <w:r>
        <w:rPr>
          <w:b/>
        </w:rPr>
        <w:tab/>
        <w:t>(SIM)</w:t>
      </w:r>
    </w:p>
    <w:p w14:paraId="4586DFEB" w14:textId="77777777" w:rsidR="00D7222E" w:rsidRDefault="00D7222E" w:rsidP="009F1390">
      <w:pPr>
        <w:spacing w:line="240" w:lineRule="auto"/>
        <w:ind w:left="0" w:hanging="2"/>
        <w:jc w:val="both"/>
      </w:pPr>
    </w:p>
    <w:p w14:paraId="624922F8" w14:textId="77777777" w:rsidR="00D7222E" w:rsidRDefault="009F1390" w:rsidP="009F1390">
      <w:pPr>
        <w:spacing w:line="240" w:lineRule="auto"/>
        <w:ind w:left="0" w:hanging="2"/>
        <w:jc w:val="both"/>
      </w:pPr>
      <w:r>
        <w:t>A SM informou que se encontra disponível no SIM (mercosur.int) a ficha do órgão com informações relevantes para o apoio do Subgrupo.</w:t>
      </w:r>
    </w:p>
    <w:p w14:paraId="2ACF73D0" w14:textId="77777777" w:rsidR="00D7222E" w:rsidRDefault="00D7222E" w:rsidP="009F1390">
      <w:pPr>
        <w:spacing w:line="240" w:lineRule="auto"/>
        <w:ind w:left="0" w:hanging="2"/>
        <w:jc w:val="both"/>
      </w:pPr>
    </w:p>
    <w:p w14:paraId="739AC5BB" w14:textId="77777777" w:rsidR="00D7222E" w:rsidRDefault="009F1390" w:rsidP="009F1390">
      <w:pPr>
        <w:spacing w:line="240" w:lineRule="auto"/>
        <w:ind w:left="0" w:hanging="2"/>
        <w:jc w:val="both"/>
      </w:pPr>
      <w:r>
        <w:t>A respeito, as delegações agradeceram a SM pela implementação da ferramenta e a informação contidas neste, e comprometeram-se a experimentar e fazer sugestões caso seja necessário.</w:t>
      </w:r>
    </w:p>
    <w:p w14:paraId="13A0889A" w14:textId="77777777" w:rsidR="00D7222E" w:rsidRDefault="00D7222E" w:rsidP="009F1390">
      <w:pPr>
        <w:spacing w:line="240" w:lineRule="auto"/>
        <w:ind w:left="0" w:hanging="2"/>
        <w:jc w:val="both"/>
      </w:pPr>
    </w:p>
    <w:p w14:paraId="10A5448E" w14:textId="77777777" w:rsidR="00D7222E" w:rsidRDefault="009F1390" w:rsidP="009F1390">
      <w:pPr>
        <w:spacing w:line="240" w:lineRule="auto"/>
        <w:ind w:left="0" w:hanging="2"/>
        <w:jc w:val="both"/>
      </w:pPr>
      <w:r>
        <w:rPr>
          <w:b/>
        </w:rPr>
        <w:tab/>
        <w:t>9.2</w:t>
      </w:r>
      <w:r>
        <w:t xml:space="preserve"> </w:t>
      </w:r>
      <w:r>
        <w:rPr>
          <w:b/>
        </w:rPr>
        <w:t xml:space="preserve">Solicitude de </w:t>
      </w:r>
      <w:proofErr w:type="spellStart"/>
      <w:r>
        <w:rPr>
          <w:b/>
        </w:rPr>
        <w:t>Corrigendum</w:t>
      </w:r>
      <w:proofErr w:type="spellEnd"/>
      <w:r>
        <w:t xml:space="preserve"> </w:t>
      </w:r>
    </w:p>
    <w:p w14:paraId="2F43AF70" w14:textId="77777777" w:rsidR="00D7222E" w:rsidRDefault="00D7222E" w:rsidP="009F1390">
      <w:pPr>
        <w:spacing w:line="240" w:lineRule="auto"/>
        <w:ind w:left="0" w:hanging="2"/>
        <w:jc w:val="both"/>
      </w:pPr>
    </w:p>
    <w:p w14:paraId="52AE29D6" w14:textId="77777777" w:rsidR="00D7222E" w:rsidRDefault="009F1390" w:rsidP="009F1390">
      <w:pPr>
        <w:spacing w:line="240" w:lineRule="auto"/>
        <w:ind w:left="0" w:hanging="2"/>
        <w:jc w:val="both"/>
      </w:pPr>
      <w:r>
        <w:t xml:space="preserve">O SGT N° 8 solicitou à SM realizar </w:t>
      </w:r>
      <w:proofErr w:type="spellStart"/>
      <w:r>
        <w:t>corrigendum</w:t>
      </w:r>
      <w:proofErr w:type="spellEnd"/>
      <w:r>
        <w:t xml:space="preserve"> da Ata da Comissão de Sementes onde se detectou erro na numeração da última reunião do ano 2021.</w:t>
      </w:r>
    </w:p>
    <w:p w14:paraId="7E87E1E3" w14:textId="77777777" w:rsidR="00D7222E" w:rsidRDefault="00D7222E" w:rsidP="009F1390">
      <w:pPr>
        <w:widowControl w:val="0"/>
        <w:tabs>
          <w:tab w:val="left" w:pos="480"/>
        </w:tabs>
        <w:spacing w:line="240" w:lineRule="auto"/>
        <w:ind w:left="0" w:hanging="2"/>
        <w:jc w:val="both"/>
      </w:pPr>
    </w:p>
    <w:p w14:paraId="3DF1B7ED" w14:textId="77777777" w:rsidR="00D7222E" w:rsidRDefault="00D7222E" w:rsidP="009F1390">
      <w:pPr>
        <w:spacing w:line="240" w:lineRule="auto"/>
        <w:ind w:left="0" w:hanging="2"/>
        <w:jc w:val="both"/>
        <w:rPr>
          <w:b/>
        </w:rPr>
      </w:pPr>
    </w:p>
    <w:p w14:paraId="7D29DFAD" w14:textId="77777777" w:rsidR="00D7222E" w:rsidRDefault="009F1390" w:rsidP="009F1390">
      <w:pPr>
        <w:spacing w:line="240" w:lineRule="auto"/>
        <w:ind w:left="0" w:hanging="2"/>
        <w:jc w:val="both"/>
      </w:pPr>
      <w:r>
        <w:rPr>
          <w:b/>
        </w:rPr>
        <w:t>PRÓXIMA REUNIÃO</w:t>
      </w:r>
    </w:p>
    <w:p w14:paraId="4A76F538" w14:textId="77777777" w:rsidR="00D7222E" w:rsidRDefault="00D7222E" w:rsidP="009F1390">
      <w:pPr>
        <w:spacing w:line="240" w:lineRule="auto"/>
        <w:ind w:left="0" w:hanging="2"/>
        <w:jc w:val="both"/>
      </w:pPr>
    </w:p>
    <w:p w14:paraId="50AA4B78" w14:textId="77777777" w:rsidR="00D7222E" w:rsidRDefault="009F1390" w:rsidP="009F1390">
      <w:pPr>
        <w:spacing w:line="240" w:lineRule="auto"/>
        <w:ind w:left="0" w:hanging="2"/>
        <w:jc w:val="both"/>
      </w:pPr>
      <w:r>
        <w:t xml:space="preserve">A próxima reunião do SGT N° 8 ocorrerá em data oportuna a ser indicada pela PPT. </w:t>
      </w:r>
    </w:p>
    <w:p w14:paraId="301E2A8A" w14:textId="77777777" w:rsidR="00D7222E" w:rsidRDefault="00D7222E" w:rsidP="009F1390">
      <w:pPr>
        <w:widowControl w:val="0"/>
        <w:tabs>
          <w:tab w:val="center" w:pos="4252"/>
          <w:tab w:val="right" w:pos="8504"/>
        </w:tabs>
        <w:spacing w:line="240" w:lineRule="auto"/>
        <w:ind w:left="0" w:hanging="2"/>
        <w:jc w:val="both"/>
      </w:pPr>
    </w:p>
    <w:p w14:paraId="1052B1D9" w14:textId="77777777" w:rsidR="00D7222E" w:rsidRDefault="009F1390" w:rsidP="009F1390">
      <w:pPr>
        <w:widowControl w:val="0"/>
        <w:tabs>
          <w:tab w:val="center" w:pos="4252"/>
          <w:tab w:val="right" w:pos="8504"/>
        </w:tabs>
        <w:spacing w:line="240" w:lineRule="auto"/>
        <w:ind w:left="0" w:hanging="2"/>
        <w:jc w:val="both"/>
      </w:pPr>
      <w:r>
        <w:rPr>
          <w:b/>
        </w:rPr>
        <w:t>ANEXOS:</w:t>
      </w:r>
      <w:r>
        <w:rPr>
          <w:noProof/>
          <w:lang w:val="es-PY" w:eastAsia="es-PY"/>
        </w:rPr>
        <w:drawing>
          <wp:anchor distT="114300" distB="114300" distL="114300" distR="114300" simplePos="0" relativeHeight="251664384" behindDoc="0" locked="0" layoutInCell="1" hidden="0" allowOverlap="1" wp14:anchorId="06136C9B" wp14:editId="323A1B19">
            <wp:simplePos x="0" y="0"/>
            <wp:positionH relativeFrom="column">
              <wp:posOffset>-914399</wp:posOffset>
            </wp:positionH>
            <wp:positionV relativeFrom="paragraph">
              <wp:posOffset>228600</wp:posOffset>
            </wp:positionV>
            <wp:extent cx="514350" cy="628650"/>
            <wp:effectExtent l="0" t="0" r="0" b="0"/>
            <wp:wrapNone/>
            <wp:docPr id="104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7D90C5" w14:textId="77777777" w:rsidR="00D7222E" w:rsidRDefault="00D7222E" w:rsidP="009F1390">
      <w:pPr>
        <w:widowControl w:val="0"/>
        <w:tabs>
          <w:tab w:val="center" w:pos="4252"/>
          <w:tab w:val="right" w:pos="8504"/>
        </w:tabs>
        <w:spacing w:line="240" w:lineRule="auto"/>
        <w:ind w:left="0" w:hanging="2"/>
        <w:jc w:val="both"/>
      </w:pPr>
    </w:p>
    <w:p w14:paraId="1F27C596" w14:textId="77777777" w:rsidR="00D7222E" w:rsidRDefault="009F1390" w:rsidP="009F1390">
      <w:pPr>
        <w:widowControl w:val="0"/>
        <w:tabs>
          <w:tab w:val="center" w:pos="4252"/>
          <w:tab w:val="right" w:pos="8504"/>
        </w:tabs>
        <w:spacing w:line="240" w:lineRule="auto"/>
        <w:ind w:left="0" w:hanging="2"/>
        <w:jc w:val="both"/>
      </w:pPr>
      <w:r>
        <w:t>Os Anexos que fazem parte da presente Ata são os seguintes:</w:t>
      </w:r>
    </w:p>
    <w:p w14:paraId="53D3D42C" w14:textId="77777777" w:rsidR="00D7222E" w:rsidRDefault="00D7222E" w:rsidP="009F1390">
      <w:pPr>
        <w:tabs>
          <w:tab w:val="center" w:pos="4819"/>
          <w:tab w:val="right" w:pos="9071"/>
        </w:tabs>
        <w:spacing w:line="240" w:lineRule="auto"/>
        <w:ind w:left="0" w:hanging="2"/>
        <w:jc w:val="both"/>
      </w:pPr>
    </w:p>
    <w:tbl>
      <w:tblPr>
        <w:tblStyle w:val="a4"/>
        <w:tblW w:w="9574" w:type="dxa"/>
        <w:tblInd w:w="-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2"/>
        <w:gridCol w:w="2528"/>
        <w:gridCol w:w="4894"/>
      </w:tblGrid>
      <w:tr w:rsidR="00D7222E" w14:paraId="30D7200F" w14:textId="77777777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7D2C" w14:textId="77777777" w:rsidR="00D7222E" w:rsidRDefault="009F1390" w:rsidP="009F1390">
            <w:pPr>
              <w:spacing w:line="240" w:lineRule="auto"/>
              <w:ind w:left="0" w:hanging="2"/>
              <w:jc w:val="both"/>
            </w:pPr>
            <w:r>
              <w:rPr>
                <w:noProof/>
                <w:lang w:val="es-PY" w:eastAsia="es-PY"/>
              </w:rPr>
              <w:drawing>
                <wp:anchor distT="0" distB="0" distL="114300" distR="114300" simplePos="0" relativeHeight="251678720" behindDoc="0" locked="0" layoutInCell="1" allowOverlap="1" wp14:anchorId="7A2E6F09" wp14:editId="6266AE1E">
                  <wp:simplePos x="0" y="0"/>
                  <wp:positionH relativeFrom="column">
                    <wp:posOffset>-836930</wp:posOffset>
                  </wp:positionH>
                  <wp:positionV relativeFrom="paragraph">
                    <wp:posOffset>292100</wp:posOffset>
                  </wp:positionV>
                  <wp:extent cx="590550" cy="714375"/>
                  <wp:effectExtent l="0" t="0" r="0" b="952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5" t="16265" r="85395" b="55723"/>
                          <a:stretch/>
                        </pic:blipFill>
                        <pic:spPr bwMode="auto">
                          <a:xfrm>
                            <a:off x="0" y="0"/>
                            <a:ext cx="590550" cy="714375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Anexo I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A4A7" w14:textId="77777777" w:rsidR="00D7222E" w:rsidRDefault="009F1390" w:rsidP="009F1390">
            <w:pPr>
              <w:spacing w:line="240" w:lineRule="auto"/>
              <w:ind w:left="0" w:hanging="2"/>
              <w:jc w:val="both"/>
            </w:pPr>
            <w:r>
              <w:t>Lista de Participantes</w:t>
            </w:r>
          </w:p>
          <w:p w14:paraId="12465FD5" w14:textId="77777777" w:rsidR="00D7222E" w:rsidRDefault="00D7222E" w:rsidP="009F1390">
            <w:pPr>
              <w:spacing w:line="240" w:lineRule="auto"/>
              <w:ind w:left="0" w:hanging="2"/>
              <w:jc w:val="both"/>
            </w:pPr>
          </w:p>
        </w:tc>
      </w:tr>
      <w:tr w:rsidR="00D7222E" w14:paraId="392D7803" w14:textId="77777777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A356" w14:textId="77777777" w:rsidR="00D7222E" w:rsidRDefault="009F1390" w:rsidP="009F1390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Anexo II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E373" w14:textId="77777777" w:rsidR="00D7222E" w:rsidRDefault="009F1390" w:rsidP="009F1390">
            <w:pPr>
              <w:spacing w:line="240" w:lineRule="auto"/>
              <w:ind w:left="0" w:hanging="2"/>
              <w:jc w:val="both"/>
            </w:pPr>
            <w:r>
              <w:t>Agenda</w:t>
            </w:r>
          </w:p>
        </w:tc>
      </w:tr>
      <w:tr w:rsidR="00D7222E" w14:paraId="36105338" w14:textId="77777777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DEA3" w14:textId="77777777" w:rsidR="00D7222E" w:rsidRDefault="009F1390" w:rsidP="009F1390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Anexo III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DAFF" w14:textId="77777777" w:rsidR="00D7222E" w:rsidRDefault="009F1390" w:rsidP="009F1390">
            <w:pPr>
              <w:spacing w:line="240" w:lineRule="auto"/>
              <w:ind w:left="0" w:hanging="2"/>
              <w:jc w:val="both"/>
            </w:pPr>
            <w:r>
              <w:t>Resumo da Ata</w:t>
            </w:r>
          </w:p>
          <w:p w14:paraId="4D2C42ED" w14:textId="77777777" w:rsidR="00D7222E" w:rsidRDefault="00D7222E" w:rsidP="009F1390">
            <w:pPr>
              <w:spacing w:line="240" w:lineRule="auto"/>
              <w:ind w:left="0" w:hanging="2"/>
              <w:jc w:val="both"/>
            </w:pPr>
          </w:p>
        </w:tc>
      </w:tr>
      <w:tr w:rsidR="00D7222E" w14:paraId="143AB684" w14:textId="77777777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4C02" w14:textId="77777777" w:rsidR="00D7222E" w:rsidRDefault="009F1390" w:rsidP="009F1390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Anexo IV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B934" w14:textId="77777777" w:rsidR="00D7222E" w:rsidRDefault="009F1390" w:rsidP="009F1390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RESERVADO</w:t>
            </w:r>
            <w:r>
              <w:t>-Estado de Situação da Incorporação da Normativa Regional Originada no SGT Nº 8 aos Ordenamentos Jurídicos Nacionais</w:t>
            </w:r>
          </w:p>
        </w:tc>
      </w:tr>
      <w:tr w:rsidR="00D7222E" w14:paraId="01FFE260" w14:textId="77777777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A964" w14:textId="77777777" w:rsidR="00D7222E" w:rsidRDefault="009F1390" w:rsidP="009F1390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Anexo V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3E17" w14:textId="77777777" w:rsidR="00D7222E" w:rsidRDefault="009F1390" w:rsidP="009F1390">
            <w:pPr>
              <w:spacing w:line="240" w:lineRule="auto"/>
              <w:ind w:left="0" w:hanging="2"/>
              <w:jc w:val="both"/>
            </w:pPr>
            <w:r>
              <w:t>Projetos de Resolução elevados ao GMC</w:t>
            </w:r>
          </w:p>
          <w:p w14:paraId="63E5CD3F" w14:textId="77777777" w:rsidR="00D7222E" w:rsidRDefault="00D7222E" w:rsidP="009F1390">
            <w:pPr>
              <w:spacing w:line="240" w:lineRule="auto"/>
              <w:ind w:left="0" w:hanging="2"/>
              <w:jc w:val="both"/>
            </w:pPr>
          </w:p>
        </w:tc>
      </w:tr>
      <w:tr w:rsidR="00D7222E" w14:paraId="088D7DC5" w14:textId="77777777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3359" w14:textId="77777777" w:rsidR="00D7222E" w:rsidRDefault="009F1390" w:rsidP="009F1390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Anexo VI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B933" w14:textId="77777777" w:rsidR="00D7222E" w:rsidRDefault="009F1390" w:rsidP="009F1390">
            <w:pPr>
              <w:spacing w:line="240" w:lineRule="auto"/>
              <w:ind w:left="0" w:hanging="2"/>
              <w:jc w:val="both"/>
            </w:pPr>
            <w:r>
              <w:t>Programa de Trabalho 2021-2022 aprovado pelo GMC</w:t>
            </w:r>
          </w:p>
          <w:p w14:paraId="004F982C" w14:textId="77777777" w:rsidR="00D7222E" w:rsidRDefault="00D7222E" w:rsidP="009F1390">
            <w:pPr>
              <w:spacing w:line="240" w:lineRule="auto"/>
              <w:ind w:left="0" w:hanging="2"/>
              <w:jc w:val="both"/>
            </w:pPr>
          </w:p>
        </w:tc>
      </w:tr>
      <w:tr w:rsidR="00D7222E" w14:paraId="74C6B5CF" w14:textId="77777777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A15F" w14:textId="77777777" w:rsidR="00D7222E" w:rsidRDefault="009F1390" w:rsidP="009F1390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Anexo VII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8136" w14:textId="77777777" w:rsidR="00D7222E" w:rsidRDefault="009F1390" w:rsidP="009F1390">
            <w:pPr>
              <w:spacing w:line="240" w:lineRule="auto"/>
              <w:ind w:left="0" w:hanging="2"/>
              <w:jc w:val="both"/>
            </w:pPr>
            <w:r>
              <w:t>Res GMC N° 26/01 e a Guia de estilo de redação das atas</w:t>
            </w:r>
          </w:p>
          <w:p w14:paraId="7966B8A6" w14:textId="77777777" w:rsidR="00D7222E" w:rsidRDefault="00D7222E" w:rsidP="009F1390">
            <w:pPr>
              <w:spacing w:line="240" w:lineRule="auto"/>
              <w:ind w:left="0" w:hanging="2"/>
              <w:jc w:val="both"/>
            </w:pPr>
          </w:p>
        </w:tc>
      </w:tr>
      <w:tr w:rsidR="00D7222E" w14:paraId="6F01AFCA" w14:textId="77777777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A9A2" w14:textId="77777777" w:rsidR="00D7222E" w:rsidRDefault="009F1390" w:rsidP="009F1390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Anexo VIII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60D3" w14:textId="77777777" w:rsidR="00D7222E" w:rsidRDefault="009F1390" w:rsidP="009F1390">
            <w:pPr>
              <w:spacing w:line="240" w:lineRule="auto"/>
              <w:ind w:left="0" w:hanging="2"/>
              <w:jc w:val="both"/>
            </w:pPr>
            <w:r>
              <w:t>Ata da Comissão de Biotecnologia Agropecuária</w:t>
            </w:r>
          </w:p>
          <w:p w14:paraId="00E8689B" w14:textId="77777777" w:rsidR="00D7222E" w:rsidRDefault="00D7222E" w:rsidP="009F1390">
            <w:pPr>
              <w:spacing w:line="240" w:lineRule="auto"/>
              <w:ind w:left="0" w:hanging="2"/>
              <w:jc w:val="both"/>
            </w:pPr>
          </w:p>
        </w:tc>
      </w:tr>
      <w:tr w:rsidR="00D7222E" w14:paraId="2A95FC71" w14:textId="77777777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BC0A" w14:textId="77777777" w:rsidR="00D7222E" w:rsidRDefault="009F1390" w:rsidP="009F1390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Anexo IX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A0FA" w14:textId="77777777" w:rsidR="00D7222E" w:rsidRDefault="009F1390" w:rsidP="009F1390">
            <w:pPr>
              <w:spacing w:line="240" w:lineRule="auto"/>
              <w:ind w:left="0" w:hanging="2"/>
              <w:jc w:val="both"/>
            </w:pPr>
            <w:r>
              <w:t>Ata da Comissão de Sementes</w:t>
            </w:r>
          </w:p>
          <w:p w14:paraId="11C76C64" w14:textId="77777777" w:rsidR="00D7222E" w:rsidRDefault="00D7222E" w:rsidP="009F1390">
            <w:pPr>
              <w:spacing w:line="240" w:lineRule="auto"/>
              <w:ind w:left="0" w:hanging="2"/>
              <w:jc w:val="both"/>
            </w:pPr>
          </w:p>
        </w:tc>
      </w:tr>
      <w:tr w:rsidR="00D7222E" w14:paraId="26D477CC" w14:textId="77777777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32CC" w14:textId="77777777" w:rsidR="00D7222E" w:rsidRDefault="009F1390" w:rsidP="009F1390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Anexo X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9B59" w14:textId="77777777" w:rsidR="00D7222E" w:rsidRDefault="009F1390" w:rsidP="009F1390">
            <w:pPr>
              <w:spacing w:line="240" w:lineRule="auto"/>
              <w:ind w:left="0" w:hanging="2"/>
              <w:jc w:val="both"/>
            </w:pPr>
            <w:r>
              <w:t>Ata da Comissão Vitivinícola</w:t>
            </w:r>
          </w:p>
          <w:p w14:paraId="2A4B53A4" w14:textId="77777777" w:rsidR="00D7222E" w:rsidRDefault="00D7222E" w:rsidP="009F1390">
            <w:pPr>
              <w:spacing w:line="240" w:lineRule="auto"/>
              <w:ind w:left="0" w:hanging="2"/>
              <w:jc w:val="both"/>
            </w:pPr>
          </w:p>
        </w:tc>
      </w:tr>
      <w:tr w:rsidR="00D7222E" w14:paraId="18990C3C" w14:textId="77777777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8FF2" w14:textId="77777777" w:rsidR="00D7222E" w:rsidRDefault="009F1390" w:rsidP="009F1390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lastRenderedPageBreak/>
              <w:t>Anexo XI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11A8" w14:textId="77777777" w:rsidR="00D7222E" w:rsidRDefault="009F1390" w:rsidP="009F1390">
            <w:pPr>
              <w:spacing w:line="240" w:lineRule="auto"/>
              <w:ind w:left="0" w:hanging="2"/>
              <w:jc w:val="both"/>
            </w:pPr>
            <w:r>
              <w:t>Atas da Comissão de Sanidade Vegetal e da Subcomissão de Quarentena Vegetal (Atas N° 03/21 e 04/21)</w:t>
            </w:r>
          </w:p>
        </w:tc>
      </w:tr>
      <w:tr w:rsidR="00D7222E" w14:paraId="7A4956A1" w14:textId="77777777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2819" w14:textId="77777777" w:rsidR="00D7222E" w:rsidRDefault="009F1390" w:rsidP="009F1390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Anexo XII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19CD" w14:textId="77777777" w:rsidR="00D7222E" w:rsidRDefault="009F1390" w:rsidP="009F1390">
            <w:pPr>
              <w:spacing w:line="240" w:lineRule="auto"/>
              <w:ind w:left="0" w:hanging="2"/>
              <w:jc w:val="both"/>
            </w:pPr>
            <w:r>
              <w:t>Atas da Comissão de Sanidade Animal</w:t>
            </w:r>
          </w:p>
          <w:p w14:paraId="65CCBBB1" w14:textId="77777777" w:rsidR="00D7222E" w:rsidRDefault="00D7222E" w:rsidP="009F1390">
            <w:pPr>
              <w:spacing w:line="240" w:lineRule="auto"/>
              <w:ind w:left="0" w:hanging="2"/>
              <w:jc w:val="both"/>
            </w:pPr>
          </w:p>
        </w:tc>
      </w:tr>
      <w:tr w:rsidR="00D7222E" w14:paraId="3EE65BC5" w14:textId="77777777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5CD1" w14:textId="77777777" w:rsidR="00D7222E" w:rsidRDefault="009F1390" w:rsidP="009F1390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Anexo XIII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A15B" w14:textId="77777777" w:rsidR="00D7222E" w:rsidRDefault="009F1390" w:rsidP="009F1390">
            <w:pPr>
              <w:spacing w:line="240" w:lineRule="auto"/>
              <w:ind w:left="0" w:hanging="2"/>
              <w:jc w:val="both"/>
            </w:pPr>
            <w:r>
              <w:t>Quadro atualização dos representantes dos Estados Partes do SGT Nº 8 e seus foros dependentes</w:t>
            </w:r>
          </w:p>
          <w:p w14:paraId="33F0FB53" w14:textId="77777777" w:rsidR="00D7222E" w:rsidRDefault="00D7222E" w:rsidP="009F1390">
            <w:pPr>
              <w:spacing w:line="240" w:lineRule="auto"/>
              <w:ind w:left="0" w:hanging="2"/>
              <w:jc w:val="both"/>
            </w:pPr>
          </w:p>
        </w:tc>
      </w:tr>
      <w:tr w:rsidR="00D7222E" w14:paraId="57D50098" w14:textId="77777777">
        <w:trPr>
          <w:trHeight w:val="1893"/>
        </w:trPr>
        <w:tc>
          <w:tcPr>
            <w:tcW w:w="4680" w:type="dxa"/>
            <w:gridSpan w:val="2"/>
          </w:tcPr>
          <w:p w14:paraId="265B6C62" w14:textId="77777777" w:rsidR="00D7222E" w:rsidRDefault="00D7222E" w:rsidP="009F1390">
            <w:pPr>
              <w:tabs>
                <w:tab w:val="left" w:pos="1418"/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</w:pPr>
          </w:p>
          <w:p w14:paraId="1C59C0F3" w14:textId="77777777" w:rsidR="00D7222E" w:rsidRDefault="00D7222E" w:rsidP="009F1390">
            <w:pPr>
              <w:tabs>
                <w:tab w:val="left" w:pos="1418"/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</w:pPr>
          </w:p>
          <w:p w14:paraId="3A4BD97C" w14:textId="77777777" w:rsidR="00D7222E" w:rsidRDefault="00D7222E" w:rsidP="009F1390">
            <w:pPr>
              <w:tabs>
                <w:tab w:val="left" w:pos="1418"/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</w:pPr>
            <w:bookmarkStart w:id="7" w:name="_heading=h.1t3h5sf" w:colFirst="0" w:colLast="0"/>
            <w:bookmarkEnd w:id="7"/>
          </w:p>
          <w:p w14:paraId="0AE32E29" w14:textId="77777777" w:rsidR="00D7222E" w:rsidRDefault="00D7222E" w:rsidP="009F1390">
            <w:pPr>
              <w:tabs>
                <w:tab w:val="left" w:pos="1418"/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</w:pPr>
          </w:p>
          <w:p w14:paraId="486E92A4" w14:textId="77777777" w:rsidR="00D7222E" w:rsidRDefault="00D7222E" w:rsidP="009F1390">
            <w:pPr>
              <w:tabs>
                <w:tab w:val="left" w:pos="1418"/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</w:pPr>
          </w:p>
          <w:p w14:paraId="54FC7CD0" w14:textId="77777777" w:rsidR="00D7222E" w:rsidRDefault="00D7222E" w:rsidP="009F1390">
            <w:pPr>
              <w:tabs>
                <w:tab w:val="left" w:pos="1418"/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</w:pPr>
          </w:p>
          <w:p w14:paraId="754D0C3B" w14:textId="77777777" w:rsidR="00D7222E" w:rsidRDefault="00D7222E" w:rsidP="009F1390">
            <w:pPr>
              <w:tabs>
                <w:tab w:val="left" w:pos="1418"/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</w:pPr>
          </w:p>
          <w:p w14:paraId="27DB1704" w14:textId="77777777" w:rsidR="00D7222E" w:rsidRDefault="009F1390" w:rsidP="009F1390">
            <w:pPr>
              <w:tabs>
                <w:tab w:val="left" w:pos="1418"/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</w:pPr>
            <w:r>
              <w:rPr>
                <w:b/>
              </w:rPr>
              <w:t>_______________________________</w:t>
            </w:r>
          </w:p>
          <w:p w14:paraId="1B0EB75E" w14:textId="77777777" w:rsidR="00D7222E" w:rsidRDefault="009F1390" w:rsidP="009F1390">
            <w:pPr>
              <w:keepNext/>
              <w:spacing w:line="240" w:lineRule="auto"/>
              <w:ind w:left="0" w:hanging="2"/>
              <w:jc w:val="center"/>
            </w:pPr>
            <w:r>
              <w:t>Pela delegação da Argentina</w:t>
            </w:r>
          </w:p>
          <w:p w14:paraId="1E9D4C7E" w14:textId="77777777" w:rsidR="00D7222E" w:rsidRDefault="009F1390" w:rsidP="009F1390">
            <w:pPr>
              <w:keepNext/>
              <w:spacing w:line="240" w:lineRule="auto"/>
              <w:ind w:left="0" w:hanging="2"/>
              <w:jc w:val="center"/>
            </w:pPr>
            <w:r>
              <w:rPr>
                <w:b/>
              </w:rPr>
              <w:t>Mariano Gimenez</w:t>
            </w:r>
          </w:p>
          <w:p w14:paraId="138C5238" w14:textId="77777777" w:rsidR="00D7222E" w:rsidRDefault="00D7222E" w:rsidP="009F1390">
            <w:pPr>
              <w:tabs>
                <w:tab w:val="left" w:pos="3015"/>
              </w:tabs>
              <w:spacing w:line="240" w:lineRule="auto"/>
              <w:ind w:left="0" w:hanging="2"/>
              <w:jc w:val="center"/>
            </w:pPr>
          </w:p>
        </w:tc>
        <w:tc>
          <w:tcPr>
            <w:tcW w:w="4894" w:type="dxa"/>
          </w:tcPr>
          <w:p w14:paraId="093AFD06" w14:textId="77777777" w:rsidR="00D7222E" w:rsidRDefault="00D7222E" w:rsidP="009F1390">
            <w:pPr>
              <w:tabs>
                <w:tab w:val="left" w:pos="1418"/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</w:pPr>
          </w:p>
          <w:p w14:paraId="37097804" w14:textId="77777777" w:rsidR="00D7222E" w:rsidRDefault="00D7222E" w:rsidP="009F1390">
            <w:pPr>
              <w:tabs>
                <w:tab w:val="left" w:pos="1418"/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</w:pPr>
          </w:p>
          <w:p w14:paraId="014E0B12" w14:textId="77777777" w:rsidR="00D7222E" w:rsidRDefault="00D7222E" w:rsidP="009F1390">
            <w:pPr>
              <w:tabs>
                <w:tab w:val="left" w:pos="1418"/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</w:pPr>
          </w:p>
          <w:p w14:paraId="2A0B6E4F" w14:textId="77777777" w:rsidR="00D7222E" w:rsidRDefault="00D7222E" w:rsidP="009F1390">
            <w:pPr>
              <w:tabs>
                <w:tab w:val="left" w:pos="1418"/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</w:pPr>
          </w:p>
          <w:p w14:paraId="13938C18" w14:textId="77777777" w:rsidR="00D7222E" w:rsidRDefault="00D7222E" w:rsidP="009F1390">
            <w:pPr>
              <w:tabs>
                <w:tab w:val="left" w:pos="1418"/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</w:pPr>
          </w:p>
          <w:p w14:paraId="1E7226F6" w14:textId="77777777" w:rsidR="00D7222E" w:rsidRDefault="00D7222E" w:rsidP="009F1390">
            <w:pPr>
              <w:tabs>
                <w:tab w:val="left" w:pos="1418"/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</w:pPr>
          </w:p>
          <w:p w14:paraId="1C4D69F9" w14:textId="77777777" w:rsidR="00D7222E" w:rsidRDefault="00D7222E" w:rsidP="009F1390">
            <w:pPr>
              <w:tabs>
                <w:tab w:val="left" w:pos="1418"/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</w:pPr>
          </w:p>
          <w:p w14:paraId="60E732EF" w14:textId="77777777" w:rsidR="00D7222E" w:rsidRDefault="009F1390" w:rsidP="009F1390">
            <w:pPr>
              <w:tabs>
                <w:tab w:val="left" w:pos="1418"/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</w:pPr>
            <w:r>
              <w:rPr>
                <w:b/>
              </w:rPr>
              <w:t>________________________________</w:t>
            </w:r>
          </w:p>
          <w:p w14:paraId="2099E93C" w14:textId="77777777" w:rsidR="00D7222E" w:rsidRDefault="009F1390" w:rsidP="009F1390">
            <w:pPr>
              <w:spacing w:line="240" w:lineRule="auto"/>
              <w:ind w:left="0" w:hanging="2"/>
              <w:jc w:val="center"/>
            </w:pPr>
            <w:r>
              <w:t>Pela delegação do Brasil</w:t>
            </w:r>
          </w:p>
          <w:p w14:paraId="4B955BE4" w14:textId="77777777" w:rsidR="00D7222E" w:rsidRDefault="009F1390" w:rsidP="009F1390">
            <w:pPr>
              <w:spacing w:line="240" w:lineRule="auto"/>
              <w:ind w:left="0" w:hanging="2"/>
              <w:jc w:val="center"/>
            </w:pPr>
            <w:r>
              <w:rPr>
                <w:b/>
              </w:rPr>
              <w:t>Oscar Afonso da Silva Junior</w:t>
            </w:r>
          </w:p>
          <w:p w14:paraId="3BF32367" w14:textId="77777777" w:rsidR="00D7222E" w:rsidRDefault="00D7222E" w:rsidP="009F1390">
            <w:pPr>
              <w:spacing w:line="240" w:lineRule="auto"/>
              <w:ind w:left="0" w:hanging="2"/>
              <w:jc w:val="center"/>
            </w:pPr>
          </w:p>
          <w:p w14:paraId="79A1FDA2" w14:textId="77777777" w:rsidR="00D7222E" w:rsidRDefault="00D7222E" w:rsidP="009F1390">
            <w:pPr>
              <w:spacing w:line="240" w:lineRule="auto"/>
              <w:ind w:left="0" w:hanging="2"/>
              <w:jc w:val="center"/>
            </w:pPr>
          </w:p>
          <w:p w14:paraId="568C1A2C" w14:textId="77777777" w:rsidR="00D7222E" w:rsidRDefault="00D7222E" w:rsidP="009F1390">
            <w:pPr>
              <w:spacing w:line="240" w:lineRule="auto"/>
              <w:ind w:left="0" w:hanging="2"/>
              <w:jc w:val="center"/>
            </w:pPr>
          </w:p>
        </w:tc>
      </w:tr>
      <w:tr w:rsidR="00D7222E" w14:paraId="5B4C33CE" w14:textId="77777777">
        <w:trPr>
          <w:trHeight w:val="2215"/>
        </w:trPr>
        <w:tc>
          <w:tcPr>
            <w:tcW w:w="4680" w:type="dxa"/>
            <w:gridSpan w:val="2"/>
          </w:tcPr>
          <w:p w14:paraId="2184B5AA" w14:textId="77777777" w:rsidR="00D7222E" w:rsidRDefault="009F1390" w:rsidP="009F1390">
            <w:pPr>
              <w:tabs>
                <w:tab w:val="left" w:pos="1418"/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</w:pPr>
            <w:r>
              <w:rPr>
                <w:noProof/>
                <w:lang w:val="es-PY" w:eastAsia="es-PY"/>
              </w:rPr>
              <w:drawing>
                <wp:anchor distT="0" distB="0" distL="114300" distR="114300" simplePos="0" relativeHeight="251657215" behindDoc="1" locked="0" layoutInCell="1" allowOverlap="1" wp14:anchorId="1832ACDD" wp14:editId="6B1E4657">
                  <wp:simplePos x="0" y="0"/>
                  <wp:positionH relativeFrom="column">
                    <wp:posOffset>144144</wp:posOffset>
                  </wp:positionH>
                  <wp:positionV relativeFrom="paragraph">
                    <wp:posOffset>92710</wp:posOffset>
                  </wp:positionV>
                  <wp:extent cx="2143125" cy="1152525"/>
                  <wp:effectExtent l="0" t="0" r="9525" b="9525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36" t="37163" r="57022" b="34738"/>
                          <a:stretch/>
                        </pic:blipFill>
                        <pic:spPr bwMode="auto">
                          <a:xfrm>
                            <a:off x="0" y="0"/>
                            <a:ext cx="2143125" cy="1152525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3A0A8E" w14:textId="77777777" w:rsidR="00D7222E" w:rsidRDefault="00D7222E" w:rsidP="009F1390">
            <w:pPr>
              <w:tabs>
                <w:tab w:val="left" w:pos="1418"/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</w:pPr>
          </w:p>
          <w:p w14:paraId="7CB3D495" w14:textId="77777777" w:rsidR="00D7222E" w:rsidRDefault="00D7222E" w:rsidP="009F1390">
            <w:pPr>
              <w:tabs>
                <w:tab w:val="left" w:pos="1418"/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</w:pPr>
          </w:p>
          <w:p w14:paraId="19EF40A8" w14:textId="77777777" w:rsidR="00D7222E" w:rsidRDefault="00D7222E" w:rsidP="009F1390">
            <w:pPr>
              <w:tabs>
                <w:tab w:val="left" w:pos="1418"/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</w:pPr>
          </w:p>
          <w:p w14:paraId="0A902F7F" w14:textId="77777777" w:rsidR="00D7222E" w:rsidRDefault="009F1390" w:rsidP="009F1390">
            <w:pPr>
              <w:tabs>
                <w:tab w:val="left" w:pos="1418"/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</w:pPr>
            <w:r>
              <w:rPr>
                <w:b/>
              </w:rPr>
              <w:t>_________________________________</w:t>
            </w:r>
          </w:p>
          <w:p w14:paraId="587AD308" w14:textId="77777777" w:rsidR="00D7222E" w:rsidRDefault="009F1390" w:rsidP="009F1390">
            <w:pPr>
              <w:spacing w:line="240" w:lineRule="auto"/>
              <w:ind w:left="0" w:hanging="2"/>
              <w:jc w:val="center"/>
            </w:pPr>
            <w:r>
              <w:t>Pela delegação do Paraguai</w:t>
            </w:r>
          </w:p>
          <w:p w14:paraId="7AFEC713" w14:textId="77777777" w:rsidR="00D7222E" w:rsidRDefault="009F1390" w:rsidP="009F1390">
            <w:pPr>
              <w:spacing w:line="240" w:lineRule="auto"/>
              <w:ind w:left="0" w:hanging="2"/>
              <w:jc w:val="center"/>
            </w:pPr>
            <w:proofErr w:type="spellStart"/>
            <w:r>
              <w:rPr>
                <w:b/>
              </w:rPr>
              <w:t>Aracely</w:t>
            </w:r>
            <w:proofErr w:type="spellEnd"/>
            <w:r>
              <w:rPr>
                <w:b/>
              </w:rPr>
              <w:t xml:space="preserve"> Cardozo</w:t>
            </w:r>
          </w:p>
          <w:p w14:paraId="1B2816B2" w14:textId="77777777" w:rsidR="00D7222E" w:rsidRDefault="00D7222E" w:rsidP="009F1390">
            <w:pPr>
              <w:tabs>
                <w:tab w:val="left" w:pos="1418"/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</w:pPr>
          </w:p>
        </w:tc>
        <w:tc>
          <w:tcPr>
            <w:tcW w:w="4894" w:type="dxa"/>
          </w:tcPr>
          <w:p w14:paraId="6BFB68A1" w14:textId="77777777" w:rsidR="00D7222E" w:rsidRDefault="00D7222E" w:rsidP="009F1390">
            <w:pPr>
              <w:tabs>
                <w:tab w:val="left" w:pos="1418"/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</w:pPr>
          </w:p>
          <w:p w14:paraId="26E9CAA5" w14:textId="77777777" w:rsidR="00D7222E" w:rsidRDefault="009F1390" w:rsidP="009F1390">
            <w:pPr>
              <w:tabs>
                <w:tab w:val="left" w:pos="1418"/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</w:pPr>
            <w:r>
              <w:rPr>
                <w:noProof/>
                <w:lang w:val="es-PY" w:eastAsia="es-PY"/>
              </w:rPr>
              <w:drawing>
                <wp:anchor distT="114300" distB="114300" distL="114300" distR="114300" simplePos="0" relativeHeight="251665408" behindDoc="0" locked="0" layoutInCell="1" hidden="0" allowOverlap="1" wp14:anchorId="037D7052" wp14:editId="7E4A9EE0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123825</wp:posOffset>
                  </wp:positionV>
                  <wp:extent cx="1961197" cy="454998"/>
                  <wp:effectExtent l="0" t="0" r="0" b="0"/>
                  <wp:wrapNone/>
                  <wp:docPr id="1039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197" cy="4549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20FF3FB" w14:textId="77777777" w:rsidR="00D7222E" w:rsidRDefault="00D7222E" w:rsidP="009F1390">
            <w:pPr>
              <w:tabs>
                <w:tab w:val="left" w:pos="1418"/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</w:pPr>
          </w:p>
          <w:p w14:paraId="690FCE6E" w14:textId="77777777" w:rsidR="00D7222E" w:rsidRDefault="00D7222E" w:rsidP="009F1390">
            <w:pPr>
              <w:tabs>
                <w:tab w:val="left" w:pos="1418"/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</w:pPr>
          </w:p>
          <w:p w14:paraId="1E6F41AE" w14:textId="77777777" w:rsidR="00D7222E" w:rsidRDefault="009F1390" w:rsidP="009F1390">
            <w:pPr>
              <w:tabs>
                <w:tab w:val="left" w:pos="1418"/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</w:pPr>
            <w:r>
              <w:rPr>
                <w:b/>
              </w:rPr>
              <w:t>________________________________</w:t>
            </w:r>
          </w:p>
          <w:p w14:paraId="2D378362" w14:textId="77777777" w:rsidR="00D7222E" w:rsidRDefault="009F1390" w:rsidP="009F1390">
            <w:pPr>
              <w:spacing w:line="240" w:lineRule="auto"/>
              <w:ind w:left="0" w:hanging="2"/>
              <w:jc w:val="center"/>
            </w:pPr>
            <w:r>
              <w:t>Pela delegação do Uruguai</w:t>
            </w:r>
          </w:p>
          <w:p w14:paraId="45B811E8" w14:textId="77777777" w:rsidR="00D7222E" w:rsidRDefault="009F1390" w:rsidP="009F1390">
            <w:pPr>
              <w:spacing w:line="240" w:lineRule="auto"/>
              <w:ind w:left="0" w:hanging="2"/>
              <w:jc w:val="center"/>
            </w:pPr>
            <w:r>
              <w:rPr>
                <w:b/>
              </w:rPr>
              <w:t xml:space="preserve">Soledad </w:t>
            </w:r>
            <w:proofErr w:type="spellStart"/>
            <w:r>
              <w:rPr>
                <w:b/>
              </w:rPr>
              <w:t>Amuedo</w:t>
            </w:r>
            <w:proofErr w:type="spellEnd"/>
          </w:p>
          <w:p w14:paraId="4193B9D0" w14:textId="77777777" w:rsidR="00D7222E" w:rsidRDefault="00D7222E" w:rsidP="009F1390">
            <w:pPr>
              <w:spacing w:line="240" w:lineRule="auto"/>
              <w:ind w:left="0" w:hanging="2"/>
              <w:jc w:val="center"/>
            </w:pPr>
          </w:p>
        </w:tc>
      </w:tr>
    </w:tbl>
    <w:p w14:paraId="156C5E79" w14:textId="77777777" w:rsidR="009F1390" w:rsidRDefault="009F1390" w:rsidP="009F1390">
      <w:pPr>
        <w:spacing w:line="240" w:lineRule="auto"/>
        <w:ind w:left="0" w:hanging="2"/>
        <w:jc w:val="both"/>
        <w:rPr>
          <w:noProof/>
          <w:lang w:val="es-PY" w:eastAsia="es-PY"/>
        </w:rPr>
      </w:pPr>
    </w:p>
    <w:p w14:paraId="79710C5D" w14:textId="77777777" w:rsidR="009F1390" w:rsidRDefault="009F1390" w:rsidP="009F1390">
      <w:pPr>
        <w:spacing w:line="240" w:lineRule="auto"/>
        <w:ind w:left="0" w:hanging="2"/>
        <w:jc w:val="both"/>
        <w:rPr>
          <w:noProof/>
          <w:lang w:val="es-PY" w:eastAsia="es-PY"/>
        </w:rPr>
      </w:pPr>
    </w:p>
    <w:p w14:paraId="00F445C6" w14:textId="77777777" w:rsidR="009F1390" w:rsidRDefault="009F1390" w:rsidP="009F1390">
      <w:pPr>
        <w:spacing w:line="240" w:lineRule="auto"/>
        <w:ind w:left="0" w:hanging="2"/>
        <w:jc w:val="both"/>
        <w:rPr>
          <w:noProof/>
          <w:lang w:val="es-PY" w:eastAsia="es-PY"/>
        </w:rPr>
      </w:pPr>
    </w:p>
    <w:p w14:paraId="36256551" w14:textId="77777777" w:rsidR="00D7222E" w:rsidRDefault="00D7222E" w:rsidP="009F1390">
      <w:pPr>
        <w:spacing w:line="240" w:lineRule="auto"/>
        <w:ind w:left="0" w:hanging="2"/>
        <w:jc w:val="both"/>
      </w:pPr>
    </w:p>
    <w:sectPr w:rsidR="00D7222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/>
      <w:pgMar w:top="142" w:right="1559" w:bottom="1417" w:left="1701" w:header="680" w:footer="4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ABF53" w14:textId="77777777" w:rsidR="008C4F7D" w:rsidRDefault="009F1390" w:rsidP="009F1390">
      <w:pPr>
        <w:spacing w:line="240" w:lineRule="auto"/>
        <w:ind w:left="0" w:hanging="2"/>
      </w:pPr>
      <w:r>
        <w:separator/>
      </w:r>
    </w:p>
  </w:endnote>
  <w:endnote w:type="continuationSeparator" w:id="0">
    <w:p w14:paraId="0C933491" w14:textId="77777777" w:rsidR="008C4F7D" w:rsidRDefault="009F1390" w:rsidP="009F139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E7A2" w14:textId="77777777" w:rsidR="00D7222E" w:rsidRDefault="00D722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34D5" w14:textId="77777777" w:rsidR="00D7222E" w:rsidRDefault="009F13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7F189AFA" w14:textId="77777777" w:rsidR="00D7222E" w:rsidRDefault="00D722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F052D" w14:textId="77777777" w:rsidR="00D7222E" w:rsidRDefault="009F1390">
    <w:pPr>
      <w:tabs>
        <w:tab w:val="center" w:pos="4419"/>
        <w:tab w:val="right" w:pos="8838"/>
      </w:tabs>
      <w:ind w:left="0" w:hanging="2"/>
      <w:jc w:val="center"/>
      <w:rPr>
        <w:sz w:val="16"/>
        <w:szCs w:val="16"/>
      </w:rPr>
    </w:pPr>
    <w:proofErr w:type="spellStart"/>
    <w:r>
      <w:rPr>
        <w:b/>
        <w:i/>
        <w:sz w:val="16"/>
        <w:szCs w:val="16"/>
      </w:rPr>
      <w:t>Secretaría</w:t>
    </w:r>
    <w:proofErr w:type="spellEnd"/>
    <w:r>
      <w:rPr>
        <w:b/>
        <w:i/>
        <w:sz w:val="16"/>
        <w:szCs w:val="16"/>
      </w:rPr>
      <w:t xml:space="preserve"> do MERCOSUL</w:t>
    </w:r>
  </w:p>
  <w:p w14:paraId="11E67F85" w14:textId="77777777" w:rsidR="00D7222E" w:rsidRDefault="009F1390">
    <w:pPr>
      <w:tabs>
        <w:tab w:val="center" w:pos="4419"/>
        <w:tab w:val="right" w:pos="8838"/>
      </w:tabs>
      <w:ind w:left="0" w:hanging="2"/>
      <w:jc w:val="center"/>
      <w:rPr>
        <w:sz w:val="16"/>
        <w:szCs w:val="16"/>
      </w:rPr>
    </w:pPr>
    <w:r>
      <w:rPr>
        <w:b/>
        <w:sz w:val="16"/>
        <w:szCs w:val="16"/>
      </w:rPr>
      <w:t>Arquivo Oficial</w:t>
    </w:r>
  </w:p>
  <w:p w14:paraId="52B6C192" w14:textId="77777777" w:rsidR="00D7222E" w:rsidRDefault="009F1390">
    <w:pPr>
      <w:tabs>
        <w:tab w:val="center" w:pos="4419"/>
        <w:tab w:val="right" w:pos="8838"/>
      </w:tabs>
      <w:ind w:left="0" w:hanging="2"/>
      <w:jc w:val="center"/>
      <w:rPr>
        <w:sz w:val="16"/>
        <w:szCs w:val="16"/>
      </w:rPr>
    </w:pPr>
    <w:r>
      <w:rPr>
        <w:sz w:val="16"/>
        <w:szCs w:val="16"/>
      </w:rPr>
      <w:t xml:space="preserve">  www.mercosur.int </w:t>
    </w:r>
  </w:p>
  <w:p w14:paraId="482CD6FB" w14:textId="77777777" w:rsidR="00D7222E" w:rsidRDefault="00D722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F435" w14:textId="77777777" w:rsidR="008C4F7D" w:rsidRDefault="009F1390" w:rsidP="009F1390">
      <w:pPr>
        <w:spacing w:line="240" w:lineRule="auto"/>
        <w:ind w:left="0" w:hanging="2"/>
      </w:pPr>
      <w:r>
        <w:separator/>
      </w:r>
    </w:p>
  </w:footnote>
  <w:footnote w:type="continuationSeparator" w:id="0">
    <w:p w14:paraId="2AD556BD" w14:textId="77777777" w:rsidR="008C4F7D" w:rsidRDefault="009F1390" w:rsidP="009F139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4D72" w14:textId="77777777" w:rsidR="00D7222E" w:rsidRDefault="0053691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color w:val="000000"/>
      </w:rPr>
      <w:pict w14:anchorId="1A9478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10pt;height:309pt;z-index:-251657216;mso-position-horizontal:center;mso-position-horizontal-relative:margin;mso-position-vertical:center;mso-position-vertical-relative:margin">
          <v:imagedata r:id="rId1" o:title="image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4637" w14:textId="77777777" w:rsidR="00D7222E" w:rsidRDefault="0053691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color w:val="000000"/>
      </w:rPr>
      <w:pict w14:anchorId="4CE4DB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10pt;height:309pt;z-index:-251659264;mso-position-horizontal:center;mso-position-horizontal-relative:margin;mso-position-vertical:center;mso-position-vertical-relative:margin">
          <v:imagedata r:id="rId1" o:title="image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2A9E" w14:textId="77777777" w:rsidR="00D7222E" w:rsidRDefault="009F139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                                          </w:t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  <w:lang w:val="es-PY" w:eastAsia="es-PY"/>
      </w:rPr>
      <w:drawing>
        <wp:inline distT="0" distB="0" distL="0" distR="0" wp14:anchorId="02D25353" wp14:editId="59D33B91">
          <wp:extent cx="1274308" cy="1052393"/>
          <wp:effectExtent l="0" t="0" r="0" b="0"/>
          <wp:docPr id="1034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4308" cy="10523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3691F">
      <w:rPr>
        <w:color w:val="000000"/>
      </w:rPr>
      <w:pict w14:anchorId="17A10E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margin-left:0;margin-top:0;width:510pt;height:309pt;z-index:-251658240;mso-position-horizontal:center;mso-position-horizontal-relative:margin;mso-position-vertical:center;mso-position-vertical-relative:margin">
          <v:imagedata r:id="rId2" o:title="image5" gain="19661f" blacklevel="22938f"/>
          <w10:wrap anchorx="margin" anchory="margin"/>
        </v:shape>
      </w:pict>
    </w:r>
    <w:r>
      <w:rPr>
        <w:noProof/>
        <w:lang w:val="es-PY" w:eastAsia="es-PY"/>
      </w:rPr>
      <w:drawing>
        <wp:anchor distT="0" distB="0" distL="114300" distR="114300" simplePos="0" relativeHeight="251656192" behindDoc="0" locked="0" layoutInCell="1" hidden="0" allowOverlap="1" wp14:anchorId="18A8F544" wp14:editId="24D5F84A">
          <wp:simplePos x="0" y="0"/>
          <wp:positionH relativeFrom="column">
            <wp:posOffset>167639</wp:posOffset>
          </wp:positionH>
          <wp:positionV relativeFrom="paragraph">
            <wp:posOffset>137795</wp:posOffset>
          </wp:positionV>
          <wp:extent cx="1285875" cy="790575"/>
          <wp:effectExtent l="0" t="0" r="0" b="0"/>
          <wp:wrapNone/>
          <wp:docPr id="103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875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C17F0"/>
    <w:multiLevelType w:val="multilevel"/>
    <w:tmpl w:val="214A7428"/>
    <w:lvl w:ilvl="0">
      <w:start w:val="1"/>
      <w:numFmt w:val="bullet"/>
      <w:lvlText w:val="●"/>
      <w:lvlJc w:val="left"/>
      <w:pPr>
        <w:ind w:left="142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401208B"/>
    <w:multiLevelType w:val="multilevel"/>
    <w:tmpl w:val="3ADA1B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4D5120"/>
    <w:multiLevelType w:val="multilevel"/>
    <w:tmpl w:val="10B428B8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2E"/>
    <w:rsid w:val="003C5913"/>
    <w:rsid w:val="0053691F"/>
    <w:rsid w:val="008C4F7D"/>
    <w:rsid w:val="009F1390"/>
    <w:rsid w:val="00D7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6DEE1C"/>
  <w15:docId w15:val="{8A52580F-C202-4DAC-8232-9CCD192A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es-PY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widowControl w:val="0"/>
    </w:pPr>
    <w:rPr>
      <w:rFonts w:ascii="Monotype Corsiva" w:hAnsi="Monotype Corsiva"/>
      <w:b/>
      <w:snapToGrid w:val="0"/>
      <w:sz w:val="28"/>
      <w:lang w:val="es-MX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ind w:firstLine="567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ind w:left="567" w:right="567"/>
      <w:jc w:val="center"/>
      <w:outlineLvl w:val="2"/>
    </w:pPr>
    <w:rPr>
      <w:b/>
      <w:lang w:val="es-UY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table" w:customStyle="1" w:styleId="Tabelanormal1">
    <w:name w:val="Tabela normal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</w:style>
  <w:style w:type="paragraph" w:customStyle="1" w:styleId="Cabealho1">
    <w:name w:val="Cabeçalho1"/>
    <w:basedOn w:val="Normal"/>
    <w:pPr>
      <w:widowControl w:val="0"/>
      <w:tabs>
        <w:tab w:val="center" w:pos="4252"/>
        <w:tab w:val="right" w:pos="8504"/>
      </w:tabs>
    </w:pPr>
    <w:rPr>
      <w:snapToGrid w:val="0"/>
      <w:lang w:val="es-ES"/>
    </w:rPr>
  </w:style>
  <w:style w:type="paragraph" w:customStyle="1" w:styleId="Rodap1">
    <w:name w:val="Rodapé1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detexto21">
    <w:name w:val="Corpo de texto 21"/>
    <w:basedOn w:val="Normal"/>
    <w:pPr>
      <w:jc w:val="both"/>
    </w:pPr>
    <w:rPr>
      <w:lang w:val="es-ES"/>
    </w:rPr>
  </w:style>
  <w:style w:type="paragraph" w:customStyle="1" w:styleId="Corpodetexto31">
    <w:name w:val="Corpo de texto 31"/>
    <w:basedOn w:val="Normal"/>
    <w:pPr>
      <w:jc w:val="center"/>
    </w:pPr>
    <w:rPr>
      <w:b/>
      <w:caps/>
      <w:sz w:val="36"/>
      <w:u w:val="thick"/>
      <w:lang w:val="es-UY"/>
    </w:rPr>
  </w:style>
  <w:style w:type="paragraph" w:customStyle="1" w:styleId="Recuodecorpodetexto1">
    <w:name w:val="Recuo de corpo de texto1"/>
    <w:basedOn w:val="Normal"/>
    <w:pPr>
      <w:spacing w:after="120"/>
      <w:ind w:left="283"/>
    </w:pPr>
    <w:rPr>
      <w:rFonts w:ascii="Times New Roman" w:hAnsi="Times New Roman"/>
      <w:lang w:val="es-ES"/>
    </w:rPr>
  </w:style>
  <w:style w:type="character" w:customStyle="1" w:styleId="RecuodecorpodetextoChar">
    <w:name w:val="Recuo de corpo de texto Ch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customStyle="1" w:styleId="Corpodetexto1">
    <w:name w:val="Corpo de texto1"/>
    <w:basedOn w:val="Normal"/>
    <w:pPr>
      <w:spacing w:after="120"/>
    </w:pPr>
    <w:rPr>
      <w:rFonts w:ascii="Times New Roman" w:hAnsi="Times New Roman"/>
      <w:lang w:val="en-US" w:eastAsia="en-US"/>
    </w:rPr>
  </w:style>
  <w:style w:type="character" w:customStyle="1" w:styleId="CorpodetextoChar">
    <w:name w:val="Corpo de texto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customStyle="1" w:styleId="PargrafodaLista1">
    <w:name w:val="Parágrafo da Lista1"/>
    <w:basedOn w:val="Normal"/>
    <w:pPr>
      <w:ind w:left="708"/>
    </w:pPr>
    <w:rPr>
      <w:rFonts w:ascii="Times New Roman" w:hAnsi="Times New Roman"/>
      <w:lang w:val="en-US" w:eastAsia="en-US"/>
    </w:rPr>
  </w:style>
  <w:style w:type="character" w:customStyle="1" w:styleId="RodapChar">
    <w:name w:val="Rodapé Ch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pt-BR" w:eastAsia="es-ES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BR" w:eastAsia="es-ES"/>
    </w:rPr>
  </w:style>
  <w:style w:type="paragraph" w:customStyle="1" w:styleId="TIT2">
    <w:name w:val="TIT 2"/>
    <w:basedOn w:val="Ttulo"/>
    <w:pPr>
      <w:widowControl w:val="0"/>
      <w:suppressAutoHyphens w:val="0"/>
      <w:autoSpaceDE w:val="0"/>
      <w:spacing w:before="20" w:after="20"/>
      <w:outlineLvl w:val="9"/>
    </w:pPr>
    <w:rPr>
      <w:rFonts w:ascii="Times New Roman" w:hAnsi="Times New Roman"/>
      <w:bCs w:val="0"/>
      <w:kern w:val="1"/>
      <w:sz w:val="24"/>
      <w:szCs w:val="20"/>
      <w:lang w:eastAsia="ar-SA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/>
      <w:sz w:val="20"/>
      <w:lang w:val="en-US" w:eastAsia="en-US"/>
    </w:rPr>
  </w:style>
  <w:style w:type="table" w:customStyle="1" w:styleId="Tabelacomgrade1">
    <w:name w:val="Tabela com grade1"/>
    <w:basedOn w:val="Tabelanormal1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pt-BR" w:eastAsia="es-ES"/>
    </w:rPr>
  </w:style>
  <w:style w:type="character" w:customStyle="1" w:styleId="CabealhoChar">
    <w:name w:val="Cabeçalho Char"/>
    <w:rPr>
      <w:rFonts w:ascii="Arial" w:hAnsi="Arial"/>
      <w:snapToGrid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5E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E42"/>
    <w:rPr>
      <w:rFonts w:ascii="Tahoma" w:hAnsi="Tahoma" w:cs="Tahoma"/>
      <w:position w:val="-1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5E4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E42"/>
    <w:rPr>
      <w:position w:val="-1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85E42"/>
    <w:pPr>
      <w:tabs>
        <w:tab w:val="center" w:pos="4680"/>
        <w:tab w:val="right" w:pos="9360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s-PY" w:eastAsia="es-PY"/>
    </w:rPr>
  </w:style>
  <w:style w:type="character" w:customStyle="1" w:styleId="EncabezadoCar">
    <w:name w:val="Encabezado Car"/>
    <w:basedOn w:val="Fuentedeprrafopredeter"/>
    <w:link w:val="Encabezado"/>
    <w:uiPriority w:val="99"/>
    <w:rsid w:val="00385E42"/>
    <w:rPr>
      <w:rFonts w:asciiTheme="minorHAnsi" w:eastAsiaTheme="minorEastAsia" w:hAnsiTheme="minorHAnsi" w:cstheme="minorBidi"/>
      <w:sz w:val="22"/>
      <w:szCs w:val="22"/>
      <w:lang w:val="es-PY"/>
    </w:r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8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ul7qrgOxvO/2QcVpwsuTYoCRlg==">AMUW2mVwUBtezBzOXt9iD5SosQIPRLvpUa+F5lPKawfq6mvQ67BPJHtVjryd9M0ebc+OEKNQa147iXLJRxGJqGiVF5s8aRt39YZ/zDJTy5RCwGHvqF+d2Fw2uEyvfrzfkIWiq3seMP8zL01n7EYc8hv3H6BFjTZS/MAPQ1n9rIbdIkYolPGtsLZkRi33yIk42B1/KoozgnlJxMHhN8X4k+sqwOfoJOIcKUY/k5ohlss6Z2RrL09teKQ=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2390</Words>
  <Characters>13148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Ruth Mencia</cp:lastModifiedBy>
  <cp:revision>2</cp:revision>
  <dcterms:created xsi:type="dcterms:W3CDTF">2021-12-08T17:37:00Z</dcterms:created>
  <dcterms:modified xsi:type="dcterms:W3CDTF">2021-12-08T17:37:00Z</dcterms:modified>
</cp:coreProperties>
</file>