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B4C2B" w14:textId="77777777" w:rsidR="00F70320" w:rsidRPr="00617CA9" w:rsidRDefault="00F70320" w:rsidP="00F70320">
      <w:pPr>
        <w:pStyle w:val="Default"/>
        <w:jc w:val="center"/>
        <w:rPr>
          <w:rFonts w:asciiTheme="minorHAnsi" w:hAnsiTheme="minorHAnsi"/>
        </w:rPr>
      </w:pPr>
    </w:p>
    <w:p w14:paraId="1A35CF30" w14:textId="77777777" w:rsidR="005632DB" w:rsidRDefault="0054576B" w:rsidP="00B809FE">
      <w:pPr>
        <w:pStyle w:val="Default"/>
        <w:jc w:val="both"/>
        <w:rPr>
          <w:b/>
          <w:bCs/>
          <w:lang w:val="pt-BR"/>
        </w:rPr>
      </w:pPr>
      <w:r w:rsidRPr="003B24C5">
        <w:rPr>
          <w:b/>
          <w:bCs/>
          <w:lang w:val="pt-BR"/>
        </w:rPr>
        <w:t>MERCOSUL/RECyT/CADCYT/ACTA Nº 02/21</w:t>
      </w:r>
      <w:r w:rsidR="005632DB" w:rsidRPr="003B24C5">
        <w:rPr>
          <w:b/>
          <w:bCs/>
          <w:lang w:val="pt-BR"/>
        </w:rPr>
        <w:t xml:space="preserve"> </w:t>
      </w:r>
    </w:p>
    <w:p w14:paraId="1D5A1571" w14:textId="77777777" w:rsidR="003B24C5" w:rsidRPr="003B24C5" w:rsidRDefault="003B24C5" w:rsidP="00B809FE">
      <w:pPr>
        <w:pStyle w:val="Default"/>
        <w:jc w:val="both"/>
        <w:rPr>
          <w:b/>
          <w:bCs/>
          <w:lang w:val="pt-BR"/>
        </w:rPr>
      </w:pPr>
    </w:p>
    <w:p w14:paraId="23F561F3" w14:textId="77777777" w:rsidR="005632DB" w:rsidRPr="003B24C5" w:rsidRDefault="005632DB" w:rsidP="00B809FE">
      <w:pPr>
        <w:pStyle w:val="Default"/>
        <w:jc w:val="both"/>
        <w:rPr>
          <w:b/>
          <w:bCs/>
          <w:lang w:val="pt-BR"/>
        </w:rPr>
      </w:pPr>
    </w:p>
    <w:p w14:paraId="17BB6F36" w14:textId="77777777" w:rsidR="005632DB" w:rsidRPr="003B24C5" w:rsidRDefault="0054576B" w:rsidP="00B809FE">
      <w:pPr>
        <w:pStyle w:val="Default"/>
        <w:jc w:val="both"/>
        <w:rPr>
          <w:b/>
          <w:bCs/>
          <w:lang w:val="pt-BR"/>
        </w:rPr>
      </w:pPr>
      <w:r w:rsidRPr="003B24C5">
        <w:rPr>
          <w:b/>
          <w:bCs/>
          <w:lang w:val="pt-BR"/>
        </w:rPr>
        <w:t>COMISSÃO DE APOIO AO DESENVOLVIMENTO CIENTÍFICO E TECNOLÓGICO (</w:t>
      </w:r>
      <w:r w:rsidR="005632DB" w:rsidRPr="003B24C5">
        <w:rPr>
          <w:b/>
          <w:bCs/>
          <w:lang w:val="pt-BR"/>
        </w:rPr>
        <w:t>CADCYT)</w:t>
      </w:r>
    </w:p>
    <w:p w14:paraId="0CA62C7C" w14:textId="77777777" w:rsidR="005632DB" w:rsidRDefault="005632DB" w:rsidP="00B809FE">
      <w:pPr>
        <w:pStyle w:val="Default"/>
        <w:jc w:val="both"/>
        <w:rPr>
          <w:b/>
          <w:bCs/>
          <w:lang w:val="pt-BR"/>
        </w:rPr>
      </w:pPr>
    </w:p>
    <w:p w14:paraId="5E05378F" w14:textId="77777777" w:rsidR="003B24C5" w:rsidRPr="00914FDE" w:rsidRDefault="003B24C5" w:rsidP="00B809FE">
      <w:pPr>
        <w:pStyle w:val="Default"/>
        <w:jc w:val="both"/>
        <w:rPr>
          <w:bCs/>
          <w:lang w:val="pt-BR"/>
        </w:rPr>
      </w:pPr>
    </w:p>
    <w:p w14:paraId="093150BB" w14:textId="77777777" w:rsidR="004317D9" w:rsidRPr="0047435C" w:rsidRDefault="0054576B" w:rsidP="00B809FE">
      <w:pPr>
        <w:pStyle w:val="Default"/>
        <w:tabs>
          <w:tab w:val="left" w:pos="1478"/>
        </w:tabs>
        <w:spacing w:after="240"/>
        <w:jc w:val="both"/>
        <w:rPr>
          <w:bCs/>
          <w:lang w:val="pt-BR"/>
        </w:rPr>
      </w:pPr>
      <w:r w:rsidRPr="00914FDE">
        <w:rPr>
          <w:bCs/>
          <w:lang w:val="pt-BR"/>
        </w:rPr>
        <w:t xml:space="preserve">No exercício da Presidência </w:t>
      </w:r>
      <w:r w:rsidRPr="00914FDE">
        <w:rPr>
          <w:bCs/>
          <w:i/>
          <w:lang w:val="pt-BR"/>
        </w:rPr>
        <w:t>Pro Tempore</w:t>
      </w:r>
      <w:r w:rsidRPr="00914FDE">
        <w:rPr>
          <w:bCs/>
          <w:lang w:val="pt-BR"/>
        </w:rPr>
        <w:t xml:space="preserve"> do Brasil (PPTB), no dia 18 de outubro de 2021, se realizou por meio do sistema de videoconferência, conforme se estabelece na Resolução GMC Nº 19/12 “Reu</w:t>
      </w:r>
      <w:r w:rsidR="00503112" w:rsidRPr="00914FDE">
        <w:rPr>
          <w:bCs/>
          <w:lang w:val="pt-BR"/>
        </w:rPr>
        <w:t>niões pelo sistema de videoconferência</w:t>
      </w:r>
      <w:r w:rsidRPr="00914FDE">
        <w:rPr>
          <w:bCs/>
          <w:lang w:val="pt-BR"/>
        </w:rPr>
        <w:t>” a LXIV Reunião Especializada em Ciência e Tecnologia</w:t>
      </w:r>
      <w:r w:rsidR="00503112" w:rsidRPr="00914FDE">
        <w:rPr>
          <w:bCs/>
          <w:lang w:val="pt-BR"/>
        </w:rPr>
        <w:t xml:space="preserve"> da Comissão de Apoio ao Desenvolvimento Científico e Tecnológico (CADCYT) com a participação das Delegações da Argentina, Brasil, Paraguai e Uruguai.</w:t>
      </w:r>
      <w:r w:rsidR="00617CA9" w:rsidRPr="00914FDE">
        <w:rPr>
          <w:bCs/>
          <w:lang w:val="pt-BR"/>
        </w:rPr>
        <w:t xml:space="preserve"> </w:t>
      </w:r>
    </w:p>
    <w:p w14:paraId="43F2B900" w14:textId="77777777" w:rsidR="00E11B7F" w:rsidRPr="00914FDE" w:rsidRDefault="00503112" w:rsidP="00B809FE">
      <w:pPr>
        <w:pStyle w:val="Default"/>
        <w:spacing w:after="240"/>
        <w:jc w:val="both"/>
        <w:rPr>
          <w:bCs/>
          <w:lang w:val="pt-BR"/>
        </w:rPr>
      </w:pPr>
      <w:r w:rsidRPr="00914FDE">
        <w:rPr>
          <w:bCs/>
          <w:lang w:val="pt-BR"/>
        </w:rPr>
        <w:t>Lista de Participantes consta como</w:t>
      </w:r>
      <w:r w:rsidR="00F8137F" w:rsidRPr="00914FDE">
        <w:rPr>
          <w:bCs/>
          <w:lang w:val="pt-BR"/>
        </w:rPr>
        <w:t xml:space="preserve"> </w:t>
      </w:r>
      <w:r w:rsidRPr="00914FDE">
        <w:rPr>
          <w:bCs/>
          <w:lang w:val="pt-BR"/>
        </w:rPr>
        <w:t xml:space="preserve"> </w:t>
      </w:r>
      <w:r w:rsidRPr="0047435C">
        <w:rPr>
          <w:b/>
          <w:bCs/>
          <w:lang w:val="pt-BR"/>
        </w:rPr>
        <w:t>Agregado I</w:t>
      </w:r>
    </w:p>
    <w:p w14:paraId="51B00F23" w14:textId="77777777" w:rsidR="00503112" w:rsidRPr="00914FDE" w:rsidRDefault="00503112" w:rsidP="00B809FE">
      <w:pPr>
        <w:pStyle w:val="Default"/>
        <w:spacing w:after="240"/>
        <w:jc w:val="both"/>
        <w:rPr>
          <w:bCs/>
          <w:lang w:val="pt-BR"/>
        </w:rPr>
      </w:pPr>
      <w:r w:rsidRPr="00914FDE">
        <w:rPr>
          <w:bCs/>
          <w:lang w:val="pt-BR"/>
        </w:rPr>
        <w:t xml:space="preserve">Pauta consta como </w:t>
      </w:r>
      <w:r w:rsidRPr="0047435C">
        <w:rPr>
          <w:b/>
          <w:bCs/>
          <w:lang w:val="pt-BR"/>
        </w:rPr>
        <w:t>Agregado II</w:t>
      </w:r>
    </w:p>
    <w:p w14:paraId="6A419F42" w14:textId="77777777" w:rsidR="0047435C" w:rsidRDefault="0047435C" w:rsidP="00B809FE">
      <w:pPr>
        <w:pStyle w:val="Default"/>
        <w:spacing w:after="240"/>
        <w:jc w:val="both"/>
        <w:rPr>
          <w:bCs/>
          <w:lang w:val="pt-BR"/>
        </w:rPr>
      </w:pPr>
    </w:p>
    <w:p w14:paraId="7287963E" w14:textId="77777777" w:rsidR="00F8137F" w:rsidRPr="00914FDE" w:rsidRDefault="00F8137F" w:rsidP="00B809FE">
      <w:pPr>
        <w:pStyle w:val="Default"/>
        <w:spacing w:after="240"/>
        <w:jc w:val="both"/>
        <w:rPr>
          <w:bCs/>
          <w:lang w:val="pt-BR"/>
        </w:rPr>
      </w:pPr>
      <w:r w:rsidRPr="00914FDE">
        <w:rPr>
          <w:bCs/>
          <w:lang w:val="pt-BR"/>
        </w:rPr>
        <w:t>Foram tratados os seguintes temas:</w:t>
      </w:r>
    </w:p>
    <w:p w14:paraId="569BBE9C" w14:textId="77777777" w:rsidR="003B24C5" w:rsidRPr="003B24C5" w:rsidRDefault="003B24C5" w:rsidP="00B809FE">
      <w:pPr>
        <w:pStyle w:val="Default"/>
        <w:spacing w:after="240"/>
        <w:jc w:val="both"/>
        <w:rPr>
          <w:b/>
          <w:bCs/>
          <w:lang w:val="pt-BR"/>
        </w:rPr>
      </w:pPr>
    </w:p>
    <w:p w14:paraId="2FEC4AB4" w14:textId="77777777" w:rsidR="00F8137F" w:rsidRPr="003B24C5" w:rsidRDefault="009A0613" w:rsidP="00B809FE">
      <w:pPr>
        <w:pStyle w:val="Default"/>
        <w:spacing w:after="240"/>
        <w:jc w:val="both"/>
        <w:rPr>
          <w:b/>
          <w:bCs/>
          <w:lang w:val="pt-BR"/>
        </w:rPr>
      </w:pPr>
      <w:r w:rsidRPr="003B24C5">
        <w:rPr>
          <w:b/>
          <w:bCs/>
          <w:lang w:val="pt-BR"/>
        </w:rPr>
        <w:t>1.</w:t>
      </w:r>
      <w:r w:rsidR="005E6808" w:rsidRPr="003B24C5">
        <w:rPr>
          <w:b/>
          <w:bCs/>
          <w:lang w:val="pt-BR"/>
        </w:rPr>
        <w:t>ABERTURA E APROVAÇÃO DA PAUTA</w:t>
      </w:r>
      <w:bookmarkStart w:id="0" w:name="_GoBack"/>
    </w:p>
    <w:p w14:paraId="16FAA1AD" w14:textId="77777777" w:rsidR="00F8137F" w:rsidRDefault="009A0613" w:rsidP="00B809FE">
      <w:pPr>
        <w:pStyle w:val="Default"/>
        <w:spacing w:after="240"/>
        <w:jc w:val="both"/>
        <w:rPr>
          <w:bCs/>
          <w:lang w:val="pt-BR"/>
        </w:rPr>
      </w:pPr>
      <w:r w:rsidRPr="0047435C">
        <w:rPr>
          <w:bCs/>
          <w:lang w:val="pt-BR"/>
        </w:rPr>
        <w:t>A Delegação do B</w:t>
      </w:r>
      <w:r w:rsidR="00F8137F" w:rsidRPr="0047435C">
        <w:rPr>
          <w:bCs/>
          <w:lang w:val="pt-BR"/>
        </w:rPr>
        <w:t xml:space="preserve">rasil na qualidade da Presidência </w:t>
      </w:r>
      <w:r w:rsidR="00F8137F" w:rsidRPr="0047435C">
        <w:rPr>
          <w:bCs/>
          <w:i/>
          <w:lang w:val="pt-BR"/>
        </w:rPr>
        <w:t>Pro Tempore</w:t>
      </w:r>
      <w:r w:rsidR="00F8137F" w:rsidRPr="0047435C">
        <w:rPr>
          <w:bCs/>
          <w:lang w:val="pt-BR"/>
        </w:rPr>
        <w:t xml:space="preserve"> deu as </w:t>
      </w:r>
      <w:r w:rsidRPr="0047435C">
        <w:rPr>
          <w:bCs/>
          <w:lang w:val="pt-BR"/>
        </w:rPr>
        <w:t>boas-vindas</w:t>
      </w:r>
      <w:r w:rsidR="00F8137F" w:rsidRPr="0047435C">
        <w:rPr>
          <w:bCs/>
          <w:lang w:val="pt-BR"/>
        </w:rPr>
        <w:t xml:space="preserve"> aos demais membros</w:t>
      </w:r>
      <w:r w:rsidR="003B24C5" w:rsidRPr="0047435C">
        <w:rPr>
          <w:bCs/>
          <w:lang w:val="pt-BR"/>
        </w:rPr>
        <w:t>,</w:t>
      </w:r>
      <w:r w:rsidRPr="0047435C">
        <w:rPr>
          <w:bCs/>
          <w:lang w:val="pt-BR"/>
        </w:rPr>
        <w:t xml:space="preserve"> desejando um bom andamento dos trabalhos e </w:t>
      </w:r>
      <w:bookmarkEnd w:id="0"/>
      <w:r w:rsidRPr="0047435C">
        <w:rPr>
          <w:bCs/>
          <w:lang w:val="pt-BR"/>
        </w:rPr>
        <w:t xml:space="preserve">colocou em votação a pauta </w:t>
      </w:r>
      <w:r w:rsidR="003B24C5" w:rsidRPr="0047435C">
        <w:rPr>
          <w:bCs/>
          <w:lang w:val="pt-BR"/>
        </w:rPr>
        <w:t>apresentada. Foi sugerido que alguns itens fossem retirados da pauta em função do tempo disponível para a reunião. Alguns itens foram retirados e a pauta</w:t>
      </w:r>
      <w:r w:rsidRPr="0047435C">
        <w:rPr>
          <w:bCs/>
          <w:lang w:val="pt-BR"/>
        </w:rPr>
        <w:t xml:space="preserve"> foi aprovada e consta como Agregado II.</w:t>
      </w:r>
    </w:p>
    <w:p w14:paraId="28192BDC" w14:textId="77777777" w:rsidR="0047435C" w:rsidRPr="0047435C" w:rsidRDefault="0047435C" w:rsidP="00B809FE">
      <w:pPr>
        <w:pStyle w:val="Default"/>
        <w:spacing w:after="240"/>
        <w:jc w:val="both"/>
        <w:rPr>
          <w:bCs/>
          <w:lang w:val="pt-BR"/>
        </w:rPr>
      </w:pPr>
    </w:p>
    <w:p w14:paraId="68B471BC" w14:textId="77777777" w:rsidR="006012BD" w:rsidRDefault="006012BD" w:rsidP="00B809FE">
      <w:pPr>
        <w:pStyle w:val="Default"/>
        <w:spacing w:after="240"/>
        <w:jc w:val="both"/>
        <w:rPr>
          <w:b/>
          <w:bCs/>
          <w:lang w:val="pt-BR"/>
        </w:rPr>
      </w:pPr>
      <w:r>
        <w:rPr>
          <w:b/>
          <w:bCs/>
          <w:lang w:val="pt-BR"/>
        </w:rPr>
        <w:t>2. INFRAESTRUTURA DE INVESTIGAÇÃO DO MERCOSUL</w:t>
      </w:r>
    </w:p>
    <w:p w14:paraId="6D7C18D4" w14:textId="77777777" w:rsidR="006012BD" w:rsidRPr="00914FDE" w:rsidRDefault="006012BD" w:rsidP="00B809FE">
      <w:pPr>
        <w:pStyle w:val="Default"/>
        <w:spacing w:after="240"/>
        <w:jc w:val="both"/>
        <w:rPr>
          <w:b/>
          <w:bCs/>
          <w:lang w:val="pt-BR"/>
        </w:rPr>
      </w:pPr>
      <w:r w:rsidRPr="0047435C">
        <w:rPr>
          <w:bCs/>
          <w:lang w:val="pt-BR"/>
        </w:rPr>
        <w:t xml:space="preserve">Foi apresentada pela delegação brasileira um projeto sobre a Plataforma Nacional de Infraestrutura de Pesquisa – PNIPE, desenvolvida pelo MCTI, Ministério da Ciência, Tecnologia e Inovações. Trata-se de uma ferramenta para apoiar políticas públicas e agendas de desenvolvimento de Infraestrutura de pesquisa. </w:t>
      </w:r>
      <w:r w:rsidR="005070B3" w:rsidRPr="0047435C">
        <w:rPr>
          <w:bCs/>
          <w:lang w:val="pt-BR"/>
        </w:rPr>
        <w:t>A Apresentação c</w:t>
      </w:r>
      <w:r w:rsidRPr="0047435C">
        <w:rPr>
          <w:bCs/>
          <w:lang w:val="pt-BR"/>
        </w:rPr>
        <w:t xml:space="preserve">onsta como </w:t>
      </w:r>
      <w:r w:rsidRPr="00914FDE">
        <w:rPr>
          <w:b/>
          <w:bCs/>
          <w:lang w:val="pt-BR"/>
        </w:rPr>
        <w:t>Agregado III.</w:t>
      </w:r>
    </w:p>
    <w:p w14:paraId="4CD16D8F" w14:textId="77777777" w:rsidR="006012BD" w:rsidRPr="0047435C" w:rsidRDefault="006012BD" w:rsidP="00B809FE">
      <w:pPr>
        <w:pStyle w:val="Default"/>
        <w:spacing w:after="240"/>
        <w:jc w:val="both"/>
        <w:rPr>
          <w:bCs/>
          <w:lang w:val="pt-BR"/>
        </w:rPr>
      </w:pPr>
      <w:r w:rsidRPr="0047435C">
        <w:rPr>
          <w:bCs/>
          <w:lang w:val="pt-BR"/>
        </w:rPr>
        <w:lastRenderedPageBreak/>
        <w:t xml:space="preserve">As delegações propuseram apresentar áreas estratégicas e relevantes de Infraestrutura com interesse potencial para a região. O Brasil apresentou </w:t>
      </w:r>
      <w:r w:rsidR="00FD3580" w:rsidRPr="0047435C">
        <w:rPr>
          <w:bCs/>
          <w:lang w:val="pt-BR"/>
        </w:rPr>
        <w:t>u</w:t>
      </w:r>
      <w:r w:rsidR="0063088D" w:rsidRPr="0047435C">
        <w:rPr>
          <w:bCs/>
          <w:lang w:val="pt-BR"/>
        </w:rPr>
        <w:t xml:space="preserve">m resumo da </w:t>
      </w:r>
      <w:r w:rsidRPr="0047435C">
        <w:rPr>
          <w:bCs/>
          <w:lang w:val="pt-BR"/>
        </w:rPr>
        <w:t>Portaria MCTIC nº 1.22</w:t>
      </w:r>
      <w:r w:rsidR="0063088D" w:rsidRPr="0047435C">
        <w:rPr>
          <w:bCs/>
          <w:lang w:val="pt-BR"/>
        </w:rPr>
        <w:t>2/2020, que depois foi parcialmente alterada pela Portaria nº 1.329/2020</w:t>
      </w:r>
      <w:r w:rsidR="000168B8" w:rsidRPr="0047435C">
        <w:rPr>
          <w:bCs/>
          <w:lang w:val="pt-BR"/>
        </w:rPr>
        <w:t xml:space="preserve">. Estas portarias </w:t>
      </w:r>
      <w:r w:rsidR="0063088D" w:rsidRPr="0047435C">
        <w:rPr>
          <w:bCs/>
          <w:lang w:val="pt-BR"/>
        </w:rPr>
        <w:t>definem as áreas de tecnologias consideradas prioritárias para projetos de pesquisa, de desenvolvimento de tecnologias e inovações para o período de 2020 a 2023.</w:t>
      </w:r>
    </w:p>
    <w:p w14:paraId="1964DA32" w14:textId="77777777" w:rsidR="0081241B" w:rsidRPr="0047435C" w:rsidRDefault="0081241B" w:rsidP="0047435C">
      <w:pPr>
        <w:pStyle w:val="Default"/>
        <w:spacing w:after="240"/>
        <w:jc w:val="both"/>
        <w:rPr>
          <w:bCs/>
          <w:lang w:val="pt-BR"/>
        </w:rPr>
      </w:pPr>
      <w:r w:rsidRPr="0047435C">
        <w:rPr>
          <w:bCs/>
          <w:lang w:val="pt-BR"/>
        </w:rPr>
        <w:t>Resumidamente, as Áreas de Tecnologias Prioritárias contemplam:</w:t>
      </w:r>
    </w:p>
    <w:p w14:paraId="4D13826F" w14:textId="77777777" w:rsidR="0047435C" w:rsidRPr="0047435C" w:rsidRDefault="0081241B" w:rsidP="0047435C">
      <w:pPr>
        <w:pStyle w:val="Default"/>
        <w:spacing w:after="240"/>
        <w:ind w:left="426" w:hanging="143"/>
        <w:jc w:val="both"/>
        <w:rPr>
          <w:bCs/>
          <w:lang w:val="pt-BR"/>
        </w:rPr>
      </w:pPr>
      <w:r w:rsidRPr="0047435C">
        <w:rPr>
          <w:bCs/>
          <w:lang w:val="pt-BR"/>
        </w:rPr>
        <w:t>- Tecnologias Estratégicas, nos seguintes setores: Espacial; Nuclear; Cibernética; e Segurança Pública e de Fronteira;</w:t>
      </w:r>
    </w:p>
    <w:p w14:paraId="007FC71A" w14:textId="77777777" w:rsidR="0047435C" w:rsidRPr="0047435C" w:rsidRDefault="0081241B" w:rsidP="0047435C">
      <w:pPr>
        <w:pStyle w:val="Default"/>
        <w:spacing w:after="240"/>
        <w:ind w:left="426" w:hanging="143"/>
        <w:jc w:val="both"/>
        <w:rPr>
          <w:bCs/>
          <w:lang w:val="pt-BR"/>
        </w:rPr>
      </w:pPr>
      <w:r w:rsidRPr="0047435C">
        <w:rPr>
          <w:bCs/>
          <w:lang w:val="pt-BR"/>
        </w:rPr>
        <w:t>- Tecnologias Habilitadoras, nos seguintes setores: Inteligência Artificial; Internet das Coisas; Materiais Avançados; Biotecnologia; e Nanotecnologia;</w:t>
      </w:r>
    </w:p>
    <w:p w14:paraId="4105DDB4" w14:textId="77777777" w:rsidR="0047435C" w:rsidRPr="0047435C" w:rsidRDefault="0081241B" w:rsidP="0047435C">
      <w:pPr>
        <w:pStyle w:val="Default"/>
        <w:spacing w:after="240"/>
        <w:ind w:left="426" w:hanging="143"/>
        <w:jc w:val="both"/>
        <w:rPr>
          <w:bCs/>
          <w:lang w:val="pt-BR"/>
        </w:rPr>
      </w:pPr>
      <w:r w:rsidRPr="0047435C">
        <w:rPr>
          <w:bCs/>
          <w:lang w:val="pt-BR"/>
        </w:rPr>
        <w:t>- Tecnologias de Produção, nos seguintes setores: Indústria; Agronegócio; Comunicações; Infraestrutura; e Serviços;</w:t>
      </w:r>
    </w:p>
    <w:p w14:paraId="19171125" w14:textId="77777777" w:rsidR="0047435C" w:rsidRPr="0047435C" w:rsidRDefault="0081241B" w:rsidP="0047435C">
      <w:pPr>
        <w:pStyle w:val="Default"/>
        <w:spacing w:after="240"/>
        <w:ind w:left="426" w:hanging="143"/>
        <w:jc w:val="both"/>
        <w:rPr>
          <w:bCs/>
          <w:lang w:val="pt-BR"/>
        </w:rPr>
      </w:pPr>
      <w:r w:rsidRPr="0047435C">
        <w:rPr>
          <w:bCs/>
          <w:lang w:val="pt-BR"/>
        </w:rPr>
        <w:t>- Tecnologias para o Desenvolvimento Sustentável, nos seguintes setores: Cidades Inteligentes; Energias Renováveis; Bioeconomia; Tratamento e Reciclagem de Resíduos Sólidos; Tratamento de Poluição; Monitoramento, prevenção e recuperação de desastres naturais e ambientais; e Preservação Ambiental;</w:t>
      </w:r>
    </w:p>
    <w:p w14:paraId="24F973B6" w14:textId="77777777" w:rsidR="0081241B" w:rsidRPr="0047435C" w:rsidRDefault="0081241B" w:rsidP="0047435C">
      <w:pPr>
        <w:pStyle w:val="Default"/>
        <w:spacing w:after="240"/>
        <w:ind w:left="426" w:hanging="143"/>
        <w:jc w:val="both"/>
        <w:rPr>
          <w:bCs/>
          <w:lang w:val="pt-BR"/>
        </w:rPr>
      </w:pPr>
      <w:r w:rsidRPr="0047435C">
        <w:rPr>
          <w:bCs/>
          <w:lang w:val="pt-BR"/>
        </w:rPr>
        <w:t>- Tecnologias para Qualidade de Vida, nos seguintes setores: Saúde; Saneamento Básico; Segurança Hídrica; e Tecnologias Assistivas.</w:t>
      </w:r>
    </w:p>
    <w:p w14:paraId="10D8DA99" w14:textId="77777777" w:rsidR="003B24C5" w:rsidRPr="003B24C5" w:rsidRDefault="003B24C5" w:rsidP="00B809FE">
      <w:pPr>
        <w:pStyle w:val="Default"/>
        <w:spacing w:after="240"/>
        <w:jc w:val="both"/>
        <w:rPr>
          <w:b/>
          <w:bCs/>
          <w:lang w:val="pt-BR"/>
        </w:rPr>
      </w:pPr>
    </w:p>
    <w:p w14:paraId="6A46CC03" w14:textId="77777777" w:rsidR="009A0613" w:rsidRPr="003B24C5" w:rsidRDefault="000168B8" w:rsidP="00B809FE">
      <w:pPr>
        <w:pStyle w:val="Default"/>
        <w:spacing w:after="240"/>
        <w:jc w:val="both"/>
        <w:rPr>
          <w:b/>
          <w:bCs/>
          <w:lang w:val="pt-BR"/>
        </w:rPr>
      </w:pPr>
      <w:r>
        <w:rPr>
          <w:b/>
          <w:bCs/>
          <w:lang w:val="pt-BR"/>
        </w:rPr>
        <w:t>3</w:t>
      </w:r>
      <w:r w:rsidR="009A0613" w:rsidRPr="003B24C5">
        <w:rPr>
          <w:b/>
          <w:bCs/>
          <w:lang w:val="pt-BR"/>
        </w:rPr>
        <w:t xml:space="preserve">. </w:t>
      </w:r>
      <w:r w:rsidR="005E6808" w:rsidRPr="003B24C5">
        <w:rPr>
          <w:b/>
          <w:bCs/>
          <w:lang w:val="pt-BR"/>
        </w:rPr>
        <w:t>PRÊMIO MERCOSUL DE CIÊNCIA E TECNOLOGIA</w:t>
      </w:r>
    </w:p>
    <w:p w14:paraId="390D8447" w14:textId="77777777" w:rsidR="009A0613" w:rsidRPr="0047435C" w:rsidRDefault="009A0613" w:rsidP="00B809FE">
      <w:pPr>
        <w:pStyle w:val="Default"/>
        <w:spacing w:after="240"/>
        <w:jc w:val="both"/>
        <w:rPr>
          <w:bCs/>
          <w:lang w:val="pt-BR"/>
        </w:rPr>
      </w:pPr>
      <w:r w:rsidRPr="0047435C">
        <w:rPr>
          <w:bCs/>
          <w:lang w:val="pt-BR"/>
        </w:rPr>
        <w:t xml:space="preserve">A Delegação </w:t>
      </w:r>
      <w:r w:rsidR="00FD3580" w:rsidRPr="0047435C">
        <w:rPr>
          <w:bCs/>
          <w:lang w:val="pt-BR"/>
        </w:rPr>
        <w:t xml:space="preserve">brasileira </w:t>
      </w:r>
      <w:r w:rsidRPr="0047435C">
        <w:rPr>
          <w:bCs/>
          <w:lang w:val="pt-BR"/>
        </w:rPr>
        <w:t>apresentou a Chamada do Prêmio Mercosul</w:t>
      </w:r>
      <w:r w:rsidR="00FD3580" w:rsidRPr="0047435C">
        <w:rPr>
          <w:bCs/>
          <w:lang w:val="pt-BR"/>
        </w:rPr>
        <w:t xml:space="preserve"> -</w:t>
      </w:r>
      <w:r w:rsidR="00FD46B2" w:rsidRPr="0047435C">
        <w:rPr>
          <w:bCs/>
          <w:lang w:val="pt-BR"/>
        </w:rPr>
        <w:t xml:space="preserve"> Edição 2021</w:t>
      </w:r>
      <w:r w:rsidRPr="0047435C">
        <w:rPr>
          <w:bCs/>
          <w:lang w:val="pt-BR"/>
        </w:rPr>
        <w:t xml:space="preserve"> e o Cronograma. A Chamada do Prêmio apresentou algumas incorreções. Estes itens serão corrigidos e será feito em novo lançamento com as alterações solicitadas pelas delegações.</w:t>
      </w:r>
      <w:r w:rsidR="00FD46B2" w:rsidRPr="0047435C">
        <w:rPr>
          <w:bCs/>
          <w:lang w:val="pt-BR"/>
        </w:rPr>
        <w:t xml:space="preserve"> O Edital do Prêmio também será submetido à aprovação das delegações.</w:t>
      </w:r>
    </w:p>
    <w:p w14:paraId="569874EE" w14:textId="77777777" w:rsidR="003B24C5" w:rsidRDefault="003B24C5" w:rsidP="00B809FE">
      <w:pPr>
        <w:pStyle w:val="Default"/>
        <w:spacing w:after="240"/>
        <w:jc w:val="both"/>
        <w:rPr>
          <w:b/>
          <w:bCs/>
          <w:lang w:val="pt-BR"/>
        </w:rPr>
      </w:pPr>
    </w:p>
    <w:p w14:paraId="31CA9FD6" w14:textId="77777777" w:rsidR="00942506" w:rsidRPr="003B24C5" w:rsidRDefault="000168B8" w:rsidP="00B809FE">
      <w:pPr>
        <w:shd w:val="clear" w:color="auto" w:fill="FDFDFD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pt-BR" w:eastAsia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4</w:t>
      </w:r>
      <w:r w:rsidR="009A0613" w:rsidRPr="003B24C5">
        <w:rPr>
          <w:rFonts w:ascii="Arial" w:hAnsi="Arial" w:cs="Arial"/>
          <w:b/>
          <w:bCs/>
          <w:sz w:val="24"/>
          <w:szCs w:val="24"/>
          <w:lang w:val="pt-BR"/>
        </w:rPr>
        <w:t xml:space="preserve">. </w:t>
      </w:r>
      <w:r w:rsidR="005E6808" w:rsidRPr="003B24C5">
        <w:rPr>
          <w:rFonts w:ascii="Arial" w:eastAsia="Times New Roman" w:hAnsi="Arial" w:cs="Arial"/>
          <w:b/>
          <w:color w:val="000000"/>
          <w:sz w:val="24"/>
          <w:szCs w:val="24"/>
          <w:lang w:val="pt-BR" w:eastAsia="pt-BR"/>
        </w:rPr>
        <w:t>PRÊ</w:t>
      </w:r>
      <w:r w:rsidR="00FD3580">
        <w:rPr>
          <w:rFonts w:ascii="Arial" w:eastAsia="Times New Roman" w:hAnsi="Arial" w:cs="Arial"/>
          <w:b/>
          <w:color w:val="000000"/>
          <w:sz w:val="24"/>
          <w:szCs w:val="24"/>
          <w:lang w:val="pt-BR" w:eastAsia="pt-BR"/>
        </w:rPr>
        <w:t>MIO JORNALISMO</w:t>
      </w:r>
      <w:r w:rsidR="005E6808" w:rsidRPr="003B24C5">
        <w:rPr>
          <w:rFonts w:ascii="Arial" w:eastAsia="Times New Roman" w:hAnsi="Arial" w:cs="Arial"/>
          <w:b/>
          <w:color w:val="000000"/>
          <w:sz w:val="24"/>
          <w:szCs w:val="24"/>
          <w:lang w:val="pt-BR" w:eastAsia="pt-BR"/>
        </w:rPr>
        <w:t xml:space="preserve"> CIENTÍFICO DO MERCOSUL</w:t>
      </w:r>
    </w:p>
    <w:p w14:paraId="45629242" w14:textId="77777777" w:rsidR="00942506" w:rsidRPr="0047435C" w:rsidRDefault="004963F7" w:rsidP="00B809FE">
      <w:pPr>
        <w:shd w:val="clear" w:color="auto" w:fill="FDFDFD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A Delegação do Paraguai apresentou os resultados do Prêmio de Jornalismo Científico do Mercosul em sua IV Edição sobre o tema</w:t>
      </w:r>
      <w:r w:rsidR="00942506"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“COVID-19”.</w:t>
      </w:r>
    </w:p>
    <w:p w14:paraId="7191CCAF" w14:textId="77777777" w:rsidR="00942506" w:rsidRPr="0047435C" w:rsidRDefault="004963F7" w:rsidP="00B809FE">
      <w:pPr>
        <w:shd w:val="clear" w:color="auto" w:fill="FDFDFD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lastRenderedPageBreak/>
        <w:t>Os ganhadores da categoria</w:t>
      </w:r>
      <w:r w:rsidR="00FD46B2"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Escrita P</w:t>
      </w:r>
      <w:r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rofissional são: primeiro lugar</w:t>
      </w:r>
      <w:r w:rsidR="003B24C5"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:</w:t>
      </w:r>
      <w:r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Irma Oviedo (Paraguai</w:t>
      </w:r>
      <w:r w:rsidR="00942506"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), </w:t>
      </w:r>
      <w:r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com o trabalho</w:t>
      </w:r>
      <w:r w:rsidR="00942506"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“</w:t>
      </w:r>
      <w:r w:rsidR="003B24C5"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Do teste de coronaví</w:t>
      </w:r>
      <w:r w:rsidR="00FD46B2"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rus a outras dúvidas sobre o dia</w:t>
      </w:r>
      <w:r w:rsidR="003B24C5"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gnóstico</w:t>
      </w:r>
      <w:r w:rsidR="00942506"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”;  </w:t>
      </w:r>
      <w:r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em segundo lugar</w:t>
      </w:r>
      <w:r w:rsidR="00FD46B2"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:</w:t>
      </w:r>
      <w:r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 José Vargas (Paraguai</w:t>
      </w:r>
      <w:r w:rsidR="00942506"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) </w:t>
      </w:r>
      <w:r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com o trabalho</w:t>
      </w:r>
      <w:r w:rsidR="00942506"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“</w:t>
      </w:r>
      <w:r w:rsidR="003B24C5"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Uma manhã nas trincheiras da</w:t>
      </w:r>
      <w:r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COVID”; </w:t>
      </w:r>
      <w:r w:rsidR="00942506"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Carolina Holland (Brasil) </w:t>
      </w:r>
      <w:r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ficou com o terceiro lugar com o trabalho</w:t>
      </w:r>
      <w:r w:rsidR="00942506"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“Após reabertura do comércio, casos d</w:t>
      </w:r>
      <w:r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e coronavírus triplicam em SC” e</w:t>
      </w:r>
      <w:r w:rsidR="00942506"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José Soares (Brasil)</w:t>
      </w:r>
      <w:r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r w:rsidR="003B24C5"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recebe</w:t>
      </w:r>
      <w:r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u uma menção especial com o trabalho</w:t>
      </w:r>
      <w:r w:rsidR="00942506"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“Na ausência de ações integradas, Observatório traduz os dados sobre Covid-19 na Região de Campinas”.</w:t>
      </w:r>
    </w:p>
    <w:p w14:paraId="01664632" w14:textId="77777777" w:rsidR="00942506" w:rsidRPr="0047435C" w:rsidRDefault="004963F7" w:rsidP="006012BD">
      <w:pPr>
        <w:shd w:val="clear" w:color="auto" w:fill="FDFDFD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Na </w:t>
      </w:r>
      <w:r w:rsidR="00FD3580"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categori</w:t>
      </w:r>
      <w:r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a Escrita Júnior, o primeiro lugar foi para María Belén Galeano (Paraguai</w:t>
      </w:r>
      <w:r w:rsidR="00942506"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) </w:t>
      </w:r>
      <w:r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com o trabalho</w:t>
      </w:r>
      <w:r w:rsidR="00942506"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“De </w:t>
      </w:r>
      <w:r w:rsidR="003B24C5"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um vírus a uma visão mais ampla</w:t>
      </w:r>
      <w:r w:rsidR="00942506"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”.</w:t>
      </w:r>
    </w:p>
    <w:p w14:paraId="4B9F9FF0" w14:textId="77777777" w:rsidR="00942506" w:rsidRPr="0047435C" w:rsidRDefault="00B809FE" w:rsidP="006012BD">
      <w:pPr>
        <w:shd w:val="clear" w:color="auto" w:fill="FDFDFD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Na </w:t>
      </w:r>
      <w:r w:rsidR="00FD3580"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categori</w:t>
      </w:r>
      <w:r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a Fotografia, o primeiro lugar foi para Antonia Delvalle (Paraguai</w:t>
      </w:r>
      <w:r w:rsidR="00942506"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) </w:t>
      </w:r>
      <w:r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com o trabalho “FELIX”, del medio ABC Color, e o segundo lugar</w:t>
      </w:r>
      <w:r w:rsidR="00942506"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para Anderson Coelho (Brasil) </w:t>
      </w:r>
      <w:r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com o trabalho</w:t>
      </w:r>
      <w:r w:rsidR="00942506"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“Paciente Tra</w:t>
      </w:r>
      <w:r w:rsidR="00FD46B2"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n</w:t>
      </w:r>
      <w:r w:rsidR="00942506"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sferido para UTI”.</w:t>
      </w:r>
    </w:p>
    <w:p w14:paraId="45C7A7BC" w14:textId="77777777" w:rsidR="00942506" w:rsidRPr="0047435C" w:rsidRDefault="00B809FE" w:rsidP="006012BD">
      <w:pPr>
        <w:shd w:val="clear" w:color="auto" w:fill="FDFDFD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A próxima Edição do Prêmio de Jornalismo Científico </w:t>
      </w:r>
      <w:r w:rsidR="00FD3580"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deverá ser discutida</w:t>
      </w:r>
      <w:r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na próxima </w:t>
      </w:r>
      <w:r w:rsidR="00FD46B2"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reunião</w:t>
      </w:r>
      <w:r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da PPT da RECyT</w:t>
      </w:r>
      <w:r w:rsidR="00942506"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.</w:t>
      </w:r>
    </w:p>
    <w:p w14:paraId="177AABAB" w14:textId="77777777" w:rsidR="00FD46B2" w:rsidRDefault="00FD46B2" w:rsidP="006012BD">
      <w:pPr>
        <w:shd w:val="clear" w:color="auto" w:fill="FDFDFD"/>
        <w:spacing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pt-BR" w:eastAsia="pt-BR"/>
        </w:rPr>
      </w:pPr>
    </w:p>
    <w:p w14:paraId="581886D4" w14:textId="77777777" w:rsidR="00FD46B2" w:rsidRPr="00942506" w:rsidRDefault="00FD46B2" w:rsidP="006012BD">
      <w:pPr>
        <w:shd w:val="clear" w:color="auto" w:fill="FDFDFD"/>
        <w:spacing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pt-BR" w:eastAsia="pt-BR"/>
        </w:rPr>
        <w:t>5. PROPOSTAS DE ESFORÇOS CONJUNTOS DO MERCOSUL NA LUTA CONTRA A PANDEMIA (COVID-19)</w:t>
      </w:r>
    </w:p>
    <w:p w14:paraId="3FF94656" w14:textId="77777777" w:rsidR="009A0613" w:rsidRPr="0047435C" w:rsidRDefault="005042B4" w:rsidP="006012BD">
      <w:pPr>
        <w:pStyle w:val="Default"/>
        <w:spacing w:after="240"/>
        <w:jc w:val="both"/>
        <w:rPr>
          <w:bCs/>
          <w:lang w:val="pt-BR"/>
        </w:rPr>
      </w:pPr>
      <w:r w:rsidRPr="0047435C">
        <w:rPr>
          <w:bCs/>
          <w:lang w:val="pt-BR"/>
        </w:rPr>
        <w:t>A delegação da Argentina expressou o interesse em realizar um intercâmbio de boas práticas na forma de seminário cujo tema, voltado para a luta conta a COVID-19, seria a vigilância epidemiológica nas zonas de fronteiras. O assunto está em estudo.</w:t>
      </w:r>
    </w:p>
    <w:p w14:paraId="590C2A7B" w14:textId="77777777" w:rsidR="005042B4" w:rsidRDefault="005042B4" w:rsidP="006012BD">
      <w:pPr>
        <w:pStyle w:val="Default"/>
        <w:spacing w:after="240"/>
        <w:jc w:val="both"/>
        <w:rPr>
          <w:b/>
          <w:bCs/>
          <w:lang w:val="pt-BR"/>
        </w:rPr>
      </w:pPr>
    </w:p>
    <w:p w14:paraId="42C69756" w14:textId="77777777" w:rsidR="005042B4" w:rsidRDefault="005042B4" w:rsidP="006012BD">
      <w:pPr>
        <w:pStyle w:val="Default"/>
        <w:spacing w:after="240"/>
        <w:jc w:val="both"/>
        <w:rPr>
          <w:b/>
          <w:bCs/>
          <w:lang w:val="pt-BR"/>
        </w:rPr>
      </w:pPr>
      <w:r>
        <w:rPr>
          <w:b/>
          <w:bCs/>
          <w:lang w:val="pt-BR"/>
        </w:rPr>
        <w:t>6. REVISÃO DO PROGRAMA DE TRABALHO 2021-2022</w:t>
      </w:r>
      <w:r w:rsidR="0047435C">
        <w:rPr>
          <w:b/>
          <w:bCs/>
          <w:lang w:val="pt-BR"/>
        </w:rPr>
        <w:t xml:space="preserve"> </w:t>
      </w:r>
      <w:r w:rsidR="00A068CA">
        <w:rPr>
          <w:b/>
          <w:bCs/>
          <w:lang w:val="pt-BR"/>
        </w:rPr>
        <w:t>/</w:t>
      </w:r>
      <w:r w:rsidR="0047435C">
        <w:rPr>
          <w:b/>
          <w:bCs/>
          <w:lang w:val="pt-BR"/>
        </w:rPr>
        <w:t xml:space="preserve"> </w:t>
      </w:r>
      <w:r w:rsidR="00A068CA">
        <w:rPr>
          <w:b/>
          <w:bCs/>
          <w:lang w:val="pt-BR"/>
        </w:rPr>
        <w:t>REESTRUTURAÇÃO DA RECyT</w:t>
      </w:r>
    </w:p>
    <w:p w14:paraId="57A8923C" w14:textId="77777777" w:rsidR="005042B4" w:rsidRPr="0047435C" w:rsidRDefault="00A068CA" w:rsidP="006012BD">
      <w:pPr>
        <w:pStyle w:val="Default"/>
        <w:spacing w:after="240"/>
        <w:jc w:val="both"/>
        <w:rPr>
          <w:bCs/>
          <w:lang w:val="pt-BR"/>
        </w:rPr>
      </w:pPr>
      <w:r w:rsidRPr="0047435C">
        <w:rPr>
          <w:bCs/>
          <w:lang w:val="pt-BR"/>
        </w:rPr>
        <w:t>Foi discutido que o Programa de Trabalho/2021-2022 aprovado pela GMC, e ajustado pelo que estabelece a Decisão nº 08/2020</w:t>
      </w:r>
      <w:r w:rsidR="005070B3" w:rsidRPr="0047435C">
        <w:rPr>
          <w:bCs/>
          <w:lang w:val="pt-BR"/>
        </w:rPr>
        <w:t>,</w:t>
      </w:r>
      <w:r w:rsidRPr="0047435C">
        <w:rPr>
          <w:bCs/>
          <w:lang w:val="pt-BR"/>
        </w:rPr>
        <w:t xml:space="preserve"> será alterado a partir da aprovação da Reestruturação da RECyT em reunião Plenária que ocorrerá dia 28/10. Após esta aprovação em plenário, se dará o envio dos documentos formais par</w:t>
      </w:r>
      <w:r w:rsidR="005B4BE6" w:rsidRPr="0047435C">
        <w:rPr>
          <w:bCs/>
          <w:lang w:val="pt-BR"/>
        </w:rPr>
        <w:t>a a aprovação junto a GMC</w:t>
      </w:r>
      <w:r w:rsidR="005070B3" w:rsidRPr="0047435C">
        <w:rPr>
          <w:bCs/>
          <w:lang w:val="pt-BR"/>
        </w:rPr>
        <w:t xml:space="preserve"> para que se possa então discutir a transição das atuais comissões para as comissões propostas pela reestruturação</w:t>
      </w:r>
      <w:commentRangeStart w:id="1"/>
      <w:r w:rsidR="005070B3" w:rsidRPr="0047435C">
        <w:rPr>
          <w:bCs/>
          <w:lang w:val="pt-BR"/>
        </w:rPr>
        <w:t>.</w:t>
      </w:r>
      <w:commentRangeEnd w:id="1"/>
      <w:r w:rsidR="0047435C">
        <w:rPr>
          <w:rStyle w:val="Refdecomentrio"/>
          <w:rFonts w:asciiTheme="minorHAnsi" w:hAnsiTheme="minorHAnsi" w:cstheme="minorBidi"/>
          <w:color w:val="auto"/>
        </w:rPr>
        <w:commentReference w:id="1"/>
      </w:r>
      <w:r w:rsidR="005070B3" w:rsidRPr="0047435C">
        <w:rPr>
          <w:bCs/>
          <w:lang w:val="pt-BR"/>
        </w:rPr>
        <w:t>.</w:t>
      </w:r>
    </w:p>
    <w:p w14:paraId="78FEF963" w14:textId="77777777" w:rsidR="00FD3580" w:rsidRDefault="00FD3580" w:rsidP="009A3E0D">
      <w:pPr>
        <w:pStyle w:val="Default"/>
        <w:spacing w:after="240"/>
        <w:rPr>
          <w:b/>
          <w:bCs/>
          <w:lang w:val="pt-BR"/>
        </w:rPr>
      </w:pPr>
    </w:p>
    <w:p w14:paraId="68B232E3" w14:textId="77777777" w:rsidR="0047435C" w:rsidRDefault="0047435C" w:rsidP="009A3E0D">
      <w:pPr>
        <w:pStyle w:val="Default"/>
        <w:spacing w:after="240"/>
        <w:rPr>
          <w:b/>
          <w:bCs/>
          <w:lang w:val="pt-BR"/>
        </w:rPr>
      </w:pPr>
    </w:p>
    <w:p w14:paraId="17572C46" w14:textId="77777777" w:rsidR="00503112" w:rsidRDefault="00FD3580" w:rsidP="009A3E0D">
      <w:pPr>
        <w:pStyle w:val="Default"/>
        <w:spacing w:after="240"/>
        <w:rPr>
          <w:b/>
          <w:bCs/>
          <w:lang w:val="pt-BR"/>
        </w:rPr>
      </w:pPr>
      <w:r>
        <w:rPr>
          <w:b/>
          <w:bCs/>
          <w:lang w:val="pt-BR"/>
        </w:rPr>
        <w:lastRenderedPageBreak/>
        <w:t>7. OUTROS ASSUNTOS</w:t>
      </w:r>
    </w:p>
    <w:p w14:paraId="064A2BEF" w14:textId="77777777" w:rsidR="0047435C" w:rsidRPr="00914FDE" w:rsidRDefault="00914FDE" w:rsidP="005F2E1C">
      <w:pPr>
        <w:pStyle w:val="Default"/>
        <w:spacing w:after="240"/>
        <w:jc w:val="both"/>
        <w:rPr>
          <w:bCs/>
          <w:lang w:val="pt-BR"/>
        </w:rPr>
      </w:pPr>
      <w:r w:rsidRPr="00914FDE">
        <w:rPr>
          <w:bCs/>
          <w:lang w:val="pt-BR"/>
        </w:rPr>
        <w:t xml:space="preserve">A delegação do </w:t>
      </w:r>
      <w:r>
        <w:rPr>
          <w:bCs/>
          <w:lang w:val="pt-BR"/>
        </w:rPr>
        <w:t xml:space="preserve">Brasil informou sobre o intercâmbio mantido com a </w:t>
      </w:r>
      <w:r w:rsidR="0047435C" w:rsidRPr="00914FDE">
        <w:rPr>
          <w:bCs/>
          <w:lang w:val="pt-BR"/>
        </w:rPr>
        <w:t xml:space="preserve"> Secretaria Italo Latinoamericana (ILLA) </w:t>
      </w:r>
      <w:r>
        <w:rPr>
          <w:bCs/>
          <w:lang w:val="pt-BR"/>
        </w:rPr>
        <w:t>e se aguarda o envio de uma proposta</w:t>
      </w:r>
      <w:r w:rsidR="0047435C" w:rsidRPr="00914FDE">
        <w:rPr>
          <w:bCs/>
          <w:lang w:val="pt-BR"/>
        </w:rPr>
        <w:t>.</w:t>
      </w:r>
    </w:p>
    <w:p w14:paraId="668433A2" w14:textId="77777777" w:rsidR="0047435C" w:rsidRPr="00914FDE" w:rsidRDefault="0047435C" w:rsidP="009A3E0D">
      <w:pPr>
        <w:pStyle w:val="Default"/>
        <w:spacing w:after="240"/>
        <w:rPr>
          <w:bCs/>
          <w:lang w:val="pt-BR"/>
        </w:rPr>
      </w:pPr>
    </w:p>
    <w:p w14:paraId="78BDB673" w14:textId="77777777" w:rsidR="00FD3580" w:rsidRDefault="00FD3580" w:rsidP="009A3E0D">
      <w:pPr>
        <w:pStyle w:val="Default"/>
        <w:spacing w:after="240"/>
        <w:rPr>
          <w:b/>
          <w:bCs/>
          <w:lang w:val="pt-BR"/>
        </w:rPr>
      </w:pPr>
      <w:r>
        <w:rPr>
          <w:b/>
          <w:bCs/>
          <w:lang w:val="pt-BR"/>
        </w:rPr>
        <w:t>8. PRÓXIMA REUNIÃO</w:t>
      </w:r>
    </w:p>
    <w:p w14:paraId="210D497F" w14:textId="77777777" w:rsidR="00FD3580" w:rsidRDefault="00FD3580" w:rsidP="009A3E0D">
      <w:pPr>
        <w:pStyle w:val="Default"/>
        <w:spacing w:after="240"/>
        <w:rPr>
          <w:bCs/>
          <w:lang w:val="pt-BR"/>
        </w:rPr>
      </w:pPr>
      <w:r w:rsidRPr="0047435C">
        <w:rPr>
          <w:bCs/>
          <w:lang w:val="pt-BR"/>
        </w:rPr>
        <w:t>A próxima reunião da CADCYT será convocada oportunamente pela próxima PPT.</w:t>
      </w:r>
    </w:p>
    <w:p w14:paraId="15C96063" w14:textId="77777777" w:rsidR="0047435C" w:rsidRPr="0047435C" w:rsidRDefault="0047435C" w:rsidP="009A3E0D">
      <w:pPr>
        <w:pStyle w:val="Default"/>
        <w:spacing w:after="240"/>
        <w:rPr>
          <w:bCs/>
          <w:lang w:val="pt-BR"/>
        </w:rPr>
      </w:pPr>
    </w:p>
    <w:p w14:paraId="698361DF" w14:textId="77777777" w:rsidR="00FD3580" w:rsidRDefault="00FD3580" w:rsidP="009A3E0D">
      <w:pPr>
        <w:pStyle w:val="Default"/>
        <w:spacing w:after="240"/>
        <w:rPr>
          <w:b/>
          <w:bCs/>
          <w:lang w:val="pt-BR"/>
        </w:rPr>
      </w:pPr>
      <w:r>
        <w:rPr>
          <w:b/>
          <w:bCs/>
          <w:lang w:val="pt-BR"/>
        </w:rPr>
        <w:t>Agregados</w:t>
      </w:r>
    </w:p>
    <w:p w14:paraId="704E92C8" w14:textId="77777777" w:rsidR="00FD3580" w:rsidRPr="005F2E1C" w:rsidRDefault="002750AA" w:rsidP="009A3E0D">
      <w:pPr>
        <w:pStyle w:val="Default"/>
        <w:spacing w:after="240"/>
        <w:rPr>
          <w:bCs/>
          <w:lang w:val="pt-BR"/>
        </w:rPr>
      </w:pPr>
      <w:r w:rsidRPr="005F2E1C">
        <w:rPr>
          <w:bCs/>
          <w:lang w:val="pt-BR"/>
        </w:rPr>
        <w:t>Os anexos que formam parte desta ATA são os seguintes:</w:t>
      </w:r>
    </w:p>
    <w:p w14:paraId="1161FCA5" w14:textId="77777777" w:rsidR="00FD3580" w:rsidRPr="0047435C" w:rsidRDefault="002750AA" w:rsidP="009A3E0D">
      <w:pPr>
        <w:pStyle w:val="Default"/>
        <w:spacing w:after="240"/>
        <w:rPr>
          <w:bCs/>
          <w:lang w:val="pt-BR"/>
        </w:rPr>
      </w:pPr>
      <w:r>
        <w:rPr>
          <w:b/>
          <w:bCs/>
          <w:lang w:val="pt-BR"/>
        </w:rPr>
        <w:t>Agregado I</w:t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 w:rsidRPr="0047435C">
        <w:rPr>
          <w:bCs/>
          <w:lang w:val="pt-BR"/>
        </w:rPr>
        <w:t>Lista dos participantes</w:t>
      </w:r>
    </w:p>
    <w:p w14:paraId="7725EE53" w14:textId="77777777" w:rsidR="002750AA" w:rsidRDefault="002750AA" w:rsidP="009A3E0D">
      <w:pPr>
        <w:pStyle w:val="Default"/>
        <w:spacing w:after="240"/>
        <w:rPr>
          <w:b/>
          <w:bCs/>
          <w:lang w:val="pt-BR"/>
        </w:rPr>
      </w:pPr>
      <w:r>
        <w:rPr>
          <w:b/>
          <w:bCs/>
          <w:lang w:val="pt-BR"/>
        </w:rPr>
        <w:t>Agregado II</w:t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 w:rsidRPr="0047435C">
        <w:rPr>
          <w:bCs/>
          <w:lang w:val="pt-BR"/>
        </w:rPr>
        <w:t>Pauta</w:t>
      </w:r>
    </w:p>
    <w:p w14:paraId="0534E2B0" w14:textId="77777777" w:rsidR="002750AA" w:rsidRDefault="002750AA" w:rsidP="009A3E0D">
      <w:pPr>
        <w:pStyle w:val="Default"/>
        <w:spacing w:after="240"/>
        <w:rPr>
          <w:b/>
          <w:bCs/>
          <w:lang w:val="pt-BR"/>
        </w:rPr>
      </w:pPr>
      <w:r>
        <w:rPr>
          <w:b/>
          <w:bCs/>
          <w:lang w:val="pt-BR"/>
        </w:rPr>
        <w:t>Agregado III</w:t>
      </w: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 w:rsidRPr="0047435C">
        <w:rPr>
          <w:bCs/>
          <w:lang w:val="pt-BR"/>
        </w:rPr>
        <w:t>Apresentação PNIPE</w:t>
      </w:r>
    </w:p>
    <w:p w14:paraId="58E92937" w14:textId="77777777" w:rsidR="003F2287" w:rsidRDefault="003F2287" w:rsidP="00F7225E">
      <w:pPr>
        <w:pStyle w:val="Default"/>
        <w:spacing w:after="120"/>
        <w:rPr>
          <w:rFonts w:asciiTheme="minorHAnsi" w:hAnsiTheme="minorHAnsi"/>
          <w:b/>
          <w:bCs/>
          <w:sz w:val="22"/>
          <w:szCs w:val="22"/>
          <w:lang w:val="pt-BR"/>
        </w:rPr>
      </w:pPr>
    </w:p>
    <w:tbl>
      <w:tblPr>
        <w:tblW w:w="89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2"/>
        <w:gridCol w:w="4493"/>
      </w:tblGrid>
      <w:tr w:rsidR="005F2E1C" w:rsidRPr="00CB4A71" w14:paraId="459C7B70" w14:textId="77777777" w:rsidTr="00C52248">
        <w:tc>
          <w:tcPr>
            <w:tcW w:w="4492" w:type="dxa"/>
          </w:tcPr>
          <w:p w14:paraId="03DF146D" w14:textId="77777777" w:rsidR="005F2E1C" w:rsidRPr="00CB4A71" w:rsidRDefault="005F2E1C" w:rsidP="00C52248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</w:p>
          <w:p w14:paraId="201F4D3A" w14:textId="77777777" w:rsidR="005F2E1C" w:rsidRPr="00CB4A71" w:rsidRDefault="005F2E1C" w:rsidP="00C52248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</w:p>
          <w:p w14:paraId="6BE26350" w14:textId="77777777" w:rsidR="005F2E1C" w:rsidRPr="00CB4A71" w:rsidRDefault="005F2E1C" w:rsidP="00C52248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</w:p>
          <w:p w14:paraId="6708EB92" w14:textId="77777777" w:rsidR="005F2E1C" w:rsidRPr="00CB4A71" w:rsidRDefault="005F2E1C" w:rsidP="00C52248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CB4A71">
              <w:rPr>
                <w:rFonts w:ascii="Arial" w:hAnsi="Arial" w:cs="Arial"/>
                <w:lang w:val="pt-BR"/>
              </w:rPr>
              <w:t>__________________________</w:t>
            </w:r>
          </w:p>
          <w:p w14:paraId="5C423573" w14:textId="77777777" w:rsidR="005F2E1C" w:rsidRPr="00CB4A71" w:rsidRDefault="00914FDE" w:rsidP="00C52248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CB4A71">
              <w:rPr>
                <w:rFonts w:ascii="Arial" w:hAnsi="Arial" w:cs="Arial"/>
                <w:lang w:val="pt-BR"/>
              </w:rPr>
              <w:t xml:space="preserve">Pela Delegação da </w:t>
            </w:r>
            <w:r w:rsidR="005F2E1C" w:rsidRPr="00CB4A71">
              <w:rPr>
                <w:rFonts w:ascii="Arial" w:hAnsi="Arial" w:cs="Arial"/>
                <w:lang w:val="pt-BR"/>
              </w:rPr>
              <w:t>Argentina</w:t>
            </w:r>
          </w:p>
          <w:p w14:paraId="73096ED1" w14:textId="77777777" w:rsidR="005F2E1C" w:rsidRPr="00CB4A71" w:rsidRDefault="005F2E1C" w:rsidP="00C52248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CB4A71">
              <w:rPr>
                <w:rFonts w:ascii="Calibri" w:hAnsi="Calibri" w:cs="Calibri"/>
                <w:lang w:val="pt-BR"/>
              </w:rPr>
              <w:t>Carolina LAZZARONI</w:t>
            </w:r>
          </w:p>
        </w:tc>
        <w:tc>
          <w:tcPr>
            <w:tcW w:w="4493" w:type="dxa"/>
          </w:tcPr>
          <w:p w14:paraId="4BED334C" w14:textId="77777777" w:rsidR="005F2E1C" w:rsidRPr="00CB4A71" w:rsidRDefault="005F2E1C" w:rsidP="00C52248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</w:p>
          <w:p w14:paraId="65D5CFB0" w14:textId="77777777" w:rsidR="005F2E1C" w:rsidRPr="00CB4A71" w:rsidRDefault="005F2E1C" w:rsidP="00C52248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</w:p>
          <w:p w14:paraId="568D6E0D" w14:textId="77777777" w:rsidR="005F2E1C" w:rsidRPr="00CB4A71" w:rsidRDefault="005F2E1C" w:rsidP="00C52248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</w:p>
          <w:p w14:paraId="0AC3BDC5" w14:textId="77777777" w:rsidR="005F2E1C" w:rsidRPr="00CB4A71" w:rsidRDefault="005F2E1C" w:rsidP="00C52248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CB4A71">
              <w:rPr>
                <w:rFonts w:ascii="Arial" w:hAnsi="Arial" w:cs="Arial"/>
                <w:lang w:val="pt-BR"/>
              </w:rPr>
              <w:t>__________________________</w:t>
            </w:r>
          </w:p>
          <w:p w14:paraId="1253E844" w14:textId="77777777" w:rsidR="005F2E1C" w:rsidRPr="00CB4A71" w:rsidRDefault="00914FDE" w:rsidP="00C52248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CB4A71">
              <w:rPr>
                <w:rFonts w:ascii="Arial" w:hAnsi="Arial" w:cs="Arial"/>
                <w:lang w:val="pt-BR"/>
              </w:rPr>
              <w:t>Pela Delegação do</w:t>
            </w:r>
            <w:r w:rsidR="005F2E1C" w:rsidRPr="00CB4A71">
              <w:rPr>
                <w:rFonts w:ascii="Arial" w:hAnsi="Arial" w:cs="Arial"/>
                <w:lang w:val="pt-BR"/>
              </w:rPr>
              <w:t xml:space="preserve"> Brasil</w:t>
            </w:r>
          </w:p>
          <w:p w14:paraId="380226EF" w14:textId="77777777" w:rsidR="005F2E1C" w:rsidRPr="00CB4A71" w:rsidRDefault="005F2E1C" w:rsidP="00C52248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CB4A71">
              <w:rPr>
                <w:rFonts w:ascii="Arial" w:hAnsi="Arial" w:cs="Arial"/>
                <w:lang w:val="pt-BR"/>
              </w:rPr>
              <w:t>Elaine VIDOTTO BENITE</w:t>
            </w:r>
          </w:p>
        </w:tc>
      </w:tr>
      <w:tr w:rsidR="005F2E1C" w:rsidRPr="00CB4A71" w14:paraId="0DB929A4" w14:textId="77777777" w:rsidTr="00C52248">
        <w:tc>
          <w:tcPr>
            <w:tcW w:w="4492" w:type="dxa"/>
          </w:tcPr>
          <w:p w14:paraId="1F383EA6" w14:textId="77777777" w:rsidR="005F2E1C" w:rsidRPr="00CB4A71" w:rsidRDefault="005F2E1C" w:rsidP="00C52248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</w:p>
          <w:p w14:paraId="4BC81A4E" w14:textId="77777777" w:rsidR="005F2E1C" w:rsidRPr="00CB4A71" w:rsidRDefault="005F2E1C" w:rsidP="00C52248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</w:p>
          <w:p w14:paraId="56A5FE6C" w14:textId="77777777" w:rsidR="005F2E1C" w:rsidRPr="00CB4A71" w:rsidRDefault="005F2E1C" w:rsidP="00C52248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</w:p>
          <w:p w14:paraId="391E5824" w14:textId="77777777" w:rsidR="005F2E1C" w:rsidRPr="00CB4A71" w:rsidRDefault="005F2E1C" w:rsidP="00C52248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</w:p>
          <w:p w14:paraId="5C282DED" w14:textId="77777777" w:rsidR="005F2E1C" w:rsidRPr="00CB4A71" w:rsidRDefault="005F2E1C" w:rsidP="00C52248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CB4A71">
              <w:rPr>
                <w:rFonts w:ascii="Arial" w:hAnsi="Arial" w:cs="Arial"/>
                <w:lang w:val="pt-BR"/>
              </w:rPr>
              <w:t>__________________________</w:t>
            </w:r>
          </w:p>
          <w:p w14:paraId="0C76B691" w14:textId="77777777" w:rsidR="005F2E1C" w:rsidRPr="00CB4A71" w:rsidRDefault="00914FDE" w:rsidP="00C52248">
            <w:pPr>
              <w:spacing w:after="0"/>
              <w:jc w:val="center"/>
              <w:rPr>
                <w:rFonts w:ascii="Arial" w:hAnsi="Arial" w:cs="Arial"/>
                <w:bCs/>
                <w:lang w:val="pt-BR"/>
              </w:rPr>
            </w:pPr>
            <w:r w:rsidRPr="00CB4A71">
              <w:rPr>
                <w:rFonts w:ascii="Arial" w:hAnsi="Arial" w:cs="Arial"/>
                <w:bCs/>
                <w:lang w:val="pt-BR"/>
              </w:rPr>
              <w:t>Pela Delegação do Paraguai</w:t>
            </w:r>
          </w:p>
          <w:p w14:paraId="41468782" w14:textId="77777777" w:rsidR="005F2E1C" w:rsidRPr="00CB4A71" w:rsidRDefault="005F2E1C" w:rsidP="00C52248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CB4A71">
              <w:rPr>
                <w:rFonts w:ascii="Arial" w:hAnsi="Arial" w:cs="Arial"/>
                <w:lang w:val="pt-BR"/>
              </w:rPr>
              <w:t>María Teresa CAZAL</w:t>
            </w:r>
          </w:p>
        </w:tc>
        <w:tc>
          <w:tcPr>
            <w:tcW w:w="4493" w:type="dxa"/>
          </w:tcPr>
          <w:p w14:paraId="49C94DDC" w14:textId="77777777" w:rsidR="005F2E1C" w:rsidRPr="00CB4A71" w:rsidRDefault="005F2E1C" w:rsidP="00C52248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</w:p>
          <w:p w14:paraId="4ABCBD46" w14:textId="77777777" w:rsidR="005F2E1C" w:rsidRPr="00CB4A71" w:rsidRDefault="005F2E1C" w:rsidP="00C52248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</w:p>
          <w:p w14:paraId="45B603CA" w14:textId="77777777" w:rsidR="005F2E1C" w:rsidRPr="00CB4A71" w:rsidRDefault="005F2E1C" w:rsidP="00C52248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</w:p>
          <w:p w14:paraId="72BC42A8" w14:textId="77777777" w:rsidR="005F2E1C" w:rsidRPr="00CB4A71" w:rsidRDefault="005F2E1C" w:rsidP="00C52248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</w:p>
          <w:p w14:paraId="3B5624E9" w14:textId="77777777" w:rsidR="005F2E1C" w:rsidRPr="00CB4A71" w:rsidRDefault="005F2E1C" w:rsidP="00C52248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CB4A71">
              <w:rPr>
                <w:rFonts w:ascii="Arial" w:hAnsi="Arial" w:cs="Arial"/>
                <w:lang w:val="pt-BR"/>
              </w:rPr>
              <w:t>__________________________</w:t>
            </w:r>
          </w:p>
          <w:p w14:paraId="72D2DE7A" w14:textId="77777777" w:rsidR="005F2E1C" w:rsidRPr="00CB4A71" w:rsidRDefault="00914FDE" w:rsidP="00C52248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CB4A71">
              <w:rPr>
                <w:rFonts w:ascii="Arial" w:hAnsi="Arial" w:cs="Arial"/>
                <w:lang w:val="pt-BR"/>
              </w:rPr>
              <w:t xml:space="preserve">Pela Delegação do </w:t>
            </w:r>
            <w:r w:rsidR="005F2E1C" w:rsidRPr="00CB4A71">
              <w:rPr>
                <w:rFonts w:ascii="Arial" w:hAnsi="Arial" w:cs="Arial"/>
                <w:lang w:val="pt-BR"/>
              </w:rPr>
              <w:t>Uruguay</w:t>
            </w:r>
          </w:p>
          <w:p w14:paraId="1EADD460" w14:textId="77777777" w:rsidR="005F2E1C" w:rsidRPr="00CB4A71" w:rsidRDefault="005F2E1C" w:rsidP="00C52248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CB4A71">
              <w:rPr>
                <w:rFonts w:ascii="Arial" w:hAnsi="Arial" w:cs="Arial"/>
                <w:lang w:val="pt-BR"/>
              </w:rPr>
              <w:t>Graciela MORELLI</w:t>
            </w:r>
          </w:p>
        </w:tc>
      </w:tr>
    </w:tbl>
    <w:p w14:paraId="137F25FD" w14:textId="77777777" w:rsidR="005F2E1C" w:rsidRPr="00CB4A71" w:rsidRDefault="005F2E1C" w:rsidP="00F7225E">
      <w:pPr>
        <w:pStyle w:val="Default"/>
        <w:spacing w:after="120"/>
        <w:rPr>
          <w:rFonts w:asciiTheme="minorHAnsi" w:hAnsiTheme="minorHAnsi"/>
          <w:b/>
          <w:bCs/>
          <w:sz w:val="22"/>
          <w:szCs w:val="22"/>
          <w:lang w:val="pt-BR"/>
        </w:rPr>
      </w:pPr>
    </w:p>
    <w:sectPr w:rsidR="005F2E1C" w:rsidRPr="00CB4A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ORELLI, Graciela" w:date="2021-10-19T16:18:00Z" w:initials="MG">
    <w:p w14:paraId="242AEF9C" w14:textId="77777777" w:rsidR="0047435C" w:rsidRDefault="0047435C">
      <w:pPr>
        <w:pStyle w:val="Textodecomentrio"/>
      </w:pPr>
      <w:r>
        <w:rPr>
          <w:rStyle w:val="Refdecomentrio"/>
        </w:rPr>
        <w:annotationRef/>
      </w:r>
      <w:r>
        <w:t>NO ES NECESARIO ADJUNTARLO DADO QUE ES UN DOCUMENTO ELABORADO POR LA RECYT Y NO LE HICMOS CAMBIOS AUN.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2AEF9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93BD3" w14:textId="77777777" w:rsidR="00EE3280" w:rsidRDefault="00EE3280" w:rsidP="00E84E38">
      <w:pPr>
        <w:spacing w:after="0" w:line="240" w:lineRule="auto"/>
      </w:pPr>
      <w:r>
        <w:separator/>
      </w:r>
    </w:p>
  </w:endnote>
  <w:endnote w:type="continuationSeparator" w:id="0">
    <w:p w14:paraId="0054A5B1" w14:textId="77777777" w:rsidR="00EE3280" w:rsidRDefault="00EE3280" w:rsidP="00E8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903A5" w14:textId="77777777" w:rsidR="00255C6C" w:rsidRDefault="00255C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F43FA" w14:textId="77777777" w:rsidR="00255C6C" w:rsidRDefault="00255C6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0E7E8" w14:textId="77777777" w:rsidR="00255C6C" w:rsidRDefault="00255C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8D5C4" w14:textId="77777777" w:rsidR="00EE3280" w:rsidRDefault="00EE3280" w:rsidP="00E84E38">
      <w:pPr>
        <w:spacing w:after="0" w:line="240" w:lineRule="auto"/>
      </w:pPr>
      <w:r>
        <w:separator/>
      </w:r>
    </w:p>
  </w:footnote>
  <w:footnote w:type="continuationSeparator" w:id="0">
    <w:p w14:paraId="0EA54EA9" w14:textId="77777777" w:rsidR="00EE3280" w:rsidRDefault="00EE3280" w:rsidP="00E8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3A07D" w14:textId="77777777" w:rsidR="00255C6C" w:rsidRDefault="00255C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50167" w14:textId="77777777" w:rsidR="00255C6C" w:rsidRDefault="00255C6C" w:rsidP="00F70320">
    <w:pPr>
      <w:pStyle w:val="Cabealho"/>
      <w:rPr>
        <w:noProof/>
        <w:lang w:eastAsia="es-PY"/>
      </w:rPr>
    </w:pPr>
    <w:r>
      <w:t xml:space="preserve">                             </w:t>
    </w:r>
    <w:r>
      <w:rPr>
        <w:noProof/>
        <w:lang w:eastAsia="es-PY"/>
      </w:rPr>
      <w:t xml:space="preserve">                                                                     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4252"/>
    </w:tblGrid>
    <w:tr w:rsidR="00255C6C" w14:paraId="337C1EA6" w14:textId="77777777" w:rsidTr="00BA5659">
      <w:tc>
        <w:tcPr>
          <w:tcW w:w="4322" w:type="dxa"/>
        </w:tcPr>
        <w:p w14:paraId="16A3A908" w14:textId="77777777" w:rsidR="00255C6C" w:rsidRDefault="00255C6C" w:rsidP="00CA65EE">
          <w:pPr>
            <w:pStyle w:val="Cabealho"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311D5AA4" wp14:editId="4E2B0AD0">
                <wp:extent cx="1755971" cy="1355179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30Anos01-Princip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6834" cy="1355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</w:tcPr>
        <w:p w14:paraId="1F985EDE" w14:textId="77777777" w:rsidR="00255C6C" w:rsidRDefault="00255C6C" w:rsidP="00CA65EE">
          <w:pPr>
            <w:pStyle w:val="Cabealho"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644AA11B" wp14:editId="1E1376F5">
                <wp:extent cx="1761277" cy="1360931"/>
                <wp:effectExtent l="0" t="0" r="0" b="0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30Anos01-Principal_P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3116" cy="13623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B0A264" w14:textId="77777777" w:rsidR="00255C6C" w:rsidRDefault="00255C6C" w:rsidP="00BA5659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93CED" w14:textId="77777777" w:rsidR="00255C6C" w:rsidRDefault="00255C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3BD8"/>
    <w:multiLevelType w:val="hybridMultilevel"/>
    <w:tmpl w:val="19CA9FB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6FE0"/>
    <w:multiLevelType w:val="hybridMultilevel"/>
    <w:tmpl w:val="ED404A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F674F"/>
    <w:multiLevelType w:val="hybridMultilevel"/>
    <w:tmpl w:val="1748AAEE"/>
    <w:lvl w:ilvl="0" w:tplc="3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E9D66EC"/>
    <w:multiLevelType w:val="hybridMultilevel"/>
    <w:tmpl w:val="746830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A0A18"/>
    <w:multiLevelType w:val="hybridMultilevel"/>
    <w:tmpl w:val="A58C5E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65B31"/>
    <w:multiLevelType w:val="hybridMultilevel"/>
    <w:tmpl w:val="3CAAC9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F7E8C"/>
    <w:multiLevelType w:val="hybridMultilevel"/>
    <w:tmpl w:val="20467E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C5A69"/>
    <w:multiLevelType w:val="hybridMultilevel"/>
    <w:tmpl w:val="91226EA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93B53"/>
    <w:multiLevelType w:val="hybridMultilevel"/>
    <w:tmpl w:val="A9AE12E4"/>
    <w:lvl w:ilvl="0" w:tplc="BF047CC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F26098A"/>
    <w:multiLevelType w:val="hybridMultilevel"/>
    <w:tmpl w:val="4C62B266"/>
    <w:lvl w:ilvl="0" w:tplc="3C0A000F">
      <w:start w:val="1"/>
      <w:numFmt w:val="decimal"/>
      <w:lvlText w:val="%1."/>
      <w:lvlJc w:val="left"/>
      <w:pPr>
        <w:ind w:left="1428" w:hanging="360"/>
      </w:pPr>
    </w:lvl>
    <w:lvl w:ilvl="1" w:tplc="3C0A0019" w:tentative="1">
      <w:start w:val="1"/>
      <w:numFmt w:val="lowerLetter"/>
      <w:lvlText w:val="%2."/>
      <w:lvlJc w:val="left"/>
      <w:pPr>
        <w:ind w:left="2148" w:hanging="360"/>
      </w:pPr>
    </w:lvl>
    <w:lvl w:ilvl="2" w:tplc="3C0A001B" w:tentative="1">
      <w:start w:val="1"/>
      <w:numFmt w:val="lowerRoman"/>
      <w:lvlText w:val="%3."/>
      <w:lvlJc w:val="right"/>
      <w:pPr>
        <w:ind w:left="2868" w:hanging="180"/>
      </w:pPr>
    </w:lvl>
    <w:lvl w:ilvl="3" w:tplc="3C0A000F" w:tentative="1">
      <w:start w:val="1"/>
      <w:numFmt w:val="decimal"/>
      <w:lvlText w:val="%4."/>
      <w:lvlJc w:val="left"/>
      <w:pPr>
        <w:ind w:left="3588" w:hanging="360"/>
      </w:pPr>
    </w:lvl>
    <w:lvl w:ilvl="4" w:tplc="3C0A0019" w:tentative="1">
      <w:start w:val="1"/>
      <w:numFmt w:val="lowerLetter"/>
      <w:lvlText w:val="%5."/>
      <w:lvlJc w:val="left"/>
      <w:pPr>
        <w:ind w:left="4308" w:hanging="360"/>
      </w:pPr>
    </w:lvl>
    <w:lvl w:ilvl="5" w:tplc="3C0A001B" w:tentative="1">
      <w:start w:val="1"/>
      <w:numFmt w:val="lowerRoman"/>
      <w:lvlText w:val="%6."/>
      <w:lvlJc w:val="right"/>
      <w:pPr>
        <w:ind w:left="5028" w:hanging="180"/>
      </w:pPr>
    </w:lvl>
    <w:lvl w:ilvl="6" w:tplc="3C0A000F" w:tentative="1">
      <w:start w:val="1"/>
      <w:numFmt w:val="decimal"/>
      <w:lvlText w:val="%7."/>
      <w:lvlJc w:val="left"/>
      <w:pPr>
        <w:ind w:left="5748" w:hanging="360"/>
      </w:pPr>
    </w:lvl>
    <w:lvl w:ilvl="7" w:tplc="3C0A0019" w:tentative="1">
      <w:start w:val="1"/>
      <w:numFmt w:val="lowerLetter"/>
      <w:lvlText w:val="%8."/>
      <w:lvlJc w:val="left"/>
      <w:pPr>
        <w:ind w:left="6468" w:hanging="360"/>
      </w:pPr>
    </w:lvl>
    <w:lvl w:ilvl="8" w:tplc="3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2715F0F"/>
    <w:multiLevelType w:val="hybridMultilevel"/>
    <w:tmpl w:val="82825D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014FE"/>
    <w:multiLevelType w:val="hybridMultilevel"/>
    <w:tmpl w:val="09E61EEA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2B2103"/>
    <w:multiLevelType w:val="hybridMultilevel"/>
    <w:tmpl w:val="5D8C2CA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2"/>
  </w:num>
  <w:num w:numId="5">
    <w:abstractNumId w:val="12"/>
  </w:num>
  <w:num w:numId="6">
    <w:abstractNumId w:val="3"/>
  </w:num>
  <w:num w:numId="7">
    <w:abstractNumId w:val="11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38"/>
    <w:rsid w:val="000168B8"/>
    <w:rsid w:val="00022F2B"/>
    <w:rsid w:val="00025EFE"/>
    <w:rsid w:val="00063648"/>
    <w:rsid w:val="000A6194"/>
    <w:rsid w:val="000A75AD"/>
    <w:rsid w:val="000C7D47"/>
    <w:rsid w:val="001B7C4F"/>
    <w:rsid w:val="00255C6C"/>
    <w:rsid w:val="00273CAC"/>
    <w:rsid w:val="002750AA"/>
    <w:rsid w:val="002B109B"/>
    <w:rsid w:val="002E3DE4"/>
    <w:rsid w:val="002F0478"/>
    <w:rsid w:val="003329F6"/>
    <w:rsid w:val="00347BD5"/>
    <w:rsid w:val="00395CD8"/>
    <w:rsid w:val="003B24C5"/>
    <w:rsid w:val="003E7A0B"/>
    <w:rsid w:val="003F2287"/>
    <w:rsid w:val="004317D9"/>
    <w:rsid w:val="0047435C"/>
    <w:rsid w:val="004963F7"/>
    <w:rsid w:val="00503112"/>
    <w:rsid w:val="005042B4"/>
    <w:rsid w:val="005070B3"/>
    <w:rsid w:val="00514B6C"/>
    <w:rsid w:val="0052112E"/>
    <w:rsid w:val="0053062D"/>
    <w:rsid w:val="0054576B"/>
    <w:rsid w:val="005632DB"/>
    <w:rsid w:val="00597458"/>
    <w:rsid w:val="005B4BE6"/>
    <w:rsid w:val="005E2DE5"/>
    <w:rsid w:val="005E6808"/>
    <w:rsid w:val="005E7FA5"/>
    <w:rsid w:val="005F2E1C"/>
    <w:rsid w:val="006012BD"/>
    <w:rsid w:val="0060206A"/>
    <w:rsid w:val="00617CA9"/>
    <w:rsid w:val="00624344"/>
    <w:rsid w:val="0063088D"/>
    <w:rsid w:val="00642E12"/>
    <w:rsid w:val="00672021"/>
    <w:rsid w:val="006C0492"/>
    <w:rsid w:val="007032E1"/>
    <w:rsid w:val="00711C5C"/>
    <w:rsid w:val="00723E96"/>
    <w:rsid w:val="00783883"/>
    <w:rsid w:val="007B2654"/>
    <w:rsid w:val="0081241B"/>
    <w:rsid w:val="00833FC4"/>
    <w:rsid w:val="00866223"/>
    <w:rsid w:val="0087131E"/>
    <w:rsid w:val="00876575"/>
    <w:rsid w:val="00876761"/>
    <w:rsid w:val="008A0209"/>
    <w:rsid w:val="008D3EAB"/>
    <w:rsid w:val="009000C1"/>
    <w:rsid w:val="009079EE"/>
    <w:rsid w:val="00914FDE"/>
    <w:rsid w:val="00942506"/>
    <w:rsid w:val="00985532"/>
    <w:rsid w:val="00990A59"/>
    <w:rsid w:val="00995150"/>
    <w:rsid w:val="009A0613"/>
    <w:rsid w:val="009A0975"/>
    <w:rsid w:val="009A3E0D"/>
    <w:rsid w:val="009B07C1"/>
    <w:rsid w:val="009B4D83"/>
    <w:rsid w:val="009C39C0"/>
    <w:rsid w:val="00A068CA"/>
    <w:rsid w:val="00A46F4B"/>
    <w:rsid w:val="00A64449"/>
    <w:rsid w:val="00AB3CD9"/>
    <w:rsid w:val="00AD1DD1"/>
    <w:rsid w:val="00B07A4E"/>
    <w:rsid w:val="00B440EB"/>
    <w:rsid w:val="00B75041"/>
    <w:rsid w:val="00B809FE"/>
    <w:rsid w:val="00B84A26"/>
    <w:rsid w:val="00BA5659"/>
    <w:rsid w:val="00BA6580"/>
    <w:rsid w:val="00BB7BD8"/>
    <w:rsid w:val="00C075B1"/>
    <w:rsid w:val="00C15FC3"/>
    <w:rsid w:val="00C4266D"/>
    <w:rsid w:val="00C93B5D"/>
    <w:rsid w:val="00CA65EE"/>
    <w:rsid w:val="00CA7AF9"/>
    <w:rsid w:val="00CB4A71"/>
    <w:rsid w:val="00D66A77"/>
    <w:rsid w:val="00D66CD0"/>
    <w:rsid w:val="00DC2120"/>
    <w:rsid w:val="00DE7E45"/>
    <w:rsid w:val="00E11B7F"/>
    <w:rsid w:val="00E43FFA"/>
    <w:rsid w:val="00E56892"/>
    <w:rsid w:val="00E84E38"/>
    <w:rsid w:val="00ED4DBD"/>
    <w:rsid w:val="00EE3280"/>
    <w:rsid w:val="00EE7AB9"/>
    <w:rsid w:val="00EF5819"/>
    <w:rsid w:val="00F70320"/>
    <w:rsid w:val="00F7225E"/>
    <w:rsid w:val="00F8137F"/>
    <w:rsid w:val="00FD3580"/>
    <w:rsid w:val="00FD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C9F38"/>
  <w15:docId w15:val="{4FE62095-3D71-42BC-A4E3-8CF3F140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4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4E38"/>
  </w:style>
  <w:style w:type="paragraph" w:styleId="Rodap">
    <w:name w:val="footer"/>
    <w:basedOn w:val="Normal"/>
    <w:link w:val="RodapChar"/>
    <w:uiPriority w:val="99"/>
    <w:unhideWhenUsed/>
    <w:rsid w:val="00E84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4E38"/>
  </w:style>
  <w:style w:type="paragraph" w:customStyle="1" w:styleId="Default">
    <w:name w:val="Default"/>
    <w:rsid w:val="009A3E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B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93B5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7225E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BA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4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743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435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43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43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43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Cazal</dc:creator>
  <cp:lastModifiedBy>Elaine Benite</cp:lastModifiedBy>
  <cp:revision>2</cp:revision>
  <cp:lastPrinted>2021-05-19T18:03:00Z</cp:lastPrinted>
  <dcterms:created xsi:type="dcterms:W3CDTF">2021-10-20T18:20:00Z</dcterms:created>
  <dcterms:modified xsi:type="dcterms:W3CDTF">2021-10-20T18:20:00Z</dcterms:modified>
</cp:coreProperties>
</file>