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52A6" w14:textId="484C480C" w:rsidR="00CF4689" w:rsidRDefault="009B4AF5" w:rsidP="001220EA">
      <w:pPr>
        <w:suppressAutoHyphens/>
        <w:autoSpaceDN w:val="0"/>
        <w:textAlignment w:val="baseline"/>
        <w:rPr>
          <w:rFonts w:eastAsia="Calibri" w:cs="Arial"/>
          <w:b/>
          <w:bCs/>
          <w:kern w:val="3"/>
          <w:szCs w:val="24"/>
          <w:lang w:val="es-ES" w:eastAsia="zh-CN"/>
        </w:rPr>
      </w:pPr>
      <w:r w:rsidRPr="00CF4689">
        <w:rPr>
          <w:rFonts w:ascii="Times New Roman" w:hAnsi="Times New Roman"/>
          <w:noProof/>
          <w:szCs w:val="24"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61C074F5" wp14:editId="713C9D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0155" cy="743754"/>
            <wp:effectExtent l="0" t="0" r="0" b="0"/>
            <wp:wrapTopAndBottom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155" cy="7437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F4689">
        <w:rPr>
          <w:rFonts w:ascii="Times New Roman" w:hAnsi="Times New Roman"/>
          <w:noProof/>
          <w:szCs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1853BB2F" wp14:editId="3D9E47C1">
            <wp:simplePos x="0" y="0"/>
            <wp:positionH relativeFrom="margin">
              <wp:align>right</wp:align>
            </wp:positionH>
            <wp:positionV relativeFrom="page">
              <wp:posOffset>556895</wp:posOffset>
            </wp:positionV>
            <wp:extent cx="1199875" cy="761759"/>
            <wp:effectExtent l="0" t="0" r="635" b="63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875" cy="761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9606AFD" w14:textId="77777777" w:rsidR="00CF4689" w:rsidRDefault="00CF4689" w:rsidP="001220EA">
      <w:pPr>
        <w:suppressAutoHyphens/>
        <w:autoSpaceDN w:val="0"/>
        <w:textAlignment w:val="baseline"/>
        <w:rPr>
          <w:rFonts w:eastAsia="Calibri" w:cs="Arial"/>
          <w:b/>
          <w:bCs/>
          <w:kern w:val="3"/>
          <w:szCs w:val="24"/>
          <w:lang w:val="es-ES" w:eastAsia="zh-CN"/>
        </w:rPr>
      </w:pPr>
    </w:p>
    <w:p w14:paraId="7D65072A" w14:textId="7018795F" w:rsidR="001220EA" w:rsidRPr="007D0A82" w:rsidRDefault="001220EA" w:rsidP="001220EA">
      <w:pPr>
        <w:suppressAutoHyphens/>
        <w:autoSpaceDN w:val="0"/>
        <w:textAlignment w:val="baseline"/>
        <w:rPr>
          <w:rFonts w:eastAsia="Calibri" w:cs="Arial"/>
          <w:b/>
          <w:bCs/>
          <w:kern w:val="3"/>
          <w:szCs w:val="24"/>
          <w:lang w:eastAsia="zh-CN"/>
        </w:rPr>
      </w:pPr>
      <w:r w:rsidRPr="007D0A82">
        <w:rPr>
          <w:rFonts w:eastAsia="Calibri" w:cs="Arial"/>
          <w:b/>
          <w:bCs/>
          <w:kern w:val="3"/>
          <w:szCs w:val="24"/>
          <w:lang w:eastAsia="zh-CN"/>
        </w:rPr>
        <w:t>MERCOSU</w:t>
      </w:r>
      <w:r w:rsidR="00657E9F" w:rsidRPr="007D0A82">
        <w:rPr>
          <w:rFonts w:eastAsia="Calibri" w:cs="Arial"/>
          <w:b/>
          <w:bCs/>
          <w:kern w:val="3"/>
          <w:szCs w:val="24"/>
          <w:lang w:eastAsia="zh-CN"/>
        </w:rPr>
        <w:t>L</w:t>
      </w:r>
      <w:r w:rsidRPr="007D0A82">
        <w:rPr>
          <w:rFonts w:eastAsia="Calibri" w:cs="Arial"/>
          <w:b/>
          <w:bCs/>
          <w:kern w:val="3"/>
          <w:szCs w:val="24"/>
          <w:lang w:eastAsia="zh-CN"/>
        </w:rPr>
        <w:t>/REAF/ATA N° 0</w:t>
      </w:r>
      <w:r w:rsidR="00604E5A">
        <w:rPr>
          <w:rFonts w:eastAsia="Calibri" w:cs="Arial"/>
          <w:b/>
          <w:bCs/>
          <w:kern w:val="3"/>
          <w:szCs w:val="24"/>
          <w:lang w:eastAsia="zh-CN"/>
        </w:rPr>
        <w:t>3</w:t>
      </w:r>
      <w:r w:rsidRPr="007D0A82">
        <w:rPr>
          <w:rFonts w:eastAsia="Calibri" w:cs="Arial"/>
          <w:b/>
          <w:bCs/>
          <w:kern w:val="3"/>
          <w:szCs w:val="24"/>
          <w:lang w:eastAsia="zh-CN"/>
        </w:rPr>
        <w:t>/21</w:t>
      </w:r>
    </w:p>
    <w:p w14:paraId="27D0CB39" w14:textId="77777777" w:rsidR="001220EA" w:rsidRPr="007D0A82" w:rsidRDefault="001220EA" w:rsidP="001220EA">
      <w:pPr>
        <w:suppressAutoHyphens/>
        <w:autoSpaceDN w:val="0"/>
        <w:textAlignment w:val="baseline"/>
        <w:rPr>
          <w:rFonts w:eastAsia="Calibri" w:cs="Arial"/>
          <w:b/>
          <w:bCs/>
          <w:kern w:val="3"/>
          <w:szCs w:val="24"/>
          <w:lang w:eastAsia="zh-CN"/>
        </w:rPr>
      </w:pPr>
    </w:p>
    <w:p w14:paraId="21A8250F" w14:textId="4DD29BE3" w:rsidR="00C912BE" w:rsidRDefault="001220EA" w:rsidP="001220EA">
      <w:pPr>
        <w:suppressAutoHyphens/>
        <w:autoSpaceDN w:val="0"/>
        <w:jc w:val="center"/>
        <w:textAlignment w:val="baseline"/>
        <w:rPr>
          <w:rFonts w:eastAsia="Arial" w:cs="Arial"/>
          <w:b/>
          <w:color w:val="000000"/>
          <w:kern w:val="1"/>
          <w:szCs w:val="24"/>
          <w:lang w:val="pt-PT" w:eastAsia="hi-IN" w:bidi="hi-IN"/>
        </w:rPr>
      </w:pPr>
      <w:r w:rsidRPr="007D0A82">
        <w:rPr>
          <w:rFonts w:eastAsia="Arial" w:cs="Arial"/>
          <w:b/>
          <w:color w:val="000000"/>
          <w:kern w:val="3"/>
          <w:szCs w:val="24"/>
        </w:rPr>
        <w:t>V</w:t>
      </w:r>
      <w:r w:rsidR="00657E9F" w:rsidRPr="007D0A82">
        <w:rPr>
          <w:rFonts w:eastAsia="Arial" w:cs="Arial"/>
          <w:b/>
          <w:color w:val="000000"/>
          <w:kern w:val="3"/>
          <w:szCs w:val="24"/>
        </w:rPr>
        <w:t>I</w:t>
      </w:r>
      <w:r w:rsidR="00604E5A">
        <w:rPr>
          <w:rFonts w:eastAsia="Arial" w:cs="Arial"/>
          <w:b/>
          <w:color w:val="000000"/>
          <w:kern w:val="3"/>
          <w:szCs w:val="24"/>
        </w:rPr>
        <w:t>I</w:t>
      </w:r>
      <w:r w:rsidR="00657E9F" w:rsidRPr="007D0A82">
        <w:rPr>
          <w:rFonts w:eastAsia="Arial" w:cs="Arial"/>
          <w:b/>
          <w:color w:val="000000"/>
          <w:kern w:val="3"/>
          <w:szCs w:val="24"/>
        </w:rPr>
        <w:t>I</w:t>
      </w:r>
      <w:r w:rsidRPr="007D0A82">
        <w:rPr>
          <w:rFonts w:eastAsia="Arial" w:cs="Arial"/>
          <w:b/>
          <w:color w:val="000000"/>
          <w:kern w:val="3"/>
          <w:szCs w:val="24"/>
        </w:rPr>
        <w:t xml:space="preserve"> </w:t>
      </w:r>
      <w:r w:rsidR="007D0A82" w:rsidRPr="007D0A82"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 xml:space="preserve">REUNIÃO </w:t>
      </w:r>
      <w:r w:rsidR="00C912BE"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 xml:space="preserve">EXTRAORDINÁRIA DA </w:t>
      </w:r>
      <w:r w:rsidR="00544557" w:rsidRPr="007D0A82"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>REUNIÃO</w:t>
      </w:r>
      <w:r w:rsidR="00C912BE"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 xml:space="preserve"> </w:t>
      </w:r>
      <w:r w:rsidR="007D0A82" w:rsidRPr="007D0A82"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 xml:space="preserve">ESPECIALIZADA </w:t>
      </w:r>
    </w:p>
    <w:p w14:paraId="79ECE1CA" w14:textId="327084EC" w:rsidR="001220EA" w:rsidRPr="007D0A82" w:rsidRDefault="007D0A82" w:rsidP="001220EA">
      <w:pPr>
        <w:suppressAutoHyphens/>
        <w:autoSpaceDN w:val="0"/>
        <w:jc w:val="center"/>
        <w:textAlignment w:val="baseline"/>
        <w:rPr>
          <w:rFonts w:eastAsia="Arial" w:cs="Arial"/>
          <w:b/>
          <w:color w:val="000000"/>
          <w:kern w:val="3"/>
          <w:szCs w:val="24"/>
        </w:rPr>
      </w:pPr>
      <w:r w:rsidRPr="007D0A82"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>DE AGRICULTURA FAMILIAR</w:t>
      </w:r>
    </w:p>
    <w:p w14:paraId="0F9F0762" w14:textId="38C0124E" w:rsidR="001220EA" w:rsidRDefault="001220EA" w:rsidP="001220EA">
      <w:pPr>
        <w:suppressAutoHyphens/>
        <w:autoSpaceDN w:val="0"/>
        <w:jc w:val="center"/>
        <w:textAlignment w:val="baseline"/>
        <w:rPr>
          <w:rFonts w:eastAsia="Calibri" w:cs="Arial"/>
          <w:kern w:val="3"/>
          <w:szCs w:val="24"/>
          <w:lang w:eastAsia="zh-CN"/>
        </w:rPr>
      </w:pPr>
    </w:p>
    <w:p w14:paraId="3B8B1FA4" w14:textId="77777777" w:rsidR="000C07BE" w:rsidRPr="007D0A82" w:rsidRDefault="000C07BE" w:rsidP="001220EA">
      <w:pPr>
        <w:suppressAutoHyphens/>
        <w:autoSpaceDN w:val="0"/>
        <w:jc w:val="center"/>
        <w:textAlignment w:val="baseline"/>
        <w:rPr>
          <w:rFonts w:eastAsia="Calibri" w:cs="Arial"/>
          <w:kern w:val="3"/>
          <w:szCs w:val="24"/>
          <w:lang w:eastAsia="zh-CN"/>
        </w:rPr>
      </w:pPr>
    </w:p>
    <w:p w14:paraId="4949EF66" w14:textId="3868859D" w:rsidR="001220EA" w:rsidRDefault="00E10278" w:rsidP="001220EA">
      <w:pPr>
        <w:jc w:val="both"/>
        <w:rPr>
          <w:rFonts w:cs="Arial"/>
          <w:color w:val="FF0000"/>
          <w:szCs w:val="24"/>
        </w:rPr>
      </w:pPr>
      <w:r w:rsidRPr="00E10278">
        <w:rPr>
          <w:rFonts w:cs="Arial"/>
          <w:color w:val="000000"/>
          <w:szCs w:val="24"/>
        </w:rPr>
        <w:t xml:space="preserve">Realizou-se </w:t>
      </w:r>
      <w:r>
        <w:rPr>
          <w:rFonts w:cs="Arial"/>
          <w:color w:val="000000"/>
          <w:szCs w:val="24"/>
        </w:rPr>
        <w:t>no dia 1</w:t>
      </w:r>
      <w:r w:rsidR="00604E5A">
        <w:rPr>
          <w:rFonts w:cs="Arial"/>
          <w:color w:val="000000"/>
          <w:szCs w:val="24"/>
        </w:rPr>
        <w:t xml:space="preserve">4 de setembro </w:t>
      </w:r>
      <w:r w:rsidRPr="00E10278">
        <w:rPr>
          <w:rFonts w:cs="Arial"/>
          <w:color w:val="000000"/>
          <w:szCs w:val="24"/>
        </w:rPr>
        <w:t>de 202</w:t>
      </w:r>
      <w:r>
        <w:rPr>
          <w:rFonts w:cs="Arial"/>
          <w:color w:val="000000"/>
          <w:szCs w:val="24"/>
        </w:rPr>
        <w:t>1</w:t>
      </w:r>
      <w:r w:rsidRPr="00E10278">
        <w:rPr>
          <w:rFonts w:cs="Arial"/>
          <w:color w:val="000000"/>
          <w:szCs w:val="24"/>
        </w:rPr>
        <w:t xml:space="preserve">, no exercício da Presidência </w:t>
      </w:r>
      <w:r w:rsidRPr="003158C9">
        <w:rPr>
          <w:rFonts w:cs="Arial"/>
          <w:i/>
          <w:iCs/>
          <w:color w:val="000000"/>
          <w:szCs w:val="24"/>
        </w:rPr>
        <w:t>Pro Tempore</w:t>
      </w:r>
      <w:r w:rsidRPr="00E10278">
        <w:rPr>
          <w:rFonts w:cs="Arial"/>
          <w:color w:val="000000"/>
          <w:szCs w:val="24"/>
        </w:rPr>
        <w:t xml:space="preserve"> do </w:t>
      </w:r>
      <w:r w:rsidR="00C912BE">
        <w:rPr>
          <w:rFonts w:cs="Arial"/>
          <w:color w:val="000000"/>
          <w:szCs w:val="24"/>
        </w:rPr>
        <w:t>Brasil</w:t>
      </w:r>
      <w:r w:rsidRPr="00E10278">
        <w:rPr>
          <w:rFonts w:cs="Arial"/>
          <w:color w:val="000000"/>
          <w:szCs w:val="24"/>
        </w:rPr>
        <w:t xml:space="preserve"> (PPT</w:t>
      </w:r>
      <w:r w:rsidR="00C912BE">
        <w:rPr>
          <w:rFonts w:cs="Arial"/>
          <w:color w:val="000000"/>
          <w:szCs w:val="24"/>
        </w:rPr>
        <w:t>B</w:t>
      </w:r>
      <w:r w:rsidRPr="00E10278">
        <w:rPr>
          <w:rFonts w:cs="Arial"/>
          <w:color w:val="000000"/>
          <w:szCs w:val="24"/>
        </w:rPr>
        <w:t>), a V</w:t>
      </w:r>
      <w:r w:rsidR="00C912BE">
        <w:rPr>
          <w:rFonts w:cs="Arial"/>
          <w:color w:val="000000"/>
          <w:szCs w:val="24"/>
        </w:rPr>
        <w:t>II</w:t>
      </w:r>
      <w:r w:rsidRPr="00E10278">
        <w:rPr>
          <w:rFonts w:cs="Arial"/>
          <w:color w:val="000000"/>
          <w:szCs w:val="24"/>
        </w:rPr>
        <w:t xml:space="preserve"> Reunião </w:t>
      </w:r>
      <w:r w:rsidR="00C912BE">
        <w:rPr>
          <w:rFonts w:cs="Arial"/>
          <w:color w:val="000000"/>
          <w:szCs w:val="24"/>
        </w:rPr>
        <w:t>Extrao</w:t>
      </w:r>
      <w:r w:rsidRPr="00E10278">
        <w:rPr>
          <w:rFonts w:cs="Arial"/>
          <w:color w:val="000000"/>
          <w:szCs w:val="24"/>
        </w:rPr>
        <w:t>rdinária d</w:t>
      </w:r>
      <w:r w:rsidR="00C912BE">
        <w:rPr>
          <w:rFonts w:cs="Arial"/>
          <w:color w:val="000000"/>
          <w:szCs w:val="24"/>
        </w:rPr>
        <w:t xml:space="preserve">a </w:t>
      </w:r>
      <w:r w:rsidR="00544557">
        <w:rPr>
          <w:rFonts w:cs="Arial"/>
          <w:color w:val="000000"/>
          <w:szCs w:val="24"/>
        </w:rPr>
        <w:t>Reunião Especializada de Agricultura Familiar (REAF)</w:t>
      </w:r>
      <w:r w:rsidRPr="00E10278">
        <w:rPr>
          <w:rFonts w:cs="Arial"/>
          <w:color w:val="000000"/>
          <w:szCs w:val="24"/>
        </w:rPr>
        <w:t xml:space="preserve">, pelo sistema de videoconferência, em conformidade com o disposto na Resolução GMC N° 19/12, com a presença das delegações da Argentina, Brasil, Paraguai </w:t>
      </w:r>
      <w:r w:rsidRPr="00DD5407">
        <w:rPr>
          <w:rFonts w:cs="Arial"/>
          <w:szCs w:val="24"/>
        </w:rPr>
        <w:t>e Uruguai.</w:t>
      </w:r>
      <w:r w:rsidR="003158C9" w:rsidRPr="00DD5407">
        <w:t xml:space="preserve"> </w:t>
      </w:r>
      <w:r w:rsidR="003158C9" w:rsidRPr="00DD5407">
        <w:rPr>
          <w:rFonts w:cs="Arial"/>
          <w:szCs w:val="24"/>
        </w:rPr>
        <w:t xml:space="preserve">As delegações de </w:t>
      </w:r>
      <w:r w:rsidR="003A5853" w:rsidRPr="00DD5407">
        <w:rPr>
          <w:rFonts w:cs="Arial"/>
          <w:szCs w:val="24"/>
        </w:rPr>
        <w:t xml:space="preserve">Chile e </w:t>
      </w:r>
      <w:r w:rsidR="00DD5407" w:rsidRPr="00DD5407">
        <w:rPr>
          <w:rFonts w:cs="Arial"/>
          <w:szCs w:val="24"/>
        </w:rPr>
        <w:t>Colômbia</w:t>
      </w:r>
      <w:r w:rsidR="003158C9" w:rsidRPr="00DD5407">
        <w:rPr>
          <w:rFonts w:cs="Arial"/>
          <w:szCs w:val="24"/>
        </w:rPr>
        <w:t xml:space="preserve"> participaram em sua condição de Estados Associados, de acordo com o disposto na Decisão CMC N° 18/04.</w:t>
      </w:r>
    </w:p>
    <w:p w14:paraId="1E5E21C8" w14:textId="77777777" w:rsidR="003158C9" w:rsidRPr="003158C9" w:rsidRDefault="003158C9" w:rsidP="001220EA">
      <w:pPr>
        <w:jc w:val="both"/>
        <w:rPr>
          <w:rFonts w:cs="Arial"/>
          <w:color w:val="000000"/>
          <w:szCs w:val="24"/>
        </w:rPr>
      </w:pPr>
    </w:p>
    <w:p w14:paraId="47CF8972" w14:textId="77777777" w:rsidR="003158C9" w:rsidRPr="003158C9" w:rsidRDefault="003158C9" w:rsidP="003158C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  <w:szCs w:val="24"/>
        </w:rPr>
      </w:pPr>
      <w:r w:rsidRPr="003158C9">
        <w:rPr>
          <w:rFonts w:cs="Arial"/>
          <w:color w:val="000000"/>
          <w:szCs w:val="24"/>
        </w:rPr>
        <w:t xml:space="preserve">O Coordenador Nacional da REAF do Brasil, na qualidade de Presidência </w:t>
      </w:r>
      <w:r w:rsidRPr="003158C9">
        <w:rPr>
          <w:rFonts w:cs="Arial"/>
          <w:i/>
          <w:iCs/>
          <w:color w:val="000000"/>
          <w:szCs w:val="24"/>
        </w:rPr>
        <w:t>Pro Tempore</w:t>
      </w:r>
      <w:r w:rsidRPr="003158C9">
        <w:rPr>
          <w:rFonts w:cs="Arial"/>
          <w:color w:val="000000"/>
          <w:szCs w:val="24"/>
        </w:rPr>
        <w:t>, iniciou o encontro dando as boas-vindas às delegações e colocando em consideração a agenda aprovada.</w:t>
      </w:r>
    </w:p>
    <w:p w14:paraId="58714F44" w14:textId="640ECDB8" w:rsidR="001220EA" w:rsidRDefault="001220EA" w:rsidP="001220EA">
      <w:p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</w:p>
    <w:p w14:paraId="26F7017C" w14:textId="77777777" w:rsidR="000C07BE" w:rsidRPr="003158C9" w:rsidRDefault="000C07BE" w:rsidP="001220EA">
      <w:pPr>
        <w:suppressAutoHyphens/>
        <w:autoSpaceDN w:val="0"/>
        <w:jc w:val="both"/>
        <w:textAlignment w:val="baseline"/>
        <w:rPr>
          <w:rFonts w:cs="Arial"/>
          <w:color w:val="000000"/>
          <w:szCs w:val="24"/>
        </w:rPr>
      </w:pPr>
    </w:p>
    <w:p w14:paraId="10BB6BD3" w14:textId="77777777" w:rsidR="003158C9" w:rsidRPr="003158C9" w:rsidRDefault="003158C9" w:rsidP="003158C9">
      <w:pPr>
        <w:suppressAutoHyphens/>
        <w:autoSpaceDN w:val="0"/>
        <w:textAlignment w:val="baseline"/>
        <w:rPr>
          <w:rFonts w:eastAsia="Calibri" w:cs="Arial"/>
          <w:kern w:val="3"/>
          <w:szCs w:val="24"/>
          <w:lang w:eastAsia="zh-CN"/>
        </w:rPr>
      </w:pPr>
      <w:r w:rsidRPr="003158C9">
        <w:rPr>
          <w:rFonts w:eastAsia="Calibri" w:cs="Arial"/>
          <w:kern w:val="3"/>
          <w:szCs w:val="24"/>
          <w:lang w:eastAsia="zh-CN"/>
        </w:rPr>
        <w:t xml:space="preserve">A Lista de Participantes consta no </w:t>
      </w:r>
      <w:r w:rsidRPr="003158C9">
        <w:rPr>
          <w:rFonts w:eastAsia="Calibri" w:cs="Arial"/>
          <w:b/>
          <w:bCs/>
          <w:kern w:val="3"/>
          <w:szCs w:val="24"/>
          <w:lang w:eastAsia="zh-CN"/>
        </w:rPr>
        <w:t>Anexo I</w:t>
      </w:r>
      <w:r w:rsidRPr="003158C9">
        <w:rPr>
          <w:rFonts w:eastAsia="Calibri" w:cs="Arial"/>
          <w:kern w:val="3"/>
          <w:szCs w:val="24"/>
          <w:lang w:eastAsia="zh-CN"/>
        </w:rPr>
        <w:t>.</w:t>
      </w:r>
    </w:p>
    <w:p w14:paraId="01243507" w14:textId="77777777" w:rsidR="003158C9" w:rsidRPr="003158C9" w:rsidRDefault="003158C9" w:rsidP="003158C9">
      <w:pPr>
        <w:suppressAutoHyphens/>
        <w:autoSpaceDN w:val="0"/>
        <w:textAlignment w:val="baseline"/>
        <w:rPr>
          <w:rFonts w:eastAsia="Calibri" w:cs="Arial"/>
          <w:kern w:val="3"/>
          <w:szCs w:val="24"/>
          <w:lang w:eastAsia="zh-CN"/>
        </w:rPr>
      </w:pPr>
    </w:p>
    <w:p w14:paraId="651309EF" w14:textId="77777777" w:rsidR="003158C9" w:rsidRPr="003158C9" w:rsidRDefault="003158C9" w:rsidP="003158C9">
      <w:pPr>
        <w:suppressAutoHyphens/>
        <w:autoSpaceDN w:val="0"/>
        <w:textAlignment w:val="baseline"/>
        <w:rPr>
          <w:rFonts w:eastAsia="Calibri" w:cs="Arial"/>
          <w:kern w:val="3"/>
          <w:szCs w:val="24"/>
          <w:lang w:eastAsia="zh-CN"/>
        </w:rPr>
      </w:pPr>
      <w:r w:rsidRPr="003158C9">
        <w:rPr>
          <w:rFonts w:eastAsia="Calibri" w:cs="Arial"/>
          <w:kern w:val="3"/>
          <w:szCs w:val="24"/>
          <w:lang w:eastAsia="zh-CN"/>
        </w:rPr>
        <w:t xml:space="preserve">A Agenda consta do </w:t>
      </w:r>
      <w:r w:rsidRPr="003158C9">
        <w:rPr>
          <w:rFonts w:eastAsia="Calibri" w:cs="Arial"/>
          <w:b/>
          <w:bCs/>
          <w:kern w:val="3"/>
          <w:szCs w:val="24"/>
          <w:lang w:eastAsia="zh-CN"/>
        </w:rPr>
        <w:t>Anexo II</w:t>
      </w:r>
      <w:r w:rsidRPr="003158C9">
        <w:rPr>
          <w:rFonts w:eastAsia="Calibri" w:cs="Arial"/>
          <w:kern w:val="3"/>
          <w:szCs w:val="24"/>
          <w:lang w:eastAsia="zh-CN"/>
        </w:rPr>
        <w:t>.</w:t>
      </w:r>
    </w:p>
    <w:p w14:paraId="2670FF1A" w14:textId="77777777" w:rsidR="003158C9" w:rsidRPr="003158C9" w:rsidRDefault="003158C9" w:rsidP="003158C9">
      <w:pPr>
        <w:suppressAutoHyphens/>
        <w:autoSpaceDN w:val="0"/>
        <w:textAlignment w:val="baseline"/>
        <w:rPr>
          <w:rFonts w:eastAsia="Calibri" w:cs="Arial"/>
          <w:kern w:val="3"/>
          <w:szCs w:val="24"/>
          <w:lang w:eastAsia="zh-CN"/>
        </w:rPr>
      </w:pPr>
    </w:p>
    <w:p w14:paraId="47DDDF21" w14:textId="57F74F40" w:rsidR="001220EA" w:rsidRPr="003158C9" w:rsidRDefault="003158C9" w:rsidP="003158C9">
      <w:pPr>
        <w:suppressAutoHyphens/>
        <w:autoSpaceDN w:val="0"/>
        <w:textAlignment w:val="baseline"/>
        <w:rPr>
          <w:rFonts w:eastAsia="Calibri" w:cs="Arial"/>
          <w:kern w:val="3"/>
          <w:szCs w:val="24"/>
          <w:lang w:eastAsia="zh-CN"/>
        </w:rPr>
      </w:pPr>
      <w:r w:rsidRPr="003158C9">
        <w:rPr>
          <w:rFonts w:eastAsia="Calibri" w:cs="Arial"/>
          <w:kern w:val="3"/>
          <w:szCs w:val="24"/>
          <w:lang w:eastAsia="zh-CN"/>
        </w:rPr>
        <w:t xml:space="preserve">O Resumo da Ata consta no </w:t>
      </w:r>
      <w:r w:rsidRPr="003158C9">
        <w:rPr>
          <w:rFonts w:eastAsia="Calibri" w:cs="Arial"/>
          <w:b/>
          <w:bCs/>
          <w:kern w:val="3"/>
          <w:szCs w:val="24"/>
          <w:lang w:eastAsia="zh-CN"/>
        </w:rPr>
        <w:t>Anexo III</w:t>
      </w:r>
      <w:r w:rsidRPr="003158C9">
        <w:rPr>
          <w:rFonts w:eastAsia="Calibri" w:cs="Arial"/>
          <w:kern w:val="3"/>
          <w:szCs w:val="24"/>
          <w:lang w:eastAsia="zh-CN"/>
        </w:rPr>
        <w:t>.</w:t>
      </w:r>
    </w:p>
    <w:p w14:paraId="623A8CF6" w14:textId="77777777" w:rsidR="003158C9" w:rsidRDefault="003158C9" w:rsidP="001220EA">
      <w:pPr>
        <w:suppressAutoHyphens/>
        <w:autoSpaceDN w:val="0"/>
        <w:textAlignment w:val="baseline"/>
        <w:rPr>
          <w:rFonts w:eastAsia="Calibri" w:cs="Arial"/>
          <w:kern w:val="3"/>
          <w:szCs w:val="24"/>
          <w:lang w:val="es-ES" w:eastAsia="zh-CN"/>
        </w:rPr>
      </w:pPr>
    </w:p>
    <w:p w14:paraId="2EDC00DD" w14:textId="7B50D0BB" w:rsidR="001220EA" w:rsidRDefault="00B6602F" w:rsidP="001220EA">
      <w:pPr>
        <w:suppressAutoHyphens/>
        <w:autoSpaceDN w:val="0"/>
        <w:textAlignment w:val="baseline"/>
        <w:rPr>
          <w:rFonts w:eastAsia="Calibri" w:cs="Arial"/>
          <w:kern w:val="3"/>
          <w:szCs w:val="24"/>
          <w:lang w:eastAsia="zh-CN"/>
        </w:rPr>
      </w:pPr>
      <w:r w:rsidRPr="00B6602F">
        <w:rPr>
          <w:rFonts w:eastAsia="Calibri" w:cs="Arial"/>
          <w:kern w:val="3"/>
          <w:szCs w:val="24"/>
          <w:lang w:eastAsia="zh-CN"/>
        </w:rPr>
        <w:t>Durante a reunião, trataram-se os seguintes temas:</w:t>
      </w:r>
    </w:p>
    <w:p w14:paraId="66648174" w14:textId="6D00AC44" w:rsidR="00B6602F" w:rsidRDefault="00B6602F" w:rsidP="001220EA">
      <w:pPr>
        <w:suppressAutoHyphens/>
        <w:autoSpaceDN w:val="0"/>
        <w:textAlignment w:val="baseline"/>
        <w:rPr>
          <w:rFonts w:eastAsia="Calibri" w:cs="Arial"/>
          <w:kern w:val="3"/>
          <w:szCs w:val="24"/>
          <w:lang w:eastAsia="zh-CN"/>
        </w:rPr>
      </w:pPr>
    </w:p>
    <w:p w14:paraId="4DDD8BB6" w14:textId="77777777" w:rsidR="000C07BE" w:rsidRPr="00B6602F" w:rsidRDefault="000C07BE" w:rsidP="001220EA">
      <w:pPr>
        <w:suppressAutoHyphens/>
        <w:autoSpaceDN w:val="0"/>
        <w:textAlignment w:val="baseline"/>
        <w:rPr>
          <w:rFonts w:eastAsia="Calibri" w:cs="Arial"/>
          <w:kern w:val="3"/>
          <w:szCs w:val="24"/>
          <w:lang w:eastAsia="zh-CN"/>
        </w:rPr>
      </w:pPr>
    </w:p>
    <w:p w14:paraId="23B2D9B9" w14:textId="77777777" w:rsidR="00CF4689" w:rsidRPr="00B6602F" w:rsidRDefault="00CF4689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szCs w:val="24"/>
          <w:lang w:eastAsia="zh-CN"/>
        </w:rPr>
      </w:pPr>
    </w:p>
    <w:p w14:paraId="214038B3" w14:textId="7DB48EE5" w:rsidR="00916384" w:rsidRPr="00916384" w:rsidRDefault="00E77BCF" w:rsidP="000C07BE">
      <w:pPr>
        <w:numPr>
          <w:ilvl w:val="0"/>
          <w:numId w:val="2"/>
        </w:numPr>
        <w:suppressAutoHyphens/>
        <w:autoSpaceDN w:val="0"/>
        <w:ind w:left="567" w:hanging="567"/>
        <w:jc w:val="both"/>
        <w:textAlignment w:val="baseline"/>
        <w:rPr>
          <w:rFonts w:cs="Arial"/>
          <w:b/>
          <w:bCs/>
          <w:color w:val="000000"/>
          <w:szCs w:val="24"/>
        </w:rPr>
      </w:pPr>
      <w:r w:rsidRPr="00916384">
        <w:rPr>
          <w:rFonts w:cs="Arial"/>
          <w:b/>
          <w:bCs/>
          <w:color w:val="000000"/>
          <w:szCs w:val="24"/>
        </w:rPr>
        <w:t xml:space="preserve">PROJETO DE RECOMENDAÇÃO DE SANIDADE E INOCUIDADE DAS </w:t>
      </w:r>
      <w:r w:rsidR="00916384" w:rsidRPr="00916384">
        <w:rPr>
          <w:rFonts w:cs="Arial"/>
          <w:b/>
          <w:bCs/>
          <w:color w:val="000000"/>
          <w:szCs w:val="24"/>
        </w:rPr>
        <w:t>PRODUÇÕES DA AGRICULTURA FAMILIAR</w:t>
      </w:r>
    </w:p>
    <w:p w14:paraId="7A29BF48" w14:textId="764F0681" w:rsidR="00E77BCF" w:rsidRPr="00BF355D" w:rsidRDefault="00E77BCF" w:rsidP="00916384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szCs w:val="24"/>
          <w:lang w:eastAsia="zh-CN"/>
        </w:rPr>
      </w:pPr>
    </w:p>
    <w:p w14:paraId="2E9C23C5" w14:textId="77777777" w:rsidR="00E77BCF" w:rsidRPr="00BF355D" w:rsidRDefault="00E77BCF" w:rsidP="0063741A">
      <w:pPr>
        <w:suppressAutoHyphens/>
        <w:autoSpaceDN w:val="0"/>
        <w:ind w:left="567"/>
        <w:jc w:val="both"/>
        <w:textAlignment w:val="baseline"/>
        <w:rPr>
          <w:rFonts w:eastAsia="Calibri" w:cs="Arial"/>
          <w:b/>
          <w:bCs/>
          <w:kern w:val="3"/>
          <w:szCs w:val="24"/>
          <w:lang w:val="es-ES" w:eastAsia="zh-CN"/>
        </w:rPr>
      </w:pPr>
    </w:p>
    <w:p w14:paraId="371504B9" w14:textId="370B0E79" w:rsidR="00E77BCF" w:rsidRPr="000C07BE" w:rsidRDefault="00E77BCF" w:rsidP="0063741A">
      <w:pPr>
        <w:pStyle w:val="NormalWeb"/>
        <w:spacing w:before="0" w:after="20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 w:eastAsia="es-ES"/>
        </w:rPr>
      </w:pPr>
      <w:r w:rsidRPr="002A301A">
        <w:rPr>
          <w:rFonts w:ascii="Arial" w:hAnsi="Arial" w:cs="Arial"/>
          <w:color w:val="000000"/>
          <w:sz w:val="24"/>
          <w:szCs w:val="24"/>
          <w:lang w:val="pt-BR" w:eastAsia="es-ES"/>
        </w:rPr>
        <w:t xml:space="preserve">A REAF </w:t>
      </w:r>
      <w:r w:rsidR="002A301A" w:rsidRPr="002A301A">
        <w:rPr>
          <w:rFonts w:ascii="Arial" w:hAnsi="Arial" w:cs="Arial"/>
          <w:color w:val="000000"/>
          <w:sz w:val="24"/>
          <w:szCs w:val="24"/>
          <w:lang w:val="pt-BR" w:eastAsia="es-ES"/>
        </w:rPr>
        <w:t>eleva</w:t>
      </w:r>
      <w:r w:rsidRPr="002A301A">
        <w:rPr>
          <w:rFonts w:ascii="Arial" w:hAnsi="Arial" w:cs="Arial"/>
          <w:color w:val="000000"/>
          <w:sz w:val="24"/>
          <w:szCs w:val="24"/>
          <w:lang w:val="pt-BR" w:eastAsia="es-ES"/>
        </w:rPr>
        <w:t xml:space="preserve"> ao GMC o Projeto de Recomendação Sa</w:t>
      </w:r>
      <w:r w:rsidR="002A301A">
        <w:rPr>
          <w:rFonts w:ascii="Arial" w:hAnsi="Arial" w:cs="Arial"/>
          <w:color w:val="000000"/>
          <w:sz w:val="24"/>
          <w:szCs w:val="24"/>
          <w:lang w:val="pt-BR" w:eastAsia="es-ES"/>
        </w:rPr>
        <w:t xml:space="preserve">nidade </w:t>
      </w:r>
      <w:r w:rsidRPr="002A301A">
        <w:rPr>
          <w:rFonts w:ascii="Arial" w:hAnsi="Arial" w:cs="Arial"/>
          <w:color w:val="000000"/>
          <w:sz w:val="24"/>
          <w:szCs w:val="24"/>
          <w:lang w:val="pt-BR" w:eastAsia="es-ES"/>
        </w:rPr>
        <w:t xml:space="preserve">e </w:t>
      </w:r>
      <w:r w:rsidR="002A301A">
        <w:rPr>
          <w:rFonts w:ascii="Arial" w:hAnsi="Arial" w:cs="Arial"/>
          <w:color w:val="000000"/>
          <w:sz w:val="24"/>
          <w:szCs w:val="24"/>
          <w:lang w:val="pt-BR" w:eastAsia="es-ES"/>
        </w:rPr>
        <w:t>Inocuidade</w:t>
      </w:r>
      <w:r w:rsidRPr="002A301A">
        <w:rPr>
          <w:rFonts w:ascii="Arial" w:hAnsi="Arial" w:cs="Arial"/>
          <w:color w:val="000000"/>
          <w:sz w:val="24"/>
          <w:szCs w:val="24"/>
          <w:lang w:val="pt-BR" w:eastAsia="es-ES"/>
        </w:rPr>
        <w:t xml:space="preserve"> das produções da</w:t>
      </w:r>
      <w:r w:rsidR="002A301A" w:rsidRPr="002A301A">
        <w:rPr>
          <w:rFonts w:ascii="Arial" w:hAnsi="Arial" w:cs="Arial"/>
          <w:color w:val="000000"/>
          <w:sz w:val="24"/>
          <w:szCs w:val="24"/>
          <w:lang w:val="pt-BR" w:eastAsia="es-ES"/>
        </w:rPr>
        <w:t xml:space="preserve"> Agricultura</w:t>
      </w:r>
      <w:r w:rsidRPr="002A301A">
        <w:rPr>
          <w:rFonts w:ascii="Arial" w:hAnsi="Arial" w:cs="Arial"/>
          <w:color w:val="000000"/>
          <w:sz w:val="24"/>
          <w:szCs w:val="24"/>
          <w:lang w:val="pt-BR" w:eastAsia="es-ES"/>
        </w:rPr>
        <w:t xml:space="preserve"> Familiar </w:t>
      </w:r>
      <w:r w:rsidR="002A301A" w:rsidRPr="002A301A">
        <w:rPr>
          <w:rFonts w:ascii="Arial" w:hAnsi="Arial" w:cs="Arial"/>
          <w:color w:val="000000"/>
          <w:sz w:val="24"/>
          <w:szCs w:val="24"/>
          <w:lang w:val="pt-BR" w:eastAsia="es-ES"/>
        </w:rPr>
        <w:t xml:space="preserve">a </w:t>
      </w:r>
      <w:r w:rsidRPr="002A301A">
        <w:rPr>
          <w:rFonts w:ascii="Arial" w:hAnsi="Arial" w:cs="Arial"/>
          <w:color w:val="000000"/>
          <w:sz w:val="24"/>
          <w:szCs w:val="24"/>
          <w:lang w:val="pt-BR" w:eastAsia="es-ES"/>
        </w:rPr>
        <w:t xml:space="preserve">ser discutido </w:t>
      </w:r>
      <w:r w:rsidR="002A301A" w:rsidRPr="002A301A">
        <w:rPr>
          <w:rFonts w:ascii="Arial" w:hAnsi="Arial" w:cs="Arial"/>
          <w:color w:val="000000"/>
          <w:sz w:val="24"/>
          <w:szCs w:val="24"/>
          <w:lang w:val="pt-BR" w:eastAsia="es-ES"/>
        </w:rPr>
        <w:t>na</w:t>
      </w:r>
      <w:r w:rsidRPr="002A301A">
        <w:rPr>
          <w:rFonts w:ascii="Arial" w:hAnsi="Arial" w:cs="Arial"/>
          <w:color w:val="000000"/>
          <w:sz w:val="24"/>
          <w:szCs w:val="24"/>
          <w:lang w:val="pt-BR" w:eastAsia="es-ES"/>
        </w:rPr>
        <w:t xml:space="preserve"> sua próxima reunião.</w:t>
      </w:r>
      <w:r w:rsidR="000C07BE">
        <w:rPr>
          <w:rFonts w:ascii="Arial" w:hAnsi="Arial" w:cs="Arial"/>
          <w:color w:val="000000"/>
          <w:sz w:val="24"/>
          <w:szCs w:val="24"/>
          <w:lang w:val="pt-BR" w:eastAsia="es-ES"/>
        </w:rPr>
        <w:t xml:space="preserve"> </w:t>
      </w:r>
      <w:r w:rsidR="000C07BE" w:rsidRPr="000C07BE">
        <w:rPr>
          <w:rFonts w:ascii="Arial" w:hAnsi="Arial" w:cs="Arial"/>
          <w:b/>
          <w:bCs/>
          <w:color w:val="000000"/>
          <w:sz w:val="24"/>
          <w:szCs w:val="24"/>
          <w:lang w:val="pt-BR" w:eastAsia="es-ES"/>
        </w:rPr>
        <w:t>Anexo IV</w:t>
      </w:r>
    </w:p>
    <w:p w14:paraId="77D9F8BC" w14:textId="22255050" w:rsidR="00550C46" w:rsidRPr="002A301A" w:rsidRDefault="00550C46" w:rsidP="00A5411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02124"/>
          <w:szCs w:val="24"/>
          <w:lang w:eastAsia="es-UY"/>
        </w:rPr>
      </w:pPr>
    </w:p>
    <w:p w14:paraId="0C86C1D1" w14:textId="77777777" w:rsidR="00550C46" w:rsidRDefault="00550C46" w:rsidP="00A5411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02124"/>
          <w:szCs w:val="24"/>
          <w:lang w:val="pt-PT" w:eastAsia="es-UY"/>
        </w:rPr>
      </w:pPr>
    </w:p>
    <w:p w14:paraId="24E6F67A" w14:textId="3ECB8E77" w:rsidR="00550C46" w:rsidRPr="00A54119" w:rsidRDefault="00550C46" w:rsidP="00A5411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bCs/>
          <w:color w:val="202124"/>
          <w:szCs w:val="24"/>
          <w:lang w:eastAsia="es-UY"/>
        </w:rPr>
      </w:pPr>
      <w:r w:rsidRPr="00550C46">
        <w:rPr>
          <w:rFonts w:cs="Arial"/>
          <w:b/>
          <w:bCs/>
          <w:color w:val="202124"/>
          <w:szCs w:val="24"/>
          <w:lang w:val="pt-PT" w:eastAsia="es-UY"/>
        </w:rPr>
        <w:t xml:space="preserve">PRÓXIMA </w:t>
      </w:r>
      <w:r w:rsidRPr="00550C46">
        <w:rPr>
          <w:rFonts w:cs="Arial"/>
          <w:b/>
          <w:bCs/>
          <w:color w:val="000000"/>
          <w:szCs w:val="24"/>
        </w:rPr>
        <w:t>REUNIÃO</w:t>
      </w:r>
      <w:r w:rsidRPr="00550C46">
        <w:rPr>
          <w:rFonts w:cs="Arial"/>
          <w:b/>
          <w:bCs/>
          <w:color w:val="202124"/>
          <w:szCs w:val="24"/>
          <w:lang w:val="pt-PT" w:eastAsia="es-UY"/>
        </w:rPr>
        <w:t xml:space="preserve"> </w:t>
      </w:r>
    </w:p>
    <w:p w14:paraId="48BD52A2" w14:textId="77777777" w:rsidR="00550C46" w:rsidRPr="001220EA" w:rsidRDefault="00550C46" w:rsidP="001220EA">
      <w:pPr>
        <w:suppressAutoHyphens/>
        <w:autoSpaceDN w:val="0"/>
        <w:textAlignment w:val="baseline"/>
        <w:rPr>
          <w:rFonts w:eastAsia="Calibri" w:cs="Arial"/>
          <w:kern w:val="3"/>
          <w:szCs w:val="24"/>
          <w:lang w:val="es-ES" w:eastAsia="zh-CN"/>
        </w:rPr>
      </w:pPr>
    </w:p>
    <w:p w14:paraId="7256E205" w14:textId="77777777" w:rsidR="001E40C4" w:rsidRPr="00550C46" w:rsidRDefault="00550C46" w:rsidP="004B5EB4">
      <w:pPr>
        <w:jc w:val="both"/>
        <w:rPr>
          <w:rFonts w:cs="Arial"/>
          <w:bCs/>
          <w:color w:val="FF0000"/>
          <w:szCs w:val="24"/>
        </w:rPr>
      </w:pPr>
      <w:r w:rsidRPr="00550C46">
        <w:t>Acordou-se realizar a próxima reunião d</w:t>
      </w:r>
      <w:r>
        <w:t xml:space="preserve">a REAF </w:t>
      </w:r>
      <w:r w:rsidRPr="00550C46">
        <w:t xml:space="preserve">no dia </w:t>
      </w:r>
      <w:r w:rsidR="001E40C4">
        <w:rPr>
          <w:lang w:val="pt"/>
        </w:rPr>
        <w:t>1 de dezembro de 2021</w:t>
      </w:r>
    </w:p>
    <w:p w14:paraId="69CE06F8" w14:textId="4745AB3F" w:rsidR="001220EA" w:rsidRDefault="001220EA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lang w:eastAsia="zh-CN"/>
        </w:rPr>
      </w:pPr>
    </w:p>
    <w:p w14:paraId="56C75977" w14:textId="701C3640" w:rsidR="000C07BE" w:rsidRDefault="000C07BE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lang w:eastAsia="zh-CN"/>
        </w:rPr>
      </w:pPr>
    </w:p>
    <w:p w14:paraId="055A2B0B" w14:textId="6F31E6C9" w:rsidR="000C07BE" w:rsidRDefault="000C07BE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lang w:eastAsia="zh-CN"/>
        </w:rPr>
      </w:pPr>
    </w:p>
    <w:p w14:paraId="686FAA26" w14:textId="1EDF5AD5" w:rsidR="000C07BE" w:rsidRDefault="000C07BE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lang w:eastAsia="zh-CN"/>
        </w:rPr>
      </w:pPr>
    </w:p>
    <w:p w14:paraId="79AC6DD9" w14:textId="66FF212E" w:rsidR="000C07BE" w:rsidRDefault="000C07BE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lang w:eastAsia="zh-CN"/>
        </w:rPr>
      </w:pPr>
    </w:p>
    <w:p w14:paraId="64A8CB95" w14:textId="3A970638" w:rsidR="000C07BE" w:rsidRDefault="000C07BE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lang w:eastAsia="zh-CN"/>
        </w:rPr>
      </w:pPr>
    </w:p>
    <w:p w14:paraId="4ED66C2F" w14:textId="130118C0" w:rsidR="000C07BE" w:rsidRDefault="000C07BE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lang w:eastAsia="zh-CN"/>
        </w:rPr>
      </w:pPr>
    </w:p>
    <w:p w14:paraId="2C1F30C7" w14:textId="439F1085" w:rsidR="000C07BE" w:rsidRDefault="000C07BE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lang w:eastAsia="zh-CN"/>
        </w:rPr>
      </w:pPr>
    </w:p>
    <w:p w14:paraId="48498A12" w14:textId="4842A084" w:rsidR="000C07BE" w:rsidRDefault="000C07BE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lang w:eastAsia="zh-CN"/>
        </w:rPr>
      </w:pPr>
    </w:p>
    <w:p w14:paraId="3F14C8D6" w14:textId="77777777" w:rsidR="000C07BE" w:rsidRDefault="000C07BE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lang w:eastAsia="zh-CN"/>
        </w:rPr>
      </w:pPr>
    </w:p>
    <w:p w14:paraId="1ED938DC" w14:textId="77777777" w:rsidR="00AD611A" w:rsidRPr="00550C46" w:rsidRDefault="00AD611A" w:rsidP="001220EA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lang w:eastAsia="zh-CN"/>
        </w:rPr>
      </w:pPr>
    </w:p>
    <w:p w14:paraId="4D96EA98" w14:textId="77777777" w:rsidR="00AD611A" w:rsidRPr="00AD611A" w:rsidRDefault="00AD611A" w:rsidP="00AD611A">
      <w:pPr>
        <w:rPr>
          <w:rFonts w:cs="Arial"/>
          <w:b/>
          <w:szCs w:val="24"/>
        </w:rPr>
      </w:pPr>
      <w:r w:rsidRPr="00AD611A">
        <w:rPr>
          <w:b/>
          <w:szCs w:val="24"/>
        </w:rPr>
        <w:t>ANEXOS</w:t>
      </w:r>
    </w:p>
    <w:p w14:paraId="31B2A2E9" w14:textId="77777777" w:rsidR="00AD611A" w:rsidRPr="00AD611A" w:rsidRDefault="00AD611A" w:rsidP="00AD611A">
      <w:pPr>
        <w:rPr>
          <w:rFonts w:cs="Arial"/>
          <w:b/>
          <w:szCs w:val="24"/>
        </w:rPr>
      </w:pPr>
    </w:p>
    <w:p w14:paraId="2D208862" w14:textId="77777777" w:rsidR="00AD611A" w:rsidRPr="00AD611A" w:rsidRDefault="00AD611A" w:rsidP="00AD611A">
      <w:pPr>
        <w:tabs>
          <w:tab w:val="center" w:pos="4819"/>
          <w:tab w:val="right" w:pos="9071"/>
        </w:tabs>
        <w:jc w:val="both"/>
        <w:rPr>
          <w:rFonts w:cs="Arial"/>
          <w:szCs w:val="24"/>
        </w:rPr>
      </w:pPr>
      <w:r w:rsidRPr="00AD611A">
        <w:t>Os Anexos que fazem parte da Ata são os seguintes:</w:t>
      </w:r>
    </w:p>
    <w:p w14:paraId="541CD2DE" w14:textId="77777777" w:rsidR="00AD611A" w:rsidRPr="00AD611A" w:rsidRDefault="00AD611A" w:rsidP="00AD611A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6"/>
        <w:gridCol w:w="7029"/>
      </w:tblGrid>
      <w:tr w:rsidR="00AD611A" w:rsidRPr="00AD611A" w14:paraId="21E16828" w14:textId="77777777" w:rsidTr="00AD611A">
        <w:tc>
          <w:tcPr>
            <w:tcW w:w="1466" w:type="dxa"/>
            <w:vAlign w:val="center"/>
          </w:tcPr>
          <w:p w14:paraId="70D2827C" w14:textId="77777777" w:rsidR="00AD611A" w:rsidRPr="00AD611A" w:rsidRDefault="00AD611A" w:rsidP="00AD611A">
            <w:pPr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Anexo I</w:t>
            </w:r>
          </w:p>
        </w:tc>
        <w:tc>
          <w:tcPr>
            <w:tcW w:w="7029" w:type="dxa"/>
          </w:tcPr>
          <w:p w14:paraId="56E4C834" w14:textId="77777777" w:rsidR="00AD611A" w:rsidRPr="00AD611A" w:rsidRDefault="00AD611A" w:rsidP="00AD611A">
            <w:pPr>
              <w:rPr>
                <w:rFonts w:cs="Arial"/>
                <w:b/>
                <w:szCs w:val="24"/>
              </w:rPr>
            </w:pPr>
            <w:r w:rsidRPr="00AD611A">
              <w:t>Lista de participantes</w:t>
            </w:r>
          </w:p>
        </w:tc>
      </w:tr>
      <w:tr w:rsidR="00AD611A" w:rsidRPr="00AD611A" w14:paraId="3CC17D77" w14:textId="77777777" w:rsidTr="00AD611A">
        <w:tc>
          <w:tcPr>
            <w:tcW w:w="1466" w:type="dxa"/>
            <w:vAlign w:val="center"/>
          </w:tcPr>
          <w:p w14:paraId="5F658445" w14:textId="77777777" w:rsidR="00AD611A" w:rsidRPr="00AD611A" w:rsidRDefault="00AD611A" w:rsidP="00AD611A">
            <w:pPr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Anexo II</w:t>
            </w:r>
          </w:p>
        </w:tc>
        <w:tc>
          <w:tcPr>
            <w:tcW w:w="7029" w:type="dxa"/>
          </w:tcPr>
          <w:p w14:paraId="54903EAE" w14:textId="77777777" w:rsidR="00AD611A" w:rsidRPr="00AD611A" w:rsidRDefault="00AD611A" w:rsidP="00AD611A">
            <w:pPr>
              <w:rPr>
                <w:rFonts w:cs="Arial"/>
                <w:b/>
                <w:szCs w:val="24"/>
              </w:rPr>
            </w:pPr>
            <w:r w:rsidRPr="00AD611A">
              <w:t>Agenda</w:t>
            </w:r>
          </w:p>
        </w:tc>
      </w:tr>
      <w:tr w:rsidR="00AD611A" w:rsidRPr="00AD611A" w14:paraId="61FD2F09" w14:textId="77777777" w:rsidTr="00AD611A">
        <w:tc>
          <w:tcPr>
            <w:tcW w:w="1466" w:type="dxa"/>
            <w:vAlign w:val="center"/>
          </w:tcPr>
          <w:p w14:paraId="65F7196B" w14:textId="77777777" w:rsidR="00AD611A" w:rsidRPr="00AD611A" w:rsidRDefault="00AD611A" w:rsidP="00AD611A">
            <w:pPr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Anexo III</w:t>
            </w:r>
          </w:p>
        </w:tc>
        <w:tc>
          <w:tcPr>
            <w:tcW w:w="7029" w:type="dxa"/>
          </w:tcPr>
          <w:p w14:paraId="5396F9E2" w14:textId="77777777" w:rsidR="00AD611A" w:rsidRPr="00AD611A" w:rsidRDefault="00AD611A" w:rsidP="00AD611A">
            <w:pPr>
              <w:rPr>
                <w:rFonts w:cs="Arial"/>
                <w:b/>
                <w:szCs w:val="24"/>
              </w:rPr>
            </w:pPr>
            <w:r w:rsidRPr="00AD611A">
              <w:t>Resumo da Ata</w:t>
            </w:r>
          </w:p>
        </w:tc>
      </w:tr>
      <w:tr w:rsidR="00AD611A" w:rsidRPr="00AD611A" w14:paraId="3E3729FC" w14:textId="77777777" w:rsidTr="00AD611A">
        <w:tc>
          <w:tcPr>
            <w:tcW w:w="1466" w:type="dxa"/>
            <w:vAlign w:val="center"/>
          </w:tcPr>
          <w:p w14:paraId="4902679A" w14:textId="77777777" w:rsidR="00AD611A" w:rsidRPr="00AD611A" w:rsidRDefault="00AD611A" w:rsidP="00AD611A">
            <w:pPr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Anexo IV</w:t>
            </w:r>
          </w:p>
        </w:tc>
        <w:tc>
          <w:tcPr>
            <w:tcW w:w="7029" w:type="dxa"/>
          </w:tcPr>
          <w:p w14:paraId="7C4D5808" w14:textId="636C3CF9" w:rsidR="00AD611A" w:rsidRPr="00AD611A" w:rsidRDefault="000C07BE" w:rsidP="00AD611A">
            <w:pPr>
              <w:rPr>
                <w:rFonts w:cs="Arial"/>
                <w:b/>
                <w:szCs w:val="24"/>
              </w:rPr>
            </w:pPr>
            <w:r w:rsidRPr="002A301A">
              <w:rPr>
                <w:rFonts w:cs="Arial"/>
                <w:color w:val="000000"/>
                <w:szCs w:val="24"/>
              </w:rPr>
              <w:t>Projeto de Recomendação Sa</w:t>
            </w:r>
            <w:r>
              <w:rPr>
                <w:rFonts w:cs="Arial"/>
                <w:color w:val="000000"/>
                <w:szCs w:val="24"/>
              </w:rPr>
              <w:t xml:space="preserve">nidade </w:t>
            </w:r>
            <w:r w:rsidRPr="002A301A">
              <w:rPr>
                <w:rFonts w:cs="Arial"/>
                <w:color w:val="000000"/>
                <w:szCs w:val="24"/>
              </w:rPr>
              <w:t xml:space="preserve">e </w:t>
            </w:r>
            <w:r>
              <w:rPr>
                <w:rFonts w:cs="Arial"/>
                <w:color w:val="000000"/>
                <w:szCs w:val="24"/>
              </w:rPr>
              <w:t>Inocuidade</w:t>
            </w:r>
            <w:r w:rsidRPr="002A301A">
              <w:rPr>
                <w:rFonts w:cs="Arial"/>
                <w:color w:val="000000"/>
                <w:szCs w:val="24"/>
              </w:rPr>
              <w:t xml:space="preserve"> das produções da Agricultura Familiar</w:t>
            </w:r>
          </w:p>
        </w:tc>
      </w:tr>
    </w:tbl>
    <w:p w14:paraId="657C259C" w14:textId="77777777" w:rsidR="001220EA" w:rsidRPr="001220EA" w:rsidRDefault="001220EA" w:rsidP="001220EA">
      <w:pPr>
        <w:tabs>
          <w:tab w:val="center" w:pos="4252"/>
          <w:tab w:val="right" w:pos="8504"/>
        </w:tabs>
        <w:suppressAutoHyphens/>
        <w:autoSpaceDN w:val="0"/>
        <w:jc w:val="both"/>
        <w:textAlignment w:val="baseline"/>
        <w:rPr>
          <w:rFonts w:eastAsia="Calibri" w:cs="Arial"/>
          <w:kern w:val="3"/>
          <w:lang w:val="es-ES" w:eastAsia="zh-CN"/>
        </w:rPr>
      </w:pPr>
    </w:p>
    <w:p w14:paraId="66BBB8D9" w14:textId="1BF91F17" w:rsidR="001220EA" w:rsidRDefault="001220EA" w:rsidP="001220EA">
      <w:pPr>
        <w:tabs>
          <w:tab w:val="center" w:pos="4252"/>
          <w:tab w:val="right" w:pos="8504"/>
        </w:tabs>
        <w:suppressAutoHyphens/>
        <w:autoSpaceDN w:val="0"/>
        <w:jc w:val="both"/>
        <w:textAlignment w:val="baseline"/>
        <w:rPr>
          <w:rFonts w:eastAsia="Calibri" w:cs="Arial"/>
          <w:kern w:val="3"/>
          <w:lang w:val="es-ES" w:eastAsia="zh-CN"/>
        </w:rPr>
      </w:pPr>
    </w:p>
    <w:p w14:paraId="3F2A6563" w14:textId="77777777" w:rsidR="0000498D" w:rsidRPr="001220EA" w:rsidRDefault="0000498D" w:rsidP="001220EA">
      <w:pPr>
        <w:tabs>
          <w:tab w:val="center" w:pos="4252"/>
          <w:tab w:val="right" w:pos="8504"/>
        </w:tabs>
        <w:suppressAutoHyphens/>
        <w:autoSpaceDN w:val="0"/>
        <w:jc w:val="both"/>
        <w:textAlignment w:val="baseline"/>
        <w:rPr>
          <w:rFonts w:eastAsia="Calibri" w:cs="Arial"/>
          <w:kern w:val="3"/>
          <w:lang w:val="es-ES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3"/>
      </w:tblGrid>
      <w:tr w:rsidR="00AD611A" w:rsidRPr="00AD611A" w14:paraId="450298F2" w14:textId="77777777" w:rsidTr="00EC0DBE">
        <w:tc>
          <w:tcPr>
            <w:tcW w:w="4583" w:type="dxa"/>
          </w:tcPr>
          <w:p w14:paraId="524ED04C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3499C5BB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0A4373C6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58BD286D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_________________________</w:t>
            </w:r>
          </w:p>
          <w:p w14:paraId="6BC4D1F5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Pela Delegação da Argentina</w:t>
            </w:r>
          </w:p>
          <w:p w14:paraId="78B7A793" w14:textId="0C109F86" w:rsidR="00AD611A" w:rsidRPr="00AD611A" w:rsidRDefault="00AD611A" w:rsidP="00AD611A">
            <w:pPr>
              <w:jc w:val="center"/>
              <w:rPr>
                <w:rFonts w:cs="Arial"/>
                <w:bCs/>
                <w:szCs w:val="24"/>
              </w:rPr>
            </w:pPr>
          </w:p>
          <w:p w14:paraId="38A4B11B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584" w:type="dxa"/>
          </w:tcPr>
          <w:p w14:paraId="212B38A5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1228D1A2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42FEF677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4A41F910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_________________________</w:t>
            </w:r>
          </w:p>
          <w:p w14:paraId="5FFCBFBD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Pela Delegação do Brasil</w:t>
            </w:r>
          </w:p>
          <w:p w14:paraId="7E54A932" w14:textId="09C9E884" w:rsidR="00AD611A" w:rsidRPr="00AD611A" w:rsidRDefault="00AD611A" w:rsidP="00AD611A">
            <w:pPr>
              <w:jc w:val="center"/>
              <w:rPr>
                <w:rFonts w:cs="Arial"/>
                <w:bCs/>
                <w:szCs w:val="24"/>
              </w:rPr>
            </w:pPr>
          </w:p>
          <w:p w14:paraId="10EBE6D1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AD611A" w:rsidRPr="00AD611A" w14:paraId="267222D4" w14:textId="77777777" w:rsidTr="00EC0DBE">
        <w:tc>
          <w:tcPr>
            <w:tcW w:w="4583" w:type="dxa"/>
          </w:tcPr>
          <w:p w14:paraId="0FB25E86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48E0EFA7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7856C39D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339B5818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_________________________</w:t>
            </w:r>
          </w:p>
          <w:p w14:paraId="698F6682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Pela Delegação do Paraguai</w:t>
            </w:r>
          </w:p>
          <w:p w14:paraId="2B061ABF" w14:textId="77777777" w:rsid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4D83BF7D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45611519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360C3538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167102DA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450BEAA7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2E4DF1C3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6D51A6D9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2E028B70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0FCB9283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63BB0D72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04EE5D5A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12BDA7B6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3EBD8B44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45C3A74A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510AE966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275CF5A0" w14:textId="77777777" w:rsidR="00D60FB1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3D5C889B" w14:textId="2AA8C366" w:rsidR="00D60FB1" w:rsidRPr="00AD611A" w:rsidRDefault="00D60FB1" w:rsidP="00AD611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584" w:type="dxa"/>
          </w:tcPr>
          <w:p w14:paraId="21F1740F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46FE1D72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1DBC6885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  <w:p w14:paraId="60028271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_________________________</w:t>
            </w:r>
          </w:p>
          <w:p w14:paraId="5B5317DE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  <w:r w:rsidRPr="00AD611A">
              <w:rPr>
                <w:b/>
                <w:szCs w:val="24"/>
              </w:rPr>
              <w:t>Pela Delegação do Uruguai</w:t>
            </w:r>
          </w:p>
          <w:p w14:paraId="1DC7924B" w14:textId="48433823" w:rsidR="00AD611A" w:rsidRPr="00AD611A" w:rsidRDefault="00AD611A" w:rsidP="00AD611A">
            <w:pPr>
              <w:jc w:val="center"/>
              <w:rPr>
                <w:rFonts w:cs="Arial"/>
                <w:bCs/>
                <w:szCs w:val="24"/>
              </w:rPr>
            </w:pPr>
          </w:p>
          <w:p w14:paraId="0C43F747" w14:textId="77777777" w:rsidR="00AD611A" w:rsidRPr="00AD611A" w:rsidRDefault="00AD611A" w:rsidP="00AD611A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14:paraId="7F757A7B" w14:textId="301D1B25" w:rsidR="004002A8" w:rsidRPr="00AD611A" w:rsidRDefault="00D60FB1" w:rsidP="004002A8">
      <w:pPr>
        <w:suppressAutoHyphens/>
        <w:autoSpaceDN w:val="0"/>
        <w:textAlignment w:val="baseline"/>
        <w:rPr>
          <w:rFonts w:eastAsia="Calibri" w:cs="Arial"/>
          <w:b/>
          <w:bCs/>
          <w:kern w:val="3"/>
          <w:szCs w:val="24"/>
          <w:lang w:eastAsia="zh-CN"/>
        </w:rPr>
      </w:pPr>
      <w:r w:rsidRPr="00CF4689">
        <w:rPr>
          <w:rFonts w:ascii="Times New Roman" w:hAnsi="Times New Roman"/>
          <w:noProof/>
          <w:szCs w:val="24"/>
          <w:lang w:val="es-ES_tradnl" w:eastAsia="es-ES_tradnl"/>
        </w:rPr>
        <w:lastRenderedPageBreak/>
        <w:drawing>
          <wp:anchor distT="0" distB="0" distL="114300" distR="114300" simplePos="0" relativeHeight="251663360" behindDoc="0" locked="0" layoutInCell="1" allowOverlap="1" wp14:anchorId="22C7883A" wp14:editId="67A73601">
            <wp:simplePos x="0" y="0"/>
            <wp:positionH relativeFrom="margin">
              <wp:align>left</wp:align>
            </wp:positionH>
            <wp:positionV relativeFrom="page">
              <wp:posOffset>652145</wp:posOffset>
            </wp:positionV>
            <wp:extent cx="1199875" cy="761759"/>
            <wp:effectExtent l="0" t="0" r="635" b="635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875" cy="761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F4689">
        <w:rPr>
          <w:rFonts w:ascii="Times New Roman" w:hAnsi="Times New Roman"/>
          <w:noProof/>
          <w:szCs w:val="24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371B4E26" wp14:editId="4CAA8FAF">
            <wp:simplePos x="0" y="0"/>
            <wp:positionH relativeFrom="margin">
              <wp:posOffset>4172585</wp:posOffset>
            </wp:positionH>
            <wp:positionV relativeFrom="paragraph">
              <wp:posOffset>0</wp:posOffset>
            </wp:positionV>
            <wp:extent cx="1190155" cy="743754"/>
            <wp:effectExtent l="0" t="0" r="0" b="0"/>
            <wp:wrapTopAndBottom/>
            <wp:docPr id="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155" cy="7437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8E8B8CB" w14:textId="77777777" w:rsidR="004002A8" w:rsidRPr="00AD611A" w:rsidRDefault="004002A8" w:rsidP="004002A8">
      <w:pPr>
        <w:suppressAutoHyphens/>
        <w:autoSpaceDN w:val="0"/>
        <w:textAlignment w:val="baseline"/>
        <w:rPr>
          <w:rFonts w:eastAsia="Calibri" w:cs="Arial"/>
          <w:b/>
          <w:bCs/>
          <w:kern w:val="3"/>
          <w:szCs w:val="24"/>
          <w:lang w:eastAsia="zh-CN"/>
        </w:rPr>
      </w:pPr>
    </w:p>
    <w:p w14:paraId="08D97BA5" w14:textId="23476C25" w:rsidR="0078044D" w:rsidRDefault="0078044D" w:rsidP="0078044D">
      <w:pPr>
        <w:suppressAutoHyphens/>
        <w:autoSpaceDN w:val="0"/>
        <w:jc w:val="center"/>
        <w:textAlignment w:val="baseline"/>
        <w:rPr>
          <w:rFonts w:eastAsia="Arial" w:cs="Arial"/>
          <w:b/>
          <w:color w:val="000000"/>
          <w:kern w:val="1"/>
          <w:szCs w:val="24"/>
          <w:lang w:val="pt-PT" w:eastAsia="hi-IN" w:bidi="hi-IN"/>
        </w:rPr>
      </w:pPr>
      <w:r w:rsidRPr="007D0A82">
        <w:rPr>
          <w:rFonts w:eastAsia="Arial" w:cs="Arial"/>
          <w:b/>
          <w:color w:val="000000"/>
          <w:kern w:val="3"/>
          <w:szCs w:val="24"/>
        </w:rPr>
        <w:t>VI</w:t>
      </w:r>
      <w:r w:rsidR="00D60FB1">
        <w:rPr>
          <w:rFonts w:eastAsia="Arial" w:cs="Arial"/>
          <w:b/>
          <w:color w:val="000000"/>
          <w:kern w:val="3"/>
          <w:szCs w:val="24"/>
        </w:rPr>
        <w:t>I</w:t>
      </w:r>
      <w:r w:rsidRPr="007D0A82">
        <w:rPr>
          <w:rFonts w:eastAsia="Arial" w:cs="Arial"/>
          <w:b/>
          <w:color w:val="000000"/>
          <w:kern w:val="3"/>
          <w:szCs w:val="24"/>
        </w:rPr>
        <w:t xml:space="preserve">I </w:t>
      </w:r>
      <w:r w:rsidRPr="007D0A82"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 xml:space="preserve">REUNIÃO </w:t>
      </w:r>
      <w:r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 xml:space="preserve">EXTRAORDINÁRIA DA </w:t>
      </w:r>
      <w:r w:rsidRPr="007D0A82"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>REUNIÃO</w:t>
      </w:r>
      <w:r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 xml:space="preserve"> </w:t>
      </w:r>
      <w:r w:rsidRPr="007D0A82"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 xml:space="preserve">ESPECIALIZADA </w:t>
      </w:r>
    </w:p>
    <w:p w14:paraId="5A6A80D6" w14:textId="568BF3C6" w:rsidR="0078044D" w:rsidRDefault="0078044D" w:rsidP="00D60FB1">
      <w:pPr>
        <w:suppressAutoHyphens/>
        <w:autoSpaceDN w:val="0"/>
        <w:jc w:val="center"/>
        <w:textAlignment w:val="baseline"/>
        <w:rPr>
          <w:rFonts w:eastAsia="Arial" w:cs="Arial"/>
          <w:b/>
          <w:color w:val="000000"/>
          <w:kern w:val="1"/>
          <w:szCs w:val="24"/>
          <w:lang w:val="pt-PT" w:eastAsia="hi-IN" w:bidi="hi-IN"/>
        </w:rPr>
      </w:pPr>
      <w:r w:rsidRPr="007D0A82">
        <w:rPr>
          <w:rFonts w:eastAsia="Arial" w:cs="Arial"/>
          <w:b/>
          <w:color w:val="000000"/>
          <w:kern w:val="1"/>
          <w:szCs w:val="24"/>
          <w:lang w:val="pt-PT" w:eastAsia="hi-IN" w:bidi="hi-IN"/>
        </w:rPr>
        <w:t>DE AGRICULTURA FAMILIAR</w:t>
      </w:r>
    </w:p>
    <w:p w14:paraId="5213E711" w14:textId="29410183" w:rsidR="00D60FB1" w:rsidRDefault="00D60FB1" w:rsidP="00D60FB1">
      <w:pPr>
        <w:suppressAutoHyphens/>
        <w:autoSpaceDN w:val="0"/>
        <w:jc w:val="center"/>
        <w:textAlignment w:val="baseline"/>
        <w:rPr>
          <w:rFonts w:eastAsia="Arial" w:cs="Arial"/>
          <w:b/>
          <w:color w:val="000000"/>
          <w:kern w:val="1"/>
          <w:szCs w:val="24"/>
          <w:lang w:val="pt-PT" w:eastAsia="hi-IN" w:bidi="hi-IN"/>
        </w:rPr>
      </w:pPr>
    </w:p>
    <w:p w14:paraId="3DE3B6DD" w14:textId="77777777" w:rsidR="00D60FB1" w:rsidRPr="0078044D" w:rsidRDefault="00D60FB1" w:rsidP="00D60FB1">
      <w:pPr>
        <w:suppressAutoHyphens/>
        <w:autoSpaceDN w:val="0"/>
        <w:jc w:val="center"/>
        <w:textAlignment w:val="baseline"/>
        <w:rPr>
          <w:rFonts w:cs="Arial"/>
          <w:bCs/>
          <w:szCs w:val="24"/>
        </w:rPr>
      </w:pPr>
    </w:p>
    <w:p w14:paraId="230EB29B" w14:textId="6D18D6D5" w:rsidR="0078044D" w:rsidRPr="007D0A82" w:rsidRDefault="0078044D" w:rsidP="0078044D">
      <w:pPr>
        <w:suppressAutoHyphens/>
        <w:autoSpaceDN w:val="0"/>
        <w:jc w:val="center"/>
        <w:textAlignment w:val="baseline"/>
        <w:rPr>
          <w:rFonts w:eastAsia="Calibri" w:cs="Arial"/>
          <w:b/>
          <w:bCs/>
          <w:kern w:val="3"/>
          <w:szCs w:val="24"/>
          <w:lang w:eastAsia="zh-CN"/>
        </w:rPr>
      </w:pPr>
      <w:r w:rsidRPr="007D0A82">
        <w:rPr>
          <w:rFonts w:eastAsia="Calibri" w:cs="Arial"/>
          <w:b/>
          <w:bCs/>
          <w:kern w:val="3"/>
          <w:szCs w:val="24"/>
          <w:lang w:eastAsia="zh-CN"/>
        </w:rPr>
        <w:t>MERCOSUL/REAF/ATA N° 0</w:t>
      </w:r>
      <w:r w:rsidR="00D60FB1">
        <w:rPr>
          <w:rFonts w:eastAsia="Calibri" w:cs="Arial"/>
          <w:b/>
          <w:bCs/>
          <w:kern w:val="3"/>
          <w:szCs w:val="24"/>
          <w:lang w:eastAsia="zh-CN"/>
        </w:rPr>
        <w:t>3</w:t>
      </w:r>
      <w:r w:rsidRPr="007D0A82">
        <w:rPr>
          <w:rFonts w:eastAsia="Calibri" w:cs="Arial"/>
          <w:b/>
          <w:bCs/>
          <w:kern w:val="3"/>
          <w:szCs w:val="24"/>
          <w:lang w:eastAsia="zh-CN"/>
        </w:rPr>
        <w:t>/21</w:t>
      </w:r>
    </w:p>
    <w:p w14:paraId="4515D20C" w14:textId="63EAFF92" w:rsidR="0078044D" w:rsidRDefault="0078044D" w:rsidP="0078044D">
      <w:pPr>
        <w:jc w:val="center"/>
        <w:rPr>
          <w:rFonts w:cs="Arial"/>
          <w:bCs/>
          <w:szCs w:val="24"/>
        </w:rPr>
      </w:pPr>
    </w:p>
    <w:p w14:paraId="495B6239" w14:textId="77777777" w:rsidR="00D60FB1" w:rsidRPr="0078044D" w:rsidRDefault="00D60FB1" w:rsidP="0078044D">
      <w:pPr>
        <w:jc w:val="center"/>
        <w:rPr>
          <w:rFonts w:cs="Arial"/>
          <w:bCs/>
          <w:szCs w:val="24"/>
        </w:rPr>
      </w:pPr>
    </w:p>
    <w:p w14:paraId="71280001" w14:textId="77777777" w:rsidR="0078044D" w:rsidRPr="0078044D" w:rsidRDefault="0078044D" w:rsidP="0078044D">
      <w:pPr>
        <w:jc w:val="center"/>
        <w:rPr>
          <w:rFonts w:cs="Arial"/>
          <w:b/>
          <w:bCs/>
          <w:szCs w:val="24"/>
        </w:rPr>
      </w:pPr>
      <w:r w:rsidRPr="0078044D">
        <w:rPr>
          <w:b/>
          <w:bCs/>
          <w:szCs w:val="24"/>
        </w:rPr>
        <w:t>PARTICIPAÇÃO DE ESTADOS ASSOCIADOS</w:t>
      </w:r>
    </w:p>
    <w:p w14:paraId="26952AEA" w14:textId="77777777" w:rsidR="0078044D" w:rsidRPr="0078044D" w:rsidRDefault="0078044D" w:rsidP="0078044D">
      <w:pPr>
        <w:jc w:val="center"/>
        <w:rPr>
          <w:rFonts w:cs="Arial"/>
          <w:bCs/>
          <w:szCs w:val="24"/>
        </w:rPr>
      </w:pPr>
    </w:p>
    <w:p w14:paraId="558EBF40" w14:textId="7EEDB21A" w:rsidR="0078044D" w:rsidRDefault="0078044D" w:rsidP="0078044D">
      <w:pPr>
        <w:jc w:val="center"/>
        <w:rPr>
          <w:b/>
          <w:bCs/>
          <w:color w:val="000000"/>
          <w:szCs w:val="24"/>
        </w:rPr>
      </w:pPr>
    </w:p>
    <w:p w14:paraId="7FD67D5D" w14:textId="77777777" w:rsidR="00D60FB1" w:rsidRPr="0078044D" w:rsidRDefault="00D60FB1" w:rsidP="0078044D">
      <w:pPr>
        <w:jc w:val="center"/>
        <w:rPr>
          <w:rFonts w:cs="Arial"/>
          <w:bCs/>
          <w:color w:val="000000"/>
          <w:szCs w:val="24"/>
        </w:rPr>
      </w:pPr>
    </w:p>
    <w:p w14:paraId="604BDA15" w14:textId="09DD2F25" w:rsidR="0078044D" w:rsidRPr="002F6F21" w:rsidRDefault="0078044D" w:rsidP="0078044D">
      <w:pPr>
        <w:suppressAutoHyphens/>
        <w:autoSpaceDN w:val="0"/>
        <w:jc w:val="both"/>
        <w:textAlignment w:val="baseline"/>
      </w:pPr>
      <w:r w:rsidRPr="002F6F21">
        <w:t xml:space="preserve">As delegações de </w:t>
      </w:r>
      <w:r w:rsidR="009B4AF5" w:rsidRPr="002F6F21">
        <w:t xml:space="preserve">Chile e </w:t>
      </w:r>
      <w:r w:rsidR="002F6F21" w:rsidRPr="002F6F21">
        <w:t>Colômbia</w:t>
      </w:r>
      <w:r w:rsidRPr="002F6F21">
        <w:t xml:space="preserve"> participaram em sua condição de Estado/s Associado/s, em conformidade com o estabelecido na Decisão CMC N° 18/04, da VII reunião extraordinária da Reunião E</w:t>
      </w:r>
      <w:r w:rsidRPr="002F6F21">
        <w:rPr>
          <w:rFonts w:eastAsia="Arial" w:cs="Arial"/>
          <w:bCs/>
          <w:kern w:val="1"/>
          <w:szCs w:val="24"/>
          <w:lang w:val="pt-PT" w:eastAsia="hi-IN" w:bidi="hi-IN"/>
        </w:rPr>
        <w:t>specializada de Agricultura Familiar</w:t>
      </w:r>
      <w:r w:rsidRPr="002F6F21">
        <w:t xml:space="preserve"> (REAF), no tratamento dos seguintes temas da agenda e manifestou/aram seu acordo com respeito à Ata.</w:t>
      </w:r>
    </w:p>
    <w:p w14:paraId="1EF2C4C2" w14:textId="76E286F2" w:rsidR="001A3A9E" w:rsidRDefault="001A3A9E" w:rsidP="0078044D">
      <w:pPr>
        <w:suppressAutoHyphens/>
        <w:autoSpaceDN w:val="0"/>
        <w:jc w:val="both"/>
        <w:textAlignment w:val="baseline"/>
      </w:pPr>
    </w:p>
    <w:p w14:paraId="6B5FF017" w14:textId="5A8A9E10" w:rsidR="001A3A9E" w:rsidRDefault="001A3A9E" w:rsidP="0078044D">
      <w:pPr>
        <w:suppressAutoHyphens/>
        <w:autoSpaceDN w:val="0"/>
        <w:jc w:val="both"/>
        <w:textAlignment w:val="baseline"/>
      </w:pPr>
    </w:p>
    <w:p w14:paraId="12DEA175" w14:textId="02B7CA27" w:rsidR="001A3A9E" w:rsidRDefault="001A3A9E" w:rsidP="0078044D">
      <w:pPr>
        <w:suppressAutoHyphens/>
        <w:autoSpaceDN w:val="0"/>
        <w:jc w:val="both"/>
        <w:textAlignment w:val="baseline"/>
      </w:pPr>
    </w:p>
    <w:p w14:paraId="5FD2D956" w14:textId="77777777" w:rsidR="001A3A9E" w:rsidRDefault="001A3A9E" w:rsidP="0078044D">
      <w:pPr>
        <w:suppressAutoHyphens/>
        <w:autoSpaceDN w:val="0"/>
        <w:jc w:val="both"/>
        <w:textAlignment w:val="baseline"/>
      </w:pPr>
    </w:p>
    <w:p w14:paraId="70AC6EA5" w14:textId="221DA821" w:rsidR="001A3A9E" w:rsidRDefault="001A3A9E" w:rsidP="0078044D">
      <w:pPr>
        <w:suppressAutoHyphens/>
        <w:autoSpaceDN w:val="0"/>
        <w:jc w:val="both"/>
        <w:textAlignment w:val="baseline"/>
      </w:pPr>
    </w:p>
    <w:p w14:paraId="66C7BAF3" w14:textId="77777777" w:rsidR="001A3A9E" w:rsidRPr="0078044D" w:rsidRDefault="001A3A9E" w:rsidP="0078044D">
      <w:pPr>
        <w:suppressAutoHyphens/>
        <w:autoSpaceDN w:val="0"/>
        <w:jc w:val="both"/>
        <w:textAlignment w:val="baseline"/>
        <w:rPr>
          <w:rFonts w:cs="Arial"/>
          <w:bCs/>
          <w:color w:val="000000"/>
          <w:szCs w:val="24"/>
        </w:rPr>
      </w:pPr>
    </w:p>
    <w:p w14:paraId="58FA3DAE" w14:textId="77777777" w:rsidR="0078044D" w:rsidRPr="0078044D" w:rsidRDefault="0078044D" w:rsidP="0078044D">
      <w:pPr>
        <w:jc w:val="both"/>
        <w:rPr>
          <w:rFonts w:cs="Arial"/>
          <w:bCs/>
          <w:color w:val="000000"/>
          <w:szCs w:val="24"/>
        </w:rPr>
      </w:pPr>
    </w:p>
    <w:tbl>
      <w:tblPr>
        <w:tblW w:w="9322" w:type="dxa"/>
        <w:tblInd w:w="-398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78044D" w:rsidRPr="0078044D" w14:paraId="5346C3A8" w14:textId="77777777" w:rsidTr="001A3A9E">
        <w:tc>
          <w:tcPr>
            <w:tcW w:w="4786" w:type="dxa"/>
          </w:tcPr>
          <w:p w14:paraId="13DCFC5F" w14:textId="77777777" w:rsidR="0078044D" w:rsidRPr="0078044D" w:rsidRDefault="0078044D" w:rsidP="0078044D">
            <w:pPr>
              <w:tabs>
                <w:tab w:val="left" w:pos="1316"/>
              </w:tabs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78044D">
              <w:rPr>
                <w:b/>
                <w:color w:val="000000"/>
                <w:szCs w:val="24"/>
              </w:rPr>
              <w:t>_________________________</w:t>
            </w:r>
          </w:p>
          <w:p w14:paraId="3933C5DB" w14:textId="4404F7A7" w:rsidR="0078044D" w:rsidRPr="0078044D" w:rsidRDefault="0078044D" w:rsidP="001A3A9E">
            <w:pPr>
              <w:tabs>
                <w:tab w:val="left" w:pos="1316"/>
              </w:tabs>
              <w:jc w:val="center"/>
              <w:rPr>
                <w:rFonts w:eastAsia="Arial" w:cs="Arial"/>
                <w:bCs/>
                <w:color w:val="000000"/>
                <w:szCs w:val="24"/>
              </w:rPr>
            </w:pPr>
            <w:r w:rsidRPr="0078044D">
              <w:rPr>
                <w:b/>
                <w:color w:val="000000"/>
                <w:szCs w:val="24"/>
              </w:rPr>
              <w:t>Pela Delegação d</w:t>
            </w:r>
            <w:r w:rsidR="001A3A9E">
              <w:rPr>
                <w:b/>
                <w:color w:val="000000"/>
                <w:szCs w:val="24"/>
              </w:rPr>
              <w:t>o</w:t>
            </w:r>
            <w:r w:rsidRPr="0078044D">
              <w:rPr>
                <w:b/>
                <w:color w:val="000000"/>
                <w:szCs w:val="24"/>
              </w:rPr>
              <w:t xml:space="preserve"> </w:t>
            </w:r>
            <w:r w:rsidR="002F6F21">
              <w:rPr>
                <w:b/>
                <w:color w:val="000000"/>
                <w:szCs w:val="24"/>
              </w:rPr>
              <w:t>Colômbia</w:t>
            </w:r>
          </w:p>
        </w:tc>
        <w:tc>
          <w:tcPr>
            <w:tcW w:w="4536" w:type="dxa"/>
          </w:tcPr>
          <w:p w14:paraId="123A2878" w14:textId="77777777" w:rsidR="0078044D" w:rsidRPr="0078044D" w:rsidRDefault="0078044D" w:rsidP="0078044D">
            <w:pPr>
              <w:tabs>
                <w:tab w:val="left" w:pos="1316"/>
              </w:tabs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78044D">
              <w:rPr>
                <w:b/>
                <w:color w:val="000000"/>
                <w:szCs w:val="24"/>
              </w:rPr>
              <w:t>_________________________</w:t>
            </w:r>
          </w:p>
          <w:p w14:paraId="1D15400C" w14:textId="56FB0458" w:rsidR="0078044D" w:rsidRPr="0078044D" w:rsidRDefault="0078044D" w:rsidP="001A3A9E">
            <w:pPr>
              <w:tabs>
                <w:tab w:val="left" w:pos="1316"/>
              </w:tabs>
              <w:jc w:val="center"/>
              <w:rPr>
                <w:rFonts w:cs="Arial"/>
                <w:bCs/>
                <w:color w:val="000000"/>
                <w:szCs w:val="24"/>
              </w:rPr>
            </w:pPr>
            <w:r w:rsidRPr="0078044D">
              <w:rPr>
                <w:b/>
                <w:color w:val="000000"/>
                <w:szCs w:val="24"/>
              </w:rPr>
              <w:t xml:space="preserve">Pela Delegação </w:t>
            </w:r>
            <w:r w:rsidR="001A3A9E">
              <w:rPr>
                <w:b/>
                <w:color w:val="000000"/>
                <w:szCs w:val="24"/>
              </w:rPr>
              <w:t>do Chile</w:t>
            </w:r>
          </w:p>
        </w:tc>
      </w:tr>
    </w:tbl>
    <w:p w14:paraId="5CCCDFD1" w14:textId="77777777" w:rsidR="0078044D" w:rsidRPr="0078044D" w:rsidRDefault="0078044D" w:rsidP="0078044D">
      <w:pPr>
        <w:shd w:val="clear" w:color="auto" w:fill="FFFFFF"/>
        <w:jc w:val="both"/>
        <w:rPr>
          <w:rFonts w:cs="Arial"/>
          <w:color w:val="000000"/>
          <w:sz w:val="8"/>
          <w:szCs w:val="8"/>
        </w:rPr>
      </w:pPr>
    </w:p>
    <w:p w14:paraId="68D831D5" w14:textId="068677DA" w:rsidR="004002A8" w:rsidRPr="0078044D" w:rsidRDefault="004002A8" w:rsidP="0078044D">
      <w:pPr>
        <w:keepNext/>
        <w:spacing w:before="120"/>
        <w:jc w:val="both"/>
        <w:outlineLvl w:val="1"/>
      </w:pPr>
    </w:p>
    <w:sectPr w:rsidR="004002A8" w:rsidRPr="0078044D" w:rsidSect="008A2BC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51" w:right="1701" w:bottom="1418" w:left="1701" w:header="680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3096" w14:textId="77777777" w:rsidR="00C03FDB" w:rsidRDefault="00C03FDB">
      <w:r>
        <w:separator/>
      </w:r>
    </w:p>
  </w:endnote>
  <w:endnote w:type="continuationSeparator" w:id="0">
    <w:p w14:paraId="61D02D57" w14:textId="77777777" w:rsidR="00C03FDB" w:rsidRDefault="00C0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6DFE" w14:textId="77777777" w:rsidR="00D129F9" w:rsidRDefault="00D129F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A52A8" w:rsidRPr="00EA52A8">
      <w:rPr>
        <w:noProof/>
        <w:lang w:val="es-ES"/>
      </w:rPr>
      <w:t>6</w:t>
    </w:r>
    <w:r>
      <w:fldChar w:fldCharType="end"/>
    </w:r>
  </w:p>
  <w:p w14:paraId="542F57BA" w14:textId="77777777" w:rsidR="00D129F9" w:rsidRPr="00A81730" w:rsidRDefault="00D129F9" w:rsidP="00F44C43">
    <w:pPr>
      <w:pStyle w:val="Piedepgina"/>
      <w:rPr>
        <w:lang w:val="es-U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E9CD" w14:textId="0F66E4C4" w:rsidR="00D129F9" w:rsidRPr="00870C4E" w:rsidRDefault="00D129F9" w:rsidP="00870C4E">
    <w:pPr>
      <w:tabs>
        <w:tab w:val="center" w:pos="4419"/>
        <w:tab w:val="right" w:pos="8838"/>
      </w:tabs>
      <w:jc w:val="center"/>
      <w:rPr>
        <w:b/>
        <w:i/>
        <w:sz w:val="16"/>
        <w:lang w:val="es-ES"/>
      </w:rPr>
    </w:pPr>
    <w:r w:rsidRPr="00870C4E">
      <w:rPr>
        <w:b/>
        <w:i/>
        <w:sz w:val="16"/>
        <w:lang w:val="es-ES"/>
      </w:rPr>
      <w:t>Secretaría d</w:t>
    </w:r>
    <w:r w:rsidR="00717D87">
      <w:rPr>
        <w:b/>
        <w:i/>
        <w:sz w:val="16"/>
        <w:lang w:val="es-ES"/>
      </w:rPr>
      <w:t>o</w:t>
    </w:r>
    <w:r w:rsidRPr="00870C4E">
      <w:rPr>
        <w:b/>
        <w:i/>
        <w:sz w:val="16"/>
        <w:lang w:val="es-ES"/>
      </w:rPr>
      <w:t xml:space="preserve"> MERCOSU</w:t>
    </w:r>
    <w:r w:rsidR="00717D87">
      <w:rPr>
        <w:b/>
        <w:i/>
        <w:sz w:val="16"/>
        <w:lang w:val="es-ES"/>
      </w:rPr>
      <w:t>L</w:t>
    </w:r>
  </w:p>
  <w:p w14:paraId="6D112FE4" w14:textId="76BA1F8A" w:rsidR="00D129F9" w:rsidRPr="00870C4E" w:rsidRDefault="00D129F9" w:rsidP="00870C4E">
    <w:pPr>
      <w:tabs>
        <w:tab w:val="center" w:pos="4419"/>
        <w:tab w:val="right" w:pos="8838"/>
      </w:tabs>
      <w:jc w:val="center"/>
      <w:rPr>
        <w:b/>
        <w:sz w:val="16"/>
        <w:lang w:val="es-ES"/>
      </w:rPr>
    </w:pPr>
    <w:r w:rsidRPr="00870C4E">
      <w:rPr>
        <w:b/>
        <w:sz w:val="16"/>
        <w:lang w:val="es-ES"/>
      </w:rPr>
      <w:t>Ar</w:t>
    </w:r>
    <w:r w:rsidR="00717D87">
      <w:rPr>
        <w:b/>
        <w:sz w:val="16"/>
        <w:lang w:val="es-ES"/>
      </w:rPr>
      <w:t>qu</w:t>
    </w:r>
    <w:r w:rsidRPr="00870C4E">
      <w:rPr>
        <w:b/>
        <w:sz w:val="16"/>
        <w:lang w:val="es-ES"/>
      </w:rPr>
      <w:t>ivo Oficial</w:t>
    </w:r>
  </w:p>
  <w:p w14:paraId="4767368A" w14:textId="2A7D41E5" w:rsidR="00D129F9" w:rsidRPr="00870C4E" w:rsidRDefault="00D129F9" w:rsidP="00870C4E">
    <w:pPr>
      <w:tabs>
        <w:tab w:val="center" w:pos="4419"/>
        <w:tab w:val="right" w:pos="8838"/>
      </w:tabs>
      <w:jc w:val="center"/>
      <w:rPr>
        <w:b/>
        <w:sz w:val="16"/>
        <w:lang w:val="es-ES"/>
      </w:rPr>
    </w:pPr>
    <w:r w:rsidRPr="00870C4E">
      <w:rPr>
        <w:sz w:val="16"/>
        <w:lang w:val="fr-FR"/>
      </w:rPr>
      <w:t xml:space="preserve">  www.mercosu</w:t>
    </w:r>
    <w:r w:rsidR="008A2BCA">
      <w:rPr>
        <w:sz w:val="16"/>
        <w:lang w:val="fr-FR"/>
      </w:rPr>
      <w:t>l</w:t>
    </w:r>
    <w:r w:rsidRPr="00870C4E">
      <w:rPr>
        <w:sz w:val="16"/>
        <w:lang w:val="fr-FR"/>
      </w:rPr>
      <w:t xml:space="preserve">.int </w:t>
    </w:r>
  </w:p>
  <w:p w14:paraId="5DA41796" w14:textId="77777777" w:rsidR="00D129F9" w:rsidRPr="00870C4E" w:rsidRDefault="00D129F9" w:rsidP="00870C4E">
    <w:pPr>
      <w:tabs>
        <w:tab w:val="center" w:pos="4419"/>
        <w:tab w:val="right" w:pos="8838"/>
      </w:tabs>
      <w:rPr>
        <w:lang w:val="es-ES"/>
      </w:rPr>
    </w:pPr>
  </w:p>
  <w:p w14:paraId="7B29ABF5" w14:textId="77777777" w:rsidR="00D129F9" w:rsidRPr="00870C4E" w:rsidRDefault="00D129F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EAFF" w14:textId="77777777" w:rsidR="00C03FDB" w:rsidRDefault="00C03FDB">
      <w:r>
        <w:separator/>
      </w:r>
    </w:p>
  </w:footnote>
  <w:footnote w:type="continuationSeparator" w:id="0">
    <w:p w14:paraId="6A516F5B" w14:textId="77777777" w:rsidR="00C03FDB" w:rsidRDefault="00C0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2AE0" w14:textId="77777777" w:rsidR="00D129F9" w:rsidRDefault="00E0189B">
    <w:pPr>
      <w:pStyle w:val="Encabezado"/>
    </w:pPr>
    <w:r>
      <w:rPr>
        <w:noProof/>
        <w:snapToGrid/>
        <w:lang w:val="es-UY" w:eastAsia="es-UY"/>
      </w:rPr>
      <w:pict w14:anchorId="399FD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196" o:spid="_x0000_s2051" type="#_x0000_t75" alt="LogoMERCOSUR-Principal" style="position:absolute;margin-left:0;margin-top:0;width:510.2pt;height:309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MERCOSUR-Princip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C35A" w14:textId="77777777" w:rsidR="00D129F9" w:rsidRDefault="00E0189B">
    <w:pPr>
      <w:pStyle w:val="Encabezado"/>
    </w:pPr>
    <w:r>
      <w:rPr>
        <w:noProof/>
        <w:snapToGrid/>
        <w:lang w:val="es-UY" w:eastAsia="es-UY"/>
      </w:rPr>
      <w:pict w14:anchorId="44083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197" o:spid="_x0000_s2050" type="#_x0000_t75" alt="LogoMERCOSUR-Principal" style="position:absolute;margin-left:0;margin-top:0;width:510.2pt;height:309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MERCOSUR-Princip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68F2" w14:textId="77777777" w:rsidR="00D129F9" w:rsidRDefault="00E0189B">
    <w:pPr>
      <w:pStyle w:val="Encabezado"/>
    </w:pPr>
    <w:r>
      <w:rPr>
        <w:noProof/>
        <w:snapToGrid/>
        <w:lang w:val="es-UY" w:eastAsia="es-UY"/>
      </w:rPr>
      <w:pict w14:anchorId="09CE4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195" o:spid="_x0000_s2049" type="#_x0000_t75" alt="LogoMERCOSUR-Principal" style="position:absolute;margin-left:0;margin-top:0;width:510.2pt;height:309.3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MERCOSUR-Princip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8A86C3D"/>
    <w:multiLevelType w:val="multilevel"/>
    <w:tmpl w:val="EEC24300"/>
    <w:styleLink w:val="WWNum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" w15:restartNumberingAfterBreak="0">
    <w:nsid w:val="68A30492"/>
    <w:multiLevelType w:val="multilevel"/>
    <w:tmpl w:val="2C3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88"/>
    <w:rsid w:val="000003B2"/>
    <w:rsid w:val="000010EE"/>
    <w:rsid w:val="000024A0"/>
    <w:rsid w:val="00003A45"/>
    <w:rsid w:val="0000489F"/>
    <w:rsid w:val="0000498D"/>
    <w:rsid w:val="000059C8"/>
    <w:rsid w:val="00010710"/>
    <w:rsid w:val="000108BE"/>
    <w:rsid w:val="00010F9F"/>
    <w:rsid w:val="00026AE5"/>
    <w:rsid w:val="0003023F"/>
    <w:rsid w:val="00040BA1"/>
    <w:rsid w:val="00052F5D"/>
    <w:rsid w:val="00053704"/>
    <w:rsid w:val="00056DDA"/>
    <w:rsid w:val="00057860"/>
    <w:rsid w:val="00060138"/>
    <w:rsid w:val="00063C64"/>
    <w:rsid w:val="0008210E"/>
    <w:rsid w:val="00082902"/>
    <w:rsid w:val="00084BE2"/>
    <w:rsid w:val="00091DC1"/>
    <w:rsid w:val="00094D3D"/>
    <w:rsid w:val="00096D07"/>
    <w:rsid w:val="000A0F67"/>
    <w:rsid w:val="000C07BE"/>
    <w:rsid w:val="000C4B5D"/>
    <w:rsid w:val="000C5F37"/>
    <w:rsid w:val="000C78B1"/>
    <w:rsid w:val="000D2BAE"/>
    <w:rsid w:val="000D3BCB"/>
    <w:rsid w:val="000D64D8"/>
    <w:rsid w:val="000E0A7F"/>
    <w:rsid w:val="000E5EE3"/>
    <w:rsid w:val="000E6E60"/>
    <w:rsid w:val="000F70A6"/>
    <w:rsid w:val="001046FA"/>
    <w:rsid w:val="00105503"/>
    <w:rsid w:val="0011542A"/>
    <w:rsid w:val="001220EA"/>
    <w:rsid w:val="00122C9D"/>
    <w:rsid w:val="001240E9"/>
    <w:rsid w:val="001260F1"/>
    <w:rsid w:val="00127623"/>
    <w:rsid w:val="00131895"/>
    <w:rsid w:val="00131F75"/>
    <w:rsid w:val="00136BA8"/>
    <w:rsid w:val="00136C51"/>
    <w:rsid w:val="00137038"/>
    <w:rsid w:val="00141E8F"/>
    <w:rsid w:val="001520EA"/>
    <w:rsid w:val="00152A88"/>
    <w:rsid w:val="0015442E"/>
    <w:rsid w:val="00154B23"/>
    <w:rsid w:val="0015734A"/>
    <w:rsid w:val="00163F64"/>
    <w:rsid w:val="00164112"/>
    <w:rsid w:val="00164AA4"/>
    <w:rsid w:val="00170612"/>
    <w:rsid w:val="001727EA"/>
    <w:rsid w:val="00180C5E"/>
    <w:rsid w:val="00185B10"/>
    <w:rsid w:val="00186C18"/>
    <w:rsid w:val="00187799"/>
    <w:rsid w:val="00192E0F"/>
    <w:rsid w:val="00194CA5"/>
    <w:rsid w:val="001A3A9E"/>
    <w:rsid w:val="001A4E00"/>
    <w:rsid w:val="001B0846"/>
    <w:rsid w:val="001B08CB"/>
    <w:rsid w:val="001B1A4D"/>
    <w:rsid w:val="001B58A7"/>
    <w:rsid w:val="001B736B"/>
    <w:rsid w:val="001B7BFD"/>
    <w:rsid w:val="001C0B26"/>
    <w:rsid w:val="001C19F6"/>
    <w:rsid w:val="001C1C00"/>
    <w:rsid w:val="001C50D2"/>
    <w:rsid w:val="001C625B"/>
    <w:rsid w:val="001D290B"/>
    <w:rsid w:val="001D6388"/>
    <w:rsid w:val="001E0AF3"/>
    <w:rsid w:val="001E0BDD"/>
    <w:rsid w:val="001E295E"/>
    <w:rsid w:val="001E40C4"/>
    <w:rsid w:val="00204449"/>
    <w:rsid w:val="00204679"/>
    <w:rsid w:val="00206720"/>
    <w:rsid w:val="00211A88"/>
    <w:rsid w:val="00213792"/>
    <w:rsid w:val="00214487"/>
    <w:rsid w:val="0021691F"/>
    <w:rsid w:val="00230751"/>
    <w:rsid w:val="00230E41"/>
    <w:rsid w:val="00234CC2"/>
    <w:rsid w:val="00236D1D"/>
    <w:rsid w:val="00237FA0"/>
    <w:rsid w:val="00244C62"/>
    <w:rsid w:val="002544BC"/>
    <w:rsid w:val="00256BC3"/>
    <w:rsid w:val="0026553B"/>
    <w:rsid w:val="0027184D"/>
    <w:rsid w:val="002739D0"/>
    <w:rsid w:val="00275D10"/>
    <w:rsid w:val="00275D91"/>
    <w:rsid w:val="00276F4B"/>
    <w:rsid w:val="002771CB"/>
    <w:rsid w:val="002776F3"/>
    <w:rsid w:val="002909AC"/>
    <w:rsid w:val="00296E55"/>
    <w:rsid w:val="00297F24"/>
    <w:rsid w:val="002A1B34"/>
    <w:rsid w:val="002A301A"/>
    <w:rsid w:val="002B7A6E"/>
    <w:rsid w:val="002D4431"/>
    <w:rsid w:val="002D7B65"/>
    <w:rsid w:val="002E3288"/>
    <w:rsid w:val="002E3B95"/>
    <w:rsid w:val="002F0425"/>
    <w:rsid w:val="002F6F21"/>
    <w:rsid w:val="002F6FD0"/>
    <w:rsid w:val="002F7033"/>
    <w:rsid w:val="003073AB"/>
    <w:rsid w:val="00313F74"/>
    <w:rsid w:val="003158C9"/>
    <w:rsid w:val="003164E9"/>
    <w:rsid w:val="003225CE"/>
    <w:rsid w:val="00322B85"/>
    <w:rsid w:val="00325EB5"/>
    <w:rsid w:val="0032767E"/>
    <w:rsid w:val="00327A21"/>
    <w:rsid w:val="00330F07"/>
    <w:rsid w:val="00335FB0"/>
    <w:rsid w:val="003376EA"/>
    <w:rsid w:val="00341944"/>
    <w:rsid w:val="00343525"/>
    <w:rsid w:val="00346AF3"/>
    <w:rsid w:val="00350F5F"/>
    <w:rsid w:val="00355FC6"/>
    <w:rsid w:val="00360DA9"/>
    <w:rsid w:val="00370862"/>
    <w:rsid w:val="00372CAF"/>
    <w:rsid w:val="00377A3E"/>
    <w:rsid w:val="0038357F"/>
    <w:rsid w:val="00392A24"/>
    <w:rsid w:val="00394484"/>
    <w:rsid w:val="00395580"/>
    <w:rsid w:val="003979BE"/>
    <w:rsid w:val="003A0566"/>
    <w:rsid w:val="003A1F68"/>
    <w:rsid w:val="003A5853"/>
    <w:rsid w:val="003A619B"/>
    <w:rsid w:val="003B3F9E"/>
    <w:rsid w:val="003B64BB"/>
    <w:rsid w:val="003C41B6"/>
    <w:rsid w:val="003D2449"/>
    <w:rsid w:val="003D472B"/>
    <w:rsid w:val="003D54C6"/>
    <w:rsid w:val="003D6168"/>
    <w:rsid w:val="003E0EBD"/>
    <w:rsid w:val="003E61E9"/>
    <w:rsid w:val="003E69D3"/>
    <w:rsid w:val="003F2D2C"/>
    <w:rsid w:val="003F7769"/>
    <w:rsid w:val="004002A8"/>
    <w:rsid w:val="00405BED"/>
    <w:rsid w:val="00405EEA"/>
    <w:rsid w:val="00425043"/>
    <w:rsid w:val="004301A2"/>
    <w:rsid w:val="00430962"/>
    <w:rsid w:val="00440984"/>
    <w:rsid w:val="0044188F"/>
    <w:rsid w:val="0044404B"/>
    <w:rsid w:val="0045039E"/>
    <w:rsid w:val="004506A3"/>
    <w:rsid w:val="004508F1"/>
    <w:rsid w:val="00454BBF"/>
    <w:rsid w:val="00455F94"/>
    <w:rsid w:val="00460F80"/>
    <w:rsid w:val="004661DA"/>
    <w:rsid w:val="00467BAB"/>
    <w:rsid w:val="0047313E"/>
    <w:rsid w:val="00473805"/>
    <w:rsid w:val="00474DD0"/>
    <w:rsid w:val="00475833"/>
    <w:rsid w:val="00476076"/>
    <w:rsid w:val="004802E1"/>
    <w:rsid w:val="00480B7A"/>
    <w:rsid w:val="00482E85"/>
    <w:rsid w:val="00484CC7"/>
    <w:rsid w:val="00496E5F"/>
    <w:rsid w:val="004A0685"/>
    <w:rsid w:val="004A06BC"/>
    <w:rsid w:val="004B1795"/>
    <w:rsid w:val="004B5563"/>
    <w:rsid w:val="004C0951"/>
    <w:rsid w:val="004C0E82"/>
    <w:rsid w:val="004C1285"/>
    <w:rsid w:val="004C6D96"/>
    <w:rsid w:val="004D4080"/>
    <w:rsid w:val="004D44D5"/>
    <w:rsid w:val="004D7998"/>
    <w:rsid w:val="004E0CF7"/>
    <w:rsid w:val="004E1EE7"/>
    <w:rsid w:val="004E3535"/>
    <w:rsid w:val="004E72D5"/>
    <w:rsid w:val="004F3FED"/>
    <w:rsid w:val="004F5F27"/>
    <w:rsid w:val="004F65E9"/>
    <w:rsid w:val="004F688C"/>
    <w:rsid w:val="004F6D3A"/>
    <w:rsid w:val="004F7707"/>
    <w:rsid w:val="0050300E"/>
    <w:rsid w:val="00503A88"/>
    <w:rsid w:val="00505559"/>
    <w:rsid w:val="00505858"/>
    <w:rsid w:val="00514ACD"/>
    <w:rsid w:val="0052292A"/>
    <w:rsid w:val="00533313"/>
    <w:rsid w:val="00542475"/>
    <w:rsid w:val="00544557"/>
    <w:rsid w:val="00546210"/>
    <w:rsid w:val="00550C46"/>
    <w:rsid w:val="00553609"/>
    <w:rsid w:val="00554223"/>
    <w:rsid w:val="00554550"/>
    <w:rsid w:val="005579EF"/>
    <w:rsid w:val="0056233F"/>
    <w:rsid w:val="005655D9"/>
    <w:rsid w:val="00571B0E"/>
    <w:rsid w:val="00571F26"/>
    <w:rsid w:val="00573CF8"/>
    <w:rsid w:val="00577890"/>
    <w:rsid w:val="00586CAB"/>
    <w:rsid w:val="00590573"/>
    <w:rsid w:val="005923AC"/>
    <w:rsid w:val="00595563"/>
    <w:rsid w:val="005A18A8"/>
    <w:rsid w:val="005A2048"/>
    <w:rsid w:val="005A3F3D"/>
    <w:rsid w:val="005A5153"/>
    <w:rsid w:val="005A676D"/>
    <w:rsid w:val="005A6E28"/>
    <w:rsid w:val="005B290E"/>
    <w:rsid w:val="005B40F9"/>
    <w:rsid w:val="005B7151"/>
    <w:rsid w:val="005C662F"/>
    <w:rsid w:val="005D0E7C"/>
    <w:rsid w:val="005D6706"/>
    <w:rsid w:val="005F42F5"/>
    <w:rsid w:val="005F619C"/>
    <w:rsid w:val="005F6EE5"/>
    <w:rsid w:val="00601947"/>
    <w:rsid w:val="00604E5A"/>
    <w:rsid w:val="00607BA1"/>
    <w:rsid w:val="00613D7C"/>
    <w:rsid w:val="006144F2"/>
    <w:rsid w:val="0061591D"/>
    <w:rsid w:val="00635D4B"/>
    <w:rsid w:val="0063607B"/>
    <w:rsid w:val="006371F2"/>
    <w:rsid w:val="00651B2B"/>
    <w:rsid w:val="00654DDD"/>
    <w:rsid w:val="006578A9"/>
    <w:rsid w:val="00657E9F"/>
    <w:rsid w:val="00660831"/>
    <w:rsid w:val="00670249"/>
    <w:rsid w:val="00670A49"/>
    <w:rsid w:val="00671528"/>
    <w:rsid w:val="00671C89"/>
    <w:rsid w:val="00683794"/>
    <w:rsid w:val="0068707F"/>
    <w:rsid w:val="00690CAC"/>
    <w:rsid w:val="006933CF"/>
    <w:rsid w:val="006961C6"/>
    <w:rsid w:val="00696CF5"/>
    <w:rsid w:val="006A153A"/>
    <w:rsid w:val="006A2DB7"/>
    <w:rsid w:val="006B208A"/>
    <w:rsid w:val="006B75FE"/>
    <w:rsid w:val="006C218D"/>
    <w:rsid w:val="006C6F75"/>
    <w:rsid w:val="006D464D"/>
    <w:rsid w:val="006D4F20"/>
    <w:rsid w:val="006D67D8"/>
    <w:rsid w:val="006D6CE2"/>
    <w:rsid w:val="006E1ED5"/>
    <w:rsid w:val="006E33D8"/>
    <w:rsid w:val="006E69EF"/>
    <w:rsid w:val="006F1833"/>
    <w:rsid w:val="006F684B"/>
    <w:rsid w:val="007003E1"/>
    <w:rsid w:val="00700E4F"/>
    <w:rsid w:val="00702A29"/>
    <w:rsid w:val="00705087"/>
    <w:rsid w:val="007069D0"/>
    <w:rsid w:val="00712697"/>
    <w:rsid w:val="00715EDF"/>
    <w:rsid w:val="00717840"/>
    <w:rsid w:val="00717D87"/>
    <w:rsid w:val="007207D2"/>
    <w:rsid w:val="00724149"/>
    <w:rsid w:val="00724302"/>
    <w:rsid w:val="00731696"/>
    <w:rsid w:val="00733CFF"/>
    <w:rsid w:val="0073769B"/>
    <w:rsid w:val="00751FF5"/>
    <w:rsid w:val="00760805"/>
    <w:rsid w:val="0076251A"/>
    <w:rsid w:val="00764CAC"/>
    <w:rsid w:val="0077332F"/>
    <w:rsid w:val="00775A74"/>
    <w:rsid w:val="0078044D"/>
    <w:rsid w:val="00784E8C"/>
    <w:rsid w:val="007A54C7"/>
    <w:rsid w:val="007A6FF6"/>
    <w:rsid w:val="007B5EC7"/>
    <w:rsid w:val="007C01B4"/>
    <w:rsid w:val="007C02D1"/>
    <w:rsid w:val="007C1AB2"/>
    <w:rsid w:val="007C2380"/>
    <w:rsid w:val="007C5017"/>
    <w:rsid w:val="007D04D1"/>
    <w:rsid w:val="007D0958"/>
    <w:rsid w:val="007D0A82"/>
    <w:rsid w:val="007D28F7"/>
    <w:rsid w:val="007D2D1A"/>
    <w:rsid w:val="007D5E8F"/>
    <w:rsid w:val="007D6ACA"/>
    <w:rsid w:val="007E6CB3"/>
    <w:rsid w:val="007F3982"/>
    <w:rsid w:val="00802028"/>
    <w:rsid w:val="00806DBC"/>
    <w:rsid w:val="008077BF"/>
    <w:rsid w:val="00807BF6"/>
    <w:rsid w:val="008173C5"/>
    <w:rsid w:val="00820E9D"/>
    <w:rsid w:val="00823626"/>
    <w:rsid w:val="00823F09"/>
    <w:rsid w:val="00825455"/>
    <w:rsid w:val="00836CC9"/>
    <w:rsid w:val="00836DE6"/>
    <w:rsid w:val="00837E68"/>
    <w:rsid w:val="00837FB9"/>
    <w:rsid w:val="00841308"/>
    <w:rsid w:val="00844187"/>
    <w:rsid w:val="00852403"/>
    <w:rsid w:val="00852CA7"/>
    <w:rsid w:val="00853A55"/>
    <w:rsid w:val="00853ED7"/>
    <w:rsid w:val="00854A22"/>
    <w:rsid w:val="008550B1"/>
    <w:rsid w:val="00856105"/>
    <w:rsid w:val="008663E9"/>
    <w:rsid w:val="008664C4"/>
    <w:rsid w:val="00866625"/>
    <w:rsid w:val="00867E6D"/>
    <w:rsid w:val="00870C4E"/>
    <w:rsid w:val="00872420"/>
    <w:rsid w:val="0087287A"/>
    <w:rsid w:val="00873BDD"/>
    <w:rsid w:val="00880643"/>
    <w:rsid w:val="00882950"/>
    <w:rsid w:val="00885077"/>
    <w:rsid w:val="00887186"/>
    <w:rsid w:val="0088797D"/>
    <w:rsid w:val="008928A6"/>
    <w:rsid w:val="008933B4"/>
    <w:rsid w:val="00893E2D"/>
    <w:rsid w:val="00894B4C"/>
    <w:rsid w:val="00894C16"/>
    <w:rsid w:val="00896C8E"/>
    <w:rsid w:val="008A2BCA"/>
    <w:rsid w:val="008A52A4"/>
    <w:rsid w:val="008A5837"/>
    <w:rsid w:val="008A67CF"/>
    <w:rsid w:val="008A79AB"/>
    <w:rsid w:val="008B14DB"/>
    <w:rsid w:val="008D1E2C"/>
    <w:rsid w:val="008D2A50"/>
    <w:rsid w:val="008D621D"/>
    <w:rsid w:val="008D64F9"/>
    <w:rsid w:val="008D7720"/>
    <w:rsid w:val="008E0F01"/>
    <w:rsid w:val="008E14AE"/>
    <w:rsid w:val="008E1FF4"/>
    <w:rsid w:val="008E58B9"/>
    <w:rsid w:val="008F5A5C"/>
    <w:rsid w:val="008F76CA"/>
    <w:rsid w:val="00900EF4"/>
    <w:rsid w:val="00901565"/>
    <w:rsid w:val="00901EA2"/>
    <w:rsid w:val="00906CE8"/>
    <w:rsid w:val="009074AA"/>
    <w:rsid w:val="00911427"/>
    <w:rsid w:val="00915369"/>
    <w:rsid w:val="00915FA4"/>
    <w:rsid w:val="00916384"/>
    <w:rsid w:val="00917130"/>
    <w:rsid w:val="009235D8"/>
    <w:rsid w:val="0092662F"/>
    <w:rsid w:val="00932B2E"/>
    <w:rsid w:val="00934E70"/>
    <w:rsid w:val="00941D58"/>
    <w:rsid w:val="0094203B"/>
    <w:rsid w:val="00944BB1"/>
    <w:rsid w:val="00945E1A"/>
    <w:rsid w:val="00947E9A"/>
    <w:rsid w:val="0095138E"/>
    <w:rsid w:val="00957F85"/>
    <w:rsid w:val="0096038E"/>
    <w:rsid w:val="0096041F"/>
    <w:rsid w:val="009704CC"/>
    <w:rsid w:val="009743D1"/>
    <w:rsid w:val="00974D97"/>
    <w:rsid w:val="00974ED5"/>
    <w:rsid w:val="00976C66"/>
    <w:rsid w:val="0097792B"/>
    <w:rsid w:val="00980E2D"/>
    <w:rsid w:val="00986505"/>
    <w:rsid w:val="009867A6"/>
    <w:rsid w:val="00987142"/>
    <w:rsid w:val="00990103"/>
    <w:rsid w:val="00991A58"/>
    <w:rsid w:val="009937DB"/>
    <w:rsid w:val="009945D8"/>
    <w:rsid w:val="00994C30"/>
    <w:rsid w:val="00996888"/>
    <w:rsid w:val="009A0E4B"/>
    <w:rsid w:val="009A1CFB"/>
    <w:rsid w:val="009A2C60"/>
    <w:rsid w:val="009A31F9"/>
    <w:rsid w:val="009A49B4"/>
    <w:rsid w:val="009B208F"/>
    <w:rsid w:val="009B49B6"/>
    <w:rsid w:val="009B4AF5"/>
    <w:rsid w:val="009B5FA2"/>
    <w:rsid w:val="009B77B1"/>
    <w:rsid w:val="009D2047"/>
    <w:rsid w:val="009D5B03"/>
    <w:rsid w:val="009D6CCA"/>
    <w:rsid w:val="009D7332"/>
    <w:rsid w:val="009E2EEF"/>
    <w:rsid w:val="009E492F"/>
    <w:rsid w:val="009E51ED"/>
    <w:rsid w:val="009E606F"/>
    <w:rsid w:val="009E6AD8"/>
    <w:rsid w:val="009F1AFD"/>
    <w:rsid w:val="009F70CD"/>
    <w:rsid w:val="009F7F12"/>
    <w:rsid w:val="00A0221E"/>
    <w:rsid w:val="00A03DE1"/>
    <w:rsid w:val="00A1418A"/>
    <w:rsid w:val="00A15BB2"/>
    <w:rsid w:val="00A1600D"/>
    <w:rsid w:val="00A17B86"/>
    <w:rsid w:val="00A26B46"/>
    <w:rsid w:val="00A27D9A"/>
    <w:rsid w:val="00A30829"/>
    <w:rsid w:val="00A33AA0"/>
    <w:rsid w:val="00A44A7B"/>
    <w:rsid w:val="00A45B43"/>
    <w:rsid w:val="00A46EC7"/>
    <w:rsid w:val="00A51A85"/>
    <w:rsid w:val="00A52CB7"/>
    <w:rsid w:val="00A54119"/>
    <w:rsid w:val="00A61553"/>
    <w:rsid w:val="00A65205"/>
    <w:rsid w:val="00A70040"/>
    <w:rsid w:val="00A73C22"/>
    <w:rsid w:val="00A7764A"/>
    <w:rsid w:val="00A776EA"/>
    <w:rsid w:val="00A808A4"/>
    <w:rsid w:val="00A81730"/>
    <w:rsid w:val="00A84CBC"/>
    <w:rsid w:val="00A853EA"/>
    <w:rsid w:val="00A87DF4"/>
    <w:rsid w:val="00A914B2"/>
    <w:rsid w:val="00A92B7B"/>
    <w:rsid w:val="00AA2E5F"/>
    <w:rsid w:val="00AA3FFF"/>
    <w:rsid w:val="00AB59BE"/>
    <w:rsid w:val="00AB5D06"/>
    <w:rsid w:val="00AB6FE0"/>
    <w:rsid w:val="00AB7229"/>
    <w:rsid w:val="00AC1249"/>
    <w:rsid w:val="00AC3E83"/>
    <w:rsid w:val="00AD50F0"/>
    <w:rsid w:val="00AD611A"/>
    <w:rsid w:val="00AE1116"/>
    <w:rsid w:val="00AE55C6"/>
    <w:rsid w:val="00AE6599"/>
    <w:rsid w:val="00AE7205"/>
    <w:rsid w:val="00B04257"/>
    <w:rsid w:val="00B1779F"/>
    <w:rsid w:val="00B21C25"/>
    <w:rsid w:val="00B21FBC"/>
    <w:rsid w:val="00B23E34"/>
    <w:rsid w:val="00B3089C"/>
    <w:rsid w:val="00B33652"/>
    <w:rsid w:val="00B338D1"/>
    <w:rsid w:val="00B34797"/>
    <w:rsid w:val="00B350ED"/>
    <w:rsid w:val="00B35C6B"/>
    <w:rsid w:val="00B419E3"/>
    <w:rsid w:val="00B42432"/>
    <w:rsid w:val="00B44DF1"/>
    <w:rsid w:val="00B459A2"/>
    <w:rsid w:val="00B472D3"/>
    <w:rsid w:val="00B51D11"/>
    <w:rsid w:val="00B53531"/>
    <w:rsid w:val="00B54483"/>
    <w:rsid w:val="00B601EF"/>
    <w:rsid w:val="00B65CD4"/>
    <w:rsid w:val="00B6602F"/>
    <w:rsid w:val="00B70A20"/>
    <w:rsid w:val="00B71D6C"/>
    <w:rsid w:val="00B73873"/>
    <w:rsid w:val="00B75190"/>
    <w:rsid w:val="00B76C1F"/>
    <w:rsid w:val="00B807DA"/>
    <w:rsid w:val="00B81439"/>
    <w:rsid w:val="00B82E3C"/>
    <w:rsid w:val="00B83E72"/>
    <w:rsid w:val="00B8560E"/>
    <w:rsid w:val="00B86ABE"/>
    <w:rsid w:val="00B90F5C"/>
    <w:rsid w:val="00B94C05"/>
    <w:rsid w:val="00B95B85"/>
    <w:rsid w:val="00B96D3E"/>
    <w:rsid w:val="00BA2614"/>
    <w:rsid w:val="00BA4047"/>
    <w:rsid w:val="00BA7DE9"/>
    <w:rsid w:val="00BB13CE"/>
    <w:rsid w:val="00BB1EC5"/>
    <w:rsid w:val="00BB39B4"/>
    <w:rsid w:val="00BB6457"/>
    <w:rsid w:val="00BC60AF"/>
    <w:rsid w:val="00BC67B3"/>
    <w:rsid w:val="00BC7586"/>
    <w:rsid w:val="00BD2D3B"/>
    <w:rsid w:val="00BD60EF"/>
    <w:rsid w:val="00BD6568"/>
    <w:rsid w:val="00BD7EB0"/>
    <w:rsid w:val="00BF355D"/>
    <w:rsid w:val="00BF43C8"/>
    <w:rsid w:val="00BF4FDC"/>
    <w:rsid w:val="00BF55FF"/>
    <w:rsid w:val="00BF79B3"/>
    <w:rsid w:val="00C02A85"/>
    <w:rsid w:val="00C03020"/>
    <w:rsid w:val="00C037C3"/>
    <w:rsid w:val="00C03FDB"/>
    <w:rsid w:val="00C04553"/>
    <w:rsid w:val="00C06DA2"/>
    <w:rsid w:val="00C07967"/>
    <w:rsid w:val="00C10C87"/>
    <w:rsid w:val="00C11485"/>
    <w:rsid w:val="00C13AF3"/>
    <w:rsid w:val="00C15414"/>
    <w:rsid w:val="00C178A0"/>
    <w:rsid w:val="00C231B3"/>
    <w:rsid w:val="00C2553F"/>
    <w:rsid w:val="00C33540"/>
    <w:rsid w:val="00C34A20"/>
    <w:rsid w:val="00C34C57"/>
    <w:rsid w:val="00C4040A"/>
    <w:rsid w:val="00C51509"/>
    <w:rsid w:val="00C53D28"/>
    <w:rsid w:val="00C6704D"/>
    <w:rsid w:val="00C70C7A"/>
    <w:rsid w:val="00C71CB2"/>
    <w:rsid w:val="00C75CA8"/>
    <w:rsid w:val="00C76FAE"/>
    <w:rsid w:val="00C77EA4"/>
    <w:rsid w:val="00C80E86"/>
    <w:rsid w:val="00C81BC7"/>
    <w:rsid w:val="00C82008"/>
    <w:rsid w:val="00C87281"/>
    <w:rsid w:val="00C87BF8"/>
    <w:rsid w:val="00C912BE"/>
    <w:rsid w:val="00C92618"/>
    <w:rsid w:val="00C93217"/>
    <w:rsid w:val="00C94798"/>
    <w:rsid w:val="00C958BB"/>
    <w:rsid w:val="00C95A71"/>
    <w:rsid w:val="00CA1A8F"/>
    <w:rsid w:val="00CA2AE9"/>
    <w:rsid w:val="00CA52E9"/>
    <w:rsid w:val="00CB2300"/>
    <w:rsid w:val="00CB686A"/>
    <w:rsid w:val="00CC14F3"/>
    <w:rsid w:val="00CC6E5D"/>
    <w:rsid w:val="00CD0D8A"/>
    <w:rsid w:val="00CD4A29"/>
    <w:rsid w:val="00CD6420"/>
    <w:rsid w:val="00CE6A22"/>
    <w:rsid w:val="00CF2AD9"/>
    <w:rsid w:val="00CF4689"/>
    <w:rsid w:val="00D01930"/>
    <w:rsid w:val="00D049A2"/>
    <w:rsid w:val="00D04AC5"/>
    <w:rsid w:val="00D109B3"/>
    <w:rsid w:val="00D1289B"/>
    <w:rsid w:val="00D129F9"/>
    <w:rsid w:val="00D306CD"/>
    <w:rsid w:val="00D36F92"/>
    <w:rsid w:val="00D465A3"/>
    <w:rsid w:val="00D517C6"/>
    <w:rsid w:val="00D5665E"/>
    <w:rsid w:val="00D56780"/>
    <w:rsid w:val="00D60FB1"/>
    <w:rsid w:val="00D63E39"/>
    <w:rsid w:val="00D65787"/>
    <w:rsid w:val="00D660F7"/>
    <w:rsid w:val="00D67A86"/>
    <w:rsid w:val="00D71E0F"/>
    <w:rsid w:val="00D737AE"/>
    <w:rsid w:val="00D81F37"/>
    <w:rsid w:val="00D82B08"/>
    <w:rsid w:val="00D82C82"/>
    <w:rsid w:val="00D84061"/>
    <w:rsid w:val="00D93037"/>
    <w:rsid w:val="00D96CCB"/>
    <w:rsid w:val="00DA00C4"/>
    <w:rsid w:val="00DA0D74"/>
    <w:rsid w:val="00DA39DF"/>
    <w:rsid w:val="00DA4CEF"/>
    <w:rsid w:val="00DA5A3E"/>
    <w:rsid w:val="00DA62A7"/>
    <w:rsid w:val="00DA661D"/>
    <w:rsid w:val="00DB08E9"/>
    <w:rsid w:val="00DB1A6D"/>
    <w:rsid w:val="00DB23BC"/>
    <w:rsid w:val="00DB6E24"/>
    <w:rsid w:val="00DB7BB7"/>
    <w:rsid w:val="00DC054E"/>
    <w:rsid w:val="00DC2A4C"/>
    <w:rsid w:val="00DC75DC"/>
    <w:rsid w:val="00DD2ACD"/>
    <w:rsid w:val="00DD5407"/>
    <w:rsid w:val="00DD569D"/>
    <w:rsid w:val="00DE13E9"/>
    <w:rsid w:val="00DE5572"/>
    <w:rsid w:val="00DF04D0"/>
    <w:rsid w:val="00DF0857"/>
    <w:rsid w:val="00DF3435"/>
    <w:rsid w:val="00DF3DE7"/>
    <w:rsid w:val="00DF574F"/>
    <w:rsid w:val="00E0189B"/>
    <w:rsid w:val="00E022FB"/>
    <w:rsid w:val="00E031F0"/>
    <w:rsid w:val="00E04FF5"/>
    <w:rsid w:val="00E060C3"/>
    <w:rsid w:val="00E10278"/>
    <w:rsid w:val="00E1266F"/>
    <w:rsid w:val="00E133AB"/>
    <w:rsid w:val="00E175FC"/>
    <w:rsid w:val="00E23178"/>
    <w:rsid w:val="00E25FB0"/>
    <w:rsid w:val="00E27A07"/>
    <w:rsid w:val="00E30565"/>
    <w:rsid w:val="00E30DF5"/>
    <w:rsid w:val="00E368BE"/>
    <w:rsid w:val="00E37B81"/>
    <w:rsid w:val="00E40FA1"/>
    <w:rsid w:val="00E44483"/>
    <w:rsid w:val="00E44DC9"/>
    <w:rsid w:val="00E5536C"/>
    <w:rsid w:val="00E72723"/>
    <w:rsid w:val="00E76F80"/>
    <w:rsid w:val="00E77BCF"/>
    <w:rsid w:val="00E828E4"/>
    <w:rsid w:val="00E94018"/>
    <w:rsid w:val="00E967BF"/>
    <w:rsid w:val="00EA033E"/>
    <w:rsid w:val="00EA03B9"/>
    <w:rsid w:val="00EA52A8"/>
    <w:rsid w:val="00EA6635"/>
    <w:rsid w:val="00EA6ABA"/>
    <w:rsid w:val="00EA6ABD"/>
    <w:rsid w:val="00EB30F7"/>
    <w:rsid w:val="00EB749A"/>
    <w:rsid w:val="00EB75B4"/>
    <w:rsid w:val="00EC43D6"/>
    <w:rsid w:val="00ED2A6F"/>
    <w:rsid w:val="00ED4FCF"/>
    <w:rsid w:val="00EE291F"/>
    <w:rsid w:val="00EE30F0"/>
    <w:rsid w:val="00EE311E"/>
    <w:rsid w:val="00EE4D1E"/>
    <w:rsid w:val="00EE5BAB"/>
    <w:rsid w:val="00EE6256"/>
    <w:rsid w:val="00EE67BE"/>
    <w:rsid w:val="00EF7021"/>
    <w:rsid w:val="00F06DB0"/>
    <w:rsid w:val="00F071A4"/>
    <w:rsid w:val="00F077D2"/>
    <w:rsid w:val="00F07F27"/>
    <w:rsid w:val="00F1357B"/>
    <w:rsid w:val="00F13E2A"/>
    <w:rsid w:val="00F14792"/>
    <w:rsid w:val="00F2009A"/>
    <w:rsid w:val="00F225C6"/>
    <w:rsid w:val="00F22C93"/>
    <w:rsid w:val="00F374AE"/>
    <w:rsid w:val="00F4265E"/>
    <w:rsid w:val="00F44C43"/>
    <w:rsid w:val="00F50BC5"/>
    <w:rsid w:val="00F51B5C"/>
    <w:rsid w:val="00F54267"/>
    <w:rsid w:val="00F6216D"/>
    <w:rsid w:val="00F6564A"/>
    <w:rsid w:val="00F65BA5"/>
    <w:rsid w:val="00F75A84"/>
    <w:rsid w:val="00F76B41"/>
    <w:rsid w:val="00F77040"/>
    <w:rsid w:val="00F80C6E"/>
    <w:rsid w:val="00F810F1"/>
    <w:rsid w:val="00F825F3"/>
    <w:rsid w:val="00F93521"/>
    <w:rsid w:val="00F93AF1"/>
    <w:rsid w:val="00F97CBB"/>
    <w:rsid w:val="00F97F71"/>
    <w:rsid w:val="00FA4204"/>
    <w:rsid w:val="00FA45A5"/>
    <w:rsid w:val="00FA4701"/>
    <w:rsid w:val="00FA5387"/>
    <w:rsid w:val="00FB0CAC"/>
    <w:rsid w:val="00FB4811"/>
    <w:rsid w:val="00FB56ED"/>
    <w:rsid w:val="00FC0B1F"/>
    <w:rsid w:val="00FC11FC"/>
    <w:rsid w:val="00FC4E78"/>
    <w:rsid w:val="00FC59F9"/>
    <w:rsid w:val="00FD2FA1"/>
    <w:rsid w:val="00FD5AC6"/>
    <w:rsid w:val="00FD74AD"/>
    <w:rsid w:val="00FE3DE5"/>
    <w:rsid w:val="00FF19D2"/>
    <w:rsid w:val="00FF505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2F9BA7BF"/>
  <w15:chartTrackingRefBased/>
  <w15:docId w15:val="{FE7121DB-55CB-094C-86A2-085813B7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ind w:left="567" w:right="567"/>
      <w:jc w:val="center"/>
      <w:outlineLvl w:val="2"/>
    </w:pPr>
    <w:rPr>
      <w:b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link w:val="SangradetextonormalCar"/>
    <w:rsid w:val="004A06BC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4A06B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A06BC"/>
    <w:pPr>
      <w:spacing w:after="120"/>
    </w:pPr>
    <w:rPr>
      <w:rFonts w:ascii="Times New Roman" w:hAnsi="Times New Roman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sid w:val="004A06BC"/>
    <w:rPr>
      <w:sz w:val="24"/>
      <w:szCs w:val="24"/>
      <w:lang w:val="en-U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4A06BC"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4A06BC"/>
    <w:rPr>
      <w:rFonts w:ascii="Arial" w:hAnsi="Arial"/>
      <w:sz w:val="24"/>
      <w:lang w:val="pt-BR" w:eastAsia="es-ES"/>
    </w:rPr>
  </w:style>
  <w:style w:type="paragraph" w:styleId="Textodeglobo">
    <w:name w:val="Balloon Text"/>
    <w:basedOn w:val="Normal"/>
    <w:link w:val="TextodegloboCar"/>
    <w:rsid w:val="004A06B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A06BC"/>
    <w:rPr>
      <w:rFonts w:ascii="Tahoma" w:hAnsi="Tahoma" w:cs="Tahoma"/>
      <w:sz w:val="16"/>
      <w:szCs w:val="16"/>
      <w:lang w:val="pt-BR" w:eastAsia="es-ES"/>
    </w:rPr>
  </w:style>
  <w:style w:type="paragraph" w:customStyle="1" w:styleId="TIT2">
    <w:name w:val="TIT 2"/>
    <w:basedOn w:val="Ttulo"/>
    <w:rsid w:val="009B5FA2"/>
    <w:pPr>
      <w:widowControl w:val="0"/>
      <w:suppressAutoHyphens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9B5FA2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9B5FA2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B5FA2"/>
    <w:rPr>
      <w:rFonts w:ascii="Cambria" w:eastAsia="Times New Roman" w:hAnsi="Cambria" w:cs="Times New Roman"/>
      <w:b/>
      <w:bCs/>
      <w:kern w:val="28"/>
      <w:sz w:val="32"/>
      <w:szCs w:val="32"/>
      <w:lang w:val="pt-BR" w:eastAsia="es-ES"/>
    </w:rPr>
  </w:style>
  <w:style w:type="paragraph" w:styleId="Descripcin">
    <w:name w:val="caption"/>
    <w:basedOn w:val="Normal"/>
    <w:next w:val="Normal"/>
    <w:qFormat/>
    <w:rsid w:val="00ED4FCF"/>
    <w:rPr>
      <w:rFonts w:cs="Arial"/>
      <w:b/>
      <w:bCs/>
      <w:sz w:val="20"/>
      <w:szCs w:val="24"/>
      <w:lang w:val="es-AR" w:eastAsia="ar-SA"/>
    </w:rPr>
  </w:style>
  <w:style w:type="character" w:customStyle="1" w:styleId="normaltextrun">
    <w:name w:val="normaltextrun"/>
    <w:rsid w:val="00ED4FCF"/>
  </w:style>
  <w:style w:type="paragraph" w:customStyle="1" w:styleId="paragraph">
    <w:name w:val="paragraph"/>
    <w:basedOn w:val="Normal"/>
    <w:rsid w:val="00ED4FCF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character" w:customStyle="1" w:styleId="eop">
    <w:name w:val="eop"/>
    <w:rsid w:val="00ED4FCF"/>
  </w:style>
  <w:style w:type="paragraph" w:styleId="Textocomentario">
    <w:name w:val="annotation text"/>
    <w:basedOn w:val="Normal"/>
    <w:link w:val="TextocomentarioCar"/>
    <w:rsid w:val="004661DA"/>
    <w:rPr>
      <w:sz w:val="20"/>
    </w:rPr>
  </w:style>
  <w:style w:type="character" w:customStyle="1" w:styleId="TextocomentarioCar">
    <w:name w:val="Texto comentario Car"/>
    <w:link w:val="Textocomentario"/>
    <w:rsid w:val="004661DA"/>
    <w:rPr>
      <w:rFonts w:ascii="Arial" w:hAnsi="Arial"/>
      <w:lang w:val="pt-BR" w:eastAsia="es-ES"/>
    </w:rPr>
  </w:style>
  <w:style w:type="character" w:styleId="Refdecomentario">
    <w:name w:val="annotation reference"/>
    <w:uiPriority w:val="99"/>
    <w:unhideWhenUsed/>
    <w:rsid w:val="004661DA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8D621D"/>
    <w:pPr>
      <w:suppressAutoHyphens/>
    </w:pPr>
    <w:rPr>
      <w:rFonts w:ascii="Calibri" w:eastAsia="SimSun" w:hAnsi="Calibri" w:cs="Tahoma"/>
      <w:kern w:val="2"/>
      <w:sz w:val="22"/>
      <w:szCs w:val="22"/>
      <w:lang w:val="es-AR" w:eastAsia="ar-SA"/>
    </w:rPr>
  </w:style>
  <w:style w:type="numbering" w:customStyle="1" w:styleId="WWNum3">
    <w:name w:val="WWNum3"/>
    <w:basedOn w:val="Sinlista"/>
    <w:rsid w:val="001220EA"/>
    <w:pPr>
      <w:numPr>
        <w:numId w:val="1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34352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F35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4" ma:contentTypeDescription="Crear nuevo documento." ma:contentTypeScope="" ma:versionID="67896cd316632a150101ae5a79c66b2f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ab36c799df3561fb65a27186193ef8be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BF21-44F7-4794-B757-8F4E50E85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BBE5C-DBDB-49AF-AB3D-63A8B7060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01148-4ECD-436A-AEB0-53D84AE5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SITUACION DE LA AUTENTICACIÓN DE LAS NORMAS MERCOSUR DE LOS AÑOS 1996 A 1991</vt:lpstr>
      <vt:lpstr>SITUACION DE LA AUTENTICACIÓN DE LAS NORMAS MERCOSUR DE LOS AÑOS 1996 A 1991</vt:lpstr>
    </vt:vector>
  </TitlesOfParts>
  <Company>SAM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subject/>
  <dc:creator>Informatica</dc:creator>
  <cp:keywords/>
  <cp:lastModifiedBy>Viviana Silva</cp:lastModifiedBy>
  <cp:revision>3</cp:revision>
  <cp:lastPrinted>2021-06-23T21:05:00Z</cp:lastPrinted>
  <dcterms:created xsi:type="dcterms:W3CDTF">2021-09-22T15:24:00Z</dcterms:created>
  <dcterms:modified xsi:type="dcterms:W3CDTF">2021-09-28T15:09:00Z</dcterms:modified>
</cp:coreProperties>
</file>