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AF8F7" w14:textId="58D73949" w:rsidR="00BA6337" w:rsidRPr="00926A57" w:rsidRDefault="00BA6337" w:rsidP="00926A57">
      <w:pPr>
        <w:spacing w:after="0" w:line="240" w:lineRule="auto"/>
        <w:rPr>
          <w:rFonts w:ascii="Arial" w:hAnsi="Arial" w:cs="Arial"/>
          <w:sz w:val="24"/>
          <w:szCs w:val="24"/>
        </w:rPr>
      </w:pPr>
    </w:p>
    <w:p w14:paraId="3FE58C72" w14:textId="77777777" w:rsidR="00926A57" w:rsidRPr="00926A57" w:rsidRDefault="00926A57" w:rsidP="00926A57">
      <w:pPr>
        <w:spacing w:after="0" w:line="240" w:lineRule="auto"/>
        <w:rPr>
          <w:rFonts w:ascii="Arial" w:hAnsi="Arial" w:cs="Arial"/>
          <w:sz w:val="24"/>
          <w:szCs w:val="24"/>
        </w:rPr>
      </w:pPr>
    </w:p>
    <w:p w14:paraId="6449C4E2" w14:textId="77777777" w:rsidR="00926A57" w:rsidRPr="00926A57" w:rsidRDefault="00926A57" w:rsidP="00926A57">
      <w:pPr>
        <w:spacing w:after="0" w:line="240" w:lineRule="auto"/>
        <w:jc w:val="both"/>
        <w:rPr>
          <w:rFonts w:ascii="Arial" w:hAnsi="Arial" w:cs="Arial"/>
          <w:b/>
          <w:sz w:val="24"/>
          <w:szCs w:val="24"/>
          <w:lang w:val="es-UY"/>
        </w:rPr>
      </w:pPr>
      <w:r w:rsidRPr="00926A57">
        <w:rPr>
          <w:rFonts w:ascii="Arial" w:hAnsi="Arial" w:cs="Arial"/>
          <w:b/>
          <w:sz w:val="24"/>
          <w:szCs w:val="24"/>
          <w:lang w:val="es-UY"/>
        </w:rPr>
        <w:t xml:space="preserve">MERCOSUR/GIN/ACTA </w:t>
      </w:r>
      <w:proofErr w:type="spellStart"/>
      <w:r w:rsidRPr="00926A57">
        <w:rPr>
          <w:rFonts w:ascii="Arial" w:hAnsi="Arial" w:cs="Arial"/>
          <w:b/>
          <w:sz w:val="24"/>
          <w:szCs w:val="24"/>
          <w:lang w:val="es-UY"/>
        </w:rPr>
        <w:t>Nº</w:t>
      </w:r>
      <w:proofErr w:type="spellEnd"/>
      <w:r w:rsidRPr="00926A57">
        <w:rPr>
          <w:rFonts w:ascii="Arial" w:hAnsi="Arial" w:cs="Arial"/>
          <w:b/>
          <w:sz w:val="24"/>
          <w:szCs w:val="24"/>
          <w:lang w:val="es-UY"/>
        </w:rPr>
        <w:t xml:space="preserve"> 02/20 </w:t>
      </w:r>
    </w:p>
    <w:p w14:paraId="7D12F946" w14:textId="77777777" w:rsidR="00926A57" w:rsidRPr="00926A57" w:rsidRDefault="00926A57" w:rsidP="00926A57">
      <w:pPr>
        <w:spacing w:after="0" w:line="240" w:lineRule="auto"/>
        <w:jc w:val="both"/>
        <w:rPr>
          <w:rFonts w:ascii="Arial" w:hAnsi="Arial" w:cs="Arial"/>
          <w:b/>
          <w:sz w:val="24"/>
          <w:szCs w:val="24"/>
          <w:lang w:val="es-UY"/>
        </w:rPr>
      </w:pPr>
    </w:p>
    <w:p w14:paraId="5BF1F734" w14:textId="77777777" w:rsidR="00926A57" w:rsidRPr="00926A57" w:rsidRDefault="00926A57" w:rsidP="00926A57">
      <w:pPr>
        <w:spacing w:after="0" w:line="240" w:lineRule="auto"/>
        <w:jc w:val="both"/>
        <w:rPr>
          <w:rFonts w:ascii="Arial" w:hAnsi="Arial" w:cs="Arial"/>
          <w:b/>
          <w:sz w:val="24"/>
          <w:szCs w:val="24"/>
          <w:lang w:val="es-UY"/>
        </w:rPr>
      </w:pPr>
    </w:p>
    <w:p w14:paraId="6CA55AA2" w14:textId="77777777" w:rsidR="00926A57" w:rsidRPr="00926A57" w:rsidRDefault="00926A57" w:rsidP="00926A57">
      <w:pPr>
        <w:spacing w:after="0" w:line="240" w:lineRule="auto"/>
        <w:jc w:val="center"/>
        <w:rPr>
          <w:rFonts w:ascii="Arial" w:hAnsi="Arial" w:cs="Arial"/>
          <w:b/>
          <w:sz w:val="24"/>
          <w:szCs w:val="24"/>
          <w:lang w:val="es-UY"/>
        </w:rPr>
      </w:pPr>
      <w:r w:rsidRPr="00926A57">
        <w:rPr>
          <w:rFonts w:ascii="Arial" w:hAnsi="Arial" w:cs="Arial"/>
          <w:b/>
          <w:sz w:val="24"/>
          <w:szCs w:val="24"/>
          <w:lang w:val="es-UY"/>
        </w:rPr>
        <w:t>XVI REUNIÓN ORDINARIA DEL GRUPO DE INCORPORACIÓN DE LA NORMATIVA MERCOSUR</w:t>
      </w:r>
    </w:p>
    <w:p w14:paraId="1E92E367" w14:textId="77777777" w:rsidR="00926A57" w:rsidRPr="00926A57" w:rsidRDefault="00926A57" w:rsidP="00926A57">
      <w:pPr>
        <w:spacing w:after="0" w:line="240" w:lineRule="auto"/>
        <w:jc w:val="both"/>
        <w:rPr>
          <w:rFonts w:ascii="Arial" w:hAnsi="Arial" w:cs="Arial"/>
          <w:b/>
          <w:sz w:val="24"/>
          <w:szCs w:val="24"/>
          <w:lang w:val="es-UY"/>
        </w:rPr>
      </w:pPr>
    </w:p>
    <w:p w14:paraId="042AA549" w14:textId="77777777" w:rsidR="00926A57" w:rsidRPr="00926A57" w:rsidRDefault="00926A57" w:rsidP="00926A57">
      <w:pPr>
        <w:spacing w:after="0" w:line="240" w:lineRule="auto"/>
        <w:jc w:val="both"/>
        <w:rPr>
          <w:rFonts w:ascii="Arial" w:eastAsia="Arial" w:hAnsi="Arial" w:cs="Arial"/>
          <w:sz w:val="24"/>
          <w:szCs w:val="24"/>
          <w:lang w:val="es-UY"/>
        </w:rPr>
      </w:pPr>
      <w:r w:rsidRPr="00926A57">
        <w:rPr>
          <w:rFonts w:ascii="Arial" w:hAnsi="Arial" w:cs="Arial"/>
          <w:sz w:val="24"/>
          <w:szCs w:val="24"/>
          <w:lang w:val="es-UY"/>
        </w:rPr>
        <w:t xml:space="preserve">Se realizó los días 20 y 21 de octubre de 2020, en ejercicio de la Presidencia </w:t>
      </w:r>
      <w:r w:rsidRPr="00926A57">
        <w:rPr>
          <w:rFonts w:ascii="Arial" w:hAnsi="Arial" w:cs="Arial"/>
          <w:i/>
          <w:iCs/>
          <w:sz w:val="24"/>
          <w:szCs w:val="24"/>
          <w:lang w:val="es-UY"/>
        </w:rPr>
        <w:t>Pro Tempore</w:t>
      </w:r>
      <w:r w:rsidRPr="00926A57">
        <w:rPr>
          <w:rFonts w:ascii="Arial" w:hAnsi="Arial" w:cs="Arial"/>
          <w:sz w:val="24"/>
          <w:szCs w:val="24"/>
          <w:lang w:val="es-UY"/>
        </w:rPr>
        <w:t xml:space="preserve"> de Uruguay (PPTU), la XVI Reunión Ordinaria del Grupo de Incorporación de la Normativa MERCOSUR (GIN), conforme se establece en la Resolución GMC </w:t>
      </w:r>
      <w:proofErr w:type="spellStart"/>
      <w:r w:rsidRPr="00926A57">
        <w:rPr>
          <w:rFonts w:ascii="Arial" w:hAnsi="Arial" w:cs="Arial"/>
          <w:sz w:val="24"/>
          <w:szCs w:val="24"/>
          <w:lang w:val="es-UY"/>
        </w:rPr>
        <w:t>Nº</w:t>
      </w:r>
      <w:proofErr w:type="spellEnd"/>
      <w:r w:rsidRPr="00926A57">
        <w:rPr>
          <w:rFonts w:ascii="Arial" w:hAnsi="Arial" w:cs="Arial"/>
          <w:sz w:val="24"/>
          <w:szCs w:val="24"/>
          <w:lang w:val="es-UY"/>
        </w:rPr>
        <w:t xml:space="preserve"> 19/12 “Reuniones por el Sistema de Videoconferencia”, con la presencia de las Delegaciones de Argentina, Brasil, Paraguay y Uruguay. </w:t>
      </w:r>
    </w:p>
    <w:p w14:paraId="7313A434" w14:textId="77777777" w:rsidR="00926A57" w:rsidRPr="00926A57" w:rsidRDefault="00926A57" w:rsidP="00926A57">
      <w:pPr>
        <w:spacing w:after="0" w:line="240" w:lineRule="auto"/>
        <w:jc w:val="both"/>
        <w:rPr>
          <w:rFonts w:ascii="Arial" w:hAnsi="Arial" w:cs="Arial"/>
          <w:sz w:val="24"/>
          <w:szCs w:val="24"/>
          <w:lang w:val="es-UY"/>
        </w:rPr>
      </w:pPr>
    </w:p>
    <w:p w14:paraId="538F520E" w14:textId="77777777" w:rsidR="00926A57" w:rsidRPr="00926A57" w:rsidRDefault="00926A57" w:rsidP="00926A57">
      <w:pPr>
        <w:spacing w:after="0" w:line="240" w:lineRule="auto"/>
        <w:jc w:val="both"/>
        <w:rPr>
          <w:rFonts w:ascii="Arial" w:hAnsi="Arial" w:cs="Arial"/>
          <w:b/>
          <w:sz w:val="24"/>
          <w:szCs w:val="24"/>
          <w:lang w:val="es-UY"/>
        </w:rPr>
      </w:pPr>
      <w:r w:rsidRPr="00926A57">
        <w:rPr>
          <w:rFonts w:ascii="Arial" w:hAnsi="Arial" w:cs="Arial"/>
          <w:sz w:val="24"/>
          <w:szCs w:val="24"/>
          <w:lang w:val="es-UY"/>
        </w:rPr>
        <w:t xml:space="preserve">La Lista de Participantes consta como </w:t>
      </w:r>
      <w:r w:rsidRPr="00926A57">
        <w:rPr>
          <w:rFonts w:ascii="Arial" w:hAnsi="Arial" w:cs="Arial"/>
          <w:b/>
          <w:sz w:val="24"/>
          <w:szCs w:val="24"/>
          <w:lang w:val="es-UY"/>
        </w:rPr>
        <w:t>Anexo I</w:t>
      </w:r>
      <w:r w:rsidRPr="00926A57">
        <w:rPr>
          <w:rFonts w:ascii="Arial" w:hAnsi="Arial" w:cs="Arial"/>
          <w:bCs/>
          <w:sz w:val="24"/>
          <w:szCs w:val="24"/>
          <w:lang w:val="es-UY"/>
        </w:rPr>
        <w:t>.</w:t>
      </w:r>
    </w:p>
    <w:p w14:paraId="3C4BC3F8" w14:textId="77777777" w:rsidR="00926A57" w:rsidRPr="00926A57" w:rsidRDefault="00926A57" w:rsidP="00926A57">
      <w:pPr>
        <w:spacing w:after="0" w:line="240" w:lineRule="auto"/>
        <w:jc w:val="both"/>
        <w:rPr>
          <w:rFonts w:ascii="Arial" w:hAnsi="Arial" w:cs="Arial"/>
          <w:b/>
          <w:sz w:val="24"/>
          <w:szCs w:val="24"/>
          <w:lang w:val="es-UY"/>
        </w:rPr>
      </w:pPr>
    </w:p>
    <w:p w14:paraId="41A9D59D" w14:textId="77777777" w:rsidR="00926A57" w:rsidRPr="00926A57" w:rsidRDefault="00926A57" w:rsidP="00926A57">
      <w:pPr>
        <w:spacing w:after="0" w:line="240" w:lineRule="auto"/>
        <w:jc w:val="both"/>
        <w:rPr>
          <w:rFonts w:ascii="Arial" w:hAnsi="Arial" w:cs="Arial"/>
          <w:b/>
          <w:bCs/>
          <w:sz w:val="24"/>
          <w:szCs w:val="24"/>
          <w:lang w:val="es-UY"/>
        </w:rPr>
      </w:pPr>
      <w:r w:rsidRPr="00926A57">
        <w:rPr>
          <w:rFonts w:ascii="Arial" w:hAnsi="Arial" w:cs="Arial"/>
          <w:sz w:val="24"/>
          <w:szCs w:val="24"/>
          <w:lang w:val="es-UY"/>
        </w:rPr>
        <w:t xml:space="preserve">La Agenda de la reunión consta como </w:t>
      </w:r>
      <w:r w:rsidRPr="00926A57">
        <w:rPr>
          <w:rFonts w:ascii="Arial" w:hAnsi="Arial" w:cs="Arial"/>
          <w:b/>
          <w:bCs/>
          <w:sz w:val="24"/>
          <w:szCs w:val="24"/>
          <w:lang w:val="es-UY"/>
        </w:rPr>
        <w:t>Anexo II</w:t>
      </w:r>
      <w:r w:rsidRPr="00926A57">
        <w:rPr>
          <w:rFonts w:ascii="Arial" w:hAnsi="Arial" w:cs="Arial"/>
          <w:sz w:val="24"/>
          <w:szCs w:val="24"/>
          <w:lang w:val="es-UY"/>
        </w:rPr>
        <w:t>.</w:t>
      </w:r>
    </w:p>
    <w:p w14:paraId="2B74BDAE" w14:textId="77777777" w:rsidR="00926A57" w:rsidRPr="00926A57" w:rsidRDefault="00926A57" w:rsidP="00926A57">
      <w:pPr>
        <w:spacing w:after="0" w:line="240" w:lineRule="auto"/>
        <w:jc w:val="both"/>
        <w:rPr>
          <w:rFonts w:ascii="Arial" w:hAnsi="Arial" w:cs="Arial"/>
          <w:b/>
          <w:bCs/>
          <w:sz w:val="24"/>
          <w:szCs w:val="24"/>
          <w:lang w:val="es-UY"/>
        </w:rPr>
      </w:pPr>
    </w:p>
    <w:p w14:paraId="389D874A" w14:textId="77777777" w:rsidR="00926A57" w:rsidRPr="00926A57" w:rsidRDefault="00926A57" w:rsidP="00926A57">
      <w:pPr>
        <w:spacing w:after="0" w:line="240" w:lineRule="auto"/>
        <w:jc w:val="both"/>
        <w:rPr>
          <w:rFonts w:ascii="Arial" w:hAnsi="Arial" w:cs="Arial"/>
          <w:sz w:val="24"/>
          <w:szCs w:val="24"/>
          <w:lang w:val="es-UY"/>
        </w:rPr>
      </w:pPr>
      <w:r w:rsidRPr="00926A57">
        <w:rPr>
          <w:rFonts w:ascii="Arial" w:hAnsi="Arial" w:cs="Arial"/>
          <w:sz w:val="24"/>
          <w:szCs w:val="24"/>
          <w:lang w:val="es-UY"/>
        </w:rPr>
        <w:t xml:space="preserve">El Resumen del Acta consta como </w:t>
      </w:r>
      <w:r w:rsidRPr="00926A57">
        <w:rPr>
          <w:rFonts w:ascii="Arial" w:hAnsi="Arial" w:cs="Arial"/>
          <w:b/>
          <w:bCs/>
          <w:sz w:val="24"/>
          <w:szCs w:val="24"/>
          <w:lang w:val="es-UY"/>
        </w:rPr>
        <w:t>Anexo</w:t>
      </w:r>
      <w:r w:rsidRPr="00926A57">
        <w:rPr>
          <w:rFonts w:ascii="Arial" w:hAnsi="Arial" w:cs="Arial"/>
          <w:b/>
          <w:sz w:val="24"/>
          <w:szCs w:val="24"/>
          <w:lang w:val="es-UY"/>
        </w:rPr>
        <w:t xml:space="preserve"> III</w:t>
      </w:r>
      <w:r w:rsidRPr="00926A57">
        <w:rPr>
          <w:rFonts w:ascii="Arial" w:hAnsi="Arial" w:cs="Arial"/>
          <w:sz w:val="24"/>
          <w:szCs w:val="24"/>
          <w:lang w:val="es-UY"/>
        </w:rPr>
        <w:t>.</w:t>
      </w:r>
    </w:p>
    <w:p w14:paraId="0E5BFBE0" w14:textId="77777777" w:rsidR="00926A57" w:rsidRPr="00926A57" w:rsidRDefault="00926A57" w:rsidP="00926A57">
      <w:pPr>
        <w:spacing w:after="0" w:line="240" w:lineRule="auto"/>
        <w:jc w:val="both"/>
        <w:rPr>
          <w:rFonts w:ascii="Arial" w:hAnsi="Arial" w:cs="Arial"/>
          <w:sz w:val="24"/>
          <w:szCs w:val="24"/>
          <w:lang w:val="es-UY"/>
        </w:rPr>
      </w:pPr>
    </w:p>
    <w:p w14:paraId="79DA799E" w14:textId="77777777" w:rsidR="00926A57" w:rsidRPr="00926A57" w:rsidRDefault="00926A57" w:rsidP="00926A57">
      <w:pPr>
        <w:spacing w:after="0" w:line="240" w:lineRule="auto"/>
        <w:jc w:val="both"/>
        <w:rPr>
          <w:rFonts w:ascii="Arial" w:hAnsi="Arial" w:cs="Arial"/>
          <w:sz w:val="24"/>
          <w:szCs w:val="24"/>
          <w:lang w:val="es-UY"/>
        </w:rPr>
      </w:pPr>
      <w:r w:rsidRPr="00926A57">
        <w:rPr>
          <w:rFonts w:ascii="Arial" w:hAnsi="Arial" w:cs="Arial"/>
          <w:sz w:val="24"/>
          <w:szCs w:val="24"/>
          <w:lang w:val="es-UY"/>
        </w:rPr>
        <w:t>En la reunión fueron tratados los siguientes temas:</w:t>
      </w:r>
    </w:p>
    <w:p w14:paraId="4D7899E9" w14:textId="77777777" w:rsidR="00926A57" w:rsidRPr="00926A57" w:rsidRDefault="00926A57" w:rsidP="00926A57">
      <w:pPr>
        <w:spacing w:after="0" w:line="240" w:lineRule="auto"/>
        <w:jc w:val="both"/>
        <w:rPr>
          <w:rFonts w:ascii="Arial" w:hAnsi="Arial" w:cs="Arial"/>
          <w:sz w:val="24"/>
          <w:szCs w:val="24"/>
          <w:lang w:val="es-UY"/>
        </w:rPr>
      </w:pPr>
    </w:p>
    <w:p w14:paraId="26B54EB2" w14:textId="77777777" w:rsidR="00926A57" w:rsidRPr="00926A57" w:rsidRDefault="00926A57" w:rsidP="00926A57">
      <w:pPr>
        <w:spacing w:after="0" w:line="240" w:lineRule="auto"/>
        <w:jc w:val="both"/>
        <w:rPr>
          <w:rFonts w:ascii="Arial" w:hAnsi="Arial" w:cs="Arial"/>
          <w:sz w:val="24"/>
          <w:szCs w:val="24"/>
          <w:lang w:val="es-UY"/>
        </w:rPr>
      </w:pPr>
    </w:p>
    <w:p w14:paraId="1498CE58" w14:textId="77777777" w:rsidR="00926A57" w:rsidRPr="00926A57" w:rsidRDefault="00926A57" w:rsidP="00926A57">
      <w:pPr>
        <w:numPr>
          <w:ilvl w:val="0"/>
          <w:numId w:val="1"/>
        </w:numPr>
        <w:tabs>
          <w:tab w:val="clear" w:pos="720"/>
          <w:tab w:val="num" w:pos="360"/>
          <w:tab w:val="num" w:pos="1637"/>
        </w:tabs>
        <w:spacing w:after="0" w:line="240" w:lineRule="auto"/>
        <w:ind w:left="1637" w:hanging="1637"/>
        <w:jc w:val="both"/>
        <w:rPr>
          <w:rFonts w:ascii="Arial" w:hAnsi="Arial" w:cs="Arial"/>
          <w:b/>
          <w:bCs/>
          <w:color w:val="000000"/>
          <w:sz w:val="24"/>
          <w:szCs w:val="24"/>
          <w:lang w:val="es-PY"/>
        </w:rPr>
      </w:pPr>
      <w:r w:rsidRPr="00926A57">
        <w:rPr>
          <w:rFonts w:ascii="Arial" w:hAnsi="Arial" w:cs="Arial"/>
          <w:b/>
          <w:bCs/>
          <w:color w:val="000000"/>
          <w:sz w:val="24"/>
          <w:szCs w:val="24"/>
          <w:lang w:val="es-PY"/>
        </w:rPr>
        <w:t>ESTADO DE INCORPORACIÓN DE LAS NORMAS MERCOSUR</w:t>
      </w:r>
    </w:p>
    <w:p w14:paraId="4530CAFA" w14:textId="77777777" w:rsidR="00926A57" w:rsidRPr="00926A57" w:rsidRDefault="00926A57" w:rsidP="00926A57">
      <w:pPr>
        <w:spacing w:after="0" w:line="240" w:lineRule="auto"/>
        <w:jc w:val="both"/>
        <w:rPr>
          <w:rFonts w:ascii="Arial" w:hAnsi="Arial" w:cs="Arial"/>
          <w:sz w:val="24"/>
          <w:szCs w:val="24"/>
          <w:lang w:val="es-UY"/>
        </w:rPr>
      </w:pPr>
    </w:p>
    <w:p w14:paraId="7BE7BDD2" w14:textId="77777777" w:rsidR="00926A57" w:rsidRPr="00926A57" w:rsidRDefault="00926A57" w:rsidP="00926A57">
      <w:pPr>
        <w:spacing w:after="0" w:line="240" w:lineRule="auto"/>
        <w:jc w:val="both"/>
        <w:rPr>
          <w:rFonts w:ascii="Arial" w:hAnsi="Arial" w:cs="Arial"/>
          <w:sz w:val="24"/>
          <w:szCs w:val="24"/>
          <w:lang w:val="es-UY"/>
        </w:rPr>
      </w:pPr>
      <w:r w:rsidRPr="00926A57">
        <w:rPr>
          <w:rFonts w:ascii="Arial" w:hAnsi="Arial" w:cs="Arial"/>
          <w:sz w:val="24"/>
          <w:szCs w:val="24"/>
          <w:lang w:val="es-UY"/>
        </w:rPr>
        <w:t xml:space="preserve">El GIN solicitó a la </w:t>
      </w:r>
      <w:r w:rsidRPr="00926A57">
        <w:rPr>
          <w:rFonts w:ascii="Arial" w:hAnsi="Arial" w:cs="Arial"/>
          <w:sz w:val="24"/>
          <w:szCs w:val="24"/>
          <w:lang w:val="es-PY"/>
        </w:rPr>
        <w:t xml:space="preserve">Secretaría del MERCOSUR (SM) que elabore listados de normas que se </w:t>
      </w:r>
      <w:proofErr w:type="spellStart"/>
      <w:r w:rsidRPr="00926A57">
        <w:rPr>
          <w:rFonts w:ascii="Arial" w:hAnsi="Arial" w:cs="Arial"/>
          <w:sz w:val="24"/>
          <w:szCs w:val="24"/>
          <w:lang w:val="es-PY"/>
        </w:rPr>
        <w:t>encuetran</w:t>
      </w:r>
      <w:proofErr w:type="spellEnd"/>
      <w:r w:rsidRPr="00926A57">
        <w:rPr>
          <w:rFonts w:ascii="Arial" w:hAnsi="Arial" w:cs="Arial"/>
          <w:sz w:val="24"/>
          <w:szCs w:val="24"/>
          <w:lang w:val="es-PY"/>
        </w:rPr>
        <w:t xml:space="preserve"> en proceso de incorporación conforme el órgano de origen y lo remita a los puntos focales del GIN antes de la próxima reunión.</w:t>
      </w:r>
    </w:p>
    <w:p w14:paraId="046A1BCD" w14:textId="77777777" w:rsidR="00926A57" w:rsidRPr="00926A57" w:rsidRDefault="00926A57" w:rsidP="00926A57">
      <w:pPr>
        <w:spacing w:after="0" w:line="240" w:lineRule="auto"/>
        <w:jc w:val="both"/>
        <w:rPr>
          <w:rFonts w:ascii="Arial" w:hAnsi="Arial" w:cs="Arial"/>
          <w:sz w:val="24"/>
          <w:szCs w:val="24"/>
          <w:lang w:val="es-UY"/>
        </w:rPr>
      </w:pPr>
    </w:p>
    <w:p w14:paraId="75B93A59" w14:textId="77777777" w:rsidR="00926A57" w:rsidRPr="00926A57" w:rsidRDefault="00926A57" w:rsidP="00926A57">
      <w:pPr>
        <w:spacing w:after="0" w:line="240" w:lineRule="auto"/>
        <w:jc w:val="both"/>
        <w:rPr>
          <w:rFonts w:ascii="Arial" w:hAnsi="Arial" w:cs="Arial"/>
          <w:sz w:val="24"/>
          <w:szCs w:val="24"/>
          <w:lang w:val="es-UY"/>
        </w:rPr>
      </w:pPr>
    </w:p>
    <w:p w14:paraId="5E004EFB" w14:textId="77777777" w:rsidR="00926A57" w:rsidRPr="00926A57" w:rsidRDefault="00926A57" w:rsidP="00926A57">
      <w:pPr>
        <w:numPr>
          <w:ilvl w:val="1"/>
          <w:numId w:val="2"/>
        </w:numPr>
        <w:tabs>
          <w:tab w:val="num" w:pos="720"/>
        </w:tabs>
        <w:spacing w:after="0" w:line="240" w:lineRule="auto"/>
        <w:ind w:left="720" w:hanging="540"/>
        <w:jc w:val="both"/>
        <w:rPr>
          <w:rFonts w:ascii="Arial" w:hAnsi="Arial" w:cs="Arial"/>
          <w:b/>
          <w:bCs/>
          <w:color w:val="000000"/>
          <w:sz w:val="24"/>
          <w:szCs w:val="24"/>
          <w:lang w:val="es-PY"/>
        </w:rPr>
      </w:pPr>
      <w:r w:rsidRPr="00926A57">
        <w:rPr>
          <w:rFonts w:ascii="Arial" w:hAnsi="Arial" w:cs="Arial"/>
          <w:b/>
          <w:bCs/>
          <w:color w:val="000000"/>
          <w:sz w:val="24"/>
          <w:szCs w:val="24"/>
          <w:lang w:val="es-PY"/>
        </w:rPr>
        <w:t>Normas que restan ser incorporadas por un solo Estado Parte para su entrada en vigor</w:t>
      </w:r>
    </w:p>
    <w:p w14:paraId="4CE2EDB1" w14:textId="77777777" w:rsidR="00926A57" w:rsidRPr="00926A57" w:rsidRDefault="00926A57" w:rsidP="00926A57">
      <w:pPr>
        <w:spacing w:after="0" w:line="240" w:lineRule="auto"/>
        <w:jc w:val="both"/>
        <w:rPr>
          <w:rFonts w:ascii="Arial" w:hAnsi="Arial" w:cs="Arial"/>
          <w:b/>
          <w:color w:val="000000"/>
          <w:sz w:val="24"/>
          <w:szCs w:val="24"/>
          <w:lang w:val="es-PY"/>
        </w:rPr>
      </w:pPr>
    </w:p>
    <w:p w14:paraId="38C57877" w14:textId="77777777" w:rsidR="00926A57" w:rsidRPr="00926A57" w:rsidRDefault="00926A57" w:rsidP="00926A57">
      <w:pPr>
        <w:spacing w:after="0" w:line="240" w:lineRule="auto"/>
        <w:jc w:val="both"/>
        <w:rPr>
          <w:rFonts w:ascii="Arial" w:hAnsi="Arial" w:cs="Arial"/>
          <w:b/>
          <w:sz w:val="24"/>
          <w:szCs w:val="24"/>
          <w:lang w:val="es-PY"/>
        </w:rPr>
      </w:pPr>
      <w:r w:rsidRPr="00926A57">
        <w:rPr>
          <w:rFonts w:ascii="Arial" w:hAnsi="Arial" w:cs="Arial"/>
          <w:sz w:val="24"/>
          <w:szCs w:val="24"/>
          <w:lang w:val="es-PY"/>
        </w:rPr>
        <w:t xml:space="preserve">Teniendo en cuenta la instrucción impartida en la XV Reunión Ordinaria del GIN, la SM actualizó la lista de normas que necesitan ser incorporadas por un solo Estado Parte para su entrada en vigor basada en las comunicaciones enviadas por los </w:t>
      </w:r>
      <w:proofErr w:type="gramStart"/>
      <w:r w:rsidRPr="00926A57">
        <w:rPr>
          <w:rFonts w:ascii="Arial" w:hAnsi="Arial" w:cs="Arial"/>
          <w:sz w:val="24"/>
          <w:szCs w:val="24"/>
          <w:lang w:val="es-PY"/>
        </w:rPr>
        <w:t>Estados Partes</w:t>
      </w:r>
      <w:proofErr w:type="gramEnd"/>
      <w:r w:rsidRPr="00926A57">
        <w:rPr>
          <w:rFonts w:ascii="Arial" w:hAnsi="Arial" w:cs="Arial"/>
          <w:sz w:val="24"/>
          <w:szCs w:val="24"/>
          <w:lang w:val="es-PY"/>
        </w:rPr>
        <w:t xml:space="preserve"> </w:t>
      </w:r>
      <w:r w:rsidRPr="00926A57">
        <w:rPr>
          <w:rFonts w:ascii="Arial" w:hAnsi="Arial" w:cs="Arial"/>
          <w:b/>
          <w:bCs/>
          <w:sz w:val="24"/>
          <w:szCs w:val="24"/>
          <w:lang w:val="es-PY"/>
        </w:rPr>
        <w:t xml:space="preserve">(Anexo IV - MERCOSUR/IV GIN/DI </w:t>
      </w:r>
      <w:proofErr w:type="spellStart"/>
      <w:r w:rsidRPr="00926A57">
        <w:rPr>
          <w:rFonts w:ascii="Arial" w:hAnsi="Arial" w:cs="Arial"/>
          <w:b/>
          <w:bCs/>
          <w:sz w:val="24"/>
          <w:szCs w:val="24"/>
          <w:lang w:val="es-PY"/>
        </w:rPr>
        <w:t>N°</w:t>
      </w:r>
      <w:proofErr w:type="spellEnd"/>
      <w:r w:rsidRPr="00926A57">
        <w:rPr>
          <w:rFonts w:ascii="Arial" w:hAnsi="Arial" w:cs="Arial"/>
          <w:b/>
          <w:bCs/>
          <w:sz w:val="24"/>
          <w:szCs w:val="24"/>
          <w:lang w:val="es-PY"/>
        </w:rPr>
        <w:t xml:space="preserve"> 01/14 Rev. 11)</w:t>
      </w:r>
      <w:r w:rsidRPr="00926A57">
        <w:rPr>
          <w:rFonts w:ascii="Arial" w:hAnsi="Arial" w:cs="Arial"/>
          <w:sz w:val="24"/>
          <w:szCs w:val="24"/>
          <w:lang w:val="es-PY"/>
        </w:rPr>
        <w:t>.</w:t>
      </w:r>
    </w:p>
    <w:p w14:paraId="0AAB4CEB" w14:textId="77777777" w:rsidR="00926A57" w:rsidRPr="00926A57" w:rsidRDefault="00926A57" w:rsidP="00926A57">
      <w:pPr>
        <w:spacing w:after="0" w:line="240" w:lineRule="auto"/>
        <w:jc w:val="both"/>
        <w:rPr>
          <w:rFonts w:ascii="Arial" w:hAnsi="Arial" w:cs="Arial"/>
          <w:sz w:val="24"/>
          <w:szCs w:val="24"/>
          <w:lang w:val="es-PY"/>
        </w:rPr>
      </w:pPr>
    </w:p>
    <w:p w14:paraId="68B2851F" w14:textId="77777777" w:rsidR="00926A57" w:rsidRPr="00926A57" w:rsidRDefault="00926A57" w:rsidP="00926A57">
      <w:pPr>
        <w:spacing w:after="0" w:line="240" w:lineRule="auto"/>
        <w:jc w:val="both"/>
        <w:rPr>
          <w:rFonts w:ascii="Arial" w:hAnsi="Arial" w:cs="Arial"/>
          <w:sz w:val="24"/>
          <w:szCs w:val="24"/>
          <w:lang w:val="es-PY"/>
        </w:rPr>
      </w:pPr>
      <w:r w:rsidRPr="00926A57">
        <w:rPr>
          <w:rFonts w:ascii="Arial" w:hAnsi="Arial" w:cs="Arial"/>
          <w:sz w:val="24"/>
          <w:szCs w:val="24"/>
          <w:lang w:val="es-PY"/>
        </w:rPr>
        <w:t xml:space="preserve">El GIN solicitó a la SM mantener actualizado dicho documento con la información comunicada por los </w:t>
      </w:r>
      <w:proofErr w:type="gramStart"/>
      <w:r w:rsidRPr="00926A57">
        <w:rPr>
          <w:rFonts w:ascii="Arial" w:hAnsi="Arial" w:cs="Arial"/>
          <w:sz w:val="24"/>
          <w:szCs w:val="24"/>
          <w:lang w:val="es-PY"/>
        </w:rPr>
        <w:t>Estados Partes</w:t>
      </w:r>
      <w:proofErr w:type="gramEnd"/>
      <w:r w:rsidRPr="00926A57">
        <w:rPr>
          <w:rFonts w:ascii="Arial" w:hAnsi="Arial" w:cs="Arial"/>
          <w:sz w:val="24"/>
          <w:szCs w:val="24"/>
          <w:lang w:val="es-PY"/>
        </w:rPr>
        <w:t>.</w:t>
      </w:r>
    </w:p>
    <w:p w14:paraId="23A9E77B" w14:textId="23C9E8C5" w:rsidR="00926A57" w:rsidRDefault="00926A57" w:rsidP="00926A57">
      <w:pPr>
        <w:spacing w:after="0" w:line="240" w:lineRule="auto"/>
        <w:jc w:val="both"/>
        <w:rPr>
          <w:rFonts w:ascii="Arial" w:hAnsi="Arial" w:cs="Arial"/>
          <w:sz w:val="24"/>
          <w:szCs w:val="24"/>
          <w:lang w:val="es-PY"/>
        </w:rPr>
      </w:pPr>
    </w:p>
    <w:p w14:paraId="13F39547" w14:textId="02B271C1" w:rsidR="00926A57" w:rsidRDefault="00926A57" w:rsidP="00926A57">
      <w:pPr>
        <w:spacing w:after="0" w:line="240" w:lineRule="auto"/>
        <w:jc w:val="both"/>
        <w:rPr>
          <w:rFonts w:ascii="Arial" w:hAnsi="Arial" w:cs="Arial"/>
          <w:sz w:val="24"/>
          <w:szCs w:val="24"/>
          <w:lang w:val="es-PY"/>
        </w:rPr>
      </w:pPr>
    </w:p>
    <w:p w14:paraId="12C2ABFE" w14:textId="77777777" w:rsidR="00926A57" w:rsidRPr="00926A57" w:rsidRDefault="00926A57" w:rsidP="00926A57">
      <w:pPr>
        <w:spacing w:after="0" w:line="240" w:lineRule="auto"/>
        <w:jc w:val="both"/>
        <w:rPr>
          <w:rFonts w:ascii="Arial" w:hAnsi="Arial" w:cs="Arial"/>
          <w:sz w:val="24"/>
          <w:szCs w:val="24"/>
          <w:lang w:val="es-PY"/>
        </w:rPr>
      </w:pPr>
    </w:p>
    <w:p w14:paraId="48221EC4" w14:textId="77777777" w:rsidR="00926A57" w:rsidRPr="00926A57" w:rsidRDefault="00926A57" w:rsidP="00926A57">
      <w:pPr>
        <w:spacing w:after="0" w:line="240" w:lineRule="auto"/>
        <w:jc w:val="both"/>
        <w:rPr>
          <w:rFonts w:ascii="Arial" w:hAnsi="Arial" w:cs="Arial"/>
          <w:bCs/>
          <w:sz w:val="24"/>
          <w:szCs w:val="24"/>
          <w:lang w:val="es-PY"/>
        </w:rPr>
      </w:pPr>
    </w:p>
    <w:p w14:paraId="6003312C" w14:textId="77777777" w:rsidR="00926A57" w:rsidRPr="00926A57" w:rsidRDefault="00926A57" w:rsidP="00926A57">
      <w:pPr>
        <w:numPr>
          <w:ilvl w:val="1"/>
          <w:numId w:val="2"/>
        </w:numPr>
        <w:tabs>
          <w:tab w:val="num" w:pos="720"/>
        </w:tabs>
        <w:spacing w:after="0" w:line="240" w:lineRule="auto"/>
        <w:ind w:left="720" w:hanging="540"/>
        <w:jc w:val="both"/>
        <w:rPr>
          <w:rFonts w:ascii="Arial" w:hAnsi="Arial" w:cs="Arial"/>
          <w:b/>
          <w:bCs/>
          <w:sz w:val="24"/>
          <w:szCs w:val="24"/>
          <w:lang w:val="es-PY"/>
        </w:rPr>
      </w:pPr>
      <w:r w:rsidRPr="00926A57">
        <w:rPr>
          <w:rFonts w:ascii="Arial" w:hAnsi="Arial" w:cs="Arial"/>
          <w:b/>
          <w:bCs/>
          <w:sz w:val="24"/>
          <w:szCs w:val="24"/>
          <w:lang w:val="es-PY"/>
        </w:rPr>
        <w:t>Normas con plazo de incorporación vencido</w:t>
      </w:r>
    </w:p>
    <w:p w14:paraId="75825B5E" w14:textId="77777777" w:rsidR="00926A57" w:rsidRPr="00926A57" w:rsidRDefault="00926A57" w:rsidP="00926A57">
      <w:pPr>
        <w:spacing w:after="0" w:line="240" w:lineRule="auto"/>
        <w:jc w:val="both"/>
        <w:rPr>
          <w:rFonts w:ascii="Arial" w:hAnsi="Arial" w:cs="Arial"/>
          <w:sz w:val="24"/>
          <w:szCs w:val="24"/>
          <w:highlight w:val="yellow"/>
          <w:lang w:val="es-PY"/>
        </w:rPr>
      </w:pPr>
    </w:p>
    <w:p w14:paraId="24F8250E" w14:textId="77777777" w:rsidR="00926A57" w:rsidRPr="00926A57" w:rsidRDefault="00926A57" w:rsidP="00926A57">
      <w:pPr>
        <w:shd w:val="clear" w:color="auto" w:fill="FFFFFF"/>
        <w:spacing w:after="0" w:line="240" w:lineRule="auto"/>
        <w:jc w:val="both"/>
        <w:rPr>
          <w:rFonts w:ascii="Arial" w:hAnsi="Arial" w:cs="Arial"/>
          <w:b/>
          <w:sz w:val="24"/>
          <w:szCs w:val="24"/>
          <w:lang w:val="es-PY"/>
        </w:rPr>
      </w:pPr>
      <w:r w:rsidRPr="00926A57">
        <w:rPr>
          <w:rFonts w:ascii="Arial" w:hAnsi="Arial" w:cs="Arial"/>
          <w:sz w:val="24"/>
          <w:szCs w:val="24"/>
          <w:lang w:val="es-PY"/>
        </w:rPr>
        <w:t xml:space="preserve">El GIN analizó la lista actualizada de normas con plazo de incorporación </w:t>
      </w:r>
      <w:proofErr w:type="gramStart"/>
      <w:r w:rsidRPr="00926A57">
        <w:rPr>
          <w:rFonts w:ascii="Arial" w:hAnsi="Arial" w:cs="Arial"/>
          <w:sz w:val="24"/>
          <w:szCs w:val="24"/>
          <w:lang w:val="es-PY"/>
        </w:rPr>
        <w:t>vencido elaborada</w:t>
      </w:r>
      <w:proofErr w:type="gramEnd"/>
      <w:r w:rsidRPr="00926A57">
        <w:rPr>
          <w:rFonts w:ascii="Arial" w:hAnsi="Arial" w:cs="Arial"/>
          <w:sz w:val="24"/>
          <w:szCs w:val="24"/>
          <w:lang w:val="es-PY"/>
        </w:rPr>
        <w:t xml:space="preserve"> por la SM.</w:t>
      </w:r>
    </w:p>
    <w:p w14:paraId="5EB23FF5" w14:textId="77777777" w:rsidR="00926A57" w:rsidRPr="00926A57" w:rsidRDefault="00926A57" w:rsidP="00926A57">
      <w:pPr>
        <w:shd w:val="clear" w:color="auto" w:fill="FFFFFF"/>
        <w:spacing w:after="0" w:line="240" w:lineRule="auto"/>
        <w:jc w:val="both"/>
        <w:rPr>
          <w:rFonts w:ascii="Arial" w:hAnsi="Arial" w:cs="Arial"/>
          <w:b/>
          <w:sz w:val="24"/>
          <w:szCs w:val="24"/>
          <w:lang w:val="es-PY"/>
        </w:rPr>
      </w:pPr>
    </w:p>
    <w:p w14:paraId="774C8AD8" w14:textId="77777777" w:rsidR="00926A57" w:rsidRPr="00926A57" w:rsidRDefault="00926A57" w:rsidP="00926A57">
      <w:pPr>
        <w:shd w:val="clear" w:color="auto" w:fill="FFFFFF"/>
        <w:spacing w:after="0" w:line="240" w:lineRule="auto"/>
        <w:jc w:val="both"/>
        <w:rPr>
          <w:rFonts w:ascii="Arial" w:hAnsi="Arial" w:cs="Arial"/>
          <w:b/>
          <w:sz w:val="24"/>
          <w:szCs w:val="24"/>
          <w:lang w:val="es-PY"/>
        </w:rPr>
      </w:pPr>
      <w:r w:rsidRPr="00926A57">
        <w:rPr>
          <w:rFonts w:ascii="Arial" w:hAnsi="Arial" w:cs="Arial"/>
          <w:sz w:val="24"/>
          <w:szCs w:val="24"/>
          <w:lang w:val="es-PY"/>
        </w:rPr>
        <w:t xml:space="preserve">Las delegaciones realizaron ajustes al documento y solicitaron a la SM su actualización, la que deberá tener en cuenta las notificaciones realizadas por los </w:t>
      </w:r>
      <w:proofErr w:type="gramStart"/>
      <w:r w:rsidRPr="00926A57">
        <w:rPr>
          <w:rFonts w:ascii="Arial" w:hAnsi="Arial" w:cs="Arial"/>
          <w:sz w:val="24"/>
          <w:szCs w:val="24"/>
          <w:lang w:val="es-PY"/>
        </w:rPr>
        <w:t>Estados Partes</w:t>
      </w:r>
      <w:proofErr w:type="gramEnd"/>
      <w:r w:rsidRPr="00926A57">
        <w:rPr>
          <w:rFonts w:ascii="Arial" w:hAnsi="Arial" w:cs="Arial"/>
          <w:sz w:val="24"/>
          <w:szCs w:val="24"/>
          <w:lang w:val="es-PY"/>
        </w:rPr>
        <w:t xml:space="preserve"> </w:t>
      </w:r>
      <w:r w:rsidRPr="00926A57">
        <w:rPr>
          <w:rFonts w:ascii="Arial" w:hAnsi="Arial" w:cs="Arial"/>
          <w:b/>
          <w:bCs/>
          <w:sz w:val="24"/>
          <w:szCs w:val="24"/>
          <w:lang w:val="es-PY"/>
        </w:rPr>
        <w:t xml:space="preserve">(Anexo V – RESERVADO – MERCOSUR/IV GIN/DT </w:t>
      </w:r>
      <w:proofErr w:type="spellStart"/>
      <w:r w:rsidRPr="00926A57">
        <w:rPr>
          <w:rFonts w:ascii="Arial" w:hAnsi="Arial" w:cs="Arial"/>
          <w:b/>
          <w:bCs/>
          <w:sz w:val="24"/>
          <w:szCs w:val="24"/>
          <w:lang w:val="es-PY"/>
        </w:rPr>
        <w:t>N°</w:t>
      </w:r>
      <w:proofErr w:type="spellEnd"/>
      <w:r w:rsidRPr="00926A57">
        <w:rPr>
          <w:rFonts w:ascii="Arial" w:hAnsi="Arial" w:cs="Arial"/>
          <w:b/>
          <w:bCs/>
          <w:sz w:val="24"/>
          <w:szCs w:val="24"/>
          <w:lang w:val="es-PY"/>
        </w:rPr>
        <w:t xml:space="preserve"> 02/14 Rev. 12)</w:t>
      </w:r>
      <w:r w:rsidRPr="00926A57">
        <w:rPr>
          <w:rFonts w:ascii="Arial" w:hAnsi="Arial" w:cs="Arial"/>
          <w:sz w:val="24"/>
          <w:szCs w:val="24"/>
          <w:lang w:val="es-PY"/>
        </w:rPr>
        <w:t>.</w:t>
      </w:r>
    </w:p>
    <w:p w14:paraId="4E776F70" w14:textId="77777777" w:rsidR="00926A57" w:rsidRPr="00926A57" w:rsidRDefault="00926A57" w:rsidP="00926A57">
      <w:pPr>
        <w:spacing w:after="0" w:line="240" w:lineRule="auto"/>
        <w:jc w:val="both"/>
        <w:rPr>
          <w:rFonts w:ascii="Arial" w:hAnsi="Arial" w:cs="Arial"/>
          <w:sz w:val="24"/>
          <w:szCs w:val="24"/>
          <w:lang w:val="es-PY"/>
        </w:rPr>
      </w:pPr>
    </w:p>
    <w:p w14:paraId="56FAF5FA" w14:textId="77777777" w:rsidR="00926A57" w:rsidRPr="00926A57" w:rsidRDefault="00926A57" w:rsidP="00926A57">
      <w:pPr>
        <w:spacing w:after="0" w:line="240" w:lineRule="auto"/>
        <w:jc w:val="both"/>
        <w:rPr>
          <w:rFonts w:ascii="Arial" w:hAnsi="Arial" w:cs="Arial"/>
          <w:sz w:val="24"/>
          <w:szCs w:val="24"/>
          <w:lang w:val="es-PY"/>
        </w:rPr>
      </w:pPr>
    </w:p>
    <w:p w14:paraId="74BB4CF0" w14:textId="77777777" w:rsidR="00926A57" w:rsidRPr="00926A57" w:rsidRDefault="00926A57" w:rsidP="00926A57">
      <w:pPr>
        <w:numPr>
          <w:ilvl w:val="1"/>
          <w:numId w:val="2"/>
        </w:numPr>
        <w:tabs>
          <w:tab w:val="num" w:pos="720"/>
        </w:tabs>
        <w:spacing w:after="0" w:line="240" w:lineRule="auto"/>
        <w:ind w:left="720" w:hanging="540"/>
        <w:jc w:val="both"/>
        <w:rPr>
          <w:rFonts w:ascii="Arial" w:hAnsi="Arial" w:cs="Arial"/>
          <w:b/>
          <w:bCs/>
          <w:color w:val="000000"/>
          <w:sz w:val="24"/>
          <w:szCs w:val="24"/>
          <w:lang w:val="es-PY"/>
        </w:rPr>
      </w:pPr>
      <w:r w:rsidRPr="00926A57">
        <w:rPr>
          <w:rFonts w:ascii="Arial" w:hAnsi="Arial" w:cs="Arial"/>
          <w:b/>
          <w:bCs/>
          <w:color w:val="000000"/>
          <w:sz w:val="24"/>
          <w:szCs w:val="24"/>
          <w:lang w:val="es-PY"/>
        </w:rPr>
        <w:t xml:space="preserve">Normas emanadas de los órganos decisorios que requieren aprobación </w:t>
      </w:r>
      <w:r w:rsidRPr="00926A57">
        <w:rPr>
          <w:rFonts w:ascii="Arial" w:hAnsi="Arial" w:cs="Arial"/>
          <w:b/>
          <w:bCs/>
          <w:sz w:val="24"/>
          <w:szCs w:val="24"/>
          <w:lang w:val="es-PY"/>
        </w:rPr>
        <w:t>legislativa</w:t>
      </w:r>
      <w:r w:rsidRPr="00926A57">
        <w:rPr>
          <w:rFonts w:ascii="Arial" w:hAnsi="Arial" w:cs="Arial"/>
          <w:b/>
          <w:bCs/>
          <w:color w:val="000000"/>
          <w:sz w:val="24"/>
          <w:szCs w:val="24"/>
          <w:lang w:val="es-PY"/>
        </w:rPr>
        <w:t xml:space="preserve"> y acuerdos internacionales</w:t>
      </w:r>
    </w:p>
    <w:p w14:paraId="50837A37" w14:textId="77777777" w:rsidR="00926A57" w:rsidRPr="00926A57" w:rsidRDefault="00926A57" w:rsidP="00926A57">
      <w:pPr>
        <w:spacing w:after="0" w:line="240" w:lineRule="auto"/>
        <w:jc w:val="both"/>
        <w:rPr>
          <w:rFonts w:ascii="Arial" w:hAnsi="Arial" w:cs="Arial"/>
          <w:sz w:val="24"/>
          <w:szCs w:val="24"/>
          <w:lang w:val="es-PY"/>
        </w:rPr>
      </w:pPr>
    </w:p>
    <w:p w14:paraId="5EF46087" w14:textId="77777777" w:rsidR="00926A57" w:rsidRPr="00926A57" w:rsidRDefault="00926A57" w:rsidP="00926A57">
      <w:pPr>
        <w:spacing w:after="0" w:line="240" w:lineRule="auto"/>
        <w:jc w:val="both"/>
        <w:rPr>
          <w:rFonts w:ascii="Arial" w:hAnsi="Arial" w:cs="Arial"/>
          <w:sz w:val="24"/>
          <w:szCs w:val="24"/>
          <w:lang w:val="es-PY"/>
        </w:rPr>
      </w:pPr>
      <w:r w:rsidRPr="00926A57">
        <w:rPr>
          <w:rFonts w:ascii="Arial" w:hAnsi="Arial" w:cs="Arial"/>
          <w:sz w:val="24"/>
          <w:szCs w:val="24"/>
          <w:lang w:val="es-PY"/>
        </w:rPr>
        <w:t xml:space="preserve">La Dirección de Tratados del Ministerio de Relaciones Exteriores de la República del Paraguay presentó un informe actualizado de los instrumentos de ratificación depositados y de la entrada en vigor de los acuerdos internacionales suscriptos en el ámbito del MERCOSUR, registrados entre junio y octubre de 2020, que constan en el </w:t>
      </w:r>
      <w:r w:rsidRPr="00926A57">
        <w:rPr>
          <w:rFonts w:ascii="Arial" w:hAnsi="Arial" w:cs="Arial"/>
          <w:b/>
          <w:bCs/>
          <w:sz w:val="24"/>
          <w:szCs w:val="24"/>
          <w:lang w:val="es-PY"/>
        </w:rPr>
        <w:t>Anexo VI</w:t>
      </w:r>
      <w:r w:rsidRPr="00926A57">
        <w:rPr>
          <w:rFonts w:ascii="Arial" w:hAnsi="Arial" w:cs="Arial"/>
          <w:sz w:val="24"/>
          <w:szCs w:val="24"/>
          <w:lang w:val="es-PY"/>
        </w:rPr>
        <w:t>.</w:t>
      </w:r>
    </w:p>
    <w:p w14:paraId="6027FEFF" w14:textId="77777777" w:rsidR="00926A57" w:rsidRPr="00926A57" w:rsidRDefault="00926A57" w:rsidP="00926A57">
      <w:pPr>
        <w:spacing w:after="0" w:line="240" w:lineRule="auto"/>
        <w:jc w:val="both"/>
        <w:rPr>
          <w:rFonts w:ascii="Arial" w:hAnsi="Arial" w:cs="Arial"/>
          <w:sz w:val="24"/>
          <w:szCs w:val="24"/>
          <w:lang w:val="es-PY"/>
        </w:rPr>
      </w:pPr>
    </w:p>
    <w:p w14:paraId="796E6250" w14:textId="77777777" w:rsidR="00926A57" w:rsidRPr="00926A57" w:rsidRDefault="00926A57" w:rsidP="00926A57">
      <w:pPr>
        <w:spacing w:after="0" w:line="240" w:lineRule="auto"/>
        <w:jc w:val="both"/>
        <w:rPr>
          <w:rFonts w:ascii="Arial" w:hAnsi="Arial" w:cs="Arial"/>
          <w:sz w:val="24"/>
          <w:szCs w:val="24"/>
          <w:lang w:val="es-PY"/>
        </w:rPr>
      </w:pPr>
      <w:r w:rsidRPr="00926A57">
        <w:rPr>
          <w:rFonts w:ascii="Arial" w:hAnsi="Arial" w:cs="Arial"/>
          <w:sz w:val="24"/>
          <w:szCs w:val="24"/>
          <w:lang w:val="es-PY"/>
        </w:rPr>
        <w:t>En ese sentido, informó la entrada en vigor para la República Argentina del “</w:t>
      </w:r>
      <w:r w:rsidRPr="00926A57">
        <w:rPr>
          <w:rFonts w:ascii="Arial" w:hAnsi="Arial" w:cs="Arial"/>
          <w:sz w:val="24"/>
          <w:szCs w:val="24"/>
          <w:lang w:val="es-UY"/>
        </w:rPr>
        <w:t>Protocolo de Cooperación y Facilitación de Inversiones Intra-MERCOSUR”, firmado el 7 de abril de 2017 en la ciudad de Buenos Aires, República Argentina.</w:t>
      </w:r>
    </w:p>
    <w:p w14:paraId="1ABE8390" w14:textId="77777777" w:rsidR="00926A57" w:rsidRPr="00926A57" w:rsidRDefault="00926A57" w:rsidP="00926A57">
      <w:pPr>
        <w:spacing w:after="0" w:line="240" w:lineRule="auto"/>
        <w:jc w:val="both"/>
        <w:rPr>
          <w:rFonts w:ascii="Arial" w:hAnsi="Arial" w:cs="Arial"/>
          <w:sz w:val="24"/>
          <w:szCs w:val="24"/>
          <w:lang w:val="es-PY"/>
        </w:rPr>
      </w:pPr>
    </w:p>
    <w:p w14:paraId="19C9DF64" w14:textId="77777777" w:rsidR="00926A57" w:rsidRPr="00926A57" w:rsidRDefault="00926A57" w:rsidP="00926A57">
      <w:pPr>
        <w:spacing w:after="0" w:line="240" w:lineRule="auto"/>
        <w:jc w:val="both"/>
        <w:rPr>
          <w:rFonts w:ascii="Arial" w:hAnsi="Arial" w:cs="Arial"/>
          <w:sz w:val="24"/>
          <w:szCs w:val="24"/>
          <w:lang w:val="es-PY"/>
        </w:rPr>
      </w:pPr>
    </w:p>
    <w:p w14:paraId="708BBC04" w14:textId="77777777" w:rsidR="00926A57" w:rsidRPr="00926A57" w:rsidRDefault="00926A57" w:rsidP="00926A57">
      <w:pPr>
        <w:numPr>
          <w:ilvl w:val="1"/>
          <w:numId w:val="2"/>
        </w:numPr>
        <w:tabs>
          <w:tab w:val="num" w:pos="720"/>
        </w:tabs>
        <w:spacing w:after="0" w:line="240" w:lineRule="auto"/>
        <w:ind w:left="720" w:hanging="540"/>
        <w:jc w:val="both"/>
        <w:rPr>
          <w:rFonts w:ascii="Arial" w:hAnsi="Arial" w:cs="Arial"/>
          <w:b/>
          <w:bCs/>
          <w:color w:val="000000"/>
          <w:sz w:val="24"/>
          <w:szCs w:val="24"/>
          <w:lang w:val="es-PY"/>
        </w:rPr>
      </w:pPr>
      <w:r w:rsidRPr="00926A57">
        <w:rPr>
          <w:rFonts w:ascii="Arial" w:hAnsi="Arial" w:cs="Arial"/>
          <w:b/>
          <w:bCs/>
          <w:color w:val="000000"/>
          <w:sz w:val="24"/>
          <w:szCs w:val="24"/>
          <w:lang w:val="es-PY"/>
        </w:rPr>
        <w:t>Normas en revisión</w:t>
      </w:r>
    </w:p>
    <w:p w14:paraId="3BB8EA9A" w14:textId="77777777" w:rsidR="00926A57" w:rsidRPr="00926A57" w:rsidRDefault="00926A57" w:rsidP="00926A57">
      <w:pPr>
        <w:tabs>
          <w:tab w:val="left" w:pos="360"/>
        </w:tabs>
        <w:spacing w:after="0" w:line="240" w:lineRule="auto"/>
        <w:jc w:val="both"/>
        <w:rPr>
          <w:rFonts w:ascii="Arial" w:hAnsi="Arial" w:cs="Arial"/>
          <w:sz w:val="24"/>
          <w:szCs w:val="24"/>
          <w:highlight w:val="yellow"/>
          <w:lang w:val="es-UY"/>
        </w:rPr>
      </w:pPr>
    </w:p>
    <w:p w14:paraId="400CE73E" w14:textId="77777777" w:rsidR="00926A57" w:rsidRPr="00926A57" w:rsidRDefault="00926A57" w:rsidP="00926A57">
      <w:pPr>
        <w:tabs>
          <w:tab w:val="left" w:pos="360"/>
        </w:tabs>
        <w:spacing w:after="0" w:line="240" w:lineRule="auto"/>
        <w:jc w:val="both"/>
        <w:rPr>
          <w:rFonts w:ascii="Arial" w:hAnsi="Arial" w:cs="Arial"/>
          <w:sz w:val="24"/>
          <w:szCs w:val="24"/>
          <w:lang w:val="es-UY"/>
        </w:rPr>
      </w:pPr>
      <w:r w:rsidRPr="00926A57">
        <w:rPr>
          <w:rFonts w:ascii="Arial" w:hAnsi="Arial" w:cs="Arial"/>
          <w:sz w:val="24"/>
          <w:szCs w:val="24"/>
          <w:lang w:val="es-UY"/>
        </w:rPr>
        <w:t xml:space="preserve">El GIN solicitó a la SM mantener actualizado, con base en la información que reciba de los Subgrupos de Trabajo </w:t>
      </w:r>
      <w:proofErr w:type="spellStart"/>
      <w:r w:rsidRPr="00926A57">
        <w:rPr>
          <w:rFonts w:ascii="Arial" w:hAnsi="Arial" w:cs="Arial"/>
          <w:sz w:val="24"/>
          <w:szCs w:val="24"/>
          <w:lang w:val="es-UY"/>
        </w:rPr>
        <w:t>N°</w:t>
      </w:r>
      <w:proofErr w:type="spellEnd"/>
      <w:r w:rsidRPr="00926A57">
        <w:rPr>
          <w:rFonts w:ascii="Arial" w:hAnsi="Arial" w:cs="Arial"/>
          <w:sz w:val="24"/>
          <w:szCs w:val="24"/>
          <w:lang w:val="es-UY"/>
        </w:rPr>
        <w:t xml:space="preserve"> 3, 8 y 11, el documento sobre las normas que se encuentran en proceso de revisión, que les fuera oportunamente remitido en virtud de la instrucción de la CX Reunión Ordinaria del GMC.</w:t>
      </w:r>
    </w:p>
    <w:p w14:paraId="4A10126F" w14:textId="77777777" w:rsidR="00926A57" w:rsidRPr="00926A57" w:rsidRDefault="00926A57" w:rsidP="00926A57">
      <w:pPr>
        <w:tabs>
          <w:tab w:val="left" w:pos="360"/>
        </w:tabs>
        <w:spacing w:after="0" w:line="240" w:lineRule="auto"/>
        <w:jc w:val="both"/>
        <w:rPr>
          <w:rFonts w:ascii="Arial" w:hAnsi="Arial" w:cs="Arial"/>
          <w:color w:val="000000"/>
          <w:sz w:val="24"/>
          <w:szCs w:val="24"/>
          <w:lang w:val="es-UY"/>
        </w:rPr>
      </w:pPr>
    </w:p>
    <w:p w14:paraId="65A00F27" w14:textId="77777777" w:rsidR="00926A57" w:rsidRPr="00926A57" w:rsidRDefault="00926A57" w:rsidP="00926A57">
      <w:pPr>
        <w:tabs>
          <w:tab w:val="left" w:pos="360"/>
        </w:tabs>
        <w:spacing w:after="0" w:line="240" w:lineRule="auto"/>
        <w:jc w:val="both"/>
        <w:rPr>
          <w:rFonts w:ascii="Arial" w:hAnsi="Arial" w:cs="Arial"/>
          <w:color w:val="000000"/>
          <w:sz w:val="24"/>
          <w:szCs w:val="24"/>
          <w:lang w:val="es-UY"/>
        </w:rPr>
      </w:pPr>
    </w:p>
    <w:p w14:paraId="48723B69" w14:textId="77777777" w:rsidR="00926A57" w:rsidRPr="00926A57" w:rsidRDefault="00926A57" w:rsidP="00926A57">
      <w:pPr>
        <w:suppressAutoHyphens/>
        <w:spacing w:after="0" w:line="240" w:lineRule="auto"/>
        <w:ind w:left="284"/>
        <w:jc w:val="both"/>
        <w:textDirection w:val="btLr"/>
        <w:textAlignment w:val="top"/>
        <w:outlineLvl w:val="0"/>
        <w:rPr>
          <w:rFonts w:ascii="Arial" w:hAnsi="Arial" w:cs="Arial"/>
          <w:b/>
          <w:bCs/>
          <w:color w:val="000000"/>
          <w:sz w:val="24"/>
          <w:szCs w:val="24"/>
          <w:lang w:val="es-UY"/>
        </w:rPr>
      </w:pPr>
      <w:r w:rsidRPr="00926A57">
        <w:rPr>
          <w:rFonts w:ascii="Arial" w:hAnsi="Arial" w:cs="Arial"/>
          <w:b/>
          <w:color w:val="000000"/>
          <w:sz w:val="24"/>
          <w:szCs w:val="24"/>
          <w:lang w:val="es-UY"/>
        </w:rPr>
        <w:t>1.5. Normas no incorporadas por ningún Estado Parte</w:t>
      </w:r>
    </w:p>
    <w:p w14:paraId="615E08BA" w14:textId="77777777" w:rsidR="00926A57" w:rsidRPr="00926A57" w:rsidRDefault="00926A57" w:rsidP="00926A57">
      <w:pPr>
        <w:tabs>
          <w:tab w:val="left" w:pos="360"/>
        </w:tabs>
        <w:spacing w:after="0" w:line="240" w:lineRule="auto"/>
        <w:ind w:hanging="2"/>
        <w:jc w:val="both"/>
        <w:rPr>
          <w:rFonts w:ascii="Arial" w:hAnsi="Arial" w:cs="Arial"/>
          <w:color w:val="000000"/>
          <w:sz w:val="24"/>
          <w:szCs w:val="24"/>
          <w:lang w:val="es-UY"/>
        </w:rPr>
      </w:pPr>
    </w:p>
    <w:p w14:paraId="6F81C2C0" w14:textId="77777777" w:rsidR="00926A57" w:rsidRPr="00926A57" w:rsidRDefault="00926A57" w:rsidP="00926A57">
      <w:pPr>
        <w:tabs>
          <w:tab w:val="left" w:pos="268"/>
          <w:tab w:val="left" w:pos="360"/>
        </w:tabs>
        <w:spacing w:after="0" w:line="240" w:lineRule="auto"/>
        <w:ind w:hanging="2"/>
        <w:jc w:val="both"/>
        <w:rPr>
          <w:rFonts w:ascii="Arial" w:hAnsi="Arial" w:cs="Arial"/>
          <w:b/>
          <w:color w:val="000000"/>
          <w:sz w:val="24"/>
          <w:szCs w:val="24"/>
          <w:lang w:val="es-ES"/>
        </w:rPr>
      </w:pPr>
      <w:r w:rsidRPr="00926A57">
        <w:rPr>
          <w:rFonts w:ascii="Arial" w:hAnsi="Arial" w:cs="Arial"/>
          <w:color w:val="000000"/>
          <w:sz w:val="24"/>
          <w:szCs w:val="24"/>
          <w:lang w:val="es-UY"/>
        </w:rPr>
        <w:t xml:space="preserve">La SM presentó listas actualizadas de normas </w:t>
      </w:r>
      <w:r w:rsidRPr="00926A57">
        <w:rPr>
          <w:rFonts w:ascii="Arial" w:hAnsi="Arial" w:cs="Arial"/>
          <w:sz w:val="24"/>
          <w:szCs w:val="24"/>
          <w:lang w:val="es-UY"/>
        </w:rPr>
        <w:t xml:space="preserve">no incorporadas por ninguno de los </w:t>
      </w:r>
      <w:proofErr w:type="gramStart"/>
      <w:r w:rsidRPr="00926A57">
        <w:rPr>
          <w:rFonts w:ascii="Arial" w:hAnsi="Arial" w:cs="Arial"/>
          <w:sz w:val="24"/>
          <w:szCs w:val="24"/>
          <w:lang w:val="es-UY"/>
        </w:rPr>
        <w:t>Estados Partes</w:t>
      </w:r>
      <w:proofErr w:type="gramEnd"/>
      <w:r w:rsidRPr="00926A57">
        <w:rPr>
          <w:rFonts w:ascii="Arial" w:hAnsi="Arial" w:cs="Arial"/>
          <w:sz w:val="24"/>
          <w:szCs w:val="24"/>
          <w:lang w:val="es-UY"/>
        </w:rPr>
        <w:t xml:space="preserve"> luego de transcurridos cinco años desde la fecha de su aprobación o dos años a partir de la fecha de finalización del plazo de incorporación de conformidad con lo dispuesto en la </w:t>
      </w:r>
      <w:r w:rsidRPr="00926A57">
        <w:rPr>
          <w:rFonts w:ascii="Arial" w:hAnsi="Arial" w:cs="Arial"/>
          <w:color w:val="000000"/>
          <w:sz w:val="24"/>
          <w:szCs w:val="24"/>
          <w:lang w:val="es-UY"/>
        </w:rPr>
        <w:t xml:space="preserve">Decisión CMC </w:t>
      </w:r>
      <w:proofErr w:type="spellStart"/>
      <w:r w:rsidRPr="00926A57">
        <w:rPr>
          <w:rFonts w:ascii="Arial" w:hAnsi="Arial" w:cs="Arial"/>
          <w:color w:val="000000"/>
          <w:sz w:val="24"/>
          <w:szCs w:val="24"/>
          <w:lang w:val="es-UY"/>
        </w:rPr>
        <w:t>N°</w:t>
      </w:r>
      <w:proofErr w:type="spellEnd"/>
      <w:r w:rsidRPr="00926A57">
        <w:rPr>
          <w:rFonts w:ascii="Arial" w:hAnsi="Arial" w:cs="Arial"/>
          <w:color w:val="000000"/>
          <w:sz w:val="24"/>
          <w:szCs w:val="24"/>
          <w:lang w:val="es-UY"/>
        </w:rPr>
        <w:t xml:space="preserve"> 35/08 </w:t>
      </w:r>
      <w:r w:rsidRPr="00926A57">
        <w:rPr>
          <w:rFonts w:ascii="Arial" w:hAnsi="Arial" w:cs="Arial"/>
          <w:b/>
          <w:bCs/>
          <w:color w:val="000000"/>
          <w:sz w:val="24"/>
          <w:szCs w:val="24"/>
          <w:lang w:val="es-ES"/>
        </w:rPr>
        <w:t xml:space="preserve">(Anexo </w:t>
      </w:r>
      <w:r w:rsidRPr="00926A57">
        <w:rPr>
          <w:rFonts w:ascii="Arial" w:hAnsi="Arial" w:cs="Arial"/>
          <w:b/>
          <w:bCs/>
          <w:sz w:val="24"/>
          <w:szCs w:val="24"/>
          <w:lang w:val="es-ES"/>
        </w:rPr>
        <w:t>VII</w:t>
      </w:r>
      <w:r w:rsidRPr="00926A57">
        <w:rPr>
          <w:rFonts w:ascii="Arial" w:hAnsi="Arial" w:cs="Arial"/>
          <w:b/>
          <w:bCs/>
          <w:color w:val="000000"/>
          <w:sz w:val="24"/>
          <w:szCs w:val="24"/>
          <w:lang w:val="es-ES"/>
        </w:rPr>
        <w:t xml:space="preserve"> - RESERVADO - MERCOSUR/II GIN/DT </w:t>
      </w:r>
      <w:proofErr w:type="spellStart"/>
      <w:r w:rsidRPr="00926A57">
        <w:rPr>
          <w:rFonts w:ascii="Arial" w:hAnsi="Arial" w:cs="Arial"/>
          <w:b/>
          <w:bCs/>
          <w:color w:val="000000"/>
          <w:sz w:val="24"/>
          <w:szCs w:val="24"/>
          <w:lang w:val="es-ES"/>
        </w:rPr>
        <w:t>N°</w:t>
      </w:r>
      <w:proofErr w:type="spellEnd"/>
      <w:r w:rsidRPr="00926A57">
        <w:rPr>
          <w:rFonts w:ascii="Arial" w:hAnsi="Arial" w:cs="Arial"/>
          <w:b/>
          <w:bCs/>
          <w:color w:val="000000"/>
          <w:sz w:val="24"/>
          <w:szCs w:val="24"/>
          <w:lang w:val="es-ES"/>
        </w:rPr>
        <w:t xml:space="preserve"> 08/13. Rev. 6 y Anexo </w:t>
      </w:r>
      <w:r w:rsidRPr="00926A57">
        <w:rPr>
          <w:rFonts w:ascii="Arial" w:hAnsi="Arial" w:cs="Arial"/>
          <w:b/>
          <w:bCs/>
          <w:sz w:val="24"/>
          <w:szCs w:val="24"/>
          <w:lang w:val="es-ES"/>
        </w:rPr>
        <w:t xml:space="preserve">VIII - </w:t>
      </w:r>
      <w:r w:rsidRPr="00926A57">
        <w:rPr>
          <w:rFonts w:ascii="Arial" w:hAnsi="Arial" w:cs="Arial"/>
          <w:b/>
          <w:bCs/>
          <w:color w:val="000000"/>
          <w:sz w:val="24"/>
          <w:szCs w:val="24"/>
          <w:lang w:val="es-ES"/>
        </w:rPr>
        <w:t xml:space="preserve">RESERVADO - MERCOSUR/X GIN/DT </w:t>
      </w:r>
      <w:proofErr w:type="spellStart"/>
      <w:r w:rsidRPr="00926A57">
        <w:rPr>
          <w:rFonts w:ascii="Arial" w:hAnsi="Arial" w:cs="Arial"/>
          <w:b/>
          <w:bCs/>
          <w:color w:val="000000"/>
          <w:sz w:val="24"/>
          <w:szCs w:val="24"/>
          <w:lang w:val="es-ES"/>
        </w:rPr>
        <w:t>N°</w:t>
      </w:r>
      <w:proofErr w:type="spellEnd"/>
      <w:r w:rsidRPr="00926A57">
        <w:rPr>
          <w:rFonts w:ascii="Arial" w:hAnsi="Arial" w:cs="Arial"/>
          <w:b/>
          <w:bCs/>
          <w:color w:val="000000"/>
          <w:sz w:val="24"/>
          <w:szCs w:val="24"/>
          <w:lang w:val="es-ES"/>
        </w:rPr>
        <w:t xml:space="preserve"> 03/18 Rev. 3</w:t>
      </w:r>
      <w:r w:rsidRPr="00926A57">
        <w:rPr>
          <w:rFonts w:ascii="Arial" w:hAnsi="Arial" w:cs="Arial"/>
          <w:bCs/>
          <w:color w:val="000000"/>
          <w:sz w:val="24"/>
          <w:szCs w:val="24"/>
          <w:lang w:val="es-ES"/>
        </w:rPr>
        <w:t>, respectivamente</w:t>
      </w:r>
      <w:r w:rsidRPr="00926A57">
        <w:rPr>
          <w:rFonts w:ascii="Arial" w:hAnsi="Arial" w:cs="Arial"/>
          <w:b/>
          <w:bCs/>
          <w:color w:val="000000"/>
          <w:sz w:val="24"/>
          <w:szCs w:val="24"/>
          <w:lang w:val="es-ES"/>
        </w:rPr>
        <w:t>)</w:t>
      </w:r>
      <w:r w:rsidRPr="00926A57">
        <w:rPr>
          <w:rFonts w:ascii="Arial" w:hAnsi="Arial" w:cs="Arial"/>
          <w:color w:val="000000"/>
          <w:sz w:val="24"/>
          <w:szCs w:val="24"/>
          <w:lang w:val="es-ES"/>
        </w:rPr>
        <w:t>.</w:t>
      </w:r>
    </w:p>
    <w:p w14:paraId="60193144" w14:textId="77777777" w:rsidR="00926A57" w:rsidRPr="00926A57" w:rsidRDefault="00926A57" w:rsidP="00926A57">
      <w:pPr>
        <w:tabs>
          <w:tab w:val="left" w:pos="268"/>
          <w:tab w:val="left" w:pos="360"/>
        </w:tabs>
        <w:spacing w:after="0" w:line="240" w:lineRule="auto"/>
        <w:ind w:hanging="2"/>
        <w:jc w:val="both"/>
        <w:rPr>
          <w:rFonts w:ascii="Arial" w:hAnsi="Arial" w:cs="Arial"/>
          <w:bCs/>
          <w:color w:val="000000"/>
          <w:sz w:val="24"/>
          <w:szCs w:val="24"/>
          <w:highlight w:val="yellow"/>
          <w:lang w:val="es-ES"/>
        </w:rPr>
      </w:pPr>
    </w:p>
    <w:p w14:paraId="4183DEBC" w14:textId="77777777" w:rsidR="00926A57" w:rsidRPr="00926A57" w:rsidRDefault="00926A57" w:rsidP="00926A57">
      <w:pPr>
        <w:tabs>
          <w:tab w:val="left" w:pos="268"/>
          <w:tab w:val="left" w:pos="360"/>
        </w:tabs>
        <w:spacing w:after="0" w:line="240" w:lineRule="auto"/>
        <w:ind w:hanging="2"/>
        <w:jc w:val="both"/>
        <w:rPr>
          <w:rFonts w:ascii="Arial" w:hAnsi="Arial" w:cs="Arial"/>
          <w:bCs/>
          <w:sz w:val="24"/>
          <w:szCs w:val="24"/>
          <w:lang w:val="es-UY"/>
        </w:rPr>
      </w:pPr>
      <w:r w:rsidRPr="00926A57">
        <w:rPr>
          <w:rFonts w:ascii="Arial" w:hAnsi="Arial" w:cs="Arial"/>
          <w:bCs/>
          <w:color w:val="000000"/>
          <w:sz w:val="24"/>
          <w:szCs w:val="24"/>
          <w:lang w:val="es-UY"/>
        </w:rPr>
        <w:t xml:space="preserve">En tal sentido, el GIN instruyó a la SM a incluir en el documento solicitado en su última reunión ordinaria el tratamiento de dichas normas en los órganos y foros de la estructura institucional, de conformidad </w:t>
      </w:r>
      <w:r w:rsidRPr="00926A57">
        <w:rPr>
          <w:rFonts w:ascii="Arial" w:hAnsi="Arial" w:cs="Arial"/>
          <w:bCs/>
          <w:sz w:val="24"/>
          <w:szCs w:val="24"/>
          <w:lang w:val="es-UY"/>
        </w:rPr>
        <w:t xml:space="preserve">con lo previsto en la </w:t>
      </w:r>
      <w:proofErr w:type="spellStart"/>
      <w:r w:rsidRPr="00926A57">
        <w:rPr>
          <w:rFonts w:ascii="Arial" w:hAnsi="Arial" w:cs="Arial"/>
          <w:bCs/>
          <w:sz w:val="24"/>
          <w:szCs w:val="24"/>
          <w:lang w:val="es-UY"/>
        </w:rPr>
        <w:t>Dec</w:t>
      </w:r>
      <w:proofErr w:type="spellEnd"/>
      <w:r w:rsidRPr="00926A57">
        <w:rPr>
          <w:rFonts w:ascii="Arial" w:hAnsi="Arial" w:cs="Arial"/>
          <w:bCs/>
          <w:sz w:val="24"/>
          <w:szCs w:val="24"/>
          <w:lang w:val="es-UY"/>
        </w:rPr>
        <w:t xml:space="preserve">. CMC </w:t>
      </w:r>
      <w:proofErr w:type="spellStart"/>
      <w:r w:rsidRPr="00926A57">
        <w:rPr>
          <w:rFonts w:ascii="Arial" w:hAnsi="Arial" w:cs="Arial"/>
          <w:bCs/>
          <w:sz w:val="24"/>
          <w:szCs w:val="24"/>
          <w:lang w:val="es-UY"/>
        </w:rPr>
        <w:t>N°</w:t>
      </w:r>
      <w:proofErr w:type="spellEnd"/>
      <w:r w:rsidRPr="00926A57">
        <w:rPr>
          <w:rFonts w:ascii="Arial" w:hAnsi="Arial" w:cs="Arial"/>
          <w:bCs/>
          <w:sz w:val="24"/>
          <w:szCs w:val="24"/>
          <w:lang w:val="es-UY"/>
        </w:rPr>
        <w:t xml:space="preserve"> 35/08.</w:t>
      </w:r>
    </w:p>
    <w:p w14:paraId="7B04B4C0" w14:textId="77777777" w:rsidR="00926A57" w:rsidRPr="00926A57" w:rsidRDefault="00926A57" w:rsidP="00926A57">
      <w:pPr>
        <w:tabs>
          <w:tab w:val="left" w:pos="268"/>
          <w:tab w:val="left" w:pos="360"/>
        </w:tabs>
        <w:spacing w:after="0" w:line="240" w:lineRule="auto"/>
        <w:ind w:hanging="2"/>
        <w:jc w:val="both"/>
        <w:rPr>
          <w:rFonts w:ascii="Arial" w:hAnsi="Arial" w:cs="Arial"/>
          <w:b/>
          <w:color w:val="000000"/>
          <w:sz w:val="24"/>
          <w:szCs w:val="24"/>
          <w:lang w:val="es-UY"/>
        </w:rPr>
      </w:pPr>
    </w:p>
    <w:p w14:paraId="36D0F578" w14:textId="77777777" w:rsidR="00926A57" w:rsidRPr="00926A57" w:rsidRDefault="00926A57" w:rsidP="00926A57">
      <w:pPr>
        <w:tabs>
          <w:tab w:val="left" w:pos="360"/>
        </w:tabs>
        <w:spacing w:after="0" w:line="240" w:lineRule="auto"/>
        <w:jc w:val="both"/>
        <w:rPr>
          <w:rFonts w:ascii="Arial" w:hAnsi="Arial" w:cs="Arial"/>
          <w:color w:val="000000"/>
          <w:sz w:val="24"/>
          <w:szCs w:val="24"/>
          <w:lang w:val="es-UY"/>
        </w:rPr>
      </w:pPr>
    </w:p>
    <w:p w14:paraId="0965CDBF" w14:textId="77777777" w:rsidR="00926A57" w:rsidRPr="00926A57" w:rsidRDefault="00926A57" w:rsidP="00926A57">
      <w:pPr>
        <w:numPr>
          <w:ilvl w:val="0"/>
          <w:numId w:val="1"/>
        </w:numPr>
        <w:tabs>
          <w:tab w:val="clear" w:pos="720"/>
          <w:tab w:val="num" w:pos="360"/>
        </w:tabs>
        <w:spacing w:after="0" w:line="240" w:lineRule="auto"/>
        <w:ind w:left="426" w:hanging="426"/>
        <w:jc w:val="both"/>
        <w:rPr>
          <w:rFonts w:ascii="Arial" w:hAnsi="Arial" w:cs="Arial"/>
          <w:b/>
          <w:bCs/>
          <w:color w:val="000000"/>
          <w:sz w:val="24"/>
          <w:szCs w:val="24"/>
          <w:lang w:val="es-PY"/>
        </w:rPr>
      </w:pPr>
      <w:r w:rsidRPr="00926A57">
        <w:rPr>
          <w:rFonts w:ascii="Arial" w:hAnsi="Arial" w:cs="Arial"/>
          <w:b/>
          <w:bCs/>
          <w:color w:val="000000"/>
          <w:sz w:val="24"/>
          <w:szCs w:val="24"/>
          <w:lang w:val="es-PY"/>
        </w:rPr>
        <w:t>REVISIÓN DEL DOCUMENTO DE LA SM SOBRE INCORPORACIÓN DE LA NORMATIVA</w:t>
      </w:r>
    </w:p>
    <w:p w14:paraId="2192C100" w14:textId="77777777" w:rsidR="00926A57" w:rsidRPr="00926A57" w:rsidRDefault="00926A57" w:rsidP="00926A57">
      <w:pPr>
        <w:tabs>
          <w:tab w:val="left" w:pos="360"/>
          <w:tab w:val="num" w:pos="1637"/>
        </w:tabs>
        <w:spacing w:after="0" w:line="240" w:lineRule="auto"/>
        <w:jc w:val="both"/>
        <w:rPr>
          <w:rFonts w:ascii="Arial" w:hAnsi="Arial" w:cs="Arial"/>
          <w:b/>
          <w:color w:val="000000"/>
          <w:sz w:val="24"/>
          <w:szCs w:val="24"/>
          <w:lang w:val="es-PY"/>
        </w:rPr>
      </w:pPr>
    </w:p>
    <w:p w14:paraId="1602E1B6" w14:textId="77777777" w:rsidR="00926A57" w:rsidRPr="00926A57" w:rsidRDefault="00926A57" w:rsidP="00926A57">
      <w:pPr>
        <w:spacing w:after="0" w:line="240" w:lineRule="auto"/>
        <w:jc w:val="both"/>
        <w:rPr>
          <w:rFonts w:ascii="Arial" w:hAnsi="Arial" w:cs="Arial"/>
          <w:b/>
          <w:sz w:val="24"/>
          <w:szCs w:val="24"/>
          <w:lang w:val="es-PY"/>
        </w:rPr>
      </w:pPr>
      <w:r w:rsidRPr="00926A57">
        <w:rPr>
          <w:rFonts w:ascii="Arial" w:hAnsi="Arial" w:cs="Arial"/>
          <w:color w:val="000000"/>
          <w:sz w:val="24"/>
          <w:szCs w:val="24"/>
          <w:lang w:val="es-UY"/>
        </w:rPr>
        <w:t xml:space="preserve">La SM presentó la actualización del listado de incorporación de las normas MERCOSUR al ordenamiento jurídico de los </w:t>
      </w:r>
      <w:proofErr w:type="gramStart"/>
      <w:r w:rsidRPr="00926A57">
        <w:rPr>
          <w:rFonts w:ascii="Arial" w:hAnsi="Arial" w:cs="Arial"/>
          <w:color w:val="000000"/>
          <w:sz w:val="24"/>
          <w:szCs w:val="24"/>
          <w:lang w:val="es-UY"/>
        </w:rPr>
        <w:t>Estados Partes</w:t>
      </w:r>
      <w:proofErr w:type="gramEnd"/>
      <w:r w:rsidRPr="00926A57">
        <w:rPr>
          <w:rFonts w:ascii="Arial" w:hAnsi="Arial" w:cs="Arial"/>
          <w:color w:val="000000"/>
          <w:sz w:val="24"/>
          <w:szCs w:val="24"/>
          <w:lang w:val="es-UY"/>
        </w:rPr>
        <w:t xml:space="preserve"> </w:t>
      </w:r>
      <w:r w:rsidRPr="00926A57">
        <w:rPr>
          <w:rFonts w:ascii="Arial" w:hAnsi="Arial" w:cs="Arial"/>
          <w:b/>
          <w:bCs/>
          <w:color w:val="000000"/>
          <w:sz w:val="24"/>
          <w:szCs w:val="24"/>
          <w:lang w:val="es-UY"/>
        </w:rPr>
        <w:t xml:space="preserve">(Anexo </w:t>
      </w:r>
      <w:r w:rsidRPr="00926A57">
        <w:rPr>
          <w:rFonts w:ascii="Arial" w:hAnsi="Arial" w:cs="Arial"/>
          <w:b/>
          <w:bCs/>
          <w:sz w:val="24"/>
          <w:szCs w:val="24"/>
          <w:lang w:val="es-UY"/>
        </w:rPr>
        <w:t>IX</w:t>
      </w:r>
      <w:r w:rsidRPr="00926A57">
        <w:rPr>
          <w:rFonts w:ascii="Arial" w:hAnsi="Arial" w:cs="Arial"/>
          <w:b/>
          <w:bCs/>
          <w:color w:val="000000"/>
          <w:sz w:val="24"/>
          <w:szCs w:val="24"/>
          <w:lang w:val="es-UY"/>
        </w:rPr>
        <w:t xml:space="preserve"> - RESERVADO – SM/SND/DT </w:t>
      </w:r>
      <w:proofErr w:type="spellStart"/>
      <w:r w:rsidRPr="00926A57">
        <w:rPr>
          <w:rFonts w:ascii="Arial" w:hAnsi="Arial" w:cs="Arial"/>
          <w:b/>
          <w:bCs/>
          <w:color w:val="000000"/>
          <w:sz w:val="24"/>
          <w:szCs w:val="24"/>
          <w:lang w:val="es-UY"/>
        </w:rPr>
        <w:t>N°</w:t>
      </w:r>
      <w:proofErr w:type="spellEnd"/>
      <w:r w:rsidRPr="00926A57">
        <w:rPr>
          <w:rFonts w:ascii="Arial" w:hAnsi="Arial" w:cs="Arial"/>
          <w:b/>
          <w:bCs/>
          <w:color w:val="000000"/>
          <w:sz w:val="24"/>
          <w:szCs w:val="24"/>
          <w:lang w:val="es-UY"/>
        </w:rPr>
        <w:t xml:space="preserve"> 08/2002 </w:t>
      </w:r>
      <w:proofErr w:type="spellStart"/>
      <w:r w:rsidRPr="00926A57">
        <w:rPr>
          <w:rFonts w:ascii="Arial" w:hAnsi="Arial" w:cs="Arial"/>
          <w:b/>
          <w:bCs/>
          <w:color w:val="000000"/>
          <w:sz w:val="24"/>
          <w:szCs w:val="24"/>
          <w:lang w:val="es-UY"/>
        </w:rPr>
        <w:t>Add</w:t>
      </w:r>
      <w:proofErr w:type="spellEnd"/>
      <w:r w:rsidRPr="00926A57">
        <w:rPr>
          <w:rFonts w:ascii="Arial" w:hAnsi="Arial" w:cs="Arial"/>
          <w:b/>
          <w:bCs/>
          <w:color w:val="000000"/>
          <w:sz w:val="24"/>
          <w:szCs w:val="24"/>
          <w:lang w:val="es-UY"/>
        </w:rPr>
        <w:t>. LXI)</w:t>
      </w:r>
      <w:r w:rsidRPr="00926A57">
        <w:rPr>
          <w:rFonts w:ascii="Arial" w:hAnsi="Arial" w:cs="Arial"/>
          <w:sz w:val="24"/>
          <w:szCs w:val="24"/>
          <w:lang w:val="es-PY"/>
        </w:rPr>
        <w:t>.</w:t>
      </w:r>
    </w:p>
    <w:p w14:paraId="0799CC40" w14:textId="77777777" w:rsidR="00926A57" w:rsidRPr="00926A57" w:rsidRDefault="00926A57" w:rsidP="00926A57">
      <w:pPr>
        <w:tabs>
          <w:tab w:val="left" w:pos="360"/>
        </w:tabs>
        <w:spacing w:after="0" w:line="240" w:lineRule="auto"/>
        <w:jc w:val="both"/>
        <w:rPr>
          <w:rFonts w:ascii="Arial" w:hAnsi="Arial" w:cs="Arial"/>
          <w:color w:val="000000"/>
          <w:sz w:val="24"/>
          <w:szCs w:val="24"/>
          <w:highlight w:val="cyan"/>
          <w:lang w:val="es-UY"/>
        </w:rPr>
      </w:pPr>
    </w:p>
    <w:p w14:paraId="323D7184" w14:textId="77777777" w:rsidR="00926A57" w:rsidRPr="00926A57" w:rsidRDefault="00926A57" w:rsidP="00926A57">
      <w:pPr>
        <w:tabs>
          <w:tab w:val="left" w:pos="360"/>
          <w:tab w:val="num" w:pos="1637"/>
        </w:tabs>
        <w:spacing w:after="0" w:line="240" w:lineRule="auto"/>
        <w:jc w:val="both"/>
        <w:rPr>
          <w:rFonts w:ascii="Arial" w:hAnsi="Arial" w:cs="Arial"/>
          <w:sz w:val="24"/>
          <w:szCs w:val="24"/>
          <w:lang w:val="es-ES"/>
        </w:rPr>
      </w:pPr>
      <w:r w:rsidRPr="00926A57">
        <w:rPr>
          <w:rFonts w:ascii="Arial" w:hAnsi="Arial" w:cs="Arial"/>
          <w:sz w:val="24"/>
          <w:szCs w:val="24"/>
          <w:lang w:val="es-AR"/>
        </w:rPr>
        <w:t xml:space="preserve">El GIN tomó nota de la aprobación de la Decisión CMC </w:t>
      </w:r>
      <w:proofErr w:type="spellStart"/>
      <w:r w:rsidRPr="00926A57">
        <w:rPr>
          <w:rFonts w:ascii="Arial" w:hAnsi="Arial" w:cs="Arial"/>
          <w:sz w:val="24"/>
          <w:szCs w:val="24"/>
          <w:lang w:val="es-AR"/>
        </w:rPr>
        <w:t>N°</w:t>
      </w:r>
      <w:proofErr w:type="spellEnd"/>
      <w:r w:rsidRPr="00926A57">
        <w:rPr>
          <w:rFonts w:ascii="Arial" w:hAnsi="Arial" w:cs="Arial"/>
          <w:sz w:val="24"/>
          <w:szCs w:val="24"/>
          <w:lang w:val="es-AR"/>
        </w:rPr>
        <w:t xml:space="preserve"> 05/20 “</w:t>
      </w:r>
      <w:r w:rsidRPr="00926A57">
        <w:rPr>
          <w:rFonts w:ascii="Arial" w:hAnsi="Arial" w:cs="Arial"/>
          <w:i/>
          <w:iCs/>
          <w:sz w:val="24"/>
          <w:szCs w:val="24"/>
          <w:lang w:val="es-ES"/>
        </w:rPr>
        <w:t xml:space="preserve">Incorporación al ordenamiento jurídico de los </w:t>
      </w:r>
      <w:proofErr w:type="gramStart"/>
      <w:r w:rsidRPr="00926A57">
        <w:rPr>
          <w:rFonts w:ascii="Arial" w:hAnsi="Arial" w:cs="Arial"/>
          <w:i/>
          <w:iCs/>
          <w:sz w:val="24"/>
          <w:szCs w:val="24"/>
          <w:lang w:val="es-ES"/>
        </w:rPr>
        <w:t>Estados Partes</w:t>
      </w:r>
      <w:proofErr w:type="gramEnd"/>
      <w:r w:rsidRPr="00926A57">
        <w:rPr>
          <w:rFonts w:ascii="Arial" w:hAnsi="Arial" w:cs="Arial"/>
          <w:i/>
          <w:iCs/>
          <w:sz w:val="24"/>
          <w:szCs w:val="24"/>
          <w:lang w:val="es-ES"/>
        </w:rPr>
        <w:t xml:space="preserve"> y vigencia de la normativa MERCOSUR (Complementación de la Decisión CMC </w:t>
      </w:r>
      <w:proofErr w:type="spellStart"/>
      <w:r w:rsidRPr="00926A57">
        <w:rPr>
          <w:rFonts w:ascii="Arial" w:hAnsi="Arial" w:cs="Arial"/>
          <w:i/>
          <w:iCs/>
          <w:sz w:val="24"/>
          <w:szCs w:val="24"/>
          <w:lang w:val="es-ES"/>
        </w:rPr>
        <w:t>N°</w:t>
      </w:r>
      <w:proofErr w:type="spellEnd"/>
      <w:r w:rsidRPr="00926A57">
        <w:rPr>
          <w:rFonts w:ascii="Arial" w:hAnsi="Arial" w:cs="Arial"/>
          <w:i/>
          <w:iCs/>
          <w:sz w:val="24"/>
          <w:szCs w:val="24"/>
          <w:lang w:val="es-ES"/>
        </w:rPr>
        <w:t xml:space="preserve"> 23/00)”</w:t>
      </w:r>
      <w:r w:rsidRPr="00926A57">
        <w:rPr>
          <w:rFonts w:ascii="Arial" w:hAnsi="Arial" w:cs="Arial"/>
          <w:sz w:val="24"/>
          <w:szCs w:val="24"/>
          <w:lang w:val="es-ES"/>
        </w:rPr>
        <w:t>. Con relación a lo dispuesto en el Art. 1 de la mencionada Decisión, el GIN solicitó a la SM a realizar un relevamiento de las Decisiones que se encuadran en lo establecido en dicha norma, para luego seguir con las Directivas y Resoluciones.</w:t>
      </w:r>
    </w:p>
    <w:p w14:paraId="7A38AC9E" w14:textId="77777777" w:rsidR="00926A57" w:rsidRPr="00926A57" w:rsidRDefault="00926A57" w:rsidP="00926A57">
      <w:pPr>
        <w:tabs>
          <w:tab w:val="left" w:pos="360"/>
        </w:tabs>
        <w:spacing w:after="0" w:line="240" w:lineRule="auto"/>
        <w:jc w:val="both"/>
        <w:rPr>
          <w:rFonts w:ascii="Arial" w:hAnsi="Arial" w:cs="Arial"/>
          <w:color w:val="000000"/>
          <w:sz w:val="24"/>
          <w:szCs w:val="24"/>
          <w:highlight w:val="cyan"/>
          <w:lang w:val="es-ES"/>
        </w:rPr>
      </w:pPr>
    </w:p>
    <w:p w14:paraId="6B43172B" w14:textId="77777777" w:rsidR="00926A57" w:rsidRPr="00926A57" w:rsidRDefault="00926A57" w:rsidP="00926A57">
      <w:pPr>
        <w:tabs>
          <w:tab w:val="left" w:pos="360"/>
        </w:tabs>
        <w:spacing w:after="0" w:line="240" w:lineRule="auto"/>
        <w:jc w:val="both"/>
        <w:rPr>
          <w:rFonts w:ascii="Arial" w:hAnsi="Arial" w:cs="Arial"/>
          <w:color w:val="000000"/>
          <w:sz w:val="24"/>
          <w:szCs w:val="24"/>
          <w:lang w:val="es-UY"/>
        </w:rPr>
      </w:pPr>
      <w:r w:rsidRPr="00926A57">
        <w:rPr>
          <w:rFonts w:ascii="Arial" w:hAnsi="Arial" w:cs="Arial"/>
          <w:color w:val="000000"/>
          <w:sz w:val="24"/>
          <w:szCs w:val="24"/>
          <w:lang w:val="es-ES_tradnl"/>
        </w:rPr>
        <w:t xml:space="preserve">En cumplimiento de lo solicitado en la XIV Reunión Ordinaria del GIN (Acta </w:t>
      </w:r>
      <w:proofErr w:type="spellStart"/>
      <w:r w:rsidRPr="00926A57">
        <w:rPr>
          <w:rFonts w:ascii="Arial" w:hAnsi="Arial" w:cs="Arial"/>
          <w:color w:val="000000"/>
          <w:sz w:val="24"/>
          <w:szCs w:val="24"/>
          <w:lang w:val="es-ES_tradnl"/>
        </w:rPr>
        <w:t>N°</w:t>
      </w:r>
      <w:proofErr w:type="spellEnd"/>
      <w:r w:rsidRPr="00926A57">
        <w:rPr>
          <w:rFonts w:ascii="Arial" w:hAnsi="Arial" w:cs="Arial"/>
          <w:color w:val="000000"/>
          <w:sz w:val="24"/>
          <w:szCs w:val="24"/>
          <w:lang w:val="es-ES_tradnl"/>
        </w:rPr>
        <w:t xml:space="preserve"> 02/19) y con base en los ajustes convenidos por las delegaciones, la SM presentó un documento identificando las Decisiones que aprueban textos de acuerdos que no cuentan con referencias expresas a la entrada en vigor de </w:t>
      </w:r>
      <w:proofErr w:type="gramStart"/>
      <w:r w:rsidRPr="00926A57">
        <w:rPr>
          <w:rFonts w:ascii="Arial" w:hAnsi="Arial" w:cs="Arial"/>
          <w:color w:val="000000"/>
          <w:sz w:val="24"/>
          <w:szCs w:val="24"/>
          <w:lang w:val="es-ES_tradnl"/>
        </w:rPr>
        <w:t>los mismos</w:t>
      </w:r>
      <w:proofErr w:type="gramEnd"/>
      <w:r w:rsidRPr="00926A57">
        <w:rPr>
          <w:rFonts w:ascii="Arial" w:hAnsi="Arial" w:cs="Arial"/>
          <w:color w:val="000000"/>
          <w:sz w:val="24"/>
          <w:szCs w:val="24"/>
          <w:lang w:val="es-ES_tradnl"/>
        </w:rPr>
        <w:t xml:space="preserve"> </w:t>
      </w:r>
      <w:r w:rsidRPr="00926A57">
        <w:rPr>
          <w:rFonts w:ascii="Arial" w:hAnsi="Arial" w:cs="Arial"/>
          <w:b/>
          <w:bCs/>
          <w:color w:val="000000"/>
          <w:sz w:val="24"/>
          <w:szCs w:val="24"/>
          <w:lang w:val="es-ES_tradnl"/>
        </w:rPr>
        <w:t>(</w:t>
      </w:r>
      <w:r w:rsidRPr="00926A57">
        <w:rPr>
          <w:rFonts w:ascii="Arial" w:hAnsi="Arial" w:cs="Arial"/>
          <w:b/>
          <w:bCs/>
          <w:sz w:val="24"/>
          <w:szCs w:val="24"/>
          <w:lang w:val="es-ES_tradnl"/>
        </w:rPr>
        <w:t>Anexo X - RESERVADO)</w:t>
      </w:r>
      <w:r w:rsidRPr="00926A57">
        <w:rPr>
          <w:rFonts w:ascii="Arial" w:hAnsi="Arial" w:cs="Arial"/>
          <w:sz w:val="24"/>
          <w:szCs w:val="24"/>
          <w:lang w:val="es-ES_tradnl"/>
        </w:rPr>
        <w:t xml:space="preserve">. </w:t>
      </w:r>
      <w:r w:rsidRPr="00926A57">
        <w:rPr>
          <w:rFonts w:ascii="Arial" w:hAnsi="Arial" w:cs="Arial"/>
          <w:sz w:val="24"/>
          <w:szCs w:val="24"/>
          <w:lang w:val="es-UY"/>
        </w:rPr>
        <w:t>Las delegaciones intercambiaron comentarios y solicitaron a la SM que elabore los proyectos de propuesta de corrección de las normas contenidas en el documento, a fin de presentarlo con anterioridad a la próxima reunión ordinaria del GIN.</w:t>
      </w:r>
    </w:p>
    <w:p w14:paraId="07DCAA83" w14:textId="77777777" w:rsidR="00926A57" w:rsidRPr="00926A57" w:rsidRDefault="00926A57" w:rsidP="00926A57">
      <w:pPr>
        <w:tabs>
          <w:tab w:val="left" w:pos="360"/>
        </w:tabs>
        <w:spacing w:after="0" w:line="240" w:lineRule="auto"/>
        <w:jc w:val="both"/>
        <w:rPr>
          <w:rFonts w:ascii="Arial" w:hAnsi="Arial" w:cs="Arial"/>
          <w:color w:val="000000"/>
          <w:sz w:val="24"/>
          <w:szCs w:val="24"/>
          <w:lang w:val="es-UY"/>
        </w:rPr>
      </w:pPr>
    </w:p>
    <w:p w14:paraId="378607A2" w14:textId="77777777" w:rsidR="00926A57" w:rsidRPr="00926A57" w:rsidRDefault="00926A57" w:rsidP="00926A57">
      <w:pPr>
        <w:tabs>
          <w:tab w:val="left" w:pos="360"/>
        </w:tabs>
        <w:spacing w:after="0" w:line="240" w:lineRule="auto"/>
        <w:jc w:val="both"/>
        <w:rPr>
          <w:rFonts w:ascii="Arial" w:hAnsi="Arial" w:cs="Arial"/>
          <w:color w:val="000000"/>
          <w:sz w:val="24"/>
          <w:szCs w:val="24"/>
          <w:lang w:val="es-UY"/>
        </w:rPr>
      </w:pPr>
      <w:r w:rsidRPr="00926A57">
        <w:rPr>
          <w:rFonts w:ascii="Arial" w:hAnsi="Arial" w:cs="Arial"/>
          <w:color w:val="000000"/>
          <w:sz w:val="24"/>
          <w:szCs w:val="24"/>
          <w:lang w:val="es-UY"/>
        </w:rPr>
        <w:t>Asimismo, el GIN instruyó a la SM a elaborar un listado similar con las normas relativas a convenios de cooperación y relacionamiento externo.</w:t>
      </w:r>
    </w:p>
    <w:p w14:paraId="2BDF937E" w14:textId="77777777" w:rsidR="00926A57" w:rsidRPr="00926A57" w:rsidRDefault="00926A57" w:rsidP="00926A57">
      <w:pPr>
        <w:tabs>
          <w:tab w:val="left" w:pos="360"/>
        </w:tabs>
        <w:spacing w:after="0" w:line="240" w:lineRule="auto"/>
        <w:jc w:val="both"/>
        <w:rPr>
          <w:rFonts w:ascii="Arial" w:hAnsi="Arial" w:cs="Arial"/>
          <w:color w:val="000000"/>
          <w:sz w:val="24"/>
          <w:szCs w:val="24"/>
          <w:lang w:val="es-UY"/>
        </w:rPr>
      </w:pPr>
    </w:p>
    <w:p w14:paraId="3B2A00BF" w14:textId="77777777" w:rsidR="00926A57" w:rsidRPr="00926A57" w:rsidRDefault="00926A57" w:rsidP="00926A57">
      <w:pPr>
        <w:tabs>
          <w:tab w:val="left" w:pos="360"/>
          <w:tab w:val="num" w:pos="1637"/>
        </w:tabs>
        <w:spacing w:after="0" w:line="240" w:lineRule="auto"/>
        <w:jc w:val="both"/>
        <w:rPr>
          <w:rFonts w:ascii="Arial" w:hAnsi="Arial" w:cs="Arial"/>
          <w:bCs/>
          <w:sz w:val="24"/>
          <w:szCs w:val="24"/>
          <w:lang w:val="es-UY"/>
        </w:rPr>
      </w:pPr>
    </w:p>
    <w:p w14:paraId="556B6D29" w14:textId="77777777" w:rsidR="00926A57" w:rsidRPr="00926A57" w:rsidRDefault="00926A57" w:rsidP="00926A57">
      <w:pPr>
        <w:numPr>
          <w:ilvl w:val="0"/>
          <w:numId w:val="1"/>
        </w:numPr>
        <w:tabs>
          <w:tab w:val="clear" w:pos="720"/>
        </w:tabs>
        <w:spacing w:after="0" w:line="240" w:lineRule="auto"/>
        <w:ind w:left="426" w:hanging="426"/>
        <w:jc w:val="both"/>
        <w:rPr>
          <w:rFonts w:ascii="Arial" w:hAnsi="Arial" w:cs="Arial"/>
          <w:b/>
          <w:sz w:val="24"/>
          <w:szCs w:val="24"/>
          <w:lang w:val="es-UY"/>
        </w:rPr>
      </w:pPr>
      <w:r w:rsidRPr="00926A57">
        <w:rPr>
          <w:rFonts w:ascii="Arial" w:hAnsi="Arial" w:cs="Arial"/>
          <w:b/>
          <w:bCs/>
          <w:sz w:val="24"/>
          <w:szCs w:val="24"/>
          <w:lang w:val="es-UY"/>
        </w:rPr>
        <w:t>ACTUALIZACIÓN DE LA MATRIZ DEL ACERVO NORMATIVO DEL MERCOSUR</w:t>
      </w:r>
    </w:p>
    <w:p w14:paraId="1547AC91" w14:textId="77777777" w:rsidR="00926A57" w:rsidRPr="00926A57" w:rsidRDefault="00926A57" w:rsidP="00926A57">
      <w:pPr>
        <w:tabs>
          <w:tab w:val="left" w:pos="360"/>
        </w:tabs>
        <w:spacing w:after="0" w:line="240" w:lineRule="auto"/>
        <w:jc w:val="both"/>
        <w:rPr>
          <w:rFonts w:ascii="Arial" w:hAnsi="Arial" w:cs="Arial"/>
          <w:bCs/>
          <w:sz w:val="24"/>
          <w:szCs w:val="24"/>
          <w:lang w:val="es-UY"/>
        </w:rPr>
      </w:pPr>
    </w:p>
    <w:p w14:paraId="79B3F503" w14:textId="77777777" w:rsidR="00926A57" w:rsidRPr="00926A57" w:rsidRDefault="00926A57" w:rsidP="00926A57">
      <w:pPr>
        <w:spacing w:after="0" w:line="240" w:lineRule="auto"/>
        <w:jc w:val="both"/>
        <w:rPr>
          <w:rFonts w:ascii="Arial" w:hAnsi="Arial" w:cs="Arial"/>
          <w:b/>
          <w:sz w:val="24"/>
          <w:szCs w:val="24"/>
          <w:lang w:val="es-ES"/>
        </w:rPr>
      </w:pPr>
      <w:r w:rsidRPr="00926A57">
        <w:rPr>
          <w:rFonts w:ascii="Arial" w:hAnsi="Arial" w:cs="Arial"/>
          <w:bCs/>
          <w:sz w:val="24"/>
          <w:szCs w:val="24"/>
          <w:lang w:val="es-ES"/>
        </w:rPr>
        <w:t xml:space="preserve">La SM presentó una versión actualizada de la matriz del acervo normativo del MERCOSUR </w:t>
      </w:r>
      <w:r w:rsidRPr="00926A57">
        <w:rPr>
          <w:rFonts w:ascii="Arial" w:hAnsi="Arial" w:cs="Arial"/>
          <w:b/>
          <w:sz w:val="24"/>
          <w:szCs w:val="24"/>
          <w:lang w:val="es-ES"/>
        </w:rPr>
        <w:t xml:space="preserve">(Anexo XI - RESERVADO - MERCOSUR/IV GIN/DT </w:t>
      </w:r>
      <w:proofErr w:type="spellStart"/>
      <w:r w:rsidRPr="00926A57">
        <w:rPr>
          <w:rFonts w:ascii="Arial" w:hAnsi="Arial" w:cs="Arial"/>
          <w:b/>
          <w:sz w:val="24"/>
          <w:szCs w:val="24"/>
          <w:lang w:val="es-ES"/>
        </w:rPr>
        <w:t>Nº</w:t>
      </w:r>
      <w:proofErr w:type="spellEnd"/>
      <w:r w:rsidRPr="00926A57">
        <w:rPr>
          <w:rFonts w:ascii="Arial" w:hAnsi="Arial" w:cs="Arial"/>
          <w:b/>
          <w:sz w:val="24"/>
          <w:szCs w:val="24"/>
          <w:lang w:val="es-ES"/>
        </w:rPr>
        <w:t xml:space="preserve"> 04/14 - Rev. 15).</w:t>
      </w:r>
    </w:p>
    <w:p w14:paraId="07CB7917" w14:textId="77777777" w:rsidR="00926A57" w:rsidRPr="00926A57" w:rsidRDefault="00926A57" w:rsidP="00926A57">
      <w:pPr>
        <w:tabs>
          <w:tab w:val="left" w:pos="360"/>
        </w:tabs>
        <w:spacing w:after="0" w:line="240" w:lineRule="auto"/>
        <w:jc w:val="both"/>
        <w:rPr>
          <w:rFonts w:ascii="Arial" w:hAnsi="Arial" w:cs="Arial"/>
          <w:bCs/>
          <w:sz w:val="24"/>
          <w:szCs w:val="24"/>
          <w:lang w:val="es-ES"/>
        </w:rPr>
      </w:pPr>
    </w:p>
    <w:p w14:paraId="23F12AB8" w14:textId="77777777" w:rsidR="00926A57" w:rsidRPr="00926A57" w:rsidRDefault="00926A57" w:rsidP="00926A57">
      <w:pPr>
        <w:spacing w:after="0" w:line="240" w:lineRule="auto"/>
        <w:jc w:val="both"/>
        <w:rPr>
          <w:rFonts w:ascii="Arial" w:hAnsi="Arial" w:cs="Arial"/>
          <w:sz w:val="24"/>
          <w:szCs w:val="24"/>
          <w:lang w:val="es-UY"/>
        </w:rPr>
      </w:pPr>
      <w:r w:rsidRPr="00926A57">
        <w:rPr>
          <w:rFonts w:ascii="Arial" w:hAnsi="Arial" w:cs="Arial"/>
          <w:sz w:val="24"/>
          <w:szCs w:val="24"/>
          <w:lang w:val="es-UY"/>
        </w:rPr>
        <w:t xml:space="preserve">El GIN solicitó a la SM que realice ajustes conforme a los comentarios de los </w:t>
      </w:r>
      <w:proofErr w:type="gramStart"/>
      <w:r w:rsidRPr="00926A57">
        <w:rPr>
          <w:rFonts w:ascii="Arial" w:hAnsi="Arial" w:cs="Arial"/>
          <w:sz w:val="24"/>
          <w:szCs w:val="24"/>
          <w:lang w:val="es-UY"/>
        </w:rPr>
        <w:t>Estados Partes</w:t>
      </w:r>
      <w:proofErr w:type="gramEnd"/>
      <w:r w:rsidRPr="00926A57">
        <w:rPr>
          <w:rFonts w:ascii="Arial" w:hAnsi="Arial" w:cs="Arial"/>
          <w:sz w:val="24"/>
          <w:szCs w:val="24"/>
          <w:lang w:val="es-UY"/>
        </w:rPr>
        <w:t xml:space="preserve">. </w:t>
      </w:r>
    </w:p>
    <w:p w14:paraId="760093A1" w14:textId="77777777" w:rsidR="00926A57" w:rsidRPr="00926A57" w:rsidRDefault="00926A57" w:rsidP="00926A57">
      <w:pPr>
        <w:spacing w:after="0" w:line="240" w:lineRule="auto"/>
        <w:jc w:val="both"/>
        <w:rPr>
          <w:rFonts w:ascii="Arial" w:hAnsi="Arial" w:cs="Arial"/>
          <w:sz w:val="24"/>
          <w:szCs w:val="24"/>
          <w:lang w:val="es-UY"/>
        </w:rPr>
      </w:pPr>
    </w:p>
    <w:p w14:paraId="0F2C8FF0" w14:textId="77777777" w:rsidR="00926A57" w:rsidRPr="00926A57" w:rsidRDefault="00926A57" w:rsidP="00926A57">
      <w:pPr>
        <w:spacing w:after="0" w:line="240" w:lineRule="auto"/>
        <w:jc w:val="both"/>
        <w:rPr>
          <w:rFonts w:ascii="Arial" w:hAnsi="Arial" w:cs="Arial"/>
          <w:sz w:val="24"/>
          <w:szCs w:val="24"/>
          <w:lang w:val="es-UY"/>
        </w:rPr>
      </w:pPr>
      <w:r w:rsidRPr="00926A57">
        <w:rPr>
          <w:rFonts w:ascii="Arial" w:hAnsi="Arial" w:cs="Arial"/>
          <w:sz w:val="24"/>
          <w:szCs w:val="24"/>
          <w:lang w:val="es-UY"/>
        </w:rPr>
        <w:t>Asimismo, solicitó a la SM a que identifique los descriptores, categoría y subcategoría de las normas por temática. Las delegaciones acordaron tratar, en una reunión específica, la revisión de la matriz tomando un universo reducido de normas, de temática a definir, a fin de establecer criterios para la aplicación de los descriptores.</w:t>
      </w:r>
    </w:p>
    <w:p w14:paraId="3B9A94D3" w14:textId="77777777" w:rsidR="00926A57" w:rsidRPr="00926A57" w:rsidRDefault="00926A57" w:rsidP="00926A57">
      <w:pPr>
        <w:spacing w:after="0" w:line="240" w:lineRule="auto"/>
        <w:jc w:val="both"/>
        <w:rPr>
          <w:rFonts w:ascii="Arial" w:hAnsi="Arial" w:cs="Arial"/>
          <w:sz w:val="24"/>
          <w:szCs w:val="24"/>
          <w:highlight w:val="yellow"/>
          <w:lang w:val="es-UY"/>
        </w:rPr>
      </w:pPr>
    </w:p>
    <w:p w14:paraId="344C23B1" w14:textId="77777777" w:rsidR="00926A57" w:rsidRPr="00926A57" w:rsidRDefault="00926A57" w:rsidP="00926A57">
      <w:pPr>
        <w:spacing w:after="0" w:line="240" w:lineRule="auto"/>
        <w:ind w:hanging="2"/>
        <w:jc w:val="both"/>
        <w:rPr>
          <w:rFonts w:ascii="Arial" w:hAnsi="Arial" w:cs="Arial"/>
          <w:b/>
          <w:color w:val="000000"/>
          <w:sz w:val="24"/>
          <w:szCs w:val="24"/>
          <w:lang w:val="es-ES_tradnl"/>
        </w:rPr>
      </w:pPr>
      <w:r w:rsidRPr="00926A57">
        <w:rPr>
          <w:rFonts w:ascii="Arial" w:hAnsi="Arial" w:cs="Arial"/>
          <w:color w:val="000000"/>
          <w:sz w:val="24"/>
          <w:szCs w:val="24"/>
          <w:lang w:val="es-UY"/>
        </w:rPr>
        <w:t xml:space="preserve">La Dirección de Tratados del Ministerio de Relaciones Exteriores de la República del Paraguay presentó la actualización de la información de la matriz de acuerdos internacionales del MERCOSUR </w:t>
      </w:r>
      <w:r w:rsidRPr="00926A57">
        <w:rPr>
          <w:rFonts w:ascii="Arial" w:hAnsi="Arial" w:cs="Arial"/>
          <w:b/>
          <w:bCs/>
          <w:color w:val="000000"/>
          <w:sz w:val="24"/>
          <w:szCs w:val="24"/>
          <w:lang w:val="es-ES_tradnl"/>
        </w:rPr>
        <w:t xml:space="preserve">(Anexo </w:t>
      </w:r>
      <w:r w:rsidRPr="00926A57">
        <w:rPr>
          <w:rFonts w:ascii="Arial" w:hAnsi="Arial" w:cs="Arial"/>
          <w:b/>
          <w:bCs/>
          <w:sz w:val="24"/>
          <w:szCs w:val="24"/>
          <w:lang w:val="es-ES_tradnl"/>
        </w:rPr>
        <w:t>XII</w:t>
      </w:r>
      <w:r w:rsidRPr="00926A57">
        <w:rPr>
          <w:rFonts w:ascii="Arial" w:hAnsi="Arial" w:cs="Arial"/>
          <w:b/>
          <w:bCs/>
          <w:color w:val="000000"/>
          <w:sz w:val="24"/>
          <w:szCs w:val="24"/>
          <w:lang w:val="es-ES_tradnl"/>
        </w:rPr>
        <w:t xml:space="preserve"> - RESERVADO - MERCOSUR/IX GIN/DT </w:t>
      </w:r>
      <w:proofErr w:type="spellStart"/>
      <w:r w:rsidRPr="00926A57">
        <w:rPr>
          <w:rFonts w:ascii="Arial" w:hAnsi="Arial" w:cs="Arial"/>
          <w:b/>
          <w:bCs/>
          <w:color w:val="000000"/>
          <w:sz w:val="24"/>
          <w:szCs w:val="24"/>
          <w:lang w:val="es-ES_tradnl"/>
        </w:rPr>
        <w:t>Nº</w:t>
      </w:r>
      <w:proofErr w:type="spellEnd"/>
      <w:r w:rsidRPr="00926A57">
        <w:rPr>
          <w:rFonts w:ascii="Arial" w:hAnsi="Arial" w:cs="Arial"/>
          <w:b/>
          <w:bCs/>
          <w:color w:val="000000"/>
          <w:sz w:val="24"/>
          <w:szCs w:val="24"/>
          <w:lang w:val="es-ES_tradnl"/>
        </w:rPr>
        <w:t xml:space="preserve"> 03/17 Rev. 7)</w:t>
      </w:r>
      <w:r w:rsidRPr="00926A57">
        <w:rPr>
          <w:rFonts w:ascii="Arial" w:hAnsi="Arial" w:cs="Arial"/>
          <w:color w:val="000000"/>
          <w:sz w:val="24"/>
          <w:szCs w:val="24"/>
          <w:lang w:val="es-ES_tradnl"/>
        </w:rPr>
        <w:t>.</w:t>
      </w:r>
    </w:p>
    <w:p w14:paraId="68020A40" w14:textId="77777777" w:rsidR="00926A57" w:rsidRPr="00926A57" w:rsidRDefault="00926A57" w:rsidP="00926A57">
      <w:pPr>
        <w:spacing w:after="0" w:line="240" w:lineRule="auto"/>
        <w:jc w:val="both"/>
        <w:rPr>
          <w:rFonts w:ascii="Arial" w:hAnsi="Arial" w:cs="Arial"/>
          <w:sz w:val="24"/>
          <w:szCs w:val="24"/>
          <w:lang w:val="es-UY"/>
        </w:rPr>
      </w:pPr>
    </w:p>
    <w:p w14:paraId="315027FF" w14:textId="77777777" w:rsidR="00926A57" w:rsidRPr="00926A57" w:rsidRDefault="00926A57" w:rsidP="00926A57">
      <w:pPr>
        <w:spacing w:after="0" w:line="240" w:lineRule="auto"/>
        <w:jc w:val="both"/>
        <w:rPr>
          <w:rFonts w:ascii="Arial" w:hAnsi="Arial" w:cs="Arial"/>
          <w:sz w:val="24"/>
          <w:szCs w:val="24"/>
          <w:lang w:val="es-UY"/>
        </w:rPr>
      </w:pPr>
    </w:p>
    <w:p w14:paraId="6B1B26F1" w14:textId="77777777" w:rsidR="00926A57" w:rsidRPr="00926A57" w:rsidRDefault="00926A57" w:rsidP="00926A57">
      <w:pPr>
        <w:numPr>
          <w:ilvl w:val="0"/>
          <w:numId w:val="1"/>
        </w:numPr>
        <w:tabs>
          <w:tab w:val="clear" w:pos="720"/>
        </w:tabs>
        <w:spacing w:after="0" w:line="240" w:lineRule="auto"/>
        <w:ind w:left="426" w:hanging="426"/>
        <w:jc w:val="both"/>
        <w:rPr>
          <w:rFonts w:ascii="Arial" w:hAnsi="Arial" w:cs="Arial"/>
          <w:b/>
          <w:bCs/>
          <w:color w:val="000000"/>
          <w:sz w:val="24"/>
          <w:szCs w:val="24"/>
          <w:lang w:val="es-PY"/>
        </w:rPr>
      </w:pPr>
      <w:r w:rsidRPr="00926A57">
        <w:rPr>
          <w:rFonts w:ascii="Arial" w:hAnsi="Arial" w:cs="Arial"/>
          <w:b/>
          <w:bCs/>
          <w:color w:val="000000"/>
          <w:sz w:val="24"/>
          <w:szCs w:val="24"/>
          <w:lang w:val="es-PY"/>
        </w:rPr>
        <w:t xml:space="preserve">NOTIFICACIÓN A LA SM DE LAS NORMAS INCORPORADAS POR LOS </w:t>
      </w:r>
      <w:proofErr w:type="gramStart"/>
      <w:r w:rsidRPr="00926A57">
        <w:rPr>
          <w:rFonts w:ascii="Arial" w:hAnsi="Arial" w:cs="Arial"/>
          <w:b/>
          <w:bCs/>
          <w:color w:val="000000"/>
          <w:sz w:val="24"/>
          <w:szCs w:val="24"/>
          <w:lang w:val="es-PY"/>
        </w:rPr>
        <w:t>ESTADOS PARTES</w:t>
      </w:r>
      <w:proofErr w:type="gramEnd"/>
    </w:p>
    <w:p w14:paraId="0BB1EC6E" w14:textId="77777777" w:rsidR="00926A57" w:rsidRPr="00926A57" w:rsidRDefault="00926A57" w:rsidP="00926A57">
      <w:pPr>
        <w:tabs>
          <w:tab w:val="left" w:pos="360"/>
        </w:tabs>
        <w:spacing w:after="0" w:line="240" w:lineRule="auto"/>
        <w:jc w:val="both"/>
        <w:rPr>
          <w:rFonts w:ascii="Arial" w:hAnsi="Arial" w:cs="Arial"/>
          <w:b/>
          <w:color w:val="000000"/>
          <w:sz w:val="24"/>
          <w:szCs w:val="24"/>
          <w:lang w:val="es-PY"/>
        </w:rPr>
      </w:pPr>
    </w:p>
    <w:p w14:paraId="43C7FB9F" w14:textId="77777777" w:rsidR="00926A57" w:rsidRPr="00926A57" w:rsidRDefault="00926A57" w:rsidP="00926A57">
      <w:pPr>
        <w:tabs>
          <w:tab w:val="left" w:pos="360"/>
        </w:tabs>
        <w:spacing w:after="0" w:line="240" w:lineRule="auto"/>
        <w:jc w:val="both"/>
        <w:rPr>
          <w:rFonts w:ascii="Arial" w:hAnsi="Arial" w:cs="Arial"/>
          <w:b/>
          <w:sz w:val="24"/>
          <w:szCs w:val="24"/>
          <w:lang w:val="es-PY"/>
        </w:rPr>
      </w:pPr>
      <w:r w:rsidRPr="00926A57">
        <w:rPr>
          <w:rFonts w:ascii="Arial" w:hAnsi="Arial" w:cs="Arial"/>
          <w:sz w:val="24"/>
          <w:szCs w:val="24"/>
          <w:lang w:val="es-PY"/>
        </w:rPr>
        <w:t xml:space="preserve">La SM informó que, desde la última reunión ordinaria del GIN, Argentina comunicó la incorporación de 17 normas; Brasil, de 26; Paraguay, de 27 y Uruguay, de 9. </w:t>
      </w:r>
    </w:p>
    <w:p w14:paraId="6A0CDD6C" w14:textId="77777777" w:rsidR="00926A57" w:rsidRPr="00926A57" w:rsidRDefault="00926A57" w:rsidP="00926A57">
      <w:pPr>
        <w:spacing w:after="0" w:line="240" w:lineRule="auto"/>
        <w:jc w:val="both"/>
        <w:rPr>
          <w:rFonts w:ascii="Arial" w:hAnsi="Arial" w:cs="Arial"/>
          <w:sz w:val="24"/>
          <w:szCs w:val="24"/>
          <w:lang w:val="es-PY"/>
        </w:rPr>
      </w:pPr>
    </w:p>
    <w:p w14:paraId="0A977033" w14:textId="77777777" w:rsidR="00926A57" w:rsidRPr="00926A57" w:rsidRDefault="00926A57" w:rsidP="00926A57">
      <w:pPr>
        <w:spacing w:after="0" w:line="240" w:lineRule="auto"/>
        <w:jc w:val="both"/>
        <w:rPr>
          <w:rFonts w:ascii="Arial" w:hAnsi="Arial" w:cs="Arial"/>
          <w:sz w:val="24"/>
          <w:szCs w:val="24"/>
          <w:lang w:val="es-PY"/>
        </w:rPr>
      </w:pPr>
    </w:p>
    <w:p w14:paraId="6EB80095" w14:textId="77777777" w:rsidR="00926A57" w:rsidRPr="00926A57" w:rsidRDefault="00926A57" w:rsidP="00926A57">
      <w:pPr>
        <w:numPr>
          <w:ilvl w:val="0"/>
          <w:numId w:val="1"/>
        </w:numPr>
        <w:tabs>
          <w:tab w:val="clear" w:pos="720"/>
        </w:tabs>
        <w:spacing w:after="0" w:line="240" w:lineRule="auto"/>
        <w:ind w:left="426" w:hanging="426"/>
        <w:jc w:val="both"/>
        <w:rPr>
          <w:rFonts w:ascii="Arial" w:hAnsi="Arial" w:cs="Arial"/>
          <w:b/>
          <w:bCs/>
          <w:sz w:val="24"/>
          <w:szCs w:val="24"/>
          <w:lang w:val="es-PY"/>
        </w:rPr>
      </w:pPr>
      <w:r w:rsidRPr="00926A57">
        <w:rPr>
          <w:rFonts w:ascii="Arial" w:hAnsi="Arial" w:cs="Arial"/>
          <w:b/>
          <w:bCs/>
          <w:color w:val="000000"/>
          <w:sz w:val="24"/>
          <w:szCs w:val="24"/>
          <w:lang w:val="es-PY"/>
        </w:rPr>
        <w:t>ÍNDICES</w:t>
      </w:r>
      <w:r w:rsidRPr="00926A57">
        <w:rPr>
          <w:rFonts w:ascii="Arial" w:hAnsi="Arial" w:cs="Arial"/>
          <w:b/>
          <w:bCs/>
          <w:sz w:val="24"/>
          <w:szCs w:val="24"/>
          <w:lang w:val="es-PY"/>
        </w:rPr>
        <w:t xml:space="preserve"> DE VIGENCIA Y DE INCORPORACIÓN</w:t>
      </w:r>
    </w:p>
    <w:p w14:paraId="23FB4CD7" w14:textId="77777777" w:rsidR="00926A57" w:rsidRPr="00926A57" w:rsidRDefault="00926A57" w:rsidP="00926A57">
      <w:pPr>
        <w:tabs>
          <w:tab w:val="left" w:pos="268"/>
          <w:tab w:val="left" w:pos="360"/>
        </w:tabs>
        <w:spacing w:after="0" w:line="240" w:lineRule="auto"/>
        <w:jc w:val="both"/>
        <w:rPr>
          <w:rFonts w:ascii="Arial" w:hAnsi="Arial" w:cs="Arial"/>
          <w:b/>
          <w:sz w:val="24"/>
          <w:szCs w:val="24"/>
          <w:highlight w:val="yellow"/>
          <w:lang w:val="es-PY"/>
        </w:rPr>
      </w:pPr>
    </w:p>
    <w:p w14:paraId="7ABF9F8E" w14:textId="77777777" w:rsidR="00926A57" w:rsidRPr="00926A57" w:rsidRDefault="00926A57" w:rsidP="00926A57">
      <w:pPr>
        <w:tabs>
          <w:tab w:val="left" w:pos="268"/>
          <w:tab w:val="left" w:pos="360"/>
        </w:tabs>
        <w:spacing w:after="0" w:line="240" w:lineRule="auto"/>
        <w:jc w:val="both"/>
        <w:rPr>
          <w:rFonts w:ascii="Arial" w:hAnsi="Arial" w:cs="Arial"/>
          <w:b/>
          <w:sz w:val="24"/>
          <w:szCs w:val="24"/>
          <w:lang w:val="es-PY"/>
        </w:rPr>
      </w:pPr>
      <w:r w:rsidRPr="00926A57">
        <w:rPr>
          <w:rFonts w:ascii="Arial" w:hAnsi="Arial" w:cs="Arial"/>
          <w:sz w:val="24"/>
          <w:szCs w:val="24"/>
          <w:lang w:val="es-PY"/>
        </w:rPr>
        <w:t xml:space="preserve">Las delegaciones intercambiaron comentarios sobre los índices de vigencia actualizados de las Decisiones, Resoluciones, Directivas y de los acuerdos internacionales celebrados entre los </w:t>
      </w:r>
      <w:proofErr w:type="gramStart"/>
      <w:r w:rsidRPr="00926A57">
        <w:rPr>
          <w:rFonts w:ascii="Arial" w:hAnsi="Arial" w:cs="Arial"/>
          <w:sz w:val="24"/>
          <w:szCs w:val="24"/>
          <w:lang w:val="es-PY"/>
        </w:rPr>
        <w:t>Estados Partes</w:t>
      </w:r>
      <w:proofErr w:type="gramEnd"/>
      <w:r w:rsidRPr="00926A57">
        <w:rPr>
          <w:rFonts w:ascii="Arial" w:hAnsi="Arial" w:cs="Arial"/>
          <w:sz w:val="24"/>
          <w:szCs w:val="24"/>
          <w:lang w:val="es-PY"/>
        </w:rPr>
        <w:t xml:space="preserve"> del MERCOSUR, entre el MERCOSUR y terceros países o grupos de países y entre el MERCOSUR y Estados Asociados, elaborados por la SM y por la Dirección de Tratados del Ministerio de Relaciones Exteriores de la República del Paraguay, respectivamente.</w:t>
      </w:r>
    </w:p>
    <w:p w14:paraId="2459076B" w14:textId="77777777" w:rsidR="00926A57" w:rsidRPr="00926A57" w:rsidRDefault="00926A57" w:rsidP="00926A57">
      <w:pPr>
        <w:tabs>
          <w:tab w:val="left" w:pos="268"/>
          <w:tab w:val="left" w:pos="360"/>
        </w:tabs>
        <w:spacing w:after="0" w:line="240" w:lineRule="auto"/>
        <w:jc w:val="both"/>
        <w:rPr>
          <w:rFonts w:ascii="Arial" w:hAnsi="Arial" w:cs="Arial"/>
          <w:b/>
          <w:sz w:val="24"/>
          <w:szCs w:val="24"/>
          <w:lang w:val="es-PY"/>
        </w:rPr>
      </w:pPr>
    </w:p>
    <w:p w14:paraId="067E5F07" w14:textId="77777777" w:rsidR="00926A57" w:rsidRPr="00926A57" w:rsidRDefault="00926A57" w:rsidP="00926A57">
      <w:pPr>
        <w:tabs>
          <w:tab w:val="left" w:pos="268"/>
          <w:tab w:val="left" w:pos="360"/>
        </w:tabs>
        <w:spacing w:after="0" w:line="240" w:lineRule="auto"/>
        <w:jc w:val="both"/>
        <w:rPr>
          <w:rFonts w:ascii="Arial" w:hAnsi="Arial" w:cs="Arial"/>
          <w:b/>
          <w:sz w:val="24"/>
          <w:szCs w:val="24"/>
          <w:lang w:val="es-PY"/>
        </w:rPr>
      </w:pPr>
      <w:r w:rsidRPr="00926A57">
        <w:rPr>
          <w:rFonts w:ascii="Arial" w:hAnsi="Arial" w:cs="Arial"/>
          <w:sz w:val="24"/>
          <w:szCs w:val="24"/>
          <w:lang w:val="es-PY"/>
        </w:rPr>
        <w:t xml:space="preserve">La SM realizó la presentación de los índices de incorporación de las normas por cada Estado Parte. Las delegaciones agradecieron dicho documento y solicitaron que sea remitido para su análisis. </w:t>
      </w:r>
    </w:p>
    <w:p w14:paraId="39104A23" w14:textId="77777777" w:rsidR="00926A57" w:rsidRPr="00926A57" w:rsidRDefault="00926A57" w:rsidP="00926A57">
      <w:pPr>
        <w:spacing w:after="0" w:line="240" w:lineRule="auto"/>
        <w:jc w:val="both"/>
        <w:rPr>
          <w:rFonts w:ascii="Arial" w:hAnsi="Arial" w:cs="Arial"/>
          <w:b/>
          <w:sz w:val="24"/>
          <w:szCs w:val="24"/>
          <w:lang w:val="es-PY"/>
        </w:rPr>
      </w:pPr>
    </w:p>
    <w:p w14:paraId="40F8FC34" w14:textId="77777777" w:rsidR="00926A57" w:rsidRPr="00926A57" w:rsidRDefault="00926A57" w:rsidP="00926A57">
      <w:pPr>
        <w:spacing w:after="0" w:line="240" w:lineRule="auto"/>
        <w:jc w:val="both"/>
        <w:rPr>
          <w:rFonts w:ascii="Arial" w:hAnsi="Arial" w:cs="Arial"/>
          <w:b/>
          <w:sz w:val="24"/>
          <w:szCs w:val="24"/>
          <w:lang w:val="es-PY"/>
        </w:rPr>
      </w:pPr>
    </w:p>
    <w:p w14:paraId="2AF0286A" w14:textId="77777777" w:rsidR="00926A57" w:rsidRPr="00926A57" w:rsidRDefault="00926A57" w:rsidP="00926A57">
      <w:pPr>
        <w:numPr>
          <w:ilvl w:val="0"/>
          <w:numId w:val="1"/>
        </w:numPr>
        <w:tabs>
          <w:tab w:val="clear" w:pos="720"/>
        </w:tabs>
        <w:spacing w:after="0" w:line="240" w:lineRule="auto"/>
        <w:ind w:left="426" w:hanging="426"/>
        <w:jc w:val="both"/>
        <w:rPr>
          <w:rFonts w:ascii="Arial" w:hAnsi="Arial" w:cs="Arial"/>
          <w:b/>
          <w:bCs/>
          <w:sz w:val="24"/>
          <w:szCs w:val="24"/>
          <w:lang w:val="es-PY"/>
        </w:rPr>
      </w:pPr>
      <w:r w:rsidRPr="00926A57">
        <w:rPr>
          <w:rFonts w:ascii="Arial" w:hAnsi="Arial" w:cs="Arial"/>
          <w:b/>
          <w:bCs/>
          <w:color w:val="000000"/>
          <w:sz w:val="24"/>
          <w:szCs w:val="24"/>
          <w:lang w:val="es-PY"/>
        </w:rPr>
        <w:t>PROBLEMAS</w:t>
      </w:r>
      <w:r w:rsidRPr="00926A57">
        <w:rPr>
          <w:rFonts w:ascii="Arial" w:hAnsi="Arial" w:cs="Arial"/>
          <w:b/>
          <w:bCs/>
          <w:sz w:val="24"/>
          <w:szCs w:val="24"/>
          <w:lang w:val="es-PY"/>
        </w:rPr>
        <w:t xml:space="preserve"> DE INCORPORACIÓN EN SECTORES ESPECÍFICOS</w:t>
      </w:r>
    </w:p>
    <w:p w14:paraId="5A4B35F6" w14:textId="77777777" w:rsidR="00926A57" w:rsidRPr="00926A57" w:rsidRDefault="00926A57" w:rsidP="00926A57">
      <w:pPr>
        <w:tabs>
          <w:tab w:val="left" w:pos="268"/>
          <w:tab w:val="left" w:pos="360"/>
        </w:tabs>
        <w:spacing w:after="0" w:line="240" w:lineRule="auto"/>
        <w:jc w:val="both"/>
        <w:rPr>
          <w:rFonts w:ascii="Arial" w:hAnsi="Arial" w:cs="Arial"/>
          <w:sz w:val="24"/>
          <w:szCs w:val="24"/>
          <w:lang w:val="es-PY"/>
        </w:rPr>
      </w:pPr>
    </w:p>
    <w:p w14:paraId="1261F4D6" w14:textId="77777777" w:rsidR="00926A57" w:rsidRPr="00926A57" w:rsidRDefault="00926A57" w:rsidP="00926A57">
      <w:pPr>
        <w:tabs>
          <w:tab w:val="left" w:pos="268"/>
          <w:tab w:val="left" w:pos="360"/>
        </w:tabs>
        <w:spacing w:after="0" w:line="240" w:lineRule="auto"/>
        <w:jc w:val="both"/>
        <w:rPr>
          <w:rFonts w:ascii="Arial" w:hAnsi="Arial" w:cs="Arial"/>
          <w:b/>
          <w:sz w:val="24"/>
          <w:szCs w:val="24"/>
          <w:lang w:val="es-PY"/>
        </w:rPr>
      </w:pPr>
      <w:r w:rsidRPr="00926A57">
        <w:rPr>
          <w:rFonts w:ascii="Arial" w:hAnsi="Arial" w:cs="Arial"/>
          <w:sz w:val="24"/>
          <w:szCs w:val="24"/>
          <w:lang w:val="es-PY"/>
        </w:rPr>
        <w:t>El tema continúa en agenda.</w:t>
      </w:r>
    </w:p>
    <w:p w14:paraId="52FA80BF" w14:textId="77777777" w:rsidR="00926A57" w:rsidRPr="00926A57" w:rsidRDefault="00926A57" w:rsidP="00926A57">
      <w:pPr>
        <w:tabs>
          <w:tab w:val="left" w:pos="268"/>
          <w:tab w:val="left" w:pos="360"/>
        </w:tabs>
        <w:spacing w:after="0" w:line="240" w:lineRule="auto"/>
        <w:jc w:val="both"/>
        <w:rPr>
          <w:rFonts w:ascii="Arial" w:hAnsi="Arial" w:cs="Arial"/>
          <w:b/>
          <w:sz w:val="24"/>
          <w:szCs w:val="24"/>
          <w:lang w:val="es-PY"/>
        </w:rPr>
      </w:pPr>
    </w:p>
    <w:p w14:paraId="6F29F268" w14:textId="77777777" w:rsidR="00926A57" w:rsidRPr="00926A57" w:rsidRDefault="00926A57" w:rsidP="00926A57">
      <w:pPr>
        <w:tabs>
          <w:tab w:val="left" w:pos="268"/>
          <w:tab w:val="left" w:pos="360"/>
        </w:tabs>
        <w:spacing w:after="0" w:line="240" w:lineRule="auto"/>
        <w:jc w:val="both"/>
        <w:rPr>
          <w:rFonts w:ascii="Arial" w:hAnsi="Arial" w:cs="Arial"/>
          <w:b/>
          <w:sz w:val="24"/>
          <w:szCs w:val="24"/>
          <w:lang w:val="es-PY"/>
        </w:rPr>
      </w:pPr>
    </w:p>
    <w:p w14:paraId="37456383" w14:textId="77777777" w:rsidR="00926A57" w:rsidRPr="00926A57" w:rsidRDefault="00926A57" w:rsidP="00926A57">
      <w:pPr>
        <w:numPr>
          <w:ilvl w:val="0"/>
          <w:numId w:val="1"/>
        </w:numPr>
        <w:tabs>
          <w:tab w:val="clear" w:pos="720"/>
        </w:tabs>
        <w:spacing w:after="0" w:line="240" w:lineRule="auto"/>
        <w:ind w:left="426" w:hanging="426"/>
        <w:jc w:val="both"/>
        <w:rPr>
          <w:rFonts w:ascii="Arial" w:hAnsi="Arial" w:cs="Arial"/>
          <w:b/>
          <w:bCs/>
          <w:sz w:val="24"/>
          <w:szCs w:val="24"/>
          <w:lang w:val="es-PY"/>
        </w:rPr>
      </w:pPr>
      <w:r w:rsidRPr="00926A57">
        <w:rPr>
          <w:rFonts w:ascii="Arial" w:hAnsi="Arial" w:cs="Arial"/>
          <w:b/>
          <w:bCs/>
          <w:sz w:val="24"/>
          <w:szCs w:val="24"/>
          <w:lang w:val="es-PY"/>
        </w:rPr>
        <w:t xml:space="preserve">ELABORACIÓN Y DIVULGACIÓN DEL TEXTO ACTUALIZADO DE LAS </w:t>
      </w:r>
      <w:r w:rsidRPr="00926A57">
        <w:rPr>
          <w:rFonts w:ascii="Arial" w:hAnsi="Arial" w:cs="Arial"/>
          <w:b/>
          <w:bCs/>
          <w:color w:val="000000"/>
          <w:sz w:val="24"/>
          <w:szCs w:val="24"/>
          <w:lang w:val="es-PY"/>
        </w:rPr>
        <w:t>NORMAS</w:t>
      </w:r>
      <w:r w:rsidRPr="00926A57">
        <w:rPr>
          <w:rFonts w:ascii="Arial" w:hAnsi="Arial" w:cs="Arial"/>
          <w:b/>
          <w:bCs/>
          <w:sz w:val="24"/>
          <w:szCs w:val="24"/>
          <w:lang w:val="es-PY"/>
        </w:rPr>
        <w:t xml:space="preserve"> VIGENTES</w:t>
      </w:r>
    </w:p>
    <w:p w14:paraId="7C07696F" w14:textId="77777777" w:rsidR="00926A57" w:rsidRPr="00926A57" w:rsidRDefault="00926A57" w:rsidP="00926A57">
      <w:pPr>
        <w:spacing w:after="0" w:line="240" w:lineRule="auto"/>
        <w:jc w:val="both"/>
        <w:rPr>
          <w:rFonts w:ascii="Arial" w:hAnsi="Arial" w:cs="Arial"/>
          <w:sz w:val="24"/>
          <w:szCs w:val="24"/>
          <w:lang w:val="es-PY"/>
        </w:rPr>
      </w:pPr>
    </w:p>
    <w:p w14:paraId="4364C727" w14:textId="77777777" w:rsidR="00926A57" w:rsidRPr="00926A57" w:rsidRDefault="00926A57" w:rsidP="00926A57">
      <w:pPr>
        <w:spacing w:after="0" w:line="240" w:lineRule="auto"/>
        <w:jc w:val="both"/>
        <w:rPr>
          <w:rFonts w:ascii="Arial" w:hAnsi="Arial" w:cs="Arial"/>
          <w:bCs/>
          <w:sz w:val="24"/>
          <w:szCs w:val="24"/>
          <w:lang w:val="es-UY"/>
        </w:rPr>
      </w:pPr>
      <w:r w:rsidRPr="00926A57">
        <w:rPr>
          <w:rFonts w:ascii="Arial" w:hAnsi="Arial" w:cs="Arial"/>
          <w:sz w:val="24"/>
          <w:szCs w:val="24"/>
          <w:lang w:val="es-PY"/>
        </w:rPr>
        <w:t xml:space="preserve">Las delegaciones tomaron nota de la autorización emanada de la CXV Reunión Ordinaria del GMC en la cual se </w:t>
      </w:r>
      <w:r w:rsidRPr="00926A57">
        <w:rPr>
          <w:rFonts w:ascii="Arial" w:hAnsi="Arial" w:cs="Arial"/>
          <w:bCs/>
          <w:sz w:val="24"/>
          <w:szCs w:val="24"/>
          <w:lang w:val="es-UY"/>
        </w:rPr>
        <w:t>autoriza al GIN a instruir directamente a la SM la publicación, en el sitio web, de los textos actualizados de la normativa vigente.</w:t>
      </w:r>
    </w:p>
    <w:p w14:paraId="0C38F884" w14:textId="77777777" w:rsidR="00926A57" w:rsidRPr="00926A57" w:rsidRDefault="00926A57" w:rsidP="00926A57">
      <w:pPr>
        <w:spacing w:after="0" w:line="240" w:lineRule="auto"/>
        <w:jc w:val="both"/>
        <w:rPr>
          <w:rFonts w:ascii="Arial" w:hAnsi="Arial" w:cs="Arial"/>
          <w:sz w:val="24"/>
          <w:szCs w:val="24"/>
          <w:lang w:val="es-PY"/>
        </w:rPr>
      </w:pPr>
    </w:p>
    <w:p w14:paraId="00A28F2A" w14:textId="77777777" w:rsidR="00926A57" w:rsidRPr="00926A57" w:rsidRDefault="00926A57" w:rsidP="00926A57">
      <w:pPr>
        <w:spacing w:after="0" w:line="240" w:lineRule="auto"/>
        <w:jc w:val="both"/>
        <w:rPr>
          <w:rFonts w:ascii="Arial" w:hAnsi="Arial" w:cs="Arial"/>
          <w:sz w:val="24"/>
          <w:szCs w:val="24"/>
          <w:lang w:val="es-PY"/>
        </w:rPr>
      </w:pPr>
      <w:r w:rsidRPr="00926A57">
        <w:rPr>
          <w:rFonts w:ascii="Arial" w:hAnsi="Arial" w:cs="Arial"/>
          <w:sz w:val="24"/>
          <w:szCs w:val="24"/>
          <w:lang w:val="es-PY"/>
        </w:rPr>
        <w:t>En tal sentido la SM presentó los textos actualizados de las siguientes normas:</w:t>
      </w:r>
    </w:p>
    <w:p w14:paraId="775ADC00" w14:textId="77777777" w:rsidR="00926A57" w:rsidRPr="00926A57" w:rsidRDefault="00926A57" w:rsidP="00926A57">
      <w:pPr>
        <w:spacing w:after="0" w:line="240" w:lineRule="auto"/>
        <w:jc w:val="both"/>
        <w:rPr>
          <w:rFonts w:ascii="Arial" w:hAnsi="Arial" w:cs="Arial"/>
          <w:sz w:val="24"/>
          <w:szCs w:val="24"/>
          <w:lang w:val="es-P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4361"/>
      </w:tblGrid>
      <w:tr w:rsidR="00926A57" w:rsidRPr="00926A57" w14:paraId="0B0AA5A2" w14:textId="77777777" w:rsidTr="00E14D41">
        <w:tc>
          <w:tcPr>
            <w:tcW w:w="4360" w:type="dxa"/>
            <w:shd w:val="clear" w:color="auto" w:fill="auto"/>
          </w:tcPr>
          <w:p w14:paraId="73B6F079" w14:textId="77777777" w:rsidR="00926A57" w:rsidRPr="00926A57" w:rsidRDefault="00926A57" w:rsidP="00926A57">
            <w:pPr>
              <w:spacing w:after="0" w:line="240" w:lineRule="auto"/>
              <w:jc w:val="center"/>
              <w:rPr>
                <w:rFonts w:ascii="Arial" w:eastAsia="Calibri" w:hAnsi="Arial" w:cs="Arial"/>
                <w:b/>
                <w:sz w:val="24"/>
                <w:szCs w:val="24"/>
                <w:lang w:val="es-PY"/>
              </w:rPr>
            </w:pPr>
            <w:r w:rsidRPr="00926A57">
              <w:rPr>
                <w:rFonts w:ascii="Arial" w:eastAsia="Calibri" w:hAnsi="Arial" w:cs="Arial"/>
                <w:sz w:val="24"/>
                <w:szCs w:val="24"/>
                <w:lang w:val="es-PY"/>
              </w:rPr>
              <w:t>Texto actualizado</w:t>
            </w:r>
          </w:p>
        </w:tc>
        <w:tc>
          <w:tcPr>
            <w:tcW w:w="4361" w:type="dxa"/>
            <w:shd w:val="clear" w:color="auto" w:fill="auto"/>
          </w:tcPr>
          <w:p w14:paraId="4C343CBB" w14:textId="77777777" w:rsidR="00926A57" w:rsidRPr="00926A57" w:rsidRDefault="00926A57" w:rsidP="00926A57">
            <w:pPr>
              <w:spacing w:after="0" w:line="240" w:lineRule="auto"/>
              <w:jc w:val="center"/>
              <w:rPr>
                <w:rFonts w:ascii="Arial" w:eastAsia="Calibri" w:hAnsi="Arial" w:cs="Arial"/>
                <w:b/>
                <w:sz w:val="24"/>
                <w:szCs w:val="24"/>
                <w:lang w:val="es-PY"/>
              </w:rPr>
            </w:pPr>
            <w:r w:rsidRPr="00926A57">
              <w:rPr>
                <w:rFonts w:ascii="Arial" w:eastAsia="Calibri" w:hAnsi="Arial" w:cs="Arial"/>
                <w:sz w:val="24"/>
                <w:szCs w:val="24"/>
                <w:lang w:val="es-PY"/>
              </w:rPr>
              <w:t>Actualizado con base en</w:t>
            </w:r>
          </w:p>
        </w:tc>
      </w:tr>
      <w:tr w:rsidR="00926A57" w:rsidRPr="00926A57" w14:paraId="315595D7" w14:textId="77777777" w:rsidTr="00E14D41">
        <w:tc>
          <w:tcPr>
            <w:tcW w:w="4360" w:type="dxa"/>
            <w:shd w:val="clear" w:color="auto" w:fill="auto"/>
          </w:tcPr>
          <w:p w14:paraId="3280E735" w14:textId="77777777" w:rsidR="00926A57" w:rsidRPr="00926A57" w:rsidRDefault="00926A57" w:rsidP="00926A57">
            <w:pPr>
              <w:spacing w:after="0" w:line="240" w:lineRule="auto"/>
              <w:jc w:val="both"/>
              <w:rPr>
                <w:rFonts w:ascii="Arial" w:eastAsia="Calibri" w:hAnsi="Arial" w:cs="Arial"/>
                <w:b/>
                <w:sz w:val="24"/>
                <w:szCs w:val="24"/>
                <w:lang w:val="es-PY"/>
              </w:rPr>
            </w:pPr>
            <w:r w:rsidRPr="00926A57">
              <w:rPr>
                <w:rFonts w:ascii="Arial" w:eastAsia="Calibri" w:hAnsi="Arial" w:cs="Arial"/>
                <w:sz w:val="24"/>
                <w:szCs w:val="24"/>
                <w:lang w:val="es-PY"/>
              </w:rPr>
              <w:t xml:space="preserve">Decisión CMC </w:t>
            </w:r>
            <w:proofErr w:type="spellStart"/>
            <w:r w:rsidRPr="00926A57">
              <w:rPr>
                <w:rFonts w:ascii="Arial" w:eastAsia="Calibri" w:hAnsi="Arial" w:cs="Arial"/>
                <w:sz w:val="24"/>
                <w:szCs w:val="24"/>
                <w:lang w:val="es-PY"/>
              </w:rPr>
              <w:t>N°</w:t>
            </w:r>
            <w:proofErr w:type="spellEnd"/>
            <w:r w:rsidRPr="00926A57">
              <w:rPr>
                <w:rFonts w:ascii="Arial" w:eastAsia="Calibri" w:hAnsi="Arial" w:cs="Arial"/>
                <w:sz w:val="24"/>
                <w:szCs w:val="24"/>
                <w:lang w:val="es-PY"/>
              </w:rPr>
              <w:t xml:space="preserve"> 20/02</w:t>
            </w:r>
          </w:p>
        </w:tc>
        <w:tc>
          <w:tcPr>
            <w:tcW w:w="4361" w:type="dxa"/>
            <w:shd w:val="clear" w:color="auto" w:fill="auto"/>
          </w:tcPr>
          <w:p w14:paraId="1632AE4E" w14:textId="77777777" w:rsidR="00926A57" w:rsidRPr="00926A57" w:rsidRDefault="00926A57" w:rsidP="00926A57">
            <w:pPr>
              <w:spacing w:after="0" w:line="240" w:lineRule="auto"/>
              <w:jc w:val="both"/>
              <w:rPr>
                <w:rFonts w:ascii="Arial" w:eastAsia="Calibri" w:hAnsi="Arial" w:cs="Arial"/>
                <w:b/>
                <w:sz w:val="24"/>
                <w:szCs w:val="24"/>
                <w:lang w:val="es-PY"/>
              </w:rPr>
            </w:pPr>
            <w:r w:rsidRPr="00926A57">
              <w:rPr>
                <w:rFonts w:ascii="Arial" w:eastAsia="Calibri" w:hAnsi="Arial" w:cs="Arial"/>
                <w:sz w:val="24"/>
                <w:szCs w:val="24"/>
                <w:lang w:val="es-PY"/>
              </w:rPr>
              <w:t xml:space="preserve">Decisión CMC </w:t>
            </w:r>
            <w:proofErr w:type="spellStart"/>
            <w:r w:rsidRPr="00926A57">
              <w:rPr>
                <w:rFonts w:ascii="Arial" w:eastAsia="Calibri" w:hAnsi="Arial" w:cs="Arial"/>
                <w:sz w:val="24"/>
                <w:szCs w:val="24"/>
                <w:lang w:val="es-PY"/>
              </w:rPr>
              <w:t>N°</w:t>
            </w:r>
            <w:proofErr w:type="spellEnd"/>
            <w:r w:rsidRPr="00926A57">
              <w:rPr>
                <w:rFonts w:ascii="Arial" w:eastAsia="Calibri" w:hAnsi="Arial" w:cs="Arial"/>
                <w:sz w:val="24"/>
                <w:szCs w:val="24"/>
                <w:lang w:val="es-PY"/>
              </w:rPr>
              <w:t xml:space="preserve"> 06/20</w:t>
            </w:r>
          </w:p>
        </w:tc>
      </w:tr>
      <w:tr w:rsidR="00926A57" w:rsidRPr="00926A57" w14:paraId="04A721EC" w14:textId="77777777" w:rsidTr="00E14D41">
        <w:tc>
          <w:tcPr>
            <w:tcW w:w="4360" w:type="dxa"/>
            <w:shd w:val="clear" w:color="auto" w:fill="auto"/>
          </w:tcPr>
          <w:p w14:paraId="3B623917" w14:textId="77777777" w:rsidR="00926A57" w:rsidRPr="00926A57" w:rsidRDefault="00926A57" w:rsidP="00926A57">
            <w:pPr>
              <w:spacing w:after="0" w:line="240" w:lineRule="auto"/>
              <w:jc w:val="both"/>
              <w:rPr>
                <w:rFonts w:ascii="Arial" w:eastAsia="Calibri" w:hAnsi="Arial" w:cs="Arial"/>
                <w:b/>
                <w:sz w:val="24"/>
                <w:szCs w:val="24"/>
                <w:lang w:val="es-PY"/>
              </w:rPr>
            </w:pPr>
            <w:r w:rsidRPr="00926A57">
              <w:rPr>
                <w:rFonts w:ascii="Arial" w:eastAsia="Calibri" w:hAnsi="Arial" w:cs="Arial"/>
                <w:sz w:val="24"/>
                <w:szCs w:val="24"/>
                <w:lang w:val="es-PY"/>
              </w:rPr>
              <w:t xml:space="preserve">Decisión CMC </w:t>
            </w:r>
            <w:proofErr w:type="spellStart"/>
            <w:r w:rsidRPr="00926A57">
              <w:rPr>
                <w:rFonts w:ascii="Arial" w:eastAsia="Calibri" w:hAnsi="Arial" w:cs="Arial"/>
                <w:sz w:val="24"/>
                <w:szCs w:val="24"/>
                <w:lang w:val="es-PY"/>
              </w:rPr>
              <w:t>N°</w:t>
            </w:r>
            <w:proofErr w:type="spellEnd"/>
            <w:r w:rsidRPr="00926A57">
              <w:rPr>
                <w:rFonts w:ascii="Arial" w:eastAsia="Calibri" w:hAnsi="Arial" w:cs="Arial"/>
                <w:sz w:val="24"/>
                <w:szCs w:val="24"/>
                <w:lang w:val="es-PY"/>
              </w:rPr>
              <w:t xml:space="preserve"> 17/04</w:t>
            </w:r>
          </w:p>
        </w:tc>
        <w:tc>
          <w:tcPr>
            <w:tcW w:w="4361" w:type="dxa"/>
            <w:shd w:val="clear" w:color="auto" w:fill="auto"/>
          </w:tcPr>
          <w:p w14:paraId="4234F4FB" w14:textId="77777777" w:rsidR="00926A57" w:rsidRPr="00926A57" w:rsidRDefault="00926A57" w:rsidP="00926A57">
            <w:pPr>
              <w:spacing w:after="0" w:line="240" w:lineRule="auto"/>
              <w:jc w:val="both"/>
              <w:rPr>
                <w:rFonts w:ascii="Arial" w:eastAsia="Calibri" w:hAnsi="Arial" w:cs="Arial"/>
                <w:b/>
                <w:sz w:val="24"/>
                <w:szCs w:val="24"/>
                <w:lang w:val="es-PY"/>
              </w:rPr>
            </w:pPr>
            <w:r w:rsidRPr="00926A57">
              <w:rPr>
                <w:rFonts w:ascii="Arial" w:eastAsia="Calibri" w:hAnsi="Arial" w:cs="Arial"/>
                <w:sz w:val="24"/>
                <w:szCs w:val="24"/>
                <w:lang w:val="es-PY"/>
              </w:rPr>
              <w:t xml:space="preserve">Decisión CMC </w:t>
            </w:r>
            <w:proofErr w:type="spellStart"/>
            <w:r w:rsidRPr="00926A57">
              <w:rPr>
                <w:rFonts w:ascii="Arial" w:eastAsia="Calibri" w:hAnsi="Arial" w:cs="Arial"/>
                <w:sz w:val="24"/>
                <w:szCs w:val="24"/>
                <w:lang w:val="es-PY"/>
              </w:rPr>
              <w:t>N°</w:t>
            </w:r>
            <w:proofErr w:type="spellEnd"/>
            <w:r w:rsidRPr="00926A57">
              <w:rPr>
                <w:rFonts w:ascii="Arial" w:eastAsia="Calibri" w:hAnsi="Arial" w:cs="Arial"/>
                <w:sz w:val="24"/>
                <w:szCs w:val="24"/>
                <w:lang w:val="es-PY"/>
              </w:rPr>
              <w:t xml:space="preserve"> 07/20</w:t>
            </w:r>
          </w:p>
        </w:tc>
      </w:tr>
      <w:tr w:rsidR="00926A57" w:rsidRPr="00926A57" w14:paraId="37EC455F" w14:textId="77777777" w:rsidTr="00E14D41">
        <w:tc>
          <w:tcPr>
            <w:tcW w:w="4360" w:type="dxa"/>
            <w:shd w:val="clear" w:color="auto" w:fill="auto"/>
          </w:tcPr>
          <w:p w14:paraId="1ACCFAF5" w14:textId="77777777" w:rsidR="00926A57" w:rsidRPr="00926A57" w:rsidRDefault="00926A57" w:rsidP="00926A57">
            <w:pPr>
              <w:spacing w:after="0" w:line="240" w:lineRule="auto"/>
              <w:jc w:val="both"/>
              <w:rPr>
                <w:rFonts w:ascii="Arial" w:eastAsia="Calibri" w:hAnsi="Arial" w:cs="Arial"/>
                <w:b/>
                <w:sz w:val="24"/>
                <w:szCs w:val="24"/>
                <w:lang w:val="es-PY"/>
              </w:rPr>
            </w:pPr>
            <w:r w:rsidRPr="00926A57">
              <w:rPr>
                <w:rFonts w:ascii="Arial" w:eastAsia="Calibri" w:hAnsi="Arial" w:cs="Arial"/>
                <w:sz w:val="24"/>
                <w:szCs w:val="24"/>
                <w:lang w:val="es-PY"/>
              </w:rPr>
              <w:t xml:space="preserve">Decisión CMC </w:t>
            </w:r>
            <w:proofErr w:type="spellStart"/>
            <w:r w:rsidRPr="00926A57">
              <w:rPr>
                <w:rFonts w:ascii="Arial" w:eastAsia="Calibri" w:hAnsi="Arial" w:cs="Arial"/>
                <w:sz w:val="24"/>
                <w:szCs w:val="24"/>
                <w:lang w:val="es-PY"/>
              </w:rPr>
              <w:t>N°</w:t>
            </w:r>
            <w:proofErr w:type="spellEnd"/>
            <w:r w:rsidRPr="00926A57">
              <w:rPr>
                <w:rFonts w:ascii="Arial" w:eastAsia="Calibri" w:hAnsi="Arial" w:cs="Arial"/>
                <w:sz w:val="24"/>
                <w:szCs w:val="24"/>
                <w:lang w:val="es-PY"/>
              </w:rPr>
              <w:t xml:space="preserve"> 02/07</w:t>
            </w:r>
          </w:p>
        </w:tc>
        <w:tc>
          <w:tcPr>
            <w:tcW w:w="4361" w:type="dxa"/>
            <w:shd w:val="clear" w:color="auto" w:fill="auto"/>
          </w:tcPr>
          <w:p w14:paraId="44C44087" w14:textId="77777777" w:rsidR="00926A57" w:rsidRPr="00926A57" w:rsidRDefault="00926A57" w:rsidP="00926A57">
            <w:pPr>
              <w:spacing w:after="0" w:line="240" w:lineRule="auto"/>
              <w:jc w:val="both"/>
              <w:rPr>
                <w:rFonts w:ascii="Arial" w:eastAsia="Calibri" w:hAnsi="Arial" w:cs="Arial"/>
                <w:b/>
                <w:sz w:val="24"/>
                <w:szCs w:val="24"/>
                <w:lang w:val="es-PY"/>
              </w:rPr>
            </w:pPr>
            <w:r w:rsidRPr="00926A57">
              <w:rPr>
                <w:rFonts w:ascii="Arial" w:eastAsia="Calibri" w:hAnsi="Arial" w:cs="Arial"/>
                <w:sz w:val="24"/>
                <w:szCs w:val="24"/>
                <w:lang w:val="es-PY"/>
              </w:rPr>
              <w:t xml:space="preserve">Decisión CMC </w:t>
            </w:r>
            <w:proofErr w:type="spellStart"/>
            <w:r w:rsidRPr="00926A57">
              <w:rPr>
                <w:rFonts w:ascii="Arial" w:eastAsia="Calibri" w:hAnsi="Arial" w:cs="Arial"/>
                <w:sz w:val="24"/>
                <w:szCs w:val="24"/>
                <w:lang w:val="es-PY"/>
              </w:rPr>
              <w:t>N°</w:t>
            </w:r>
            <w:proofErr w:type="spellEnd"/>
            <w:r w:rsidRPr="00926A57">
              <w:rPr>
                <w:rFonts w:ascii="Arial" w:eastAsia="Calibri" w:hAnsi="Arial" w:cs="Arial"/>
                <w:sz w:val="24"/>
                <w:szCs w:val="24"/>
                <w:lang w:val="es-PY"/>
              </w:rPr>
              <w:t xml:space="preserve"> 07/20</w:t>
            </w:r>
          </w:p>
        </w:tc>
      </w:tr>
      <w:tr w:rsidR="00926A57" w:rsidRPr="00926A57" w14:paraId="73AC9A30" w14:textId="77777777" w:rsidTr="00E14D41">
        <w:tc>
          <w:tcPr>
            <w:tcW w:w="4360" w:type="dxa"/>
            <w:shd w:val="clear" w:color="auto" w:fill="auto"/>
          </w:tcPr>
          <w:p w14:paraId="7E2E2E8A" w14:textId="77777777" w:rsidR="00926A57" w:rsidRPr="00926A57" w:rsidRDefault="00926A57" w:rsidP="00926A57">
            <w:pPr>
              <w:spacing w:after="0" w:line="240" w:lineRule="auto"/>
              <w:jc w:val="both"/>
              <w:rPr>
                <w:rFonts w:ascii="Arial" w:eastAsia="Calibri" w:hAnsi="Arial" w:cs="Arial"/>
                <w:b/>
                <w:sz w:val="24"/>
                <w:szCs w:val="24"/>
                <w:lang w:val="es-PY"/>
              </w:rPr>
            </w:pPr>
            <w:r w:rsidRPr="00926A57">
              <w:rPr>
                <w:rFonts w:ascii="Arial" w:eastAsia="Calibri" w:hAnsi="Arial" w:cs="Arial"/>
                <w:sz w:val="24"/>
                <w:szCs w:val="24"/>
                <w:lang w:val="es-PY"/>
              </w:rPr>
              <w:t xml:space="preserve">Decisión CMC </w:t>
            </w:r>
            <w:proofErr w:type="spellStart"/>
            <w:r w:rsidRPr="00926A57">
              <w:rPr>
                <w:rFonts w:ascii="Arial" w:eastAsia="Calibri" w:hAnsi="Arial" w:cs="Arial"/>
                <w:sz w:val="24"/>
                <w:szCs w:val="24"/>
                <w:lang w:val="es-PY"/>
              </w:rPr>
              <w:t>N°</w:t>
            </w:r>
            <w:proofErr w:type="spellEnd"/>
            <w:r w:rsidRPr="00926A57">
              <w:rPr>
                <w:rFonts w:ascii="Arial" w:eastAsia="Calibri" w:hAnsi="Arial" w:cs="Arial"/>
                <w:sz w:val="24"/>
                <w:szCs w:val="24"/>
                <w:lang w:val="es-PY"/>
              </w:rPr>
              <w:t xml:space="preserve"> 01/10</w:t>
            </w:r>
          </w:p>
        </w:tc>
        <w:tc>
          <w:tcPr>
            <w:tcW w:w="4361" w:type="dxa"/>
            <w:shd w:val="clear" w:color="auto" w:fill="auto"/>
          </w:tcPr>
          <w:p w14:paraId="4CBC6CF4" w14:textId="77777777" w:rsidR="00926A57" w:rsidRPr="00926A57" w:rsidRDefault="00926A57" w:rsidP="00926A57">
            <w:pPr>
              <w:spacing w:after="0" w:line="240" w:lineRule="auto"/>
              <w:jc w:val="both"/>
              <w:rPr>
                <w:rFonts w:ascii="Arial" w:eastAsia="Calibri" w:hAnsi="Arial" w:cs="Arial"/>
                <w:b/>
                <w:sz w:val="24"/>
                <w:szCs w:val="24"/>
                <w:lang w:val="es-PY"/>
              </w:rPr>
            </w:pPr>
            <w:r w:rsidRPr="00926A57">
              <w:rPr>
                <w:rFonts w:ascii="Arial" w:eastAsia="Calibri" w:hAnsi="Arial" w:cs="Arial"/>
                <w:sz w:val="24"/>
                <w:szCs w:val="24"/>
                <w:lang w:val="es-PY"/>
              </w:rPr>
              <w:t xml:space="preserve">Decisión CMC </w:t>
            </w:r>
            <w:proofErr w:type="spellStart"/>
            <w:r w:rsidRPr="00926A57">
              <w:rPr>
                <w:rFonts w:ascii="Arial" w:eastAsia="Calibri" w:hAnsi="Arial" w:cs="Arial"/>
                <w:sz w:val="24"/>
                <w:szCs w:val="24"/>
                <w:lang w:val="es-PY"/>
              </w:rPr>
              <w:t>N°</w:t>
            </w:r>
            <w:proofErr w:type="spellEnd"/>
            <w:r w:rsidRPr="00926A57">
              <w:rPr>
                <w:rFonts w:ascii="Arial" w:eastAsia="Calibri" w:hAnsi="Arial" w:cs="Arial"/>
                <w:sz w:val="24"/>
                <w:szCs w:val="24"/>
                <w:lang w:val="es-PY"/>
              </w:rPr>
              <w:t xml:space="preserve"> 04/18</w:t>
            </w:r>
          </w:p>
        </w:tc>
      </w:tr>
      <w:tr w:rsidR="00926A57" w:rsidRPr="00926A57" w14:paraId="591FF27D" w14:textId="77777777" w:rsidTr="00E14D41">
        <w:tc>
          <w:tcPr>
            <w:tcW w:w="4360" w:type="dxa"/>
            <w:shd w:val="clear" w:color="auto" w:fill="auto"/>
          </w:tcPr>
          <w:p w14:paraId="3FA42391" w14:textId="77777777" w:rsidR="00926A57" w:rsidRPr="00926A57" w:rsidRDefault="00926A57" w:rsidP="00926A57">
            <w:pPr>
              <w:spacing w:after="0" w:line="240" w:lineRule="auto"/>
              <w:jc w:val="both"/>
              <w:rPr>
                <w:rFonts w:ascii="Arial" w:eastAsia="Calibri" w:hAnsi="Arial" w:cs="Arial"/>
                <w:b/>
                <w:sz w:val="24"/>
                <w:szCs w:val="24"/>
                <w:lang w:val="es-PY"/>
              </w:rPr>
            </w:pPr>
            <w:r w:rsidRPr="00926A57">
              <w:rPr>
                <w:rFonts w:ascii="Arial" w:eastAsia="Calibri" w:hAnsi="Arial" w:cs="Arial"/>
                <w:sz w:val="24"/>
                <w:szCs w:val="24"/>
                <w:lang w:val="es-PY"/>
              </w:rPr>
              <w:t xml:space="preserve">Resolución GMC </w:t>
            </w:r>
            <w:proofErr w:type="spellStart"/>
            <w:r w:rsidRPr="00926A57">
              <w:rPr>
                <w:rFonts w:ascii="Arial" w:eastAsia="Calibri" w:hAnsi="Arial" w:cs="Arial"/>
                <w:sz w:val="24"/>
                <w:szCs w:val="24"/>
                <w:lang w:val="es-PY"/>
              </w:rPr>
              <w:t>N°</w:t>
            </w:r>
            <w:proofErr w:type="spellEnd"/>
            <w:r w:rsidRPr="00926A57">
              <w:rPr>
                <w:rFonts w:ascii="Arial" w:eastAsia="Calibri" w:hAnsi="Arial" w:cs="Arial"/>
                <w:sz w:val="24"/>
                <w:szCs w:val="24"/>
                <w:lang w:val="es-PY"/>
              </w:rPr>
              <w:t xml:space="preserve"> 41/04</w:t>
            </w:r>
          </w:p>
        </w:tc>
        <w:tc>
          <w:tcPr>
            <w:tcW w:w="4361" w:type="dxa"/>
            <w:shd w:val="clear" w:color="auto" w:fill="auto"/>
          </w:tcPr>
          <w:p w14:paraId="16F53C88" w14:textId="77777777" w:rsidR="00926A57" w:rsidRPr="00926A57" w:rsidRDefault="00926A57" w:rsidP="00926A57">
            <w:pPr>
              <w:spacing w:after="0" w:line="240" w:lineRule="auto"/>
              <w:jc w:val="both"/>
              <w:rPr>
                <w:rFonts w:ascii="Arial" w:eastAsia="Calibri" w:hAnsi="Arial" w:cs="Arial"/>
                <w:b/>
                <w:sz w:val="24"/>
                <w:szCs w:val="24"/>
                <w:lang w:val="es-PY"/>
              </w:rPr>
            </w:pPr>
            <w:r w:rsidRPr="00926A57">
              <w:rPr>
                <w:rFonts w:ascii="Arial" w:eastAsia="Calibri" w:hAnsi="Arial" w:cs="Arial"/>
                <w:sz w:val="24"/>
                <w:szCs w:val="24"/>
                <w:lang w:val="es-PY"/>
              </w:rPr>
              <w:t xml:space="preserve">Decisión CMC </w:t>
            </w:r>
            <w:proofErr w:type="spellStart"/>
            <w:r w:rsidRPr="00926A57">
              <w:rPr>
                <w:rFonts w:ascii="Arial" w:eastAsia="Calibri" w:hAnsi="Arial" w:cs="Arial"/>
                <w:sz w:val="24"/>
                <w:szCs w:val="24"/>
                <w:lang w:val="es-PY"/>
              </w:rPr>
              <w:t>N°</w:t>
            </w:r>
            <w:proofErr w:type="spellEnd"/>
            <w:r w:rsidRPr="00926A57">
              <w:rPr>
                <w:rFonts w:ascii="Arial" w:eastAsia="Calibri" w:hAnsi="Arial" w:cs="Arial"/>
                <w:sz w:val="24"/>
                <w:szCs w:val="24"/>
                <w:lang w:val="es-PY"/>
              </w:rPr>
              <w:t xml:space="preserve"> 07/20</w:t>
            </w:r>
          </w:p>
        </w:tc>
      </w:tr>
    </w:tbl>
    <w:p w14:paraId="39A69162" w14:textId="77777777" w:rsidR="00926A57" w:rsidRPr="00926A57" w:rsidRDefault="00926A57" w:rsidP="00926A57">
      <w:pPr>
        <w:spacing w:after="0" w:line="240" w:lineRule="auto"/>
        <w:jc w:val="both"/>
        <w:rPr>
          <w:rFonts w:ascii="Arial" w:hAnsi="Arial" w:cs="Arial"/>
          <w:sz w:val="24"/>
          <w:szCs w:val="24"/>
          <w:lang w:val="es-PY"/>
        </w:rPr>
      </w:pPr>
    </w:p>
    <w:p w14:paraId="46242CA0" w14:textId="77777777" w:rsidR="00926A57" w:rsidRPr="00926A57" w:rsidRDefault="00926A57" w:rsidP="00926A57">
      <w:pPr>
        <w:spacing w:after="0" w:line="240" w:lineRule="auto"/>
        <w:jc w:val="both"/>
        <w:rPr>
          <w:rFonts w:ascii="Arial" w:hAnsi="Arial" w:cs="Arial"/>
          <w:b/>
          <w:sz w:val="24"/>
          <w:szCs w:val="24"/>
          <w:lang w:val="es-PY"/>
        </w:rPr>
      </w:pPr>
      <w:r w:rsidRPr="00926A57">
        <w:rPr>
          <w:rFonts w:ascii="Arial" w:hAnsi="Arial" w:cs="Arial"/>
          <w:sz w:val="24"/>
          <w:szCs w:val="24"/>
          <w:lang w:val="es-PY"/>
        </w:rPr>
        <w:t xml:space="preserve">El GIN analizó y autorizó a la SM a que dichos textos sean publicados en el sitio del MERCOSUR </w:t>
      </w:r>
      <w:r w:rsidRPr="00926A57">
        <w:rPr>
          <w:rFonts w:ascii="Arial" w:hAnsi="Arial" w:cs="Arial"/>
          <w:b/>
          <w:bCs/>
          <w:sz w:val="24"/>
          <w:szCs w:val="24"/>
          <w:lang w:val="es-PY"/>
        </w:rPr>
        <w:t>(Anexo XIII)</w:t>
      </w:r>
      <w:r w:rsidRPr="00926A57">
        <w:rPr>
          <w:rFonts w:ascii="Arial" w:hAnsi="Arial" w:cs="Arial"/>
          <w:sz w:val="24"/>
          <w:szCs w:val="24"/>
          <w:lang w:val="es-PY"/>
        </w:rPr>
        <w:t>.</w:t>
      </w:r>
    </w:p>
    <w:p w14:paraId="74D0CFA9" w14:textId="77777777" w:rsidR="00926A57" w:rsidRPr="00926A57" w:rsidRDefault="00926A57" w:rsidP="00926A57">
      <w:pPr>
        <w:spacing w:after="0" w:line="240" w:lineRule="auto"/>
        <w:jc w:val="both"/>
        <w:rPr>
          <w:rFonts w:ascii="Arial" w:hAnsi="Arial" w:cs="Arial"/>
          <w:sz w:val="24"/>
          <w:szCs w:val="24"/>
          <w:highlight w:val="yellow"/>
          <w:lang w:val="es-PY"/>
        </w:rPr>
      </w:pPr>
    </w:p>
    <w:p w14:paraId="09BB88EC" w14:textId="77777777" w:rsidR="00926A57" w:rsidRPr="00926A57" w:rsidRDefault="00926A57" w:rsidP="00926A57">
      <w:pPr>
        <w:spacing w:after="0" w:line="240" w:lineRule="auto"/>
        <w:jc w:val="both"/>
        <w:rPr>
          <w:rFonts w:ascii="Arial" w:hAnsi="Arial" w:cs="Arial"/>
          <w:sz w:val="24"/>
          <w:szCs w:val="24"/>
          <w:lang w:val="es-PY"/>
        </w:rPr>
      </w:pPr>
    </w:p>
    <w:p w14:paraId="7A808964" w14:textId="77777777" w:rsidR="00926A57" w:rsidRPr="00926A57" w:rsidRDefault="00926A57" w:rsidP="00926A57">
      <w:pPr>
        <w:spacing w:after="0" w:line="240" w:lineRule="auto"/>
        <w:jc w:val="both"/>
        <w:rPr>
          <w:rFonts w:ascii="Arial" w:hAnsi="Arial" w:cs="Arial"/>
          <w:sz w:val="24"/>
          <w:szCs w:val="24"/>
          <w:lang w:val="es-PY"/>
        </w:rPr>
      </w:pPr>
    </w:p>
    <w:p w14:paraId="3023C25B" w14:textId="77777777" w:rsidR="00926A57" w:rsidRPr="00926A57" w:rsidRDefault="00926A57" w:rsidP="00926A57">
      <w:pPr>
        <w:numPr>
          <w:ilvl w:val="0"/>
          <w:numId w:val="1"/>
        </w:numPr>
        <w:tabs>
          <w:tab w:val="clear" w:pos="720"/>
        </w:tabs>
        <w:spacing w:after="0" w:line="240" w:lineRule="auto"/>
        <w:ind w:left="426" w:hanging="426"/>
        <w:jc w:val="both"/>
        <w:rPr>
          <w:rFonts w:ascii="Arial" w:hAnsi="Arial" w:cs="Arial"/>
          <w:b/>
          <w:bCs/>
          <w:sz w:val="24"/>
          <w:szCs w:val="24"/>
          <w:lang w:val="es-PY"/>
        </w:rPr>
      </w:pPr>
      <w:r w:rsidRPr="00926A57">
        <w:rPr>
          <w:rFonts w:ascii="Arial" w:hAnsi="Arial" w:cs="Arial"/>
          <w:b/>
          <w:bCs/>
          <w:color w:val="000000"/>
          <w:sz w:val="24"/>
          <w:szCs w:val="24"/>
          <w:lang w:val="es-PY"/>
        </w:rPr>
        <w:t>NORMAS</w:t>
      </w:r>
      <w:r w:rsidRPr="00926A57">
        <w:rPr>
          <w:rFonts w:ascii="Arial" w:hAnsi="Arial" w:cs="Arial"/>
          <w:b/>
          <w:bCs/>
          <w:sz w:val="24"/>
          <w:szCs w:val="24"/>
          <w:lang w:val="es-PY"/>
        </w:rPr>
        <w:t xml:space="preserve"> PROTOCOLIZADAS EN EL ÁMBITO DE LA ALADI</w:t>
      </w:r>
    </w:p>
    <w:p w14:paraId="66E3EECE" w14:textId="77777777" w:rsidR="00926A57" w:rsidRPr="00926A57" w:rsidRDefault="00926A57" w:rsidP="00926A57">
      <w:pPr>
        <w:spacing w:after="0" w:line="240" w:lineRule="auto"/>
        <w:jc w:val="both"/>
        <w:rPr>
          <w:rFonts w:ascii="Arial" w:hAnsi="Arial" w:cs="Arial"/>
          <w:b/>
          <w:sz w:val="24"/>
          <w:szCs w:val="24"/>
          <w:highlight w:val="cyan"/>
          <w:lang w:val="es-PY"/>
        </w:rPr>
      </w:pPr>
    </w:p>
    <w:p w14:paraId="514D3531" w14:textId="77777777" w:rsidR="00926A57" w:rsidRPr="00926A57" w:rsidRDefault="00926A57" w:rsidP="00926A57">
      <w:pPr>
        <w:spacing w:after="0" w:line="240" w:lineRule="auto"/>
        <w:jc w:val="both"/>
        <w:rPr>
          <w:rFonts w:ascii="Arial" w:hAnsi="Arial" w:cs="Arial"/>
          <w:b/>
          <w:sz w:val="24"/>
          <w:szCs w:val="24"/>
          <w:lang w:val="es-ES"/>
        </w:rPr>
      </w:pPr>
      <w:r w:rsidRPr="00926A57">
        <w:rPr>
          <w:rFonts w:ascii="Arial" w:hAnsi="Arial" w:cs="Arial"/>
          <w:sz w:val="24"/>
          <w:szCs w:val="24"/>
          <w:lang w:val="es-PY"/>
        </w:rPr>
        <w:t xml:space="preserve">El GIN recibió los cuadros de normas MERCOSUR protocolizadas en el ámbito de la ALADI elaborados por la SM y actualizados según lo solicitado en la última reunión ordinaria, que figuran como </w:t>
      </w:r>
      <w:r w:rsidRPr="00926A57">
        <w:rPr>
          <w:rFonts w:ascii="Arial" w:hAnsi="Arial" w:cs="Arial"/>
          <w:b/>
          <w:bCs/>
          <w:sz w:val="24"/>
          <w:szCs w:val="24"/>
          <w:lang w:val="es-ES"/>
        </w:rPr>
        <w:t xml:space="preserve">Anexo XIV – RESERVADO - MERCOSUR/IX GIN/DT </w:t>
      </w:r>
      <w:proofErr w:type="spellStart"/>
      <w:r w:rsidRPr="00926A57">
        <w:rPr>
          <w:rFonts w:ascii="Arial" w:hAnsi="Arial" w:cs="Arial"/>
          <w:b/>
          <w:bCs/>
          <w:sz w:val="24"/>
          <w:szCs w:val="24"/>
          <w:lang w:val="es-ES"/>
        </w:rPr>
        <w:t>N°</w:t>
      </w:r>
      <w:proofErr w:type="spellEnd"/>
      <w:r w:rsidRPr="00926A57">
        <w:rPr>
          <w:rFonts w:ascii="Arial" w:hAnsi="Arial" w:cs="Arial"/>
          <w:b/>
          <w:bCs/>
          <w:sz w:val="24"/>
          <w:szCs w:val="24"/>
          <w:lang w:val="es-ES"/>
        </w:rPr>
        <w:t xml:space="preserve"> 05/14 - Rev.6 </w:t>
      </w:r>
      <w:r w:rsidRPr="00926A57">
        <w:rPr>
          <w:rFonts w:ascii="Arial" w:hAnsi="Arial" w:cs="Arial"/>
          <w:sz w:val="24"/>
          <w:szCs w:val="24"/>
          <w:lang w:val="es-ES"/>
        </w:rPr>
        <w:t>el cual no sufrió modificaciones</w:t>
      </w:r>
      <w:r w:rsidRPr="00926A57">
        <w:rPr>
          <w:rFonts w:ascii="Arial" w:hAnsi="Arial" w:cs="Arial"/>
          <w:b/>
          <w:bCs/>
          <w:sz w:val="24"/>
          <w:szCs w:val="24"/>
          <w:lang w:val="es-ES"/>
        </w:rPr>
        <w:t xml:space="preserve"> </w:t>
      </w:r>
      <w:r w:rsidRPr="00926A57">
        <w:rPr>
          <w:rFonts w:ascii="Arial" w:hAnsi="Arial" w:cs="Arial"/>
          <w:sz w:val="24"/>
          <w:szCs w:val="24"/>
          <w:lang w:val="es-ES"/>
        </w:rPr>
        <w:t xml:space="preserve">y como </w:t>
      </w:r>
      <w:r w:rsidRPr="00926A57">
        <w:rPr>
          <w:rFonts w:ascii="Arial" w:hAnsi="Arial" w:cs="Arial"/>
          <w:b/>
          <w:bCs/>
          <w:sz w:val="24"/>
          <w:szCs w:val="24"/>
          <w:lang w:val="es-ES"/>
        </w:rPr>
        <w:t xml:space="preserve">Anexo XV - RESERVADO - MERCOSUR/IX GIN/DT </w:t>
      </w:r>
      <w:proofErr w:type="spellStart"/>
      <w:r w:rsidRPr="00926A57">
        <w:rPr>
          <w:rFonts w:ascii="Arial" w:hAnsi="Arial" w:cs="Arial"/>
          <w:b/>
          <w:bCs/>
          <w:sz w:val="24"/>
          <w:szCs w:val="24"/>
          <w:lang w:val="es-ES"/>
        </w:rPr>
        <w:t>N°</w:t>
      </w:r>
      <w:proofErr w:type="spellEnd"/>
      <w:r w:rsidRPr="00926A57">
        <w:rPr>
          <w:rFonts w:ascii="Arial" w:hAnsi="Arial" w:cs="Arial"/>
          <w:b/>
          <w:bCs/>
          <w:sz w:val="24"/>
          <w:szCs w:val="24"/>
          <w:lang w:val="es-ES"/>
        </w:rPr>
        <w:t xml:space="preserve"> 06/14 - Rev. 13</w:t>
      </w:r>
      <w:r w:rsidRPr="00926A57">
        <w:rPr>
          <w:rFonts w:ascii="Arial" w:hAnsi="Arial" w:cs="Arial"/>
          <w:bCs/>
          <w:sz w:val="24"/>
          <w:szCs w:val="24"/>
          <w:lang w:val="es-ES"/>
        </w:rPr>
        <w:t>.</w:t>
      </w:r>
    </w:p>
    <w:p w14:paraId="19FE8945" w14:textId="77777777" w:rsidR="00926A57" w:rsidRPr="00926A57" w:rsidRDefault="00926A57" w:rsidP="00926A57">
      <w:pPr>
        <w:spacing w:after="0" w:line="240" w:lineRule="auto"/>
        <w:jc w:val="both"/>
        <w:rPr>
          <w:rFonts w:ascii="Arial" w:hAnsi="Arial" w:cs="Arial"/>
          <w:b/>
          <w:sz w:val="24"/>
          <w:szCs w:val="24"/>
          <w:highlight w:val="yellow"/>
          <w:lang w:val="es-ES"/>
        </w:rPr>
      </w:pPr>
    </w:p>
    <w:p w14:paraId="54E4E831" w14:textId="77777777" w:rsidR="00926A57" w:rsidRPr="00926A57" w:rsidRDefault="00926A57" w:rsidP="00926A57">
      <w:pPr>
        <w:spacing w:after="0" w:line="240" w:lineRule="auto"/>
        <w:jc w:val="both"/>
        <w:rPr>
          <w:rFonts w:ascii="Arial" w:hAnsi="Arial" w:cs="Arial"/>
          <w:b/>
          <w:sz w:val="24"/>
          <w:szCs w:val="24"/>
          <w:lang w:val="es-PY"/>
        </w:rPr>
      </w:pPr>
      <w:proofErr w:type="gramStart"/>
      <w:r w:rsidRPr="00926A57">
        <w:rPr>
          <w:rFonts w:ascii="Arial" w:hAnsi="Arial" w:cs="Arial"/>
          <w:sz w:val="24"/>
          <w:szCs w:val="24"/>
          <w:lang w:val="es-PY"/>
        </w:rPr>
        <w:t>En relación al</w:t>
      </w:r>
      <w:proofErr w:type="gramEnd"/>
      <w:r w:rsidRPr="00926A57">
        <w:rPr>
          <w:rFonts w:ascii="Arial" w:hAnsi="Arial" w:cs="Arial"/>
          <w:sz w:val="24"/>
          <w:szCs w:val="24"/>
          <w:lang w:val="es-PY"/>
        </w:rPr>
        <w:t xml:space="preserve"> </w:t>
      </w:r>
      <w:r w:rsidRPr="00926A57">
        <w:rPr>
          <w:rFonts w:ascii="Arial" w:hAnsi="Arial" w:cs="Arial"/>
          <w:sz w:val="24"/>
          <w:szCs w:val="24"/>
          <w:lang w:val="es-ES"/>
        </w:rPr>
        <w:t xml:space="preserve">DT </w:t>
      </w:r>
      <w:proofErr w:type="spellStart"/>
      <w:r w:rsidRPr="00926A57">
        <w:rPr>
          <w:rFonts w:ascii="Arial" w:hAnsi="Arial" w:cs="Arial"/>
          <w:sz w:val="24"/>
          <w:szCs w:val="24"/>
          <w:lang w:val="es-ES"/>
        </w:rPr>
        <w:t>N°</w:t>
      </w:r>
      <w:proofErr w:type="spellEnd"/>
      <w:r w:rsidRPr="00926A57">
        <w:rPr>
          <w:rFonts w:ascii="Arial" w:hAnsi="Arial" w:cs="Arial"/>
          <w:sz w:val="24"/>
          <w:szCs w:val="24"/>
          <w:lang w:val="es-ES"/>
        </w:rPr>
        <w:t xml:space="preserve"> 06/14 - Rev. 13, las delegaciones realizaron comentarios y</w:t>
      </w:r>
      <w:r w:rsidRPr="00926A57">
        <w:rPr>
          <w:rFonts w:ascii="Arial" w:hAnsi="Arial" w:cs="Arial"/>
          <w:b/>
          <w:bCs/>
          <w:sz w:val="24"/>
          <w:szCs w:val="24"/>
          <w:lang w:val="es-ES"/>
        </w:rPr>
        <w:t xml:space="preserve"> </w:t>
      </w:r>
      <w:r w:rsidRPr="00926A57">
        <w:rPr>
          <w:rFonts w:ascii="Arial" w:hAnsi="Arial" w:cs="Arial"/>
          <w:sz w:val="24"/>
          <w:szCs w:val="24"/>
          <w:lang w:val="es-PY"/>
        </w:rPr>
        <w:t xml:space="preserve">se comprometieron a continuar con el análisis de los Protocolos Adicionales al ACE </w:t>
      </w:r>
      <w:proofErr w:type="spellStart"/>
      <w:r w:rsidRPr="00926A57">
        <w:rPr>
          <w:rFonts w:ascii="Arial" w:hAnsi="Arial" w:cs="Arial"/>
          <w:sz w:val="24"/>
          <w:szCs w:val="24"/>
          <w:lang w:val="es-PY"/>
        </w:rPr>
        <w:t>N°</w:t>
      </w:r>
      <w:proofErr w:type="spellEnd"/>
      <w:r w:rsidRPr="00926A57">
        <w:rPr>
          <w:rFonts w:ascii="Arial" w:hAnsi="Arial" w:cs="Arial"/>
          <w:sz w:val="24"/>
          <w:szCs w:val="24"/>
          <w:lang w:val="es-PY"/>
        </w:rPr>
        <w:t xml:space="preserve"> 18, del 1 al 49, que son los que restan para finalizar la revisión de dicho documento. </w:t>
      </w:r>
    </w:p>
    <w:p w14:paraId="6CAC8E9E" w14:textId="77777777" w:rsidR="00926A57" w:rsidRPr="00926A57" w:rsidRDefault="00926A57" w:rsidP="00926A57">
      <w:pPr>
        <w:spacing w:after="0" w:line="240" w:lineRule="auto"/>
        <w:jc w:val="both"/>
        <w:rPr>
          <w:rFonts w:ascii="Arial" w:hAnsi="Arial" w:cs="Arial"/>
          <w:sz w:val="24"/>
          <w:szCs w:val="24"/>
          <w:lang w:val="es-UY"/>
        </w:rPr>
      </w:pPr>
    </w:p>
    <w:p w14:paraId="32E8360A" w14:textId="77777777" w:rsidR="00926A57" w:rsidRPr="00926A57" w:rsidRDefault="00926A57" w:rsidP="00926A57">
      <w:pPr>
        <w:spacing w:after="0" w:line="240" w:lineRule="auto"/>
        <w:jc w:val="both"/>
        <w:rPr>
          <w:rFonts w:ascii="Arial" w:hAnsi="Arial" w:cs="Arial"/>
          <w:sz w:val="24"/>
          <w:szCs w:val="24"/>
          <w:lang w:val="es-UY"/>
        </w:rPr>
      </w:pPr>
    </w:p>
    <w:p w14:paraId="116DF42E" w14:textId="77777777" w:rsidR="00926A57" w:rsidRPr="00926A57" w:rsidRDefault="00926A57" w:rsidP="00926A57">
      <w:pPr>
        <w:numPr>
          <w:ilvl w:val="0"/>
          <w:numId w:val="1"/>
        </w:numPr>
        <w:tabs>
          <w:tab w:val="clear" w:pos="720"/>
        </w:tabs>
        <w:spacing w:after="0" w:line="240" w:lineRule="auto"/>
        <w:ind w:left="426" w:hanging="426"/>
        <w:jc w:val="both"/>
        <w:rPr>
          <w:rFonts w:ascii="Arial" w:hAnsi="Arial" w:cs="Arial"/>
          <w:b/>
          <w:sz w:val="24"/>
          <w:szCs w:val="24"/>
          <w:lang w:val="es-UY"/>
        </w:rPr>
      </w:pPr>
      <w:r w:rsidRPr="00926A57">
        <w:rPr>
          <w:rFonts w:ascii="Arial" w:hAnsi="Arial" w:cs="Arial"/>
          <w:b/>
          <w:bCs/>
          <w:color w:val="000000"/>
          <w:sz w:val="24"/>
          <w:szCs w:val="24"/>
          <w:lang w:val="es-PY"/>
        </w:rPr>
        <w:t>OTROS</w:t>
      </w:r>
    </w:p>
    <w:p w14:paraId="423D3452" w14:textId="77777777" w:rsidR="00926A57" w:rsidRPr="00926A57" w:rsidRDefault="00926A57" w:rsidP="00926A57">
      <w:pPr>
        <w:spacing w:after="0" w:line="240" w:lineRule="auto"/>
        <w:jc w:val="both"/>
        <w:rPr>
          <w:rFonts w:ascii="Arial" w:hAnsi="Arial" w:cs="Arial"/>
          <w:b/>
          <w:sz w:val="24"/>
          <w:szCs w:val="24"/>
          <w:lang w:val="es-UY"/>
        </w:rPr>
      </w:pPr>
    </w:p>
    <w:p w14:paraId="410CFCB0" w14:textId="77777777" w:rsidR="00926A57" w:rsidRPr="00926A57" w:rsidRDefault="00926A57" w:rsidP="00926A57">
      <w:pPr>
        <w:numPr>
          <w:ilvl w:val="1"/>
          <w:numId w:val="1"/>
        </w:numPr>
        <w:spacing w:after="0" w:line="240" w:lineRule="auto"/>
        <w:ind w:left="709" w:hanging="567"/>
        <w:jc w:val="both"/>
        <w:rPr>
          <w:rFonts w:ascii="Arial" w:hAnsi="Arial" w:cs="Arial"/>
          <w:b/>
          <w:sz w:val="24"/>
          <w:szCs w:val="24"/>
          <w:lang w:val="es-UY"/>
        </w:rPr>
      </w:pPr>
      <w:r w:rsidRPr="00926A57">
        <w:rPr>
          <w:rFonts w:ascii="Arial" w:hAnsi="Arial" w:cs="Arial"/>
          <w:b/>
          <w:sz w:val="24"/>
          <w:szCs w:val="24"/>
          <w:lang w:val="es-UY"/>
        </w:rPr>
        <w:t>Autenticación de Traducciones</w:t>
      </w:r>
    </w:p>
    <w:p w14:paraId="79A8033E" w14:textId="77777777" w:rsidR="00926A57" w:rsidRPr="00926A57" w:rsidRDefault="00926A57" w:rsidP="00926A57">
      <w:pPr>
        <w:spacing w:after="0" w:line="240" w:lineRule="auto"/>
        <w:jc w:val="both"/>
        <w:rPr>
          <w:rFonts w:ascii="Arial" w:hAnsi="Arial" w:cs="Arial"/>
          <w:bCs/>
          <w:sz w:val="24"/>
          <w:szCs w:val="24"/>
          <w:highlight w:val="yellow"/>
          <w:lang w:val="es-UY"/>
        </w:rPr>
      </w:pPr>
    </w:p>
    <w:p w14:paraId="3D916C24" w14:textId="77777777" w:rsidR="00926A57" w:rsidRPr="00926A57" w:rsidRDefault="00926A57" w:rsidP="00926A57">
      <w:pPr>
        <w:spacing w:after="0" w:line="240" w:lineRule="auto"/>
        <w:jc w:val="both"/>
        <w:rPr>
          <w:rFonts w:ascii="Arial" w:hAnsi="Arial" w:cs="Arial"/>
          <w:bCs/>
          <w:sz w:val="24"/>
          <w:szCs w:val="24"/>
          <w:lang w:val="es-UY"/>
        </w:rPr>
      </w:pPr>
      <w:r w:rsidRPr="00926A57">
        <w:rPr>
          <w:rFonts w:ascii="Arial" w:hAnsi="Arial" w:cs="Arial"/>
          <w:bCs/>
          <w:sz w:val="24"/>
          <w:szCs w:val="24"/>
          <w:lang w:val="es-UY"/>
        </w:rPr>
        <w:t xml:space="preserve">La SM informó que inicio la identificación de las normas derogadas que estaban redactadas en un solo idioma y que fueron traducidas, a los efectos de proceder a la autenticación de las respectivas traducciones. En tal sentido, las delegaciones solicitaron a la SM el envío de </w:t>
      </w:r>
      <w:proofErr w:type="gramStart"/>
      <w:r w:rsidRPr="00926A57">
        <w:rPr>
          <w:rFonts w:ascii="Arial" w:hAnsi="Arial" w:cs="Arial"/>
          <w:bCs/>
          <w:sz w:val="24"/>
          <w:szCs w:val="24"/>
          <w:lang w:val="es-UY"/>
        </w:rPr>
        <w:t>las mismas</w:t>
      </w:r>
      <w:proofErr w:type="gramEnd"/>
      <w:r w:rsidRPr="00926A57">
        <w:rPr>
          <w:rFonts w:ascii="Arial" w:hAnsi="Arial" w:cs="Arial"/>
          <w:bCs/>
          <w:sz w:val="24"/>
          <w:szCs w:val="24"/>
          <w:lang w:val="es-UY"/>
        </w:rPr>
        <w:t xml:space="preserve"> antes de la próxima reunión ordinaria del GIN.</w:t>
      </w:r>
    </w:p>
    <w:p w14:paraId="0EEE7C6B" w14:textId="77777777" w:rsidR="00926A57" w:rsidRPr="00926A57" w:rsidRDefault="00926A57" w:rsidP="00926A57">
      <w:pPr>
        <w:spacing w:after="0" w:line="240" w:lineRule="auto"/>
        <w:jc w:val="both"/>
        <w:rPr>
          <w:rFonts w:ascii="Arial" w:hAnsi="Arial" w:cs="Arial"/>
          <w:b/>
          <w:sz w:val="24"/>
          <w:szCs w:val="24"/>
          <w:lang w:val="es-UY"/>
        </w:rPr>
      </w:pPr>
    </w:p>
    <w:p w14:paraId="6E27D874" w14:textId="77777777" w:rsidR="00926A57" w:rsidRPr="00926A57" w:rsidRDefault="00926A57" w:rsidP="00926A57">
      <w:pPr>
        <w:numPr>
          <w:ilvl w:val="1"/>
          <w:numId w:val="1"/>
        </w:numPr>
        <w:spacing w:after="0" w:line="240" w:lineRule="auto"/>
        <w:jc w:val="both"/>
        <w:rPr>
          <w:rFonts w:ascii="Arial" w:hAnsi="Arial" w:cs="Arial"/>
          <w:bCs/>
          <w:sz w:val="24"/>
          <w:szCs w:val="24"/>
          <w:lang w:val="es-UY"/>
        </w:rPr>
      </w:pPr>
      <w:r w:rsidRPr="00926A57">
        <w:rPr>
          <w:rFonts w:ascii="Arial" w:hAnsi="Arial" w:cs="Arial"/>
          <w:b/>
          <w:sz w:val="24"/>
          <w:szCs w:val="24"/>
          <w:lang w:val="es-UY"/>
        </w:rPr>
        <w:t xml:space="preserve">Solicitud del GAIM (XI Reunión Extraordinaria - Acta </w:t>
      </w:r>
      <w:proofErr w:type="spellStart"/>
      <w:r w:rsidRPr="00926A57">
        <w:rPr>
          <w:rFonts w:ascii="Arial" w:hAnsi="Arial" w:cs="Arial"/>
          <w:b/>
          <w:sz w:val="24"/>
          <w:szCs w:val="24"/>
          <w:lang w:val="es-UY"/>
        </w:rPr>
        <w:t>N°</w:t>
      </w:r>
      <w:proofErr w:type="spellEnd"/>
      <w:r w:rsidRPr="00926A57">
        <w:rPr>
          <w:rFonts w:ascii="Arial" w:hAnsi="Arial" w:cs="Arial"/>
          <w:b/>
          <w:sz w:val="24"/>
          <w:szCs w:val="24"/>
          <w:lang w:val="es-UY"/>
        </w:rPr>
        <w:t xml:space="preserve"> 04/20 punto 1.1.) </w:t>
      </w:r>
    </w:p>
    <w:p w14:paraId="09A7D434" w14:textId="77777777" w:rsidR="00926A57" w:rsidRPr="00926A57" w:rsidRDefault="00926A57" w:rsidP="00926A57">
      <w:pPr>
        <w:spacing w:after="0" w:line="240" w:lineRule="auto"/>
        <w:jc w:val="both"/>
        <w:rPr>
          <w:rFonts w:ascii="Arial" w:hAnsi="Arial" w:cs="Arial"/>
          <w:bCs/>
          <w:sz w:val="24"/>
          <w:szCs w:val="24"/>
          <w:highlight w:val="cyan"/>
          <w:lang w:val="es-UY"/>
        </w:rPr>
      </w:pPr>
    </w:p>
    <w:p w14:paraId="06847E53" w14:textId="77777777" w:rsidR="00926A57" w:rsidRPr="00926A57" w:rsidRDefault="00926A57" w:rsidP="00926A57">
      <w:pPr>
        <w:spacing w:after="0" w:line="240" w:lineRule="auto"/>
        <w:jc w:val="both"/>
        <w:rPr>
          <w:rFonts w:ascii="Arial" w:hAnsi="Arial" w:cs="Arial"/>
          <w:bCs/>
          <w:sz w:val="24"/>
          <w:szCs w:val="24"/>
          <w:lang w:val="es-UY"/>
        </w:rPr>
      </w:pPr>
      <w:r w:rsidRPr="00926A57">
        <w:rPr>
          <w:rFonts w:ascii="Arial" w:hAnsi="Arial" w:cs="Arial"/>
          <w:bCs/>
          <w:sz w:val="24"/>
          <w:szCs w:val="24"/>
          <w:lang w:val="es-UY"/>
        </w:rPr>
        <w:t xml:space="preserve">El GIN tomó nota de la solicitud del Grupo de Asuntos Jurídicos e Institucionales (GAIM) relativa a la identificación de las normas con plazo y/o mandato cumplido relacionadas con las tareas y actividades de los órganos y foros de la estructura institucional del MERCOSUR, no incluidas en el artículo 7 del proyecto de norma sobre modificación de la Decisión CMC </w:t>
      </w:r>
      <w:proofErr w:type="spellStart"/>
      <w:r w:rsidRPr="00926A57">
        <w:rPr>
          <w:rFonts w:ascii="Arial" w:hAnsi="Arial" w:cs="Arial"/>
          <w:bCs/>
          <w:sz w:val="24"/>
          <w:szCs w:val="24"/>
          <w:lang w:val="es-UY"/>
        </w:rPr>
        <w:t>N°</w:t>
      </w:r>
      <w:proofErr w:type="spellEnd"/>
      <w:r w:rsidRPr="00926A57">
        <w:rPr>
          <w:rFonts w:ascii="Arial" w:hAnsi="Arial" w:cs="Arial"/>
          <w:bCs/>
          <w:sz w:val="24"/>
          <w:szCs w:val="24"/>
          <w:lang w:val="es-UY"/>
        </w:rPr>
        <w:t xml:space="preserve"> 36/10.</w:t>
      </w:r>
    </w:p>
    <w:p w14:paraId="23EEE8CE" w14:textId="77777777" w:rsidR="00926A57" w:rsidRPr="00926A57" w:rsidRDefault="00926A57" w:rsidP="00926A57">
      <w:pPr>
        <w:spacing w:after="0" w:line="240" w:lineRule="auto"/>
        <w:jc w:val="both"/>
        <w:rPr>
          <w:rFonts w:ascii="Arial" w:hAnsi="Arial" w:cs="Arial"/>
          <w:bCs/>
          <w:sz w:val="24"/>
          <w:szCs w:val="24"/>
          <w:lang w:val="es-UY"/>
        </w:rPr>
      </w:pPr>
    </w:p>
    <w:p w14:paraId="1F65F896" w14:textId="77777777" w:rsidR="00926A57" w:rsidRPr="00926A57" w:rsidRDefault="00926A57" w:rsidP="00926A57">
      <w:pPr>
        <w:spacing w:after="0" w:line="240" w:lineRule="auto"/>
        <w:jc w:val="both"/>
        <w:rPr>
          <w:rFonts w:ascii="Arial" w:hAnsi="Arial" w:cs="Arial"/>
          <w:bCs/>
          <w:sz w:val="24"/>
          <w:szCs w:val="24"/>
          <w:lang w:val="es-UY"/>
        </w:rPr>
      </w:pPr>
      <w:r w:rsidRPr="00926A57">
        <w:rPr>
          <w:rFonts w:ascii="Arial" w:hAnsi="Arial" w:cs="Arial"/>
          <w:bCs/>
          <w:sz w:val="24"/>
          <w:szCs w:val="24"/>
          <w:lang w:val="es-UY"/>
        </w:rPr>
        <w:t xml:space="preserve">Al respecto se remite el informe que consta como </w:t>
      </w:r>
      <w:r w:rsidRPr="00926A57">
        <w:rPr>
          <w:rFonts w:ascii="Arial" w:hAnsi="Arial" w:cs="Arial"/>
          <w:b/>
          <w:sz w:val="24"/>
          <w:szCs w:val="24"/>
          <w:lang w:val="es-UY"/>
        </w:rPr>
        <w:t>Anexo XVI - RESERVADO</w:t>
      </w:r>
      <w:r w:rsidRPr="00926A57">
        <w:rPr>
          <w:rFonts w:ascii="Arial" w:hAnsi="Arial" w:cs="Arial"/>
          <w:bCs/>
          <w:sz w:val="24"/>
          <w:szCs w:val="24"/>
          <w:lang w:val="es-UY"/>
        </w:rPr>
        <w:t xml:space="preserve"> para consideración del GAIM.</w:t>
      </w:r>
    </w:p>
    <w:p w14:paraId="25FE4C7D" w14:textId="77777777" w:rsidR="00926A57" w:rsidRPr="00926A57" w:rsidRDefault="00926A57" w:rsidP="00926A57">
      <w:pPr>
        <w:spacing w:after="0" w:line="240" w:lineRule="auto"/>
        <w:jc w:val="both"/>
        <w:rPr>
          <w:rFonts w:ascii="Arial" w:hAnsi="Arial" w:cs="Arial"/>
          <w:b/>
          <w:sz w:val="24"/>
          <w:szCs w:val="24"/>
          <w:lang w:val="es-UY"/>
        </w:rPr>
      </w:pPr>
    </w:p>
    <w:p w14:paraId="652BF68E" w14:textId="77777777" w:rsidR="00926A57" w:rsidRPr="00926A57" w:rsidRDefault="00926A57" w:rsidP="00926A57">
      <w:pPr>
        <w:spacing w:after="0" w:line="240" w:lineRule="auto"/>
        <w:jc w:val="both"/>
        <w:rPr>
          <w:rFonts w:ascii="Arial" w:hAnsi="Arial" w:cs="Arial"/>
          <w:b/>
          <w:sz w:val="24"/>
          <w:szCs w:val="24"/>
          <w:lang w:val="es-UY"/>
        </w:rPr>
      </w:pPr>
    </w:p>
    <w:p w14:paraId="6A179114" w14:textId="77777777" w:rsidR="00926A57" w:rsidRPr="00926A57" w:rsidRDefault="00926A57" w:rsidP="00926A57">
      <w:pPr>
        <w:spacing w:after="0" w:line="240" w:lineRule="auto"/>
        <w:jc w:val="both"/>
        <w:rPr>
          <w:rFonts w:ascii="Arial" w:hAnsi="Arial" w:cs="Arial"/>
          <w:b/>
          <w:sz w:val="24"/>
          <w:szCs w:val="24"/>
          <w:lang w:val="es-UY"/>
        </w:rPr>
      </w:pPr>
      <w:r w:rsidRPr="00926A57">
        <w:rPr>
          <w:rFonts w:ascii="Arial" w:hAnsi="Arial" w:cs="Arial"/>
          <w:b/>
          <w:sz w:val="24"/>
          <w:szCs w:val="24"/>
          <w:lang w:val="es-UY"/>
        </w:rPr>
        <w:t>PRÓXIMA REUNIÓN</w:t>
      </w:r>
    </w:p>
    <w:p w14:paraId="25259B16" w14:textId="77777777" w:rsidR="00926A57" w:rsidRPr="00926A57" w:rsidRDefault="00926A57" w:rsidP="00926A57">
      <w:pPr>
        <w:spacing w:after="0" w:line="240" w:lineRule="auto"/>
        <w:jc w:val="both"/>
        <w:rPr>
          <w:rFonts w:ascii="Arial" w:hAnsi="Arial" w:cs="Arial"/>
          <w:b/>
          <w:sz w:val="24"/>
          <w:szCs w:val="24"/>
          <w:lang w:val="es-UY"/>
        </w:rPr>
      </w:pPr>
    </w:p>
    <w:p w14:paraId="2EBB6745" w14:textId="77777777" w:rsidR="00926A57" w:rsidRPr="00926A57" w:rsidRDefault="00926A57" w:rsidP="00926A57">
      <w:pPr>
        <w:spacing w:after="0" w:line="240" w:lineRule="auto"/>
        <w:jc w:val="both"/>
        <w:rPr>
          <w:rFonts w:ascii="Arial" w:hAnsi="Arial" w:cs="Arial"/>
          <w:bCs/>
          <w:sz w:val="24"/>
          <w:szCs w:val="24"/>
          <w:lang w:val="es-UY"/>
        </w:rPr>
      </w:pPr>
      <w:r w:rsidRPr="00926A57">
        <w:rPr>
          <w:rFonts w:ascii="Arial" w:hAnsi="Arial" w:cs="Arial"/>
          <w:bCs/>
          <w:sz w:val="24"/>
          <w:szCs w:val="24"/>
          <w:lang w:val="es-UY"/>
        </w:rPr>
        <w:t>La próxima reunión del GIN será convocada oportunamente por la PPT en ejercicio.</w:t>
      </w:r>
    </w:p>
    <w:p w14:paraId="66759875" w14:textId="629E9A06" w:rsidR="00926A57" w:rsidRDefault="00926A57" w:rsidP="00926A57">
      <w:pPr>
        <w:spacing w:after="0" w:line="240" w:lineRule="auto"/>
        <w:jc w:val="both"/>
        <w:rPr>
          <w:rFonts w:ascii="Arial" w:hAnsi="Arial" w:cs="Arial"/>
          <w:b/>
          <w:sz w:val="24"/>
          <w:szCs w:val="24"/>
          <w:lang w:val="es-UY"/>
        </w:rPr>
      </w:pPr>
    </w:p>
    <w:p w14:paraId="4866AAE7" w14:textId="77777777" w:rsidR="00926A57" w:rsidRPr="00926A57" w:rsidRDefault="00926A57" w:rsidP="00926A57">
      <w:pPr>
        <w:spacing w:after="0" w:line="240" w:lineRule="auto"/>
        <w:jc w:val="both"/>
        <w:rPr>
          <w:rFonts w:ascii="Arial" w:hAnsi="Arial" w:cs="Arial"/>
          <w:b/>
          <w:sz w:val="16"/>
          <w:szCs w:val="16"/>
          <w:lang w:val="es-UY"/>
        </w:rPr>
      </w:pPr>
    </w:p>
    <w:p w14:paraId="25B73710" w14:textId="77777777" w:rsidR="00926A57" w:rsidRPr="00926A57" w:rsidRDefault="00926A57" w:rsidP="00926A57">
      <w:pPr>
        <w:spacing w:after="0" w:line="240" w:lineRule="auto"/>
        <w:jc w:val="both"/>
        <w:rPr>
          <w:rFonts w:ascii="Arial" w:hAnsi="Arial" w:cs="Arial"/>
          <w:b/>
          <w:sz w:val="24"/>
          <w:szCs w:val="24"/>
        </w:rPr>
      </w:pPr>
      <w:r w:rsidRPr="00926A57">
        <w:rPr>
          <w:rFonts w:ascii="Arial" w:hAnsi="Arial" w:cs="Arial"/>
          <w:b/>
          <w:sz w:val="24"/>
          <w:szCs w:val="24"/>
        </w:rPr>
        <w:t>ANEXOS</w:t>
      </w:r>
    </w:p>
    <w:p w14:paraId="182C3C22" w14:textId="77777777" w:rsidR="00926A57" w:rsidRPr="00926A57" w:rsidRDefault="00926A57" w:rsidP="00926A57">
      <w:pPr>
        <w:spacing w:after="0" w:line="240" w:lineRule="auto"/>
        <w:jc w:val="both"/>
        <w:rPr>
          <w:rFonts w:ascii="Arial" w:hAnsi="Arial" w:cs="Arial"/>
          <w:b/>
          <w:sz w:val="24"/>
          <w:szCs w:val="24"/>
        </w:rPr>
      </w:pPr>
    </w:p>
    <w:tbl>
      <w:tblPr>
        <w:tblW w:w="92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3253"/>
        <w:gridCol w:w="4488"/>
        <w:gridCol w:w="81"/>
      </w:tblGrid>
      <w:tr w:rsidR="00926A57" w:rsidRPr="00926A57" w14:paraId="2D9AB93D" w14:textId="77777777" w:rsidTr="00926A57">
        <w:tc>
          <w:tcPr>
            <w:tcW w:w="1413" w:type="dxa"/>
          </w:tcPr>
          <w:p w14:paraId="740BA517"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color w:val="000000"/>
                <w:sz w:val="24"/>
                <w:szCs w:val="24"/>
              </w:rPr>
            </w:pPr>
            <w:r w:rsidRPr="00926A57">
              <w:rPr>
                <w:rFonts w:ascii="Arial" w:hAnsi="Arial" w:cs="Arial"/>
                <w:color w:val="000000"/>
                <w:sz w:val="24"/>
                <w:szCs w:val="24"/>
              </w:rPr>
              <w:t>Anexo I</w:t>
            </w:r>
          </w:p>
        </w:tc>
        <w:tc>
          <w:tcPr>
            <w:tcW w:w="7817" w:type="dxa"/>
            <w:gridSpan w:val="3"/>
          </w:tcPr>
          <w:p w14:paraId="7DC9464B" w14:textId="77777777" w:rsidR="00926A57" w:rsidRPr="00926A57" w:rsidRDefault="00926A57" w:rsidP="00926A57">
            <w:pPr>
              <w:spacing w:after="0" w:line="240" w:lineRule="auto"/>
              <w:ind w:hanging="2"/>
              <w:jc w:val="both"/>
              <w:rPr>
                <w:rFonts w:ascii="Arial" w:hAnsi="Arial" w:cs="Arial"/>
                <w:b/>
                <w:color w:val="000000"/>
                <w:sz w:val="24"/>
                <w:szCs w:val="24"/>
              </w:rPr>
            </w:pPr>
            <w:r w:rsidRPr="00926A57">
              <w:rPr>
                <w:rFonts w:ascii="Arial" w:hAnsi="Arial" w:cs="Arial"/>
                <w:bCs/>
                <w:sz w:val="24"/>
                <w:szCs w:val="24"/>
              </w:rPr>
              <w:t xml:space="preserve">Lista de </w:t>
            </w:r>
            <w:proofErr w:type="spellStart"/>
            <w:r w:rsidRPr="00926A57">
              <w:rPr>
                <w:rFonts w:ascii="Arial" w:hAnsi="Arial" w:cs="Arial"/>
                <w:bCs/>
                <w:sz w:val="24"/>
                <w:szCs w:val="24"/>
              </w:rPr>
              <w:t>Participantes</w:t>
            </w:r>
            <w:proofErr w:type="spellEnd"/>
          </w:p>
        </w:tc>
      </w:tr>
      <w:tr w:rsidR="00926A57" w:rsidRPr="00926A57" w14:paraId="110D7C0D" w14:textId="77777777" w:rsidTr="00926A57">
        <w:trPr>
          <w:trHeight w:val="274"/>
        </w:trPr>
        <w:tc>
          <w:tcPr>
            <w:tcW w:w="1413" w:type="dxa"/>
          </w:tcPr>
          <w:p w14:paraId="23C114BB"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color w:val="000000"/>
                <w:sz w:val="24"/>
                <w:szCs w:val="24"/>
              </w:rPr>
            </w:pPr>
            <w:r w:rsidRPr="00926A57">
              <w:rPr>
                <w:rFonts w:ascii="Arial" w:hAnsi="Arial" w:cs="Arial"/>
                <w:color w:val="000000"/>
                <w:sz w:val="24"/>
                <w:szCs w:val="24"/>
              </w:rPr>
              <w:t>Anexo II</w:t>
            </w:r>
          </w:p>
        </w:tc>
        <w:tc>
          <w:tcPr>
            <w:tcW w:w="7817" w:type="dxa"/>
            <w:gridSpan w:val="3"/>
          </w:tcPr>
          <w:p w14:paraId="41450CEB" w14:textId="77777777" w:rsidR="00926A57" w:rsidRPr="00926A57" w:rsidRDefault="00926A57" w:rsidP="00926A57">
            <w:pPr>
              <w:spacing w:after="0" w:line="240" w:lineRule="auto"/>
              <w:ind w:hanging="2"/>
              <w:jc w:val="both"/>
              <w:rPr>
                <w:rFonts w:ascii="Arial" w:hAnsi="Arial" w:cs="Arial"/>
                <w:color w:val="000000"/>
                <w:sz w:val="24"/>
                <w:szCs w:val="24"/>
              </w:rPr>
            </w:pPr>
            <w:r w:rsidRPr="00926A57">
              <w:rPr>
                <w:rFonts w:ascii="Arial" w:hAnsi="Arial" w:cs="Arial"/>
                <w:bCs/>
                <w:sz w:val="24"/>
                <w:szCs w:val="24"/>
              </w:rPr>
              <w:t>Agenda</w:t>
            </w:r>
          </w:p>
        </w:tc>
      </w:tr>
      <w:tr w:rsidR="00926A57" w:rsidRPr="00926A57" w14:paraId="414A95CE" w14:textId="77777777" w:rsidTr="00926A57">
        <w:trPr>
          <w:trHeight w:val="303"/>
        </w:trPr>
        <w:tc>
          <w:tcPr>
            <w:tcW w:w="1413" w:type="dxa"/>
          </w:tcPr>
          <w:p w14:paraId="4D5CA8AF"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color w:val="000000"/>
                <w:sz w:val="24"/>
                <w:szCs w:val="24"/>
              </w:rPr>
            </w:pPr>
            <w:r w:rsidRPr="00926A57">
              <w:rPr>
                <w:rFonts w:ascii="Arial" w:hAnsi="Arial" w:cs="Arial"/>
                <w:color w:val="000000"/>
                <w:sz w:val="24"/>
                <w:szCs w:val="24"/>
              </w:rPr>
              <w:t>Anexo III</w:t>
            </w:r>
          </w:p>
        </w:tc>
        <w:tc>
          <w:tcPr>
            <w:tcW w:w="7817" w:type="dxa"/>
            <w:gridSpan w:val="3"/>
          </w:tcPr>
          <w:p w14:paraId="76C0109F" w14:textId="77777777" w:rsidR="00926A57" w:rsidRPr="00926A57" w:rsidRDefault="00926A57" w:rsidP="00926A57">
            <w:pPr>
              <w:spacing w:after="0" w:line="240" w:lineRule="auto"/>
              <w:ind w:hanging="2"/>
              <w:jc w:val="both"/>
              <w:rPr>
                <w:rFonts w:ascii="Arial" w:hAnsi="Arial" w:cs="Arial"/>
                <w:color w:val="000000"/>
                <w:sz w:val="24"/>
                <w:szCs w:val="24"/>
              </w:rPr>
            </w:pPr>
            <w:proofErr w:type="spellStart"/>
            <w:r w:rsidRPr="00926A57">
              <w:rPr>
                <w:rFonts w:ascii="Arial" w:hAnsi="Arial" w:cs="Arial"/>
                <w:bCs/>
                <w:sz w:val="24"/>
                <w:szCs w:val="24"/>
              </w:rPr>
              <w:t>Resumen</w:t>
            </w:r>
            <w:proofErr w:type="spellEnd"/>
            <w:r w:rsidRPr="00926A57">
              <w:rPr>
                <w:rFonts w:ascii="Arial" w:hAnsi="Arial" w:cs="Arial"/>
                <w:bCs/>
                <w:sz w:val="24"/>
                <w:szCs w:val="24"/>
              </w:rPr>
              <w:t xml:space="preserve"> del Acta</w:t>
            </w:r>
          </w:p>
        </w:tc>
      </w:tr>
      <w:tr w:rsidR="00926A57" w:rsidRPr="00926A57" w14:paraId="128604E3" w14:textId="77777777" w:rsidTr="00926A57">
        <w:tc>
          <w:tcPr>
            <w:tcW w:w="1413" w:type="dxa"/>
          </w:tcPr>
          <w:p w14:paraId="6561C4FE"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color w:val="000000"/>
                <w:sz w:val="24"/>
                <w:szCs w:val="24"/>
              </w:rPr>
            </w:pPr>
            <w:r w:rsidRPr="00926A57">
              <w:rPr>
                <w:rFonts w:ascii="Arial" w:hAnsi="Arial" w:cs="Arial"/>
                <w:color w:val="000000"/>
                <w:sz w:val="24"/>
                <w:szCs w:val="24"/>
              </w:rPr>
              <w:lastRenderedPageBreak/>
              <w:t>Anexo IV</w:t>
            </w:r>
          </w:p>
        </w:tc>
        <w:tc>
          <w:tcPr>
            <w:tcW w:w="7817" w:type="dxa"/>
            <w:gridSpan w:val="3"/>
          </w:tcPr>
          <w:p w14:paraId="72CF3736" w14:textId="77777777" w:rsidR="00926A57" w:rsidRPr="00926A57" w:rsidRDefault="00926A57" w:rsidP="00926A57">
            <w:pPr>
              <w:spacing w:after="0" w:line="240" w:lineRule="auto"/>
              <w:ind w:hanging="2"/>
              <w:jc w:val="both"/>
              <w:rPr>
                <w:rFonts w:ascii="Arial" w:hAnsi="Arial" w:cs="Arial"/>
                <w:color w:val="000000"/>
                <w:sz w:val="24"/>
                <w:szCs w:val="24"/>
              </w:rPr>
            </w:pPr>
            <w:r w:rsidRPr="00926A57">
              <w:rPr>
                <w:rFonts w:ascii="Arial" w:hAnsi="Arial" w:cs="Arial"/>
                <w:color w:val="000000"/>
                <w:sz w:val="24"/>
                <w:szCs w:val="24"/>
              </w:rPr>
              <w:t>MERCOSUR/IV GIN/DI N° 01/14 Rev. 11 “</w:t>
            </w:r>
            <w:proofErr w:type="spellStart"/>
            <w:r w:rsidRPr="00926A57">
              <w:rPr>
                <w:rFonts w:ascii="Arial" w:hAnsi="Arial" w:cs="Arial"/>
                <w:color w:val="000000"/>
                <w:sz w:val="24"/>
                <w:szCs w:val="24"/>
              </w:rPr>
              <w:t>Normas</w:t>
            </w:r>
            <w:proofErr w:type="spellEnd"/>
            <w:r w:rsidRPr="00926A57">
              <w:rPr>
                <w:rFonts w:ascii="Arial" w:hAnsi="Arial" w:cs="Arial"/>
                <w:color w:val="000000"/>
                <w:sz w:val="24"/>
                <w:szCs w:val="24"/>
              </w:rPr>
              <w:t xml:space="preserve"> que </w:t>
            </w:r>
            <w:proofErr w:type="spellStart"/>
            <w:r w:rsidRPr="00926A57">
              <w:rPr>
                <w:rFonts w:ascii="Arial" w:hAnsi="Arial" w:cs="Arial"/>
                <w:color w:val="000000"/>
                <w:sz w:val="24"/>
                <w:szCs w:val="24"/>
              </w:rPr>
              <w:t>necesitan</w:t>
            </w:r>
            <w:proofErr w:type="spellEnd"/>
            <w:r w:rsidRPr="00926A57">
              <w:rPr>
                <w:rFonts w:ascii="Arial" w:hAnsi="Arial" w:cs="Arial"/>
                <w:color w:val="000000"/>
                <w:sz w:val="24"/>
                <w:szCs w:val="24"/>
              </w:rPr>
              <w:t xml:space="preserve"> ser </w:t>
            </w:r>
            <w:proofErr w:type="spellStart"/>
            <w:r w:rsidRPr="00926A57">
              <w:rPr>
                <w:rFonts w:ascii="Arial" w:hAnsi="Arial" w:cs="Arial"/>
                <w:color w:val="000000"/>
                <w:sz w:val="24"/>
                <w:szCs w:val="24"/>
              </w:rPr>
              <w:t>incorporadas</w:t>
            </w:r>
            <w:proofErr w:type="spellEnd"/>
            <w:r w:rsidRPr="00926A57">
              <w:rPr>
                <w:rFonts w:ascii="Arial" w:hAnsi="Arial" w:cs="Arial"/>
                <w:color w:val="000000"/>
                <w:sz w:val="24"/>
                <w:szCs w:val="24"/>
              </w:rPr>
              <w:t xml:space="preserve"> por un </w:t>
            </w:r>
            <w:proofErr w:type="spellStart"/>
            <w:r w:rsidRPr="00926A57">
              <w:rPr>
                <w:rFonts w:ascii="Arial" w:hAnsi="Arial" w:cs="Arial"/>
                <w:color w:val="000000"/>
                <w:sz w:val="24"/>
                <w:szCs w:val="24"/>
              </w:rPr>
              <w:t>único</w:t>
            </w:r>
            <w:proofErr w:type="spellEnd"/>
            <w:r w:rsidRPr="00926A57">
              <w:rPr>
                <w:rFonts w:ascii="Arial" w:hAnsi="Arial" w:cs="Arial"/>
                <w:color w:val="000000"/>
                <w:sz w:val="24"/>
                <w:szCs w:val="24"/>
              </w:rPr>
              <w:t xml:space="preserve"> Estado </w:t>
            </w:r>
            <w:proofErr w:type="spellStart"/>
            <w:r w:rsidRPr="00926A57">
              <w:rPr>
                <w:rFonts w:ascii="Arial" w:hAnsi="Arial" w:cs="Arial"/>
                <w:color w:val="000000"/>
                <w:sz w:val="24"/>
                <w:szCs w:val="24"/>
              </w:rPr>
              <w:t>Parte</w:t>
            </w:r>
            <w:proofErr w:type="spellEnd"/>
            <w:r w:rsidRPr="00926A57">
              <w:rPr>
                <w:rFonts w:ascii="Arial" w:hAnsi="Arial" w:cs="Arial"/>
                <w:color w:val="000000"/>
                <w:sz w:val="24"/>
                <w:szCs w:val="24"/>
              </w:rPr>
              <w:t xml:space="preserve"> para </w:t>
            </w:r>
            <w:proofErr w:type="spellStart"/>
            <w:r w:rsidRPr="00926A57">
              <w:rPr>
                <w:rFonts w:ascii="Arial" w:hAnsi="Arial" w:cs="Arial"/>
                <w:color w:val="000000"/>
                <w:sz w:val="24"/>
                <w:szCs w:val="24"/>
              </w:rPr>
              <w:t>su</w:t>
            </w:r>
            <w:proofErr w:type="spellEnd"/>
            <w:r w:rsidRPr="00926A57">
              <w:rPr>
                <w:rFonts w:ascii="Arial" w:hAnsi="Arial" w:cs="Arial"/>
                <w:color w:val="000000"/>
                <w:sz w:val="24"/>
                <w:szCs w:val="24"/>
              </w:rPr>
              <w:t xml:space="preserve"> entrada </w:t>
            </w:r>
            <w:proofErr w:type="spellStart"/>
            <w:r w:rsidRPr="00926A57">
              <w:rPr>
                <w:rFonts w:ascii="Arial" w:hAnsi="Arial" w:cs="Arial"/>
                <w:color w:val="000000"/>
                <w:sz w:val="24"/>
                <w:szCs w:val="24"/>
              </w:rPr>
              <w:t>em</w:t>
            </w:r>
            <w:proofErr w:type="spellEnd"/>
            <w:r w:rsidRPr="00926A57">
              <w:rPr>
                <w:rFonts w:ascii="Arial" w:hAnsi="Arial" w:cs="Arial"/>
                <w:color w:val="000000"/>
                <w:sz w:val="24"/>
                <w:szCs w:val="24"/>
              </w:rPr>
              <w:t xml:space="preserve"> </w:t>
            </w:r>
            <w:proofErr w:type="spellStart"/>
            <w:r w:rsidRPr="00926A57">
              <w:rPr>
                <w:rFonts w:ascii="Arial" w:hAnsi="Arial" w:cs="Arial"/>
                <w:color w:val="000000"/>
                <w:sz w:val="24"/>
                <w:szCs w:val="24"/>
              </w:rPr>
              <w:t>vigencia</w:t>
            </w:r>
            <w:proofErr w:type="spellEnd"/>
            <w:r w:rsidRPr="00926A57">
              <w:rPr>
                <w:rFonts w:ascii="Arial" w:hAnsi="Arial" w:cs="Arial"/>
                <w:color w:val="000000"/>
                <w:sz w:val="24"/>
                <w:szCs w:val="24"/>
              </w:rPr>
              <w:t>”</w:t>
            </w:r>
          </w:p>
        </w:tc>
      </w:tr>
      <w:tr w:rsidR="00926A57" w:rsidRPr="00DF31C6" w14:paraId="5569CDE0" w14:textId="77777777" w:rsidTr="00926A57">
        <w:tc>
          <w:tcPr>
            <w:tcW w:w="1413" w:type="dxa"/>
          </w:tcPr>
          <w:p w14:paraId="3A762C17"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color w:val="000000"/>
                <w:sz w:val="24"/>
                <w:szCs w:val="24"/>
              </w:rPr>
            </w:pPr>
            <w:r w:rsidRPr="00926A57">
              <w:rPr>
                <w:rFonts w:ascii="Arial" w:hAnsi="Arial" w:cs="Arial"/>
                <w:color w:val="000000"/>
                <w:sz w:val="24"/>
                <w:szCs w:val="24"/>
              </w:rPr>
              <w:t>Anexo V</w:t>
            </w:r>
          </w:p>
        </w:tc>
        <w:tc>
          <w:tcPr>
            <w:tcW w:w="7817" w:type="dxa"/>
            <w:gridSpan w:val="3"/>
          </w:tcPr>
          <w:p w14:paraId="62864DF6" w14:textId="77777777" w:rsidR="00926A57" w:rsidRPr="00926A57" w:rsidRDefault="00926A57" w:rsidP="00926A57">
            <w:pPr>
              <w:spacing w:after="0" w:line="240" w:lineRule="auto"/>
              <w:jc w:val="both"/>
              <w:rPr>
                <w:rFonts w:ascii="Arial" w:hAnsi="Arial" w:cs="Arial"/>
                <w:sz w:val="24"/>
                <w:szCs w:val="24"/>
                <w:lang w:val="es-ES"/>
              </w:rPr>
            </w:pPr>
            <w:r w:rsidRPr="00926A57">
              <w:rPr>
                <w:rFonts w:ascii="Arial" w:hAnsi="Arial" w:cs="Arial"/>
                <w:b/>
                <w:bCs/>
                <w:sz w:val="24"/>
                <w:szCs w:val="24"/>
                <w:lang w:val="es-ES"/>
              </w:rPr>
              <w:t>RESERVADO</w:t>
            </w:r>
            <w:r w:rsidRPr="00926A57">
              <w:rPr>
                <w:rFonts w:ascii="Arial" w:hAnsi="Arial" w:cs="Arial"/>
                <w:sz w:val="24"/>
                <w:szCs w:val="24"/>
                <w:lang w:val="es-ES"/>
              </w:rPr>
              <w:t xml:space="preserve"> - MERCOSUR/IV GIN/DT </w:t>
            </w:r>
            <w:proofErr w:type="spellStart"/>
            <w:r w:rsidRPr="00926A57">
              <w:rPr>
                <w:rFonts w:ascii="Arial" w:hAnsi="Arial" w:cs="Arial"/>
                <w:sz w:val="24"/>
                <w:szCs w:val="24"/>
                <w:lang w:val="es-ES"/>
              </w:rPr>
              <w:t>N°</w:t>
            </w:r>
            <w:proofErr w:type="spellEnd"/>
            <w:r w:rsidRPr="00926A57">
              <w:rPr>
                <w:rFonts w:ascii="Arial" w:hAnsi="Arial" w:cs="Arial"/>
                <w:sz w:val="24"/>
                <w:szCs w:val="24"/>
                <w:lang w:val="es-ES"/>
              </w:rPr>
              <w:t xml:space="preserve"> 02/14 Rev. 12 “Normas con plazo de incorporación vencido”</w:t>
            </w:r>
          </w:p>
        </w:tc>
      </w:tr>
      <w:tr w:rsidR="00926A57" w:rsidRPr="00DF31C6" w14:paraId="64A224EE" w14:textId="77777777" w:rsidTr="00926A57">
        <w:tc>
          <w:tcPr>
            <w:tcW w:w="1413" w:type="dxa"/>
          </w:tcPr>
          <w:p w14:paraId="570BFFB6"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color w:val="000000"/>
                <w:sz w:val="24"/>
                <w:szCs w:val="24"/>
                <w:lang w:val="es-ES"/>
              </w:rPr>
            </w:pPr>
            <w:r w:rsidRPr="00926A57">
              <w:rPr>
                <w:rFonts w:ascii="Arial" w:hAnsi="Arial" w:cs="Arial"/>
                <w:color w:val="000000"/>
                <w:sz w:val="24"/>
                <w:szCs w:val="24"/>
                <w:lang w:val="es-ES"/>
              </w:rPr>
              <w:t>Anexo VI</w:t>
            </w:r>
          </w:p>
        </w:tc>
        <w:tc>
          <w:tcPr>
            <w:tcW w:w="7817" w:type="dxa"/>
            <w:gridSpan w:val="3"/>
          </w:tcPr>
          <w:p w14:paraId="025DD432" w14:textId="77777777" w:rsidR="00926A57" w:rsidRPr="00926A57" w:rsidRDefault="00926A57" w:rsidP="00926A57">
            <w:pPr>
              <w:spacing w:after="0" w:line="240" w:lineRule="auto"/>
              <w:ind w:hanging="2"/>
              <w:jc w:val="both"/>
              <w:rPr>
                <w:rFonts w:ascii="Arial" w:hAnsi="Arial" w:cs="Arial"/>
                <w:sz w:val="24"/>
                <w:szCs w:val="24"/>
                <w:highlight w:val="yellow"/>
                <w:lang w:val="es-ES"/>
              </w:rPr>
            </w:pPr>
            <w:r w:rsidRPr="00926A57">
              <w:rPr>
                <w:rFonts w:ascii="Arial" w:hAnsi="Arial" w:cs="Arial"/>
                <w:sz w:val="24"/>
                <w:szCs w:val="24"/>
                <w:lang w:val="es-ES"/>
              </w:rPr>
              <w:t xml:space="preserve">Informe actualizado de los registros de depósito de instrumentos de ratificación y de </w:t>
            </w:r>
            <w:proofErr w:type="gramStart"/>
            <w:r w:rsidRPr="00926A57">
              <w:rPr>
                <w:rFonts w:ascii="Arial" w:hAnsi="Arial" w:cs="Arial"/>
                <w:sz w:val="24"/>
                <w:szCs w:val="24"/>
                <w:lang w:val="es-ES"/>
              </w:rPr>
              <w:t>entrada en vigencia</w:t>
            </w:r>
            <w:proofErr w:type="gramEnd"/>
            <w:r w:rsidRPr="00926A57">
              <w:rPr>
                <w:rFonts w:ascii="Arial" w:hAnsi="Arial" w:cs="Arial"/>
                <w:sz w:val="24"/>
                <w:szCs w:val="24"/>
                <w:lang w:val="es-ES"/>
              </w:rPr>
              <w:t xml:space="preserve"> de acuerdos internacionales entre junio</w:t>
            </w:r>
            <w:r w:rsidRPr="00926A57">
              <w:rPr>
                <w:rFonts w:ascii="Arial" w:hAnsi="Arial" w:cs="Arial"/>
                <w:sz w:val="24"/>
                <w:szCs w:val="24"/>
                <w:lang w:val="es-PY"/>
              </w:rPr>
              <w:t xml:space="preserve"> y octubre de 2020</w:t>
            </w:r>
            <w:r w:rsidRPr="00926A57">
              <w:rPr>
                <w:rFonts w:ascii="Arial" w:hAnsi="Arial" w:cs="Arial"/>
                <w:sz w:val="24"/>
                <w:szCs w:val="24"/>
                <w:lang w:val="es-ES"/>
              </w:rPr>
              <w:t>, presentado por la Dirección de Tratados del Ministerio de Relaciones Exteriores de la República del Paraguay</w:t>
            </w:r>
          </w:p>
        </w:tc>
      </w:tr>
      <w:tr w:rsidR="00926A57" w:rsidRPr="00DF31C6" w14:paraId="116502E3" w14:textId="77777777" w:rsidTr="00926A57">
        <w:tc>
          <w:tcPr>
            <w:tcW w:w="1413" w:type="dxa"/>
          </w:tcPr>
          <w:p w14:paraId="3B6FA318"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color w:val="000000"/>
                <w:sz w:val="24"/>
                <w:szCs w:val="24"/>
                <w:lang w:val="es-ES"/>
              </w:rPr>
            </w:pPr>
            <w:bookmarkStart w:id="1" w:name="_Hlk41044888"/>
            <w:r w:rsidRPr="00926A57">
              <w:rPr>
                <w:rFonts w:ascii="Arial" w:hAnsi="Arial" w:cs="Arial"/>
                <w:color w:val="000000"/>
                <w:sz w:val="24"/>
                <w:szCs w:val="24"/>
              </w:rPr>
              <w:t>Anexo VII</w:t>
            </w:r>
          </w:p>
        </w:tc>
        <w:tc>
          <w:tcPr>
            <w:tcW w:w="7817" w:type="dxa"/>
            <w:gridSpan w:val="3"/>
          </w:tcPr>
          <w:p w14:paraId="44D09806" w14:textId="77777777" w:rsidR="00926A57" w:rsidRPr="00926A57" w:rsidRDefault="00926A57" w:rsidP="00926A57">
            <w:pPr>
              <w:spacing w:after="0" w:line="240" w:lineRule="auto"/>
              <w:ind w:hanging="2"/>
              <w:jc w:val="both"/>
              <w:rPr>
                <w:rFonts w:ascii="Arial" w:hAnsi="Arial" w:cs="Arial"/>
                <w:sz w:val="24"/>
                <w:szCs w:val="24"/>
                <w:highlight w:val="yellow"/>
                <w:lang w:val="es-ES"/>
              </w:rPr>
            </w:pPr>
            <w:r w:rsidRPr="00926A57">
              <w:rPr>
                <w:rFonts w:ascii="Arial" w:hAnsi="Arial" w:cs="Arial"/>
                <w:b/>
                <w:bCs/>
                <w:sz w:val="24"/>
                <w:szCs w:val="24"/>
                <w:lang w:val="pt-BR"/>
              </w:rPr>
              <w:t>RESERVADO</w:t>
            </w:r>
            <w:r w:rsidRPr="00926A57">
              <w:rPr>
                <w:rFonts w:ascii="Arial" w:hAnsi="Arial" w:cs="Arial"/>
                <w:sz w:val="24"/>
                <w:szCs w:val="24"/>
                <w:lang w:val="pt-BR"/>
              </w:rPr>
              <w:t xml:space="preserve"> - MERCOSUR/II GIN/DT N° 08/13. </w:t>
            </w:r>
            <w:r w:rsidRPr="00926A57">
              <w:rPr>
                <w:rFonts w:ascii="Arial" w:hAnsi="Arial" w:cs="Arial"/>
                <w:sz w:val="24"/>
                <w:szCs w:val="24"/>
                <w:lang w:val="es-ES"/>
              </w:rPr>
              <w:t xml:space="preserve">Rev. 6 Lista actualizada de normas encuadradas en las disposiciones de la Decisión CMC </w:t>
            </w:r>
            <w:proofErr w:type="spellStart"/>
            <w:r w:rsidRPr="00926A57">
              <w:rPr>
                <w:rFonts w:ascii="Arial" w:hAnsi="Arial" w:cs="Arial"/>
                <w:sz w:val="24"/>
                <w:szCs w:val="24"/>
                <w:lang w:val="es-ES"/>
              </w:rPr>
              <w:t>N°</w:t>
            </w:r>
            <w:proofErr w:type="spellEnd"/>
            <w:r w:rsidRPr="00926A57">
              <w:rPr>
                <w:rFonts w:ascii="Arial" w:hAnsi="Arial" w:cs="Arial"/>
                <w:sz w:val="24"/>
                <w:szCs w:val="24"/>
                <w:lang w:val="es-ES"/>
              </w:rPr>
              <w:t xml:space="preserve"> 35/08</w:t>
            </w:r>
          </w:p>
        </w:tc>
      </w:tr>
      <w:tr w:rsidR="00926A57" w:rsidRPr="00926A57" w14:paraId="15426940" w14:textId="77777777" w:rsidTr="00926A57">
        <w:tc>
          <w:tcPr>
            <w:tcW w:w="1413" w:type="dxa"/>
          </w:tcPr>
          <w:p w14:paraId="6B2C76BC"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color w:val="000000"/>
                <w:sz w:val="24"/>
                <w:szCs w:val="24"/>
                <w:lang w:val="es-ES"/>
              </w:rPr>
            </w:pPr>
            <w:r w:rsidRPr="00926A57">
              <w:rPr>
                <w:rFonts w:ascii="Arial" w:hAnsi="Arial" w:cs="Arial"/>
                <w:color w:val="000000"/>
                <w:sz w:val="24"/>
                <w:szCs w:val="24"/>
              </w:rPr>
              <w:t>Anexo VIII</w:t>
            </w:r>
          </w:p>
        </w:tc>
        <w:tc>
          <w:tcPr>
            <w:tcW w:w="7817" w:type="dxa"/>
            <w:gridSpan w:val="3"/>
          </w:tcPr>
          <w:p w14:paraId="23D3F3F3" w14:textId="77777777" w:rsidR="00926A57" w:rsidRPr="00926A57" w:rsidRDefault="00926A57" w:rsidP="00926A57">
            <w:pPr>
              <w:spacing w:after="0" w:line="240" w:lineRule="auto"/>
              <w:ind w:hanging="2"/>
              <w:jc w:val="both"/>
              <w:rPr>
                <w:rFonts w:ascii="Arial" w:hAnsi="Arial" w:cs="Arial"/>
                <w:sz w:val="24"/>
                <w:szCs w:val="24"/>
                <w:highlight w:val="yellow"/>
                <w:lang w:val="es-ES"/>
              </w:rPr>
            </w:pPr>
            <w:r w:rsidRPr="00926A57">
              <w:rPr>
                <w:rFonts w:ascii="Arial" w:hAnsi="Arial" w:cs="Arial"/>
                <w:b/>
                <w:bCs/>
                <w:sz w:val="24"/>
                <w:szCs w:val="24"/>
                <w:lang w:val="es-ES"/>
              </w:rPr>
              <w:t>RESERVADO</w:t>
            </w:r>
            <w:r w:rsidRPr="00926A57">
              <w:rPr>
                <w:rFonts w:ascii="Arial" w:hAnsi="Arial" w:cs="Arial"/>
                <w:sz w:val="24"/>
                <w:szCs w:val="24"/>
                <w:lang w:val="es-ES"/>
              </w:rPr>
              <w:t xml:space="preserve"> - MERCOSUR/X GIN/DT </w:t>
            </w:r>
            <w:proofErr w:type="spellStart"/>
            <w:r w:rsidRPr="00926A57">
              <w:rPr>
                <w:rFonts w:ascii="Arial" w:hAnsi="Arial" w:cs="Arial"/>
                <w:sz w:val="24"/>
                <w:szCs w:val="24"/>
                <w:lang w:val="es-ES"/>
              </w:rPr>
              <w:t>N°</w:t>
            </w:r>
            <w:proofErr w:type="spellEnd"/>
            <w:r w:rsidRPr="00926A57">
              <w:rPr>
                <w:rFonts w:ascii="Arial" w:hAnsi="Arial" w:cs="Arial"/>
                <w:sz w:val="24"/>
                <w:szCs w:val="24"/>
                <w:lang w:val="es-ES"/>
              </w:rPr>
              <w:t xml:space="preserve"> 03/18 Rev. 3 Lista actualizada de normas encuadradas en las disposiciones da Decisión CMC </w:t>
            </w:r>
            <w:proofErr w:type="spellStart"/>
            <w:r w:rsidRPr="00926A57">
              <w:rPr>
                <w:rFonts w:ascii="Arial" w:hAnsi="Arial" w:cs="Arial"/>
                <w:sz w:val="24"/>
                <w:szCs w:val="24"/>
                <w:lang w:val="es-ES"/>
              </w:rPr>
              <w:t>N°</w:t>
            </w:r>
            <w:proofErr w:type="spellEnd"/>
            <w:r w:rsidRPr="00926A57">
              <w:rPr>
                <w:rFonts w:ascii="Arial" w:hAnsi="Arial" w:cs="Arial"/>
                <w:sz w:val="24"/>
                <w:szCs w:val="24"/>
                <w:lang w:val="es-ES"/>
              </w:rPr>
              <w:t xml:space="preserve"> 35/08</w:t>
            </w:r>
          </w:p>
        </w:tc>
      </w:tr>
      <w:bookmarkEnd w:id="1"/>
      <w:tr w:rsidR="00926A57" w:rsidRPr="00DF31C6" w14:paraId="7C25C788" w14:textId="77777777" w:rsidTr="00926A57">
        <w:tc>
          <w:tcPr>
            <w:tcW w:w="1413" w:type="dxa"/>
          </w:tcPr>
          <w:p w14:paraId="2FCC8A07"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color w:val="000000"/>
                <w:sz w:val="24"/>
                <w:szCs w:val="24"/>
                <w:lang w:val="es-ES"/>
              </w:rPr>
            </w:pPr>
            <w:r w:rsidRPr="00926A57">
              <w:rPr>
                <w:rFonts w:ascii="Arial" w:hAnsi="Arial" w:cs="Arial"/>
                <w:color w:val="000000"/>
                <w:sz w:val="24"/>
                <w:szCs w:val="24"/>
              </w:rPr>
              <w:t>Anexo IX</w:t>
            </w:r>
          </w:p>
        </w:tc>
        <w:tc>
          <w:tcPr>
            <w:tcW w:w="7817" w:type="dxa"/>
            <w:gridSpan w:val="3"/>
          </w:tcPr>
          <w:p w14:paraId="54D7F6D9" w14:textId="77777777" w:rsidR="00926A57" w:rsidRPr="00926A57" w:rsidRDefault="00926A57" w:rsidP="00926A57">
            <w:pPr>
              <w:spacing w:after="0" w:line="240" w:lineRule="auto"/>
              <w:ind w:hanging="2"/>
              <w:jc w:val="both"/>
              <w:rPr>
                <w:rFonts w:ascii="Arial" w:hAnsi="Arial" w:cs="Arial"/>
                <w:sz w:val="24"/>
                <w:szCs w:val="24"/>
                <w:highlight w:val="yellow"/>
                <w:lang w:val="es-ES"/>
              </w:rPr>
            </w:pPr>
            <w:r w:rsidRPr="00926A57">
              <w:rPr>
                <w:rFonts w:ascii="Arial" w:hAnsi="Arial" w:cs="Arial"/>
                <w:b/>
                <w:bCs/>
                <w:sz w:val="24"/>
                <w:szCs w:val="24"/>
                <w:lang w:val="pt-BR"/>
              </w:rPr>
              <w:t>RESERVADO</w:t>
            </w:r>
            <w:r w:rsidRPr="00926A57">
              <w:rPr>
                <w:rFonts w:ascii="Arial" w:hAnsi="Arial" w:cs="Arial"/>
                <w:sz w:val="24"/>
                <w:szCs w:val="24"/>
                <w:lang w:val="pt-BR"/>
              </w:rPr>
              <w:t xml:space="preserve"> - SM/SND/DT N° 08/2002 </w:t>
            </w:r>
            <w:proofErr w:type="spellStart"/>
            <w:r w:rsidRPr="00926A57">
              <w:rPr>
                <w:rFonts w:ascii="Arial" w:hAnsi="Arial" w:cs="Arial"/>
                <w:sz w:val="24"/>
                <w:szCs w:val="24"/>
                <w:lang w:val="pt-BR"/>
              </w:rPr>
              <w:t>Add</w:t>
            </w:r>
            <w:proofErr w:type="spellEnd"/>
            <w:r w:rsidRPr="00926A57">
              <w:rPr>
                <w:rFonts w:ascii="Arial" w:hAnsi="Arial" w:cs="Arial"/>
                <w:sz w:val="24"/>
                <w:szCs w:val="24"/>
                <w:lang w:val="pt-BR"/>
              </w:rPr>
              <w:t xml:space="preserve">. </w:t>
            </w:r>
            <w:r w:rsidRPr="00926A57">
              <w:rPr>
                <w:rFonts w:ascii="Arial" w:hAnsi="Arial" w:cs="Arial"/>
                <w:sz w:val="24"/>
                <w:szCs w:val="24"/>
                <w:lang w:val="es-ES"/>
              </w:rPr>
              <w:t xml:space="preserve">LXI - Incorporación de las normas del MERCOSUR al </w:t>
            </w:r>
            <w:proofErr w:type="spellStart"/>
            <w:r w:rsidRPr="00926A57">
              <w:rPr>
                <w:rFonts w:ascii="Arial" w:hAnsi="Arial" w:cs="Arial"/>
                <w:sz w:val="24"/>
                <w:szCs w:val="24"/>
                <w:lang w:val="es-ES"/>
              </w:rPr>
              <w:t>ordenamioento</w:t>
            </w:r>
            <w:proofErr w:type="spellEnd"/>
            <w:r w:rsidRPr="00926A57">
              <w:rPr>
                <w:rFonts w:ascii="Arial" w:hAnsi="Arial" w:cs="Arial"/>
                <w:sz w:val="24"/>
                <w:szCs w:val="24"/>
                <w:lang w:val="es-ES"/>
              </w:rPr>
              <w:t xml:space="preserve"> jurídico de los </w:t>
            </w:r>
            <w:proofErr w:type="gramStart"/>
            <w:r w:rsidRPr="00926A57">
              <w:rPr>
                <w:rFonts w:ascii="Arial" w:hAnsi="Arial" w:cs="Arial"/>
                <w:sz w:val="24"/>
                <w:szCs w:val="24"/>
                <w:lang w:val="es-ES"/>
              </w:rPr>
              <w:t>Estados Partes</w:t>
            </w:r>
            <w:proofErr w:type="gramEnd"/>
          </w:p>
        </w:tc>
      </w:tr>
      <w:tr w:rsidR="00926A57" w:rsidRPr="00DF31C6" w14:paraId="2E50983C" w14:textId="77777777" w:rsidTr="00926A57">
        <w:tc>
          <w:tcPr>
            <w:tcW w:w="1413" w:type="dxa"/>
          </w:tcPr>
          <w:p w14:paraId="5064B167"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color w:val="000000"/>
                <w:sz w:val="24"/>
                <w:szCs w:val="24"/>
                <w:highlight w:val="yellow"/>
                <w:lang w:val="es-ES"/>
              </w:rPr>
            </w:pPr>
            <w:r w:rsidRPr="00926A57">
              <w:rPr>
                <w:rFonts w:ascii="Arial" w:hAnsi="Arial" w:cs="Arial"/>
                <w:color w:val="000000"/>
                <w:sz w:val="24"/>
                <w:szCs w:val="24"/>
              </w:rPr>
              <w:t>Anexo X</w:t>
            </w:r>
          </w:p>
        </w:tc>
        <w:tc>
          <w:tcPr>
            <w:tcW w:w="7817" w:type="dxa"/>
            <w:gridSpan w:val="3"/>
          </w:tcPr>
          <w:p w14:paraId="41F6A624"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bCs/>
                <w:sz w:val="24"/>
                <w:szCs w:val="24"/>
                <w:highlight w:val="yellow"/>
                <w:lang w:val="es-ES"/>
              </w:rPr>
            </w:pPr>
            <w:r w:rsidRPr="00926A57">
              <w:rPr>
                <w:rFonts w:ascii="Arial" w:hAnsi="Arial" w:cs="Arial"/>
                <w:b/>
                <w:bCs/>
                <w:sz w:val="24"/>
                <w:szCs w:val="24"/>
                <w:lang w:val="es-ES"/>
              </w:rPr>
              <w:t>RESERVADO</w:t>
            </w:r>
            <w:r w:rsidRPr="00926A57">
              <w:rPr>
                <w:rFonts w:ascii="Arial" w:hAnsi="Arial" w:cs="Arial"/>
                <w:sz w:val="24"/>
                <w:szCs w:val="24"/>
                <w:lang w:val="es-ES"/>
              </w:rPr>
              <w:t xml:space="preserve"> - </w:t>
            </w:r>
            <w:r w:rsidRPr="00926A57">
              <w:rPr>
                <w:rFonts w:ascii="Arial" w:hAnsi="Arial" w:cs="Arial"/>
                <w:bCs/>
                <w:sz w:val="24"/>
                <w:szCs w:val="24"/>
                <w:lang w:val="es-ES"/>
              </w:rPr>
              <w:t xml:space="preserve">Documento presentado por la SM </w:t>
            </w:r>
            <w:r w:rsidRPr="00926A57">
              <w:rPr>
                <w:rFonts w:ascii="Arial" w:hAnsi="Arial" w:cs="Arial"/>
                <w:sz w:val="24"/>
                <w:szCs w:val="24"/>
                <w:lang w:val="es-ES_tradnl"/>
              </w:rPr>
              <w:t xml:space="preserve">identificando las Decisiones que aprueban textos de acuerdos que no cuentan con referencias expresas a la entrada en vigor de </w:t>
            </w:r>
            <w:proofErr w:type="gramStart"/>
            <w:r w:rsidRPr="00926A57">
              <w:rPr>
                <w:rFonts w:ascii="Arial" w:hAnsi="Arial" w:cs="Arial"/>
                <w:sz w:val="24"/>
                <w:szCs w:val="24"/>
                <w:lang w:val="es-ES_tradnl"/>
              </w:rPr>
              <w:t>los mismos</w:t>
            </w:r>
            <w:proofErr w:type="gramEnd"/>
          </w:p>
        </w:tc>
      </w:tr>
      <w:tr w:rsidR="00926A57" w:rsidRPr="00926A57" w14:paraId="478BE2CF" w14:textId="77777777" w:rsidTr="00926A57">
        <w:tc>
          <w:tcPr>
            <w:tcW w:w="1413" w:type="dxa"/>
          </w:tcPr>
          <w:p w14:paraId="64ECF183"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sz w:val="24"/>
                <w:szCs w:val="24"/>
              </w:rPr>
            </w:pPr>
            <w:r w:rsidRPr="00926A57">
              <w:rPr>
                <w:rFonts w:ascii="Arial" w:hAnsi="Arial" w:cs="Arial"/>
                <w:sz w:val="24"/>
                <w:szCs w:val="24"/>
              </w:rPr>
              <w:t>Anexo XI</w:t>
            </w:r>
          </w:p>
        </w:tc>
        <w:tc>
          <w:tcPr>
            <w:tcW w:w="7817" w:type="dxa"/>
            <w:gridSpan w:val="3"/>
          </w:tcPr>
          <w:p w14:paraId="70FA25DF" w14:textId="77777777" w:rsidR="00926A57" w:rsidRPr="00926A57" w:rsidRDefault="00926A57" w:rsidP="00926A57">
            <w:pPr>
              <w:spacing w:after="0" w:line="240" w:lineRule="auto"/>
              <w:jc w:val="both"/>
              <w:rPr>
                <w:rFonts w:ascii="Arial" w:hAnsi="Arial" w:cs="Arial"/>
                <w:b/>
                <w:bCs/>
                <w:sz w:val="24"/>
                <w:szCs w:val="24"/>
                <w:lang w:val="es-ES"/>
              </w:rPr>
            </w:pPr>
            <w:r w:rsidRPr="00926A57">
              <w:rPr>
                <w:rFonts w:ascii="Arial" w:hAnsi="Arial" w:cs="Arial"/>
                <w:b/>
                <w:bCs/>
                <w:sz w:val="24"/>
                <w:szCs w:val="24"/>
              </w:rPr>
              <w:t>RESERVADO</w:t>
            </w:r>
            <w:r w:rsidRPr="00926A57">
              <w:rPr>
                <w:rFonts w:ascii="Arial" w:hAnsi="Arial" w:cs="Arial"/>
                <w:sz w:val="24"/>
                <w:szCs w:val="24"/>
              </w:rPr>
              <w:t xml:space="preserve"> - MERCOSUR/IV GIN/DT N° 04/14 Rev. 15 - </w:t>
            </w:r>
            <w:proofErr w:type="spellStart"/>
            <w:r w:rsidRPr="00926A57">
              <w:rPr>
                <w:rFonts w:ascii="Arial" w:hAnsi="Arial" w:cs="Arial"/>
                <w:sz w:val="24"/>
                <w:szCs w:val="24"/>
              </w:rPr>
              <w:t>Matriz</w:t>
            </w:r>
            <w:proofErr w:type="spellEnd"/>
            <w:r w:rsidRPr="00926A57">
              <w:rPr>
                <w:rFonts w:ascii="Arial" w:hAnsi="Arial" w:cs="Arial"/>
                <w:sz w:val="24"/>
                <w:szCs w:val="24"/>
              </w:rPr>
              <w:t xml:space="preserve"> del </w:t>
            </w:r>
            <w:proofErr w:type="spellStart"/>
            <w:r w:rsidRPr="00926A57">
              <w:rPr>
                <w:rFonts w:ascii="Arial" w:hAnsi="Arial" w:cs="Arial"/>
                <w:sz w:val="24"/>
                <w:szCs w:val="24"/>
              </w:rPr>
              <w:t>acervo</w:t>
            </w:r>
            <w:proofErr w:type="spellEnd"/>
            <w:r w:rsidRPr="00926A57">
              <w:rPr>
                <w:rFonts w:ascii="Arial" w:hAnsi="Arial" w:cs="Arial"/>
                <w:sz w:val="24"/>
                <w:szCs w:val="24"/>
              </w:rPr>
              <w:t xml:space="preserve"> </w:t>
            </w:r>
            <w:proofErr w:type="spellStart"/>
            <w:r w:rsidRPr="00926A57">
              <w:rPr>
                <w:rFonts w:ascii="Arial" w:hAnsi="Arial" w:cs="Arial"/>
                <w:sz w:val="24"/>
                <w:szCs w:val="24"/>
              </w:rPr>
              <w:t>normativo</w:t>
            </w:r>
            <w:proofErr w:type="spellEnd"/>
            <w:r w:rsidRPr="00926A57">
              <w:rPr>
                <w:rFonts w:ascii="Arial" w:hAnsi="Arial" w:cs="Arial"/>
                <w:sz w:val="24"/>
                <w:szCs w:val="24"/>
              </w:rPr>
              <w:t xml:space="preserve"> del MERCOSUR</w:t>
            </w:r>
          </w:p>
        </w:tc>
      </w:tr>
      <w:tr w:rsidR="00926A57" w:rsidRPr="00926A57" w14:paraId="25CA7C69" w14:textId="77777777" w:rsidTr="00926A57">
        <w:tc>
          <w:tcPr>
            <w:tcW w:w="1413" w:type="dxa"/>
          </w:tcPr>
          <w:p w14:paraId="5C88F058"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color w:val="000000"/>
                <w:sz w:val="24"/>
                <w:szCs w:val="24"/>
                <w:highlight w:val="yellow"/>
              </w:rPr>
            </w:pPr>
            <w:r w:rsidRPr="00926A57">
              <w:rPr>
                <w:rFonts w:ascii="Arial" w:hAnsi="Arial" w:cs="Arial"/>
                <w:color w:val="000000"/>
                <w:sz w:val="24"/>
                <w:szCs w:val="24"/>
              </w:rPr>
              <w:t>Anexo XII</w:t>
            </w:r>
          </w:p>
        </w:tc>
        <w:tc>
          <w:tcPr>
            <w:tcW w:w="7817" w:type="dxa"/>
            <w:gridSpan w:val="3"/>
          </w:tcPr>
          <w:p w14:paraId="0C79554F" w14:textId="77777777" w:rsidR="00926A57" w:rsidRPr="00926A57" w:rsidRDefault="00926A57" w:rsidP="00926A57">
            <w:pPr>
              <w:spacing w:after="0" w:line="240" w:lineRule="auto"/>
              <w:ind w:hanging="2"/>
              <w:jc w:val="both"/>
              <w:rPr>
                <w:rFonts w:ascii="Arial" w:hAnsi="Arial" w:cs="Arial"/>
                <w:bCs/>
                <w:sz w:val="24"/>
                <w:szCs w:val="24"/>
              </w:rPr>
            </w:pPr>
            <w:r w:rsidRPr="00926A57">
              <w:rPr>
                <w:rFonts w:ascii="Arial" w:hAnsi="Arial" w:cs="Arial"/>
                <w:b/>
                <w:bCs/>
                <w:sz w:val="24"/>
                <w:szCs w:val="24"/>
              </w:rPr>
              <w:t>RESERVADO</w:t>
            </w:r>
            <w:r w:rsidRPr="00926A57">
              <w:rPr>
                <w:rFonts w:ascii="Arial" w:hAnsi="Arial" w:cs="Arial"/>
                <w:sz w:val="24"/>
                <w:szCs w:val="24"/>
              </w:rPr>
              <w:t xml:space="preserve"> - MERCOSUR/IX GIN/DT Nº 03/17 Rev. 7 - </w:t>
            </w:r>
            <w:proofErr w:type="spellStart"/>
            <w:r w:rsidRPr="00926A57">
              <w:rPr>
                <w:rFonts w:ascii="Arial" w:hAnsi="Arial" w:cs="Arial"/>
                <w:sz w:val="24"/>
                <w:szCs w:val="24"/>
              </w:rPr>
              <w:t>Matriz</w:t>
            </w:r>
            <w:proofErr w:type="spellEnd"/>
            <w:r w:rsidRPr="00926A57">
              <w:rPr>
                <w:rFonts w:ascii="Arial" w:hAnsi="Arial" w:cs="Arial"/>
                <w:sz w:val="24"/>
                <w:szCs w:val="24"/>
              </w:rPr>
              <w:t xml:space="preserve"> de </w:t>
            </w:r>
            <w:proofErr w:type="spellStart"/>
            <w:r w:rsidRPr="00926A57">
              <w:rPr>
                <w:rFonts w:ascii="Arial" w:hAnsi="Arial" w:cs="Arial"/>
                <w:sz w:val="24"/>
                <w:szCs w:val="24"/>
              </w:rPr>
              <w:t>acuerdos</w:t>
            </w:r>
            <w:proofErr w:type="spellEnd"/>
            <w:r w:rsidRPr="00926A57">
              <w:rPr>
                <w:rFonts w:ascii="Arial" w:hAnsi="Arial" w:cs="Arial"/>
                <w:sz w:val="24"/>
                <w:szCs w:val="24"/>
              </w:rPr>
              <w:t xml:space="preserve"> </w:t>
            </w:r>
            <w:proofErr w:type="spellStart"/>
            <w:r w:rsidRPr="00926A57">
              <w:rPr>
                <w:rFonts w:ascii="Arial" w:hAnsi="Arial" w:cs="Arial"/>
                <w:sz w:val="24"/>
                <w:szCs w:val="24"/>
              </w:rPr>
              <w:t>internacionales</w:t>
            </w:r>
            <w:proofErr w:type="spellEnd"/>
            <w:r w:rsidRPr="00926A57">
              <w:rPr>
                <w:rFonts w:ascii="Arial" w:hAnsi="Arial" w:cs="Arial"/>
                <w:sz w:val="24"/>
                <w:szCs w:val="24"/>
              </w:rPr>
              <w:t xml:space="preserve"> del MERCOSUR</w:t>
            </w:r>
          </w:p>
        </w:tc>
      </w:tr>
      <w:tr w:rsidR="00926A57" w:rsidRPr="00DF31C6" w14:paraId="1F838A1E" w14:textId="77777777" w:rsidTr="00926A57">
        <w:tc>
          <w:tcPr>
            <w:tcW w:w="1413" w:type="dxa"/>
          </w:tcPr>
          <w:p w14:paraId="64139146"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strike/>
                <w:color w:val="000000"/>
                <w:sz w:val="24"/>
                <w:szCs w:val="24"/>
                <w:highlight w:val="yellow"/>
              </w:rPr>
            </w:pPr>
            <w:r w:rsidRPr="00926A57">
              <w:rPr>
                <w:rFonts w:ascii="Arial" w:hAnsi="Arial" w:cs="Arial"/>
                <w:color w:val="000000"/>
                <w:sz w:val="24"/>
                <w:szCs w:val="24"/>
              </w:rPr>
              <w:t>Anexo XIII</w:t>
            </w:r>
          </w:p>
        </w:tc>
        <w:tc>
          <w:tcPr>
            <w:tcW w:w="7817" w:type="dxa"/>
            <w:gridSpan w:val="3"/>
          </w:tcPr>
          <w:p w14:paraId="5DB90F0F"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strike/>
                <w:sz w:val="24"/>
                <w:szCs w:val="24"/>
                <w:highlight w:val="yellow"/>
                <w:lang w:val="es-UY"/>
              </w:rPr>
            </w:pPr>
            <w:r w:rsidRPr="00926A57">
              <w:rPr>
                <w:rFonts w:ascii="Arial" w:hAnsi="Arial" w:cs="Arial"/>
                <w:sz w:val="24"/>
                <w:szCs w:val="24"/>
                <w:lang w:val="es-ES"/>
              </w:rPr>
              <w:t>Textos actualizados de Decisiones CMC y Resoluciones GMC para su publicación en el sitio web</w:t>
            </w:r>
          </w:p>
        </w:tc>
      </w:tr>
      <w:tr w:rsidR="00926A57" w:rsidRPr="00926A57" w14:paraId="72B1B32A" w14:textId="77777777" w:rsidTr="00926A57">
        <w:tc>
          <w:tcPr>
            <w:tcW w:w="1413" w:type="dxa"/>
          </w:tcPr>
          <w:p w14:paraId="1456684F"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color w:val="000000"/>
                <w:sz w:val="24"/>
                <w:szCs w:val="24"/>
              </w:rPr>
            </w:pPr>
            <w:r w:rsidRPr="00926A57">
              <w:rPr>
                <w:rFonts w:ascii="Arial" w:hAnsi="Arial" w:cs="Arial"/>
                <w:color w:val="000000"/>
                <w:sz w:val="24"/>
                <w:szCs w:val="24"/>
              </w:rPr>
              <w:t>Anexo XIV</w:t>
            </w:r>
          </w:p>
        </w:tc>
        <w:tc>
          <w:tcPr>
            <w:tcW w:w="7817" w:type="dxa"/>
            <w:gridSpan w:val="3"/>
          </w:tcPr>
          <w:p w14:paraId="51EC5625"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sz w:val="24"/>
                <w:szCs w:val="24"/>
                <w:highlight w:val="yellow"/>
                <w:lang w:val="es-ES"/>
              </w:rPr>
            </w:pPr>
            <w:r w:rsidRPr="00926A57">
              <w:rPr>
                <w:rFonts w:ascii="Arial" w:hAnsi="Arial" w:cs="Arial"/>
                <w:b/>
                <w:bCs/>
                <w:sz w:val="24"/>
                <w:szCs w:val="24"/>
                <w:lang w:val="es-ES"/>
              </w:rPr>
              <w:t>RESERVADO</w:t>
            </w:r>
            <w:r w:rsidRPr="00926A57">
              <w:rPr>
                <w:rFonts w:ascii="Arial" w:hAnsi="Arial" w:cs="Arial"/>
                <w:sz w:val="24"/>
                <w:szCs w:val="24"/>
                <w:lang w:val="es-ES"/>
              </w:rPr>
              <w:t xml:space="preserve"> - MERCOSUR/IX GIN/DT </w:t>
            </w:r>
            <w:proofErr w:type="spellStart"/>
            <w:r w:rsidRPr="00926A57">
              <w:rPr>
                <w:rFonts w:ascii="Arial" w:hAnsi="Arial" w:cs="Arial"/>
                <w:sz w:val="24"/>
                <w:szCs w:val="24"/>
                <w:lang w:val="es-ES"/>
              </w:rPr>
              <w:t>N°</w:t>
            </w:r>
            <w:proofErr w:type="spellEnd"/>
            <w:r w:rsidRPr="00926A57">
              <w:rPr>
                <w:rFonts w:ascii="Arial" w:hAnsi="Arial" w:cs="Arial"/>
                <w:sz w:val="24"/>
                <w:szCs w:val="24"/>
                <w:lang w:val="es-ES"/>
              </w:rPr>
              <w:t xml:space="preserve"> 05/14 Rev. 6 “Normas MERCOSUR protocolizadas en el ámbito de la ALADI”</w:t>
            </w:r>
          </w:p>
        </w:tc>
      </w:tr>
      <w:tr w:rsidR="00926A57" w:rsidRPr="00DF31C6" w14:paraId="0AC5D6BD" w14:textId="77777777" w:rsidTr="00926A57">
        <w:tc>
          <w:tcPr>
            <w:tcW w:w="1413" w:type="dxa"/>
          </w:tcPr>
          <w:p w14:paraId="2633376A"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color w:val="000000"/>
                <w:sz w:val="24"/>
                <w:szCs w:val="24"/>
                <w:lang w:val="es-ES"/>
              </w:rPr>
            </w:pPr>
            <w:r w:rsidRPr="00926A57">
              <w:rPr>
                <w:rFonts w:ascii="Arial" w:hAnsi="Arial" w:cs="Arial"/>
                <w:color w:val="000000"/>
                <w:sz w:val="24"/>
                <w:szCs w:val="24"/>
              </w:rPr>
              <w:t>Anexo XV</w:t>
            </w:r>
          </w:p>
        </w:tc>
        <w:tc>
          <w:tcPr>
            <w:tcW w:w="7817" w:type="dxa"/>
            <w:gridSpan w:val="3"/>
          </w:tcPr>
          <w:p w14:paraId="15E19961"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sz w:val="24"/>
                <w:szCs w:val="24"/>
                <w:lang w:val="es-ES"/>
              </w:rPr>
            </w:pPr>
            <w:r w:rsidRPr="00926A57">
              <w:rPr>
                <w:rFonts w:ascii="Arial" w:hAnsi="Arial" w:cs="Arial"/>
                <w:b/>
                <w:bCs/>
                <w:sz w:val="24"/>
                <w:szCs w:val="24"/>
                <w:lang w:val="es-ES"/>
              </w:rPr>
              <w:t>RESERVADO</w:t>
            </w:r>
            <w:r w:rsidRPr="00926A57">
              <w:rPr>
                <w:rFonts w:ascii="Arial" w:hAnsi="Arial" w:cs="Arial"/>
                <w:sz w:val="24"/>
                <w:szCs w:val="24"/>
                <w:lang w:val="es-ES"/>
              </w:rPr>
              <w:t xml:space="preserve"> - MERCOSUR/IX GIN/DT </w:t>
            </w:r>
            <w:proofErr w:type="spellStart"/>
            <w:r w:rsidRPr="00926A57">
              <w:rPr>
                <w:rFonts w:ascii="Arial" w:hAnsi="Arial" w:cs="Arial"/>
                <w:sz w:val="24"/>
                <w:szCs w:val="24"/>
                <w:lang w:val="es-ES"/>
              </w:rPr>
              <w:t>N°</w:t>
            </w:r>
            <w:proofErr w:type="spellEnd"/>
            <w:r w:rsidRPr="00926A57">
              <w:rPr>
                <w:rFonts w:ascii="Arial" w:hAnsi="Arial" w:cs="Arial"/>
                <w:sz w:val="24"/>
                <w:szCs w:val="24"/>
                <w:lang w:val="es-ES"/>
              </w:rPr>
              <w:t xml:space="preserve"> 06/14 Rev. 13 “Normas protocolizadas al amparo del ACE 18 en el ámbito de la ALADI”</w:t>
            </w:r>
          </w:p>
        </w:tc>
      </w:tr>
      <w:tr w:rsidR="00926A57" w:rsidRPr="00926A57" w14:paraId="62AF49C2" w14:textId="77777777" w:rsidTr="00926A57">
        <w:tc>
          <w:tcPr>
            <w:tcW w:w="1413" w:type="dxa"/>
          </w:tcPr>
          <w:p w14:paraId="62CBC27C"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color w:val="000000"/>
                <w:sz w:val="24"/>
                <w:szCs w:val="24"/>
                <w:lang w:val="es-ES"/>
              </w:rPr>
            </w:pPr>
            <w:r w:rsidRPr="00926A57">
              <w:rPr>
                <w:rFonts w:ascii="Arial" w:hAnsi="Arial" w:cs="Arial"/>
                <w:color w:val="000000"/>
                <w:sz w:val="24"/>
                <w:szCs w:val="24"/>
                <w:lang w:val="es-ES"/>
              </w:rPr>
              <w:t>Anexo XVI</w:t>
            </w:r>
          </w:p>
        </w:tc>
        <w:tc>
          <w:tcPr>
            <w:tcW w:w="7817" w:type="dxa"/>
            <w:gridSpan w:val="3"/>
          </w:tcPr>
          <w:p w14:paraId="3DF1073B" w14:textId="77777777" w:rsidR="00926A57" w:rsidRPr="00926A57" w:rsidRDefault="00926A57" w:rsidP="00926A57">
            <w:pPr>
              <w:pBdr>
                <w:top w:val="nil"/>
                <w:left w:val="nil"/>
                <w:bottom w:val="nil"/>
                <w:right w:val="nil"/>
                <w:between w:val="nil"/>
              </w:pBdr>
              <w:tabs>
                <w:tab w:val="center" w:pos="4252"/>
                <w:tab w:val="right" w:pos="8504"/>
              </w:tabs>
              <w:spacing w:after="0" w:line="240" w:lineRule="auto"/>
              <w:ind w:hanging="2"/>
              <w:jc w:val="both"/>
              <w:rPr>
                <w:rFonts w:ascii="Arial" w:hAnsi="Arial" w:cs="Arial"/>
                <w:sz w:val="24"/>
                <w:szCs w:val="24"/>
                <w:highlight w:val="yellow"/>
                <w:lang w:val="es-ES"/>
              </w:rPr>
            </w:pPr>
            <w:r w:rsidRPr="00926A57">
              <w:rPr>
                <w:rFonts w:ascii="Arial" w:hAnsi="Arial" w:cs="Arial"/>
                <w:b/>
                <w:bCs/>
                <w:sz w:val="24"/>
                <w:szCs w:val="24"/>
                <w:lang w:val="es-ES"/>
              </w:rPr>
              <w:t>RESERVADO</w:t>
            </w:r>
            <w:r w:rsidRPr="00926A57">
              <w:rPr>
                <w:rFonts w:ascii="Arial" w:hAnsi="Arial" w:cs="Arial"/>
                <w:sz w:val="24"/>
                <w:szCs w:val="24"/>
                <w:lang w:val="es-ES"/>
              </w:rPr>
              <w:t xml:space="preserve"> - Informe a ser presentado al GAIM</w:t>
            </w:r>
          </w:p>
        </w:tc>
      </w:tr>
      <w:tr w:rsidR="00926A57" w:rsidRPr="00DF31C6" w14:paraId="784AA3CC" w14:textId="77777777" w:rsidTr="00926A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81" w:type="dxa"/>
        </w:trPr>
        <w:tc>
          <w:tcPr>
            <w:tcW w:w="4666" w:type="dxa"/>
            <w:gridSpan w:val="2"/>
            <w:tcBorders>
              <w:top w:val="nil"/>
              <w:left w:val="nil"/>
              <w:bottom w:val="nil"/>
              <w:right w:val="nil"/>
            </w:tcBorders>
            <w:shd w:val="clear" w:color="auto" w:fill="auto"/>
          </w:tcPr>
          <w:p w14:paraId="685A52AE" w14:textId="6C22D17F" w:rsidR="00926A57" w:rsidRDefault="00926A57" w:rsidP="00926A57">
            <w:pPr>
              <w:pStyle w:val="Encabezado"/>
              <w:jc w:val="both"/>
              <w:rPr>
                <w:rFonts w:ascii="Arial" w:hAnsi="Arial" w:cs="Arial"/>
                <w:sz w:val="24"/>
                <w:szCs w:val="24"/>
                <w:vertAlign w:val="superscript"/>
                <w:lang w:val="es-ES"/>
              </w:rPr>
            </w:pPr>
          </w:p>
          <w:p w14:paraId="0ECBF1BF" w14:textId="4105E28F" w:rsidR="00926A57" w:rsidRDefault="00926A57" w:rsidP="00926A57">
            <w:pPr>
              <w:pStyle w:val="Encabezado"/>
              <w:jc w:val="both"/>
              <w:rPr>
                <w:rFonts w:ascii="Arial" w:hAnsi="Arial" w:cs="Arial"/>
                <w:sz w:val="24"/>
                <w:szCs w:val="24"/>
                <w:vertAlign w:val="superscript"/>
                <w:lang w:val="es-ES"/>
              </w:rPr>
            </w:pPr>
          </w:p>
          <w:p w14:paraId="19D16E4E" w14:textId="77777777" w:rsidR="00926A57" w:rsidRPr="00926A57" w:rsidRDefault="00926A57" w:rsidP="00926A57">
            <w:pPr>
              <w:pStyle w:val="Encabezado"/>
              <w:jc w:val="both"/>
              <w:rPr>
                <w:rFonts w:ascii="Arial" w:hAnsi="Arial" w:cs="Arial"/>
                <w:sz w:val="24"/>
                <w:szCs w:val="24"/>
                <w:vertAlign w:val="superscript"/>
                <w:lang w:val="es-ES"/>
              </w:rPr>
            </w:pPr>
          </w:p>
          <w:p w14:paraId="720A7D8A" w14:textId="77777777" w:rsidR="00926A57" w:rsidRPr="00926A57" w:rsidRDefault="00926A57" w:rsidP="00926A57">
            <w:pPr>
              <w:pStyle w:val="Encabezado"/>
              <w:jc w:val="both"/>
              <w:rPr>
                <w:rFonts w:ascii="Arial" w:hAnsi="Arial" w:cs="Arial"/>
                <w:sz w:val="24"/>
                <w:szCs w:val="24"/>
                <w:vertAlign w:val="superscript"/>
                <w:lang w:val="es-ES"/>
              </w:rPr>
            </w:pPr>
          </w:p>
          <w:p w14:paraId="177EFC24" w14:textId="77777777" w:rsidR="00926A57" w:rsidRPr="00926A57" w:rsidRDefault="00926A57" w:rsidP="00926A57">
            <w:pPr>
              <w:pStyle w:val="Encabezado"/>
              <w:jc w:val="both"/>
              <w:rPr>
                <w:rFonts w:ascii="Arial" w:hAnsi="Arial" w:cs="Arial"/>
                <w:sz w:val="24"/>
                <w:szCs w:val="24"/>
                <w:vertAlign w:val="superscript"/>
                <w:lang w:val="es-ES"/>
              </w:rPr>
            </w:pPr>
          </w:p>
          <w:p w14:paraId="7D9B9EDB" w14:textId="77777777" w:rsidR="00926A57" w:rsidRPr="00926A57" w:rsidRDefault="00926A57" w:rsidP="00926A57">
            <w:pPr>
              <w:pStyle w:val="Encabezado"/>
              <w:rPr>
                <w:rFonts w:ascii="Arial" w:hAnsi="Arial" w:cs="Arial"/>
                <w:sz w:val="24"/>
                <w:szCs w:val="24"/>
                <w:vertAlign w:val="superscript"/>
                <w:lang w:val="es-UY"/>
              </w:rPr>
            </w:pPr>
            <w:r w:rsidRPr="00926A57">
              <w:rPr>
                <w:rFonts w:ascii="Arial" w:hAnsi="Arial" w:cs="Arial"/>
                <w:sz w:val="24"/>
                <w:szCs w:val="24"/>
                <w:vertAlign w:val="superscript"/>
                <w:lang w:val="es-UY"/>
              </w:rPr>
              <w:t>_________________________________________________</w:t>
            </w:r>
          </w:p>
          <w:p w14:paraId="562A3716" w14:textId="77777777" w:rsidR="00926A57" w:rsidRPr="00926A57" w:rsidRDefault="00926A57" w:rsidP="00926A57">
            <w:pPr>
              <w:spacing w:after="0" w:line="240" w:lineRule="auto"/>
              <w:jc w:val="center"/>
              <w:rPr>
                <w:rFonts w:ascii="Arial" w:hAnsi="Arial" w:cs="Arial"/>
                <w:b/>
                <w:sz w:val="24"/>
                <w:szCs w:val="24"/>
                <w:lang w:val="es-ES"/>
              </w:rPr>
            </w:pPr>
            <w:r w:rsidRPr="00926A57">
              <w:rPr>
                <w:rFonts w:ascii="Arial" w:hAnsi="Arial" w:cs="Arial"/>
                <w:b/>
                <w:sz w:val="24"/>
                <w:szCs w:val="24"/>
                <w:lang w:val="es-ES"/>
              </w:rPr>
              <w:t>Por la Delegación de Argentina</w:t>
            </w:r>
          </w:p>
          <w:p w14:paraId="2C9026D4" w14:textId="77777777" w:rsidR="00926A57" w:rsidRPr="00926A57" w:rsidRDefault="00926A57" w:rsidP="00926A57">
            <w:pPr>
              <w:spacing w:after="0" w:line="240" w:lineRule="auto"/>
              <w:jc w:val="center"/>
              <w:rPr>
                <w:rFonts w:ascii="Arial" w:hAnsi="Arial" w:cs="Arial"/>
                <w:sz w:val="24"/>
                <w:szCs w:val="24"/>
                <w:lang w:val="es-ES"/>
              </w:rPr>
            </w:pPr>
            <w:r w:rsidRPr="00926A57">
              <w:rPr>
                <w:rFonts w:ascii="Arial" w:hAnsi="Arial" w:cs="Arial"/>
                <w:sz w:val="24"/>
                <w:szCs w:val="24"/>
                <w:lang w:val="es-ES"/>
              </w:rPr>
              <w:t xml:space="preserve">Gustavo </w:t>
            </w:r>
            <w:proofErr w:type="spellStart"/>
            <w:r w:rsidRPr="00926A57">
              <w:rPr>
                <w:rFonts w:ascii="Arial" w:hAnsi="Arial" w:cs="Arial"/>
                <w:sz w:val="24"/>
                <w:szCs w:val="24"/>
                <w:lang w:val="es-ES"/>
              </w:rPr>
              <w:t>Adise</w:t>
            </w:r>
            <w:proofErr w:type="spellEnd"/>
          </w:p>
        </w:tc>
        <w:tc>
          <w:tcPr>
            <w:tcW w:w="4488" w:type="dxa"/>
            <w:tcBorders>
              <w:top w:val="nil"/>
              <w:left w:val="nil"/>
              <w:bottom w:val="nil"/>
              <w:right w:val="nil"/>
            </w:tcBorders>
            <w:shd w:val="clear" w:color="auto" w:fill="auto"/>
          </w:tcPr>
          <w:p w14:paraId="08118A38" w14:textId="23F04669" w:rsidR="00926A57" w:rsidRDefault="00926A57" w:rsidP="00926A57">
            <w:pPr>
              <w:pStyle w:val="Encabezado"/>
              <w:jc w:val="both"/>
              <w:rPr>
                <w:rFonts w:ascii="Arial" w:hAnsi="Arial" w:cs="Arial"/>
                <w:sz w:val="24"/>
                <w:szCs w:val="24"/>
                <w:vertAlign w:val="superscript"/>
                <w:lang w:val="es-UY"/>
              </w:rPr>
            </w:pPr>
          </w:p>
          <w:p w14:paraId="53C9E93C" w14:textId="04057A64" w:rsidR="00926A57" w:rsidRDefault="00926A57" w:rsidP="00926A57">
            <w:pPr>
              <w:pStyle w:val="Encabezado"/>
              <w:jc w:val="both"/>
              <w:rPr>
                <w:rFonts w:ascii="Arial" w:hAnsi="Arial" w:cs="Arial"/>
                <w:sz w:val="24"/>
                <w:szCs w:val="24"/>
                <w:vertAlign w:val="superscript"/>
                <w:lang w:val="es-UY"/>
              </w:rPr>
            </w:pPr>
          </w:p>
          <w:p w14:paraId="61350EC4" w14:textId="77777777" w:rsidR="00926A57" w:rsidRPr="00926A57" w:rsidRDefault="00926A57" w:rsidP="00926A57">
            <w:pPr>
              <w:pStyle w:val="Encabezado"/>
              <w:jc w:val="both"/>
              <w:rPr>
                <w:rFonts w:ascii="Arial" w:hAnsi="Arial" w:cs="Arial"/>
                <w:sz w:val="24"/>
                <w:szCs w:val="24"/>
                <w:vertAlign w:val="superscript"/>
                <w:lang w:val="es-UY"/>
              </w:rPr>
            </w:pPr>
          </w:p>
          <w:p w14:paraId="5927AC5D" w14:textId="77777777" w:rsidR="00926A57" w:rsidRPr="00926A57" w:rsidRDefault="00926A57" w:rsidP="00926A57">
            <w:pPr>
              <w:pStyle w:val="Encabezado"/>
              <w:jc w:val="both"/>
              <w:rPr>
                <w:rFonts w:ascii="Arial" w:hAnsi="Arial" w:cs="Arial"/>
                <w:sz w:val="24"/>
                <w:szCs w:val="24"/>
                <w:vertAlign w:val="superscript"/>
                <w:lang w:val="es-UY"/>
              </w:rPr>
            </w:pPr>
          </w:p>
          <w:p w14:paraId="620C57FB" w14:textId="77777777" w:rsidR="00926A57" w:rsidRPr="00926A57" w:rsidRDefault="00926A57" w:rsidP="00926A57">
            <w:pPr>
              <w:pStyle w:val="Encabezado"/>
              <w:jc w:val="both"/>
              <w:rPr>
                <w:rFonts w:ascii="Arial" w:hAnsi="Arial" w:cs="Arial"/>
                <w:sz w:val="24"/>
                <w:szCs w:val="24"/>
                <w:vertAlign w:val="superscript"/>
                <w:lang w:val="es-UY"/>
              </w:rPr>
            </w:pPr>
          </w:p>
          <w:p w14:paraId="0E981D1E" w14:textId="77777777" w:rsidR="00926A57" w:rsidRPr="00926A57" w:rsidRDefault="00926A57" w:rsidP="00926A57">
            <w:pPr>
              <w:pStyle w:val="Encabezado"/>
              <w:jc w:val="both"/>
              <w:rPr>
                <w:rFonts w:ascii="Arial" w:hAnsi="Arial" w:cs="Arial"/>
                <w:sz w:val="24"/>
                <w:szCs w:val="24"/>
                <w:vertAlign w:val="superscript"/>
                <w:lang w:val="es-UY"/>
              </w:rPr>
            </w:pPr>
            <w:r w:rsidRPr="00926A57">
              <w:rPr>
                <w:rFonts w:ascii="Arial" w:hAnsi="Arial" w:cs="Arial"/>
                <w:sz w:val="24"/>
                <w:szCs w:val="24"/>
                <w:vertAlign w:val="superscript"/>
                <w:lang w:val="es-UY"/>
              </w:rPr>
              <w:t>_______________________________________________</w:t>
            </w:r>
          </w:p>
          <w:p w14:paraId="7CA1AEB5" w14:textId="77777777" w:rsidR="00926A57" w:rsidRPr="00926A57" w:rsidRDefault="00926A57" w:rsidP="00926A57">
            <w:pPr>
              <w:spacing w:after="0" w:line="240" w:lineRule="auto"/>
              <w:jc w:val="center"/>
              <w:rPr>
                <w:rFonts w:ascii="Arial" w:hAnsi="Arial" w:cs="Arial"/>
                <w:b/>
                <w:sz w:val="24"/>
                <w:szCs w:val="24"/>
                <w:lang w:val="es-ES"/>
              </w:rPr>
            </w:pPr>
            <w:r w:rsidRPr="00926A57">
              <w:rPr>
                <w:rFonts w:ascii="Arial" w:hAnsi="Arial" w:cs="Arial"/>
                <w:b/>
                <w:sz w:val="24"/>
                <w:szCs w:val="24"/>
                <w:lang w:val="es-ES"/>
              </w:rPr>
              <w:t>Por la Delegación de Brasil</w:t>
            </w:r>
          </w:p>
          <w:p w14:paraId="61B85967" w14:textId="77777777" w:rsidR="00926A57" w:rsidRPr="00926A57" w:rsidRDefault="00926A57" w:rsidP="00926A57">
            <w:pPr>
              <w:pStyle w:val="Encabezado"/>
              <w:jc w:val="center"/>
              <w:rPr>
                <w:rFonts w:ascii="Arial" w:hAnsi="Arial" w:cs="Arial"/>
                <w:sz w:val="24"/>
                <w:szCs w:val="24"/>
                <w:vertAlign w:val="superscript"/>
                <w:lang w:val="es-ES"/>
              </w:rPr>
            </w:pPr>
            <w:r w:rsidRPr="00926A57">
              <w:rPr>
                <w:rFonts w:ascii="Arial" w:hAnsi="Arial" w:cs="Arial"/>
                <w:sz w:val="24"/>
                <w:szCs w:val="24"/>
                <w:lang w:val="es-ES"/>
              </w:rPr>
              <w:t>Riane Tarnovski</w:t>
            </w:r>
          </w:p>
        </w:tc>
      </w:tr>
      <w:tr w:rsidR="00926A57" w:rsidRPr="00DF31C6" w14:paraId="0643BA62" w14:textId="77777777" w:rsidTr="00926A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81" w:type="dxa"/>
        </w:trPr>
        <w:tc>
          <w:tcPr>
            <w:tcW w:w="4666" w:type="dxa"/>
            <w:gridSpan w:val="2"/>
            <w:tcBorders>
              <w:top w:val="nil"/>
              <w:left w:val="nil"/>
              <w:bottom w:val="nil"/>
              <w:right w:val="nil"/>
            </w:tcBorders>
            <w:shd w:val="clear" w:color="auto" w:fill="auto"/>
          </w:tcPr>
          <w:p w14:paraId="627AD214" w14:textId="3DE11F88" w:rsidR="00926A57" w:rsidRDefault="00926A57" w:rsidP="00926A57">
            <w:pPr>
              <w:pStyle w:val="Encabezado"/>
              <w:jc w:val="both"/>
              <w:rPr>
                <w:rFonts w:ascii="Arial" w:hAnsi="Arial" w:cs="Arial"/>
                <w:sz w:val="24"/>
                <w:szCs w:val="24"/>
                <w:vertAlign w:val="superscript"/>
                <w:lang w:val="es-UY"/>
              </w:rPr>
            </w:pPr>
          </w:p>
          <w:p w14:paraId="00837017" w14:textId="53BD7E29" w:rsidR="00926A57" w:rsidRDefault="00926A57" w:rsidP="00926A57">
            <w:pPr>
              <w:pStyle w:val="Encabezado"/>
              <w:jc w:val="both"/>
              <w:rPr>
                <w:rFonts w:ascii="Arial" w:hAnsi="Arial" w:cs="Arial"/>
                <w:sz w:val="24"/>
                <w:szCs w:val="24"/>
                <w:vertAlign w:val="superscript"/>
                <w:lang w:val="es-UY"/>
              </w:rPr>
            </w:pPr>
          </w:p>
          <w:p w14:paraId="279DC02A" w14:textId="77777777" w:rsidR="00DF31C6" w:rsidRDefault="00DF31C6" w:rsidP="00926A57">
            <w:pPr>
              <w:pStyle w:val="Encabezado"/>
              <w:jc w:val="both"/>
              <w:rPr>
                <w:rFonts w:ascii="Arial" w:hAnsi="Arial" w:cs="Arial"/>
                <w:sz w:val="24"/>
                <w:szCs w:val="24"/>
                <w:vertAlign w:val="superscript"/>
                <w:lang w:val="es-UY"/>
              </w:rPr>
            </w:pPr>
          </w:p>
          <w:p w14:paraId="534C0201" w14:textId="77777777" w:rsidR="00926A57" w:rsidRPr="00926A57" w:rsidRDefault="00926A57" w:rsidP="00926A57">
            <w:pPr>
              <w:pStyle w:val="Encabezado"/>
              <w:jc w:val="both"/>
              <w:rPr>
                <w:rFonts w:ascii="Arial" w:hAnsi="Arial" w:cs="Arial"/>
                <w:sz w:val="24"/>
                <w:szCs w:val="24"/>
                <w:vertAlign w:val="superscript"/>
                <w:lang w:val="es-UY"/>
              </w:rPr>
            </w:pPr>
          </w:p>
          <w:p w14:paraId="1CDA249B" w14:textId="77777777" w:rsidR="00926A57" w:rsidRPr="00926A57" w:rsidRDefault="00926A57" w:rsidP="00926A57">
            <w:pPr>
              <w:pStyle w:val="Encabezado"/>
              <w:jc w:val="both"/>
              <w:rPr>
                <w:rFonts w:ascii="Arial" w:hAnsi="Arial" w:cs="Arial"/>
                <w:sz w:val="24"/>
                <w:szCs w:val="24"/>
                <w:vertAlign w:val="superscript"/>
                <w:lang w:val="es-UY"/>
              </w:rPr>
            </w:pPr>
          </w:p>
          <w:p w14:paraId="5EAA51E3" w14:textId="77777777" w:rsidR="00926A57" w:rsidRPr="00926A57" w:rsidRDefault="00926A57" w:rsidP="00926A57">
            <w:pPr>
              <w:pStyle w:val="Encabezado"/>
              <w:jc w:val="both"/>
              <w:rPr>
                <w:rFonts w:ascii="Arial" w:hAnsi="Arial" w:cs="Arial"/>
                <w:sz w:val="24"/>
                <w:szCs w:val="24"/>
                <w:vertAlign w:val="superscript"/>
                <w:lang w:val="es-UY"/>
              </w:rPr>
            </w:pPr>
            <w:r w:rsidRPr="00926A57">
              <w:rPr>
                <w:rFonts w:ascii="Arial" w:hAnsi="Arial" w:cs="Arial"/>
                <w:sz w:val="24"/>
                <w:szCs w:val="24"/>
                <w:vertAlign w:val="superscript"/>
                <w:lang w:val="es-UY"/>
              </w:rPr>
              <w:t>__________________________________________________</w:t>
            </w:r>
          </w:p>
          <w:p w14:paraId="47144742" w14:textId="77777777" w:rsidR="00926A57" w:rsidRPr="00926A57" w:rsidRDefault="00926A57" w:rsidP="00926A57">
            <w:pPr>
              <w:spacing w:after="0" w:line="240" w:lineRule="auto"/>
              <w:jc w:val="center"/>
              <w:rPr>
                <w:rFonts w:ascii="Arial" w:hAnsi="Arial" w:cs="Arial"/>
                <w:b/>
                <w:sz w:val="24"/>
                <w:szCs w:val="24"/>
                <w:lang w:val="es-UY"/>
              </w:rPr>
            </w:pPr>
            <w:r w:rsidRPr="00926A57">
              <w:rPr>
                <w:rFonts w:ascii="Arial" w:hAnsi="Arial" w:cs="Arial"/>
                <w:b/>
                <w:sz w:val="24"/>
                <w:szCs w:val="24"/>
                <w:lang w:val="es-UY"/>
              </w:rPr>
              <w:t>Por la Delegación de Paraguay</w:t>
            </w:r>
          </w:p>
          <w:p w14:paraId="6FFE87FD" w14:textId="77777777" w:rsidR="00926A57" w:rsidRPr="00926A57" w:rsidRDefault="00926A57" w:rsidP="00926A57">
            <w:pPr>
              <w:pStyle w:val="Encabezado"/>
              <w:jc w:val="center"/>
              <w:rPr>
                <w:rFonts w:ascii="Arial" w:hAnsi="Arial" w:cs="Arial"/>
                <w:sz w:val="24"/>
                <w:szCs w:val="24"/>
                <w:lang w:val="es-UY"/>
              </w:rPr>
            </w:pPr>
            <w:r w:rsidRPr="00926A57">
              <w:rPr>
                <w:rFonts w:ascii="Arial" w:hAnsi="Arial" w:cs="Arial"/>
                <w:sz w:val="24"/>
                <w:szCs w:val="24"/>
                <w:lang w:val="es-UY"/>
              </w:rPr>
              <w:t>Mónica Addario</w:t>
            </w:r>
          </w:p>
        </w:tc>
        <w:tc>
          <w:tcPr>
            <w:tcW w:w="4488" w:type="dxa"/>
            <w:tcBorders>
              <w:top w:val="nil"/>
              <w:left w:val="nil"/>
              <w:bottom w:val="nil"/>
              <w:right w:val="nil"/>
            </w:tcBorders>
            <w:shd w:val="clear" w:color="auto" w:fill="auto"/>
          </w:tcPr>
          <w:p w14:paraId="12B3ED06" w14:textId="4B845722" w:rsidR="00926A57" w:rsidRDefault="00926A57" w:rsidP="00926A57">
            <w:pPr>
              <w:pStyle w:val="Encabezado"/>
              <w:jc w:val="both"/>
              <w:rPr>
                <w:rFonts w:ascii="Arial" w:hAnsi="Arial" w:cs="Arial"/>
                <w:sz w:val="24"/>
                <w:szCs w:val="24"/>
                <w:vertAlign w:val="superscript"/>
                <w:lang w:val="es-UY"/>
              </w:rPr>
            </w:pPr>
          </w:p>
          <w:p w14:paraId="2F0F9CB4" w14:textId="04FB67B5" w:rsidR="00926A57" w:rsidRDefault="00926A57" w:rsidP="00926A57">
            <w:pPr>
              <w:pStyle w:val="Encabezado"/>
              <w:jc w:val="both"/>
              <w:rPr>
                <w:rFonts w:ascii="Arial" w:hAnsi="Arial" w:cs="Arial"/>
                <w:sz w:val="24"/>
                <w:szCs w:val="24"/>
                <w:vertAlign w:val="superscript"/>
                <w:lang w:val="es-UY"/>
              </w:rPr>
            </w:pPr>
          </w:p>
          <w:p w14:paraId="3BC634B7" w14:textId="69E1D9DB" w:rsidR="00926A57" w:rsidRDefault="00926A57" w:rsidP="00926A57">
            <w:pPr>
              <w:pStyle w:val="Encabezado"/>
              <w:jc w:val="both"/>
              <w:rPr>
                <w:rFonts w:ascii="Arial" w:hAnsi="Arial" w:cs="Arial"/>
                <w:sz w:val="24"/>
                <w:szCs w:val="24"/>
                <w:vertAlign w:val="superscript"/>
                <w:lang w:val="es-UY"/>
              </w:rPr>
            </w:pPr>
          </w:p>
          <w:p w14:paraId="186F9528" w14:textId="77777777" w:rsidR="00DF31C6" w:rsidRPr="00926A57" w:rsidRDefault="00DF31C6" w:rsidP="00926A57">
            <w:pPr>
              <w:pStyle w:val="Encabezado"/>
              <w:jc w:val="both"/>
              <w:rPr>
                <w:rFonts w:ascii="Arial" w:hAnsi="Arial" w:cs="Arial"/>
                <w:sz w:val="24"/>
                <w:szCs w:val="24"/>
                <w:vertAlign w:val="superscript"/>
                <w:lang w:val="es-UY"/>
              </w:rPr>
            </w:pPr>
          </w:p>
          <w:p w14:paraId="1B98B940" w14:textId="77777777" w:rsidR="00926A57" w:rsidRPr="00926A57" w:rsidRDefault="00926A57" w:rsidP="00926A57">
            <w:pPr>
              <w:pStyle w:val="Encabezado"/>
              <w:jc w:val="both"/>
              <w:rPr>
                <w:rFonts w:ascii="Arial" w:hAnsi="Arial" w:cs="Arial"/>
                <w:sz w:val="24"/>
                <w:szCs w:val="24"/>
                <w:vertAlign w:val="superscript"/>
                <w:lang w:val="es-UY"/>
              </w:rPr>
            </w:pPr>
          </w:p>
          <w:p w14:paraId="382B4129" w14:textId="77777777" w:rsidR="00926A57" w:rsidRPr="00926A57" w:rsidRDefault="00926A57" w:rsidP="00926A57">
            <w:pPr>
              <w:pStyle w:val="Encabezado"/>
              <w:jc w:val="both"/>
              <w:rPr>
                <w:rFonts w:ascii="Arial" w:hAnsi="Arial" w:cs="Arial"/>
                <w:sz w:val="24"/>
                <w:szCs w:val="24"/>
                <w:vertAlign w:val="superscript"/>
                <w:lang w:val="es-UY"/>
              </w:rPr>
            </w:pPr>
            <w:r w:rsidRPr="00926A57">
              <w:rPr>
                <w:rFonts w:ascii="Arial" w:hAnsi="Arial" w:cs="Arial"/>
                <w:sz w:val="24"/>
                <w:szCs w:val="24"/>
                <w:vertAlign w:val="superscript"/>
                <w:lang w:val="es-UY"/>
              </w:rPr>
              <w:t>________________________________________________</w:t>
            </w:r>
          </w:p>
          <w:p w14:paraId="6E6F8AB9" w14:textId="77777777" w:rsidR="00926A57" w:rsidRPr="00926A57" w:rsidRDefault="00926A57" w:rsidP="00926A57">
            <w:pPr>
              <w:spacing w:after="0" w:line="240" w:lineRule="auto"/>
              <w:jc w:val="center"/>
              <w:rPr>
                <w:rFonts w:ascii="Arial" w:hAnsi="Arial" w:cs="Arial"/>
                <w:b/>
                <w:sz w:val="24"/>
                <w:szCs w:val="24"/>
                <w:lang w:val="es-ES"/>
              </w:rPr>
            </w:pPr>
            <w:r w:rsidRPr="00926A57">
              <w:rPr>
                <w:rFonts w:ascii="Arial" w:hAnsi="Arial" w:cs="Arial"/>
                <w:b/>
                <w:sz w:val="24"/>
                <w:szCs w:val="24"/>
                <w:lang w:val="es-ES"/>
              </w:rPr>
              <w:t>Por la Delegación de Uruguay</w:t>
            </w:r>
          </w:p>
          <w:p w14:paraId="4829CA53" w14:textId="4573D587" w:rsidR="00926A57" w:rsidRPr="00926A57" w:rsidRDefault="00926A57" w:rsidP="004F6BCD">
            <w:pPr>
              <w:pStyle w:val="Encabezado"/>
              <w:tabs>
                <w:tab w:val="center" w:pos="2136"/>
                <w:tab w:val="right" w:pos="4272"/>
              </w:tabs>
              <w:ind w:left="1747"/>
              <w:rPr>
                <w:rFonts w:ascii="Arial" w:hAnsi="Arial" w:cs="Arial"/>
                <w:sz w:val="24"/>
                <w:szCs w:val="24"/>
                <w:vertAlign w:val="superscript"/>
                <w:lang w:val="es-UY"/>
              </w:rPr>
            </w:pPr>
            <w:r w:rsidRPr="00926A57">
              <w:rPr>
                <w:rFonts w:ascii="Arial" w:hAnsi="Arial" w:cs="Arial"/>
                <w:sz w:val="24"/>
                <w:szCs w:val="24"/>
                <w:lang w:val="es-UY"/>
              </w:rPr>
              <w:t xml:space="preserve">Matías </w:t>
            </w:r>
            <w:proofErr w:type="spellStart"/>
            <w:r w:rsidRPr="00926A57">
              <w:rPr>
                <w:rFonts w:ascii="Arial" w:hAnsi="Arial" w:cs="Arial"/>
                <w:sz w:val="24"/>
                <w:szCs w:val="24"/>
                <w:lang w:val="es-UY"/>
              </w:rPr>
              <w:t>Vain</w:t>
            </w:r>
            <w:proofErr w:type="spellEnd"/>
          </w:p>
        </w:tc>
      </w:tr>
    </w:tbl>
    <w:p w14:paraId="0EBECEF1" w14:textId="77777777" w:rsidR="000E5DD8" w:rsidRPr="00926A57" w:rsidRDefault="000E5DD8" w:rsidP="004F6BCD">
      <w:pPr>
        <w:tabs>
          <w:tab w:val="left" w:pos="3179"/>
        </w:tabs>
        <w:spacing w:after="0" w:line="240" w:lineRule="auto"/>
        <w:rPr>
          <w:rFonts w:ascii="Arial" w:hAnsi="Arial" w:cs="Arial"/>
          <w:sz w:val="24"/>
          <w:szCs w:val="24"/>
          <w:lang w:val="es-UY"/>
        </w:rPr>
      </w:pPr>
      <w:bookmarkStart w:id="2" w:name="_GoBack"/>
      <w:bookmarkEnd w:id="2"/>
    </w:p>
    <w:sectPr w:rsidR="000E5DD8" w:rsidRPr="00926A57" w:rsidSect="000E5DD8">
      <w:headerReference w:type="default" r:id="rId8"/>
      <w:footerReference w:type="default" r:id="rId9"/>
      <w:headerReference w:type="first" r:id="rId10"/>
      <w:footerReference w:type="first" r:id="rId11"/>
      <w:pgSz w:w="12240" w:h="15840"/>
      <w:pgMar w:top="709" w:right="1701" w:bottom="1418" w:left="1560"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DAAC4" w14:textId="77777777" w:rsidR="00BA6337" w:rsidRDefault="00BA6337" w:rsidP="00BA6337">
      <w:pPr>
        <w:spacing w:after="0" w:line="240" w:lineRule="auto"/>
      </w:pPr>
      <w:r>
        <w:separator/>
      </w:r>
    </w:p>
  </w:endnote>
  <w:endnote w:type="continuationSeparator" w:id="0">
    <w:p w14:paraId="4A5DCC15" w14:textId="77777777" w:rsidR="00BA6337" w:rsidRDefault="00BA6337"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96068"/>
      <w:docPartObj>
        <w:docPartGallery w:val="Page Numbers (Bottom of Page)"/>
        <w:docPartUnique/>
      </w:docPartObj>
    </w:sdtPr>
    <w:sdtEndPr>
      <w:rPr>
        <w:rFonts w:ascii="Arial" w:hAnsi="Arial" w:cs="Arial"/>
        <w:sz w:val="20"/>
        <w:szCs w:val="20"/>
      </w:rPr>
    </w:sdtEndPr>
    <w:sdtContent>
      <w:p w14:paraId="0E4A8CA5" w14:textId="3C121C2E" w:rsidR="00926A57" w:rsidRPr="00926A57" w:rsidRDefault="00926A57">
        <w:pPr>
          <w:pStyle w:val="Piedepgina"/>
          <w:jc w:val="right"/>
          <w:rPr>
            <w:rFonts w:ascii="Arial" w:hAnsi="Arial" w:cs="Arial"/>
            <w:sz w:val="20"/>
            <w:szCs w:val="20"/>
          </w:rPr>
        </w:pPr>
        <w:r w:rsidRPr="00926A57">
          <w:rPr>
            <w:rFonts w:ascii="Arial" w:hAnsi="Arial" w:cs="Arial"/>
            <w:sz w:val="20"/>
            <w:szCs w:val="20"/>
          </w:rPr>
          <w:fldChar w:fldCharType="begin"/>
        </w:r>
        <w:r w:rsidRPr="00926A57">
          <w:rPr>
            <w:rFonts w:ascii="Arial" w:hAnsi="Arial" w:cs="Arial"/>
            <w:sz w:val="20"/>
            <w:szCs w:val="20"/>
          </w:rPr>
          <w:instrText>PAGE   \* MERGEFORMAT</w:instrText>
        </w:r>
        <w:r w:rsidRPr="00926A57">
          <w:rPr>
            <w:rFonts w:ascii="Arial" w:hAnsi="Arial" w:cs="Arial"/>
            <w:sz w:val="20"/>
            <w:szCs w:val="20"/>
          </w:rPr>
          <w:fldChar w:fldCharType="separate"/>
        </w:r>
        <w:r w:rsidRPr="00926A57">
          <w:rPr>
            <w:rFonts w:ascii="Arial" w:hAnsi="Arial" w:cs="Arial"/>
            <w:sz w:val="20"/>
            <w:szCs w:val="20"/>
            <w:lang w:val="es-ES"/>
          </w:rPr>
          <w:t>2</w:t>
        </w:r>
        <w:r w:rsidRPr="00926A57">
          <w:rPr>
            <w:rFonts w:ascii="Arial" w:hAnsi="Arial" w:cs="Arial"/>
            <w:sz w:val="20"/>
            <w:szCs w:val="20"/>
          </w:rPr>
          <w:fldChar w:fldCharType="end"/>
        </w:r>
      </w:p>
    </w:sdtContent>
  </w:sdt>
  <w:p w14:paraId="35B22537" w14:textId="77777777" w:rsidR="00926A57" w:rsidRDefault="00926A5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DC586" w14:textId="77777777" w:rsidR="000E5DD8" w:rsidRPr="00BA6337" w:rsidRDefault="000E5DD8" w:rsidP="000E5DD8">
    <w:pPr>
      <w:pStyle w:val="Piedepgina"/>
      <w:jc w:val="center"/>
      <w:rPr>
        <w:rFonts w:ascii="Arial" w:hAnsi="Arial" w:cs="Arial"/>
        <w:b/>
        <w:i/>
        <w:sz w:val="16"/>
        <w:lang w:val="es-ES"/>
      </w:rPr>
    </w:pPr>
    <w:bookmarkStart w:id="3" w:name="_Hlk54184811"/>
    <w:r w:rsidRPr="00BA6337">
      <w:rPr>
        <w:rFonts w:ascii="Arial" w:hAnsi="Arial" w:cs="Arial"/>
        <w:b/>
        <w:i/>
        <w:sz w:val="16"/>
        <w:lang w:val="es-ES"/>
      </w:rPr>
      <w:t>Secretaría del MERCOSUR</w:t>
    </w:r>
  </w:p>
  <w:p w14:paraId="5C2F78D9" w14:textId="77777777" w:rsidR="000E5DD8" w:rsidRPr="00BA6337" w:rsidRDefault="000E5DD8" w:rsidP="000E5DD8">
    <w:pPr>
      <w:pStyle w:val="Piedepgina"/>
      <w:jc w:val="center"/>
      <w:rPr>
        <w:rFonts w:ascii="Arial" w:hAnsi="Arial" w:cs="Arial"/>
        <w:b/>
        <w:sz w:val="16"/>
        <w:lang w:val="es-UY"/>
      </w:rPr>
    </w:pPr>
    <w:r w:rsidRPr="00BA6337">
      <w:rPr>
        <w:rFonts w:ascii="Arial" w:hAnsi="Arial" w:cs="Arial"/>
        <w:b/>
        <w:sz w:val="16"/>
        <w:lang w:val="es-UY"/>
      </w:rPr>
      <w:t xml:space="preserve">        Archivo Oficial</w:t>
    </w:r>
  </w:p>
  <w:p w14:paraId="243C0E80" w14:textId="77777777" w:rsidR="000E5DD8" w:rsidRPr="00BA6337" w:rsidRDefault="000E5DD8" w:rsidP="000E5DD8">
    <w:pPr>
      <w:pStyle w:val="Piedepgina"/>
      <w:jc w:val="center"/>
      <w:rPr>
        <w:rFonts w:ascii="Arial" w:hAnsi="Arial" w:cs="Arial"/>
        <w:b/>
        <w:i/>
        <w:sz w:val="16"/>
        <w:lang w:val="es-ES"/>
      </w:rPr>
    </w:pPr>
    <w:r w:rsidRPr="00BA6337">
      <w:rPr>
        <w:rFonts w:ascii="Arial" w:hAnsi="Arial" w:cs="Arial"/>
        <w:sz w:val="16"/>
        <w:lang w:val="es-UY"/>
      </w:rPr>
      <w:t xml:space="preserve">      </w:t>
    </w:r>
    <w:r w:rsidRPr="00BA6337">
      <w:rPr>
        <w:rFonts w:ascii="Arial" w:hAnsi="Arial" w:cs="Arial"/>
        <w:sz w:val="16"/>
        <w:lang w:val="fr-FR"/>
      </w:rPr>
      <w:t xml:space="preserve">  www.mercosur.int</w:t>
    </w:r>
  </w:p>
  <w:bookmarkEnd w:id="3"/>
  <w:p w14:paraId="69CF3314" w14:textId="77777777" w:rsidR="000E5DD8" w:rsidRPr="000E5DD8" w:rsidRDefault="000E5DD8">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D4018A" w14:textId="77777777" w:rsidR="00BA6337" w:rsidRDefault="00BA6337" w:rsidP="00BA6337">
      <w:pPr>
        <w:spacing w:after="0" w:line="240" w:lineRule="auto"/>
      </w:pPr>
      <w:bookmarkStart w:id="0" w:name="_Hlk54184726"/>
      <w:bookmarkEnd w:id="0"/>
      <w:r>
        <w:separator/>
      </w:r>
    </w:p>
  </w:footnote>
  <w:footnote w:type="continuationSeparator" w:id="0">
    <w:p w14:paraId="742B58A4" w14:textId="77777777" w:rsidR="00BA6337" w:rsidRDefault="00BA6337"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BF007" w14:textId="4D513E25" w:rsidR="000E5DD8" w:rsidRDefault="000E5DD8" w:rsidP="00926A57">
    <w:pPr>
      <w:pStyle w:val="Encabezado"/>
      <w:tabs>
        <w:tab w:val="clear" w:pos="4419"/>
        <w:tab w:val="clear" w:pos="8838"/>
        <w:tab w:val="left" w:pos="7705"/>
      </w:tabs>
    </w:pPr>
    <w:r>
      <w:rPr>
        <w:noProof/>
      </w:rPr>
      <w:drawing>
        <wp:anchor distT="0" distB="0" distL="114300" distR="114300" simplePos="0" relativeHeight="251665408" behindDoc="1" locked="0" layoutInCell="0" allowOverlap="1" wp14:anchorId="694131F7" wp14:editId="1E33A760">
          <wp:simplePos x="0" y="0"/>
          <wp:positionH relativeFrom="margin">
            <wp:align>center</wp:align>
          </wp:positionH>
          <wp:positionV relativeFrom="page">
            <wp:align>center</wp:align>
          </wp:positionV>
          <wp:extent cx="6461125" cy="3940175"/>
          <wp:effectExtent l="0" t="0" r="0" b="3175"/>
          <wp:wrapNone/>
          <wp:docPr id="8" name="Imagen 8"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2F80B" w14:textId="1736939F" w:rsidR="000E5DD8" w:rsidRPr="00BA6337" w:rsidRDefault="000E5DD8" w:rsidP="000E5DD8">
    <w:pPr>
      <w:pStyle w:val="Encabezado"/>
      <w:tabs>
        <w:tab w:val="clear" w:pos="4419"/>
        <w:tab w:val="clear" w:pos="8838"/>
        <w:tab w:val="left" w:pos="7705"/>
      </w:tabs>
    </w:pPr>
    <w:r>
      <w:rPr>
        <w:noProof/>
      </w:rPr>
      <w:drawing>
        <wp:anchor distT="0" distB="0" distL="114300" distR="114300" simplePos="0" relativeHeight="251663360" behindDoc="0" locked="0" layoutInCell="0" allowOverlap="1" wp14:anchorId="72529AC1" wp14:editId="6607D95E">
          <wp:simplePos x="0" y="0"/>
          <wp:positionH relativeFrom="margin">
            <wp:posOffset>4543200</wp:posOffset>
          </wp:positionH>
          <wp:positionV relativeFrom="margin">
            <wp:posOffset>-751135</wp:posOffset>
          </wp:positionV>
          <wp:extent cx="1186180" cy="7480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0" allowOverlap="1" wp14:anchorId="562AE3B5" wp14:editId="466E7A8F">
          <wp:simplePos x="0" y="0"/>
          <wp:positionH relativeFrom="margin">
            <wp:align>center</wp:align>
          </wp:positionH>
          <wp:positionV relativeFrom="page">
            <wp:align>center</wp:align>
          </wp:positionV>
          <wp:extent cx="6461125" cy="3940175"/>
          <wp:effectExtent l="0" t="0" r="0" b="3175"/>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78F10" w14:textId="3CE3DD39" w:rsidR="000E5DD8" w:rsidRDefault="00E62100">
    <w:pPr>
      <w:pStyle w:val="Encabezado"/>
    </w:pPr>
    <w:r>
      <w:rPr>
        <w:noProof/>
      </w:rPr>
      <w:drawing>
        <wp:inline distT="0" distB="0" distL="0" distR="0" wp14:anchorId="0CAAA9BA" wp14:editId="0A3E0C21">
          <wp:extent cx="1199515" cy="760095"/>
          <wp:effectExtent l="0" t="0" r="63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7666B"/>
    <w:multiLevelType w:val="multilevel"/>
    <w:tmpl w:val="B944013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778"/>
        </w:tabs>
        <w:ind w:left="177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68C23322"/>
    <w:multiLevelType w:val="multilevel"/>
    <w:tmpl w:val="5E183E1A"/>
    <w:lvl w:ilvl="0">
      <w:start w:val="1"/>
      <w:numFmt w:val="decimal"/>
      <w:lvlText w:val="%1."/>
      <w:lvlJc w:val="left"/>
      <w:pPr>
        <w:tabs>
          <w:tab w:val="num" w:pos="720"/>
        </w:tabs>
        <w:ind w:left="720" w:hanging="493"/>
      </w:pPr>
      <w:rPr>
        <w:rFonts w:hint="default"/>
      </w:rPr>
    </w:lvl>
    <w:lvl w:ilvl="1">
      <w:start w:val="1"/>
      <w:numFmt w:val="decimal"/>
      <w:isLgl/>
      <w:lvlText w:val="%1.%2."/>
      <w:lvlJc w:val="left"/>
      <w:pPr>
        <w:tabs>
          <w:tab w:val="num" w:pos="646"/>
        </w:tabs>
        <w:ind w:left="646" w:hanging="493"/>
      </w:pPr>
      <w:rPr>
        <w:rFonts w:hint="default"/>
        <w:b/>
        <w:bCs w:val="0"/>
      </w:rPr>
    </w:lvl>
    <w:lvl w:ilvl="2">
      <w:start w:val="1"/>
      <w:numFmt w:val="decimal"/>
      <w:isLgl/>
      <w:lvlText w:val="%1.%2.%3."/>
      <w:lvlJc w:val="left"/>
      <w:pPr>
        <w:tabs>
          <w:tab w:val="num" w:pos="572"/>
        </w:tabs>
        <w:ind w:left="572" w:hanging="493"/>
      </w:pPr>
      <w:rPr>
        <w:rFonts w:hint="default"/>
      </w:rPr>
    </w:lvl>
    <w:lvl w:ilvl="3">
      <w:start w:val="1"/>
      <w:numFmt w:val="decimal"/>
      <w:isLgl/>
      <w:lvlText w:val="%1.%2.%3.%4."/>
      <w:lvlJc w:val="left"/>
      <w:pPr>
        <w:tabs>
          <w:tab w:val="num" w:pos="498"/>
        </w:tabs>
        <w:ind w:left="498" w:hanging="493"/>
      </w:pPr>
      <w:rPr>
        <w:rFonts w:hint="default"/>
      </w:rPr>
    </w:lvl>
    <w:lvl w:ilvl="4">
      <w:start w:val="1"/>
      <w:numFmt w:val="decimal"/>
      <w:isLgl/>
      <w:lvlText w:val="%1.%2.%3.%4.%5."/>
      <w:lvlJc w:val="left"/>
      <w:pPr>
        <w:tabs>
          <w:tab w:val="num" w:pos="424"/>
        </w:tabs>
        <w:ind w:left="424" w:hanging="493"/>
      </w:pPr>
      <w:rPr>
        <w:rFonts w:hint="default"/>
      </w:rPr>
    </w:lvl>
    <w:lvl w:ilvl="5">
      <w:start w:val="1"/>
      <w:numFmt w:val="decimal"/>
      <w:isLgl/>
      <w:lvlText w:val="%1.%2.%3.%4.%5.%6."/>
      <w:lvlJc w:val="left"/>
      <w:pPr>
        <w:tabs>
          <w:tab w:val="num" w:pos="350"/>
        </w:tabs>
        <w:ind w:left="350" w:hanging="493"/>
      </w:pPr>
      <w:rPr>
        <w:rFonts w:hint="default"/>
      </w:rPr>
    </w:lvl>
    <w:lvl w:ilvl="6">
      <w:start w:val="1"/>
      <w:numFmt w:val="decimal"/>
      <w:isLgl/>
      <w:lvlText w:val="%1.%2.%3.%4.%5.%6.%7."/>
      <w:lvlJc w:val="left"/>
      <w:pPr>
        <w:tabs>
          <w:tab w:val="num" w:pos="276"/>
        </w:tabs>
        <w:ind w:left="276" w:hanging="493"/>
      </w:pPr>
      <w:rPr>
        <w:rFonts w:hint="default"/>
      </w:rPr>
    </w:lvl>
    <w:lvl w:ilvl="7">
      <w:start w:val="1"/>
      <w:numFmt w:val="decimal"/>
      <w:isLgl/>
      <w:lvlText w:val="%1.%2.%3.%4.%5.%6.%7.%8."/>
      <w:lvlJc w:val="left"/>
      <w:pPr>
        <w:tabs>
          <w:tab w:val="num" w:pos="202"/>
        </w:tabs>
        <w:ind w:left="202" w:hanging="493"/>
      </w:pPr>
      <w:rPr>
        <w:rFonts w:hint="default"/>
      </w:rPr>
    </w:lvl>
    <w:lvl w:ilvl="8">
      <w:start w:val="1"/>
      <w:numFmt w:val="decimal"/>
      <w:isLgl/>
      <w:lvlText w:val="%1.%2.%3.%4.%5.%6.%7.%8.%9."/>
      <w:lvlJc w:val="left"/>
      <w:pPr>
        <w:tabs>
          <w:tab w:val="num" w:pos="128"/>
        </w:tabs>
        <w:ind w:left="128" w:hanging="49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337"/>
    <w:rsid w:val="000E5DD8"/>
    <w:rsid w:val="002166B9"/>
    <w:rsid w:val="004F6BCD"/>
    <w:rsid w:val="00772508"/>
    <w:rsid w:val="00926A57"/>
    <w:rsid w:val="00A46339"/>
    <w:rsid w:val="00BA6337"/>
    <w:rsid w:val="00D87A03"/>
    <w:rsid w:val="00DD0F9A"/>
    <w:rsid w:val="00DF31C6"/>
    <w:rsid w:val="00E62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9D83044"/>
  <w15:chartTrackingRefBased/>
  <w15:docId w15:val="{39F76AB1-FBE7-4658-851D-FEC9E0CD2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A63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51AE2-2323-42E1-8D41-B3844F7E2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1788</Words>
  <Characters>9836</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Jimmy Voss</cp:lastModifiedBy>
  <cp:revision>5</cp:revision>
  <dcterms:created xsi:type="dcterms:W3CDTF">2020-10-22T14:53:00Z</dcterms:created>
  <dcterms:modified xsi:type="dcterms:W3CDTF">2020-10-22T14:56:00Z</dcterms:modified>
</cp:coreProperties>
</file>