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1FB4" w:rsidRPr="008A661F" w:rsidRDefault="00491FB4" w:rsidP="007053BC">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Ninguno"/>
          <w:rFonts w:ascii="Arial" w:eastAsia="Arial" w:hAnsi="Arial" w:cs="Arial"/>
          <w:b/>
          <w:bCs/>
          <w:sz w:val="24"/>
          <w:szCs w:val="24"/>
          <w:u w:color="000000"/>
        </w:rPr>
      </w:pPr>
      <w:bookmarkStart w:id="0" w:name="_GoBack"/>
      <w:bookmarkEnd w:id="0"/>
    </w:p>
    <w:p w:rsidR="005A177E" w:rsidRDefault="005A177E" w:rsidP="00491FB4">
      <w:pPr>
        <w:pStyle w:val="Cuerpo"/>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0"/>
        <w:rPr>
          <w:rStyle w:val="Ninguno"/>
          <w:rFonts w:ascii="Arial" w:hAnsi="Arial" w:cs="Arial"/>
          <w:b/>
          <w:bCs/>
          <w:sz w:val="24"/>
          <w:szCs w:val="24"/>
          <w:u w:color="000000"/>
          <w:lang w:val="pt-BR"/>
        </w:rPr>
      </w:pPr>
      <w:bookmarkStart w:id="1" w:name="_Hlk513710283"/>
      <w:bookmarkEnd w:id="1"/>
    </w:p>
    <w:p w:rsidR="00C01B87" w:rsidRPr="0073764F" w:rsidRDefault="00C01B87" w:rsidP="00491FB4">
      <w:pPr>
        <w:pStyle w:val="Cuerpo"/>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0"/>
        <w:rPr>
          <w:rStyle w:val="Ninguno"/>
          <w:rFonts w:ascii="Arial" w:hAnsi="Arial" w:cs="Arial"/>
          <w:b/>
          <w:bCs/>
          <w:sz w:val="24"/>
          <w:szCs w:val="24"/>
          <w:u w:color="000000"/>
          <w:lang w:val="pt-BR"/>
        </w:rPr>
      </w:pPr>
    </w:p>
    <w:p w:rsidR="00093D0A" w:rsidRPr="005A177E" w:rsidRDefault="00093D0A" w:rsidP="00093D0A">
      <w:pPr>
        <w:jc w:val="both"/>
        <w:rPr>
          <w:rFonts w:ascii="Arial" w:hAnsi="Arial" w:cs="Arial"/>
          <w:b/>
          <w:lang w:val="pt-BR"/>
        </w:rPr>
      </w:pPr>
      <w:r w:rsidRPr="005A177E">
        <w:rPr>
          <w:rFonts w:ascii="Arial" w:hAnsi="Arial" w:cs="Arial"/>
          <w:b/>
          <w:lang w:val="pt-BR"/>
        </w:rPr>
        <w:t>MERCOSU</w:t>
      </w:r>
      <w:r>
        <w:rPr>
          <w:rFonts w:ascii="Arial" w:hAnsi="Arial" w:cs="Arial"/>
          <w:b/>
          <w:lang w:val="pt-BR"/>
        </w:rPr>
        <w:t>R</w:t>
      </w:r>
      <w:r w:rsidRPr="005A177E">
        <w:rPr>
          <w:rFonts w:ascii="Arial" w:hAnsi="Arial" w:cs="Arial"/>
          <w:b/>
          <w:lang w:val="pt-BR"/>
        </w:rPr>
        <w:t>/RAADH/</w:t>
      </w:r>
      <w:r w:rsidRPr="005A177E">
        <w:rPr>
          <w:rFonts w:ascii="Arial" w:hAnsi="Arial" w:cs="Arial"/>
          <w:b/>
          <w:bCs/>
          <w:lang w:val="pt-BR"/>
        </w:rPr>
        <w:t>CP-</w:t>
      </w:r>
      <w:r w:rsidRPr="00093D0A">
        <w:rPr>
          <w:rFonts w:ascii="Arial" w:hAnsi="Arial" w:cs="Arial"/>
          <w:b/>
          <w:bCs/>
          <w:lang w:val="pt-BR"/>
        </w:rPr>
        <w:t xml:space="preserve"> </w:t>
      </w:r>
      <w:r>
        <w:rPr>
          <w:rFonts w:ascii="Arial" w:hAnsi="Arial" w:cs="Arial"/>
          <w:b/>
          <w:bCs/>
          <w:lang w:val="pt-BR"/>
        </w:rPr>
        <w:t>LGBTI /</w:t>
      </w:r>
      <w:r w:rsidRPr="005A177E">
        <w:rPr>
          <w:rFonts w:ascii="Arial" w:hAnsi="Arial" w:cs="Arial"/>
          <w:b/>
          <w:lang w:val="pt-BR"/>
        </w:rPr>
        <w:t xml:space="preserve"> A</w:t>
      </w:r>
      <w:r>
        <w:rPr>
          <w:rFonts w:ascii="Arial" w:hAnsi="Arial" w:cs="Arial"/>
          <w:b/>
          <w:lang w:val="pt-BR"/>
        </w:rPr>
        <w:t>C</w:t>
      </w:r>
      <w:r w:rsidRPr="005A177E">
        <w:rPr>
          <w:rFonts w:ascii="Arial" w:hAnsi="Arial" w:cs="Arial"/>
          <w:b/>
          <w:lang w:val="pt-BR"/>
        </w:rPr>
        <w:t>TA N° 02/</w:t>
      </w:r>
      <w:r>
        <w:rPr>
          <w:rFonts w:ascii="Arial" w:hAnsi="Arial" w:cs="Arial"/>
          <w:b/>
          <w:lang w:val="pt-BR"/>
        </w:rPr>
        <w:t>20</w:t>
      </w:r>
    </w:p>
    <w:p w:rsidR="00093D0A" w:rsidRPr="005A177E" w:rsidRDefault="00093D0A" w:rsidP="00093D0A">
      <w:pPr>
        <w:jc w:val="both"/>
        <w:rPr>
          <w:rFonts w:ascii="Arial" w:hAnsi="Arial" w:cs="Arial"/>
          <w:b/>
          <w:lang w:val="pt-BR"/>
        </w:rPr>
      </w:pPr>
    </w:p>
    <w:p w:rsidR="00093D0A" w:rsidRDefault="00093D0A" w:rsidP="00093D0A">
      <w:pPr>
        <w:jc w:val="both"/>
        <w:rPr>
          <w:rFonts w:ascii="Arial" w:hAnsi="Arial" w:cs="Arial"/>
          <w:b/>
          <w:bCs/>
          <w:lang w:val="es-UY"/>
        </w:rPr>
      </w:pPr>
      <w:r w:rsidRPr="005A177E">
        <w:rPr>
          <w:rFonts w:ascii="Arial" w:hAnsi="Arial" w:cs="Arial"/>
          <w:b/>
          <w:bCs/>
          <w:lang w:val="es-UY" w:eastAsia="pt-BR"/>
        </w:rPr>
        <w:t xml:space="preserve">XXXVI REUNIÓN </w:t>
      </w:r>
      <w:r w:rsidRPr="005A177E">
        <w:rPr>
          <w:rFonts w:ascii="Arial" w:hAnsi="Arial" w:cs="Arial"/>
          <w:b/>
          <w:bCs/>
          <w:lang w:val="es-UY"/>
        </w:rPr>
        <w:t>DE ALTAS AUTORIDADES SOBRE DERECHOS HUMANOS EN EL MERCOSUR / COMIS</w:t>
      </w:r>
      <w:r>
        <w:rPr>
          <w:rFonts w:ascii="Arial" w:hAnsi="Arial" w:cs="Arial"/>
          <w:b/>
          <w:bCs/>
          <w:lang w:val="es-UY"/>
        </w:rPr>
        <w:t xml:space="preserve">IÓN </w:t>
      </w:r>
      <w:r w:rsidRPr="005A177E">
        <w:rPr>
          <w:rFonts w:ascii="Arial" w:hAnsi="Arial" w:cs="Arial"/>
          <w:b/>
          <w:bCs/>
          <w:lang w:val="es-UY"/>
        </w:rPr>
        <w:t xml:space="preserve">PERMANENTE </w:t>
      </w:r>
      <w:r>
        <w:rPr>
          <w:rFonts w:ascii="Arial" w:hAnsi="Arial" w:cs="Arial"/>
          <w:b/>
          <w:bCs/>
          <w:lang w:val="es-UY"/>
        </w:rPr>
        <w:t>LGTBI</w:t>
      </w:r>
      <w:r w:rsidRPr="005A177E">
        <w:rPr>
          <w:rFonts w:ascii="Arial" w:hAnsi="Arial" w:cs="Arial"/>
          <w:b/>
          <w:bCs/>
          <w:lang w:val="es-UY"/>
        </w:rPr>
        <w:t xml:space="preserve"> (CP-</w:t>
      </w:r>
      <w:r w:rsidRPr="00093D0A">
        <w:rPr>
          <w:rFonts w:ascii="Arial" w:hAnsi="Arial" w:cs="Arial"/>
          <w:b/>
          <w:bCs/>
          <w:lang w:val="es-UY"/>
        </w:rPr>
        <w:t xml:space="preserve"> LGBTI</w:t>
      </w:r>
      <w:r w:rsidRPr="005A177E">
        <w:rPr>
          <w:rFonts w:ascii="Arial" w:hAnsi="Arial" w:cs="Arial"/>
          <w:b/>
          <w:bCs/>
          <w:lang w:val="es-UY"/>
        </w:rPr>
        <w:t>)</w:t>
      </w:r>
    </w:p>
    <w:p w:rsidR="005A177E" w:rsidRPr="005A177E" w:rsidRDefault="005A177E" w:rsidP="005A177E">
      <w:pPr>
        <w:jc w:val="both"/>
        <w:rPr>
          <w:rStyle w:val="Ninguno"/>
          <w:rFonts w:ascii="Arial" w:hAnsi="Arial" w:cs="Arial"/>
          <w:b/>
          <w:bCs/>
          <w:lang w:val="es-UY"/>
        </w:rPr>
      </w:pPr>
    </w:p>
    <w:p w:rsidR="005A177E" w:rsidRPr="00EE2DFD" w:rsidRDefault="00B93C6C" w:rsidP="005A177E">
      <w:pPr>
        <w:pStyle w:val="CuerpoB"/>
        <w:shd w:val="clear" w:color="auto" w:fill="FFFFFF" w:themeFill="background1"/>
        <w:jc w:val="both"/>
        <w:rPr>
          <w:rStyle w:val="Ninguno"/>
          <w:rFonts w:ascii="Arial" w:eastAsia="Arial" w:hAnsi="Arial" w:cs="Arial"/>
          <w:color w:val="auto"/>
        </w:rPr>
      </w:pPr>
      <w:r>
        <w:rPr>
          <w:rFonts w:ascii="Arial" w:hAnsi="Arial" w:cs="Arial"/>
          <w:noProof/>
          <w:lang w:val="es-ES" w:eastAsia="es-ES"/>
        </w:rPr>
        <w:drawing>
          <wp:anchor distT="0" distB="0" distL="114300" distR="114300" simplePos="0" relativeHeight="251665408" behindDoc="1" locked="0" layoutInCell="1" allowOverlap="1">
            <wp:simplePos x="0" y="0"/>
            <wp:positionH relativeFrom="column">
              <wp:posOffset>-984885</wp:posOffset>
            </wp:positionH>
            <wp:positionV relativeFrom="paragraph">
              <wp:posOffset>96520</wp:posOffset>
            </wp:positionV>
            <wp:extent cx="876300" cy="4048125"/>
            <wp:effectExtent l="0" t="0" r="0" b="9525"/>
            <wp:wrapNone/>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mas todas LGBTI.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76300" cy="4048125"/>
                    </a:xfrm>
                    <a:prstGeom prst="rect">
                      <a:avLst/>
                    </a:prstGeom>
                  </pic:spPr>
                </pic:pic>
              </a:graphicData>
            </a:graphic>
          </wp:anchor>
        </w:drawing>
      </w:r>
      <w:r w:rsidR="005A177E" w:rsidRPr="006D3A98">
        <w:rPr>
          <w:rStyle w:val="Ninguno"/>
          <w:rFonts w:ascii="Arial" w:hAnsi="Arial" w:cs="Arial"/>
        </w:rPr>
        <w:t xml:space="preserve">En ejercicio de la Presidencia </w:t>
      </w:r>
      <w:r w:rsidR="005A177E" w:rsidRPr="006D3A98">
        <w:rPr>
          <w:rStyle w:val="Ninguno"/>
          <w:rFonts w:ascii="Arial" w:hAnsi="Arial" w:cs="Arial"/>
          <w:i/>
          <w:iCs/>
        </w:rPr>
        <w:t>Pro Tempore</w:t>
      </w:r>
      <w:r w:rsidR="005A177E" w:rsidRPr="006D3A98">
        <w:rPr>
          <w:rStyle w:val="Ninguno"/>
          <w:rFonts w:ascii="Arial" w:hAnsi="Arial" w:cs="Arial"/>
        </w:rPr>
        <w:t xml:space="preserve"> de Uruguay (PPTU), el día</w:t>
      </w:r>
      <w:r w:rsidR="005A177E">
        <w:rPr>
          <w:rStyle w:val="Ninguno"/>
          <w:rFonts w:ascii="Arial" w:hAnsi="Arial" w:cs="Arial"/>
        </w:rPr>
        <w:t xml:space="preserve"> </w:t>
      </w:r>
      <w:r w:rsidR="00395DEC">
        <w:rPr>
          <w:rStyle w:val="Ninguno"/>
          <w:rFonts w:ascii="Arial" w:hAnsi="Arial" w:cs="Arial"/>
        </w:rPr>
        <w:t>22</w:t>
      </w:r>
      <w:r w:rsidR="005A177E" w:rsidRPr="006D3A98">
        <w:rPr>
          <w:rStyle w:val="Ninguno"/>
          <w:rFonts w:ascii="Arial" w:hAnsi="Arial" w:cs="Arial"/>
        </w:rPr>
        <w:t xml:space="preserve"> de </w:t>
      </w:r>
      <w:r w:rsidR="005A177E">
        <w:rPr>
          <w:rStyle w:val="Ninguno"/>
          <w:rFonts w:ascii="Arial" w:hAnsi="Arial" w:cs="Arial"/>
        </w:rPr>
        <w:t>octubr</w:t>
      </w:r>
      <w:r w:rsidR="005A177E" w:rsidRPr="006D3A98">
        <w:rPr>
          <w:rStyle w:val="Ninguno"/>
          <w:rFonts w:ascii="Arial" w:hAnsi="Arial" w:cs="Arial"/>
        </w:rPr>
        <w:t xml:space="preserve">e de 2020, </w:t>
      </w:r>
      <w:r w:rsidR="005A177E" w:rsidRPr="006D3A98">
        <w:rPr>
          <w:rFonts w:ascii="Arial" w:hAnsi="Arial" w:cs="Arial"/>
        </w:rPr>
        <w:t>se realizó</w:t>
      </w:r>
      <w:r w:rsidR="005A177E" w:rsidRPr="006D3A98">
        <w:rPr>
          <w:rFonts w:ascii="Arial" w:hAnsi="Arial" w:cs="Arial"/>
          <w:lang w:val="es-ES"/>
        </w:rPr>
        <w:t xml:space="preserve"> por medio del sistema de videoconferencia, conforme se establece en la Resolución GMC N° 19/12, </w:t>
      </w:r>
      <w:r w:rsidR="005A177E" w:rsidRPr="006D3A98">
        <w:rPr>
          <w:rStyle w:val="Ninguno"/>
          <w:rFonts w:ascii="Arial" w:hAnsi="Arial" w:cs="Arial"/>
          <w:lang w:val="es-UY"/>
        </w:rPr>
        <w:t>la XXXVI Reunión de Altas Autoridades sobre Derechos Humanos en el MERCOSUR (RAADDHH)</w:t>
      </w:r>
      <w:r w:rsidR="00FB1592">
        <w:rPr>
          <w:rStyle w:val="Ninguno"/>
          <w:rFonts w:ascii="Arial" w:hAnsi="Arial" w:cs="Arial"/>
          <w:lang w:val="es-UY"/>
        </w:rPr>
        <w:t xml:space="preserve"> </w:t>
      </w:r>
      <w:r w:rsidR="005A177E">
        <w:rPr>
          <w:rStyle w:val="Ninguno"/>
          <w:rFonts w:ascii="Arial" w:hAnsi="Arial" w:cs="Arial"/>
          <w:lang w:val="es-UY"/>
        </w:rPr>
        <w:t xml:space="preserve">/ Comisión Permanente </w:t>
      </w:r>
      <w:r w:rsidR="00093D0A">
        <w:rPr>
          <w:rStyle w:val="Ninguno"/>
          <w:rFonts w:ascii="Arial" w:hAnsi="Arial" w:cs="Arial"/>
          <w:lang w:val="es-UY"/>
        </w:rPr>
        <w:t>LGBTI</w:t>
      </w:r>
      <w:r w:rsidR="005A177E">
        <w:rPr>
          <w:rStyle w:val="Ninguno"/>
          <w:rFonts w:ascii="Arial" w:hAnsi="Arial" w:cs="Arial"/>
          <w:lang w:val="es-UY"/>
        </w:rPr>
        <w:t xml:space="preserve"> (CP-</w:t>
      </w:r>
      <w:r w:rsidR="00093D0A" w:rsidRPr="00093D0A">
        <w:rPr>
          <w:rFonts w:ascii="Arial" w:hAnsi="Arial" w:cs="Arial"/>
          <w:b/>
          <w:bCs/>
          <w:lang w:val="es-UY"/>
        </w:rPr>
        <w:t xml:space="preserve"> </w:t>
      </w:r>
      <w:r w:rsidR="00093D0A" w:rsidRPr="00093D0A">
        <w:rPr>
          <w:rFonts w:ascii="Arial" w:hAnsi="Arial" w:cs="Arial"/>
          <w:lang w:val="es-UY"/>
        </w:rPr>
        <w:t>LGBTI</w:t>
      </w:r>
      <w:r w:rsidR="005A177E">
        <w:rPr>
          <w:rStyle w:val="Ninguno"/>
          <w:rFonts w:ascii="Arial" w:hAnsi="Arial" w:cs="Arial"/>
          <w:lang w:val="es-UY"/>
        </w:rPr>
        <w:t>)</w:t>
      </w:r>
      <w:r w:rsidR="005A177E" w:rsidRPr="006D3A98">
        <w:rPr>
          <w:rStyle w:val="Ninguno"/>
          <w:rFonts w:ascii="Arial" w:hAnsi="Arial" w:cs="Arial"/>
          <w:lang w:val="de-DE"/>
        </w:rPr>
        <w:t xml:space="preserve">, </w:t>
      </w:r>
      <w:r w:rsidR="005A177E" w:rsidRPr="006D3A98">
        <w:rPr>
          <w:rStyle w:val="Ninguno"/>
          <w:rFonts w:ascii="Arial" w:hAnsi="Arial" w:cs="Arial"/>
        </w:rPr>
        <w:t xml:space="preserve">con la participación de las Delegaciones de Argentina, </w:t>
      </w:r>
      <w:r w:rsidR="005A177E" w:rsidRPr="00EE2DFD">
        <w:rPr>
          <w:rStyle w:val="Ninguno"/>
          <w:rFonts w:ascii="Arial" w:hAnsi="Arial" w:cs="Arial"/>
        </w:rPr>
        <w:t>Brasil,</w:t>
      </w:r>
      <w:r w:rsidR="005A177E" w:rsidRPr="006D3A98">
        <w:rPr>
          <w:rStyle w:val="Ninguno"/>
          <w:rFonts w:ascii="Arial" w:hAnsi="Arial" w:cs="Arial"/>
        </w:rPr>
        <w:t xml:space="preserve"> Paraguay y Uruguay. </w:t>
      </w:r>
      <w:r w:rsidR="005A177E" w:rsidRPr="00EE2DFD">
        <w:rPr>
          <w:rFonts w:ascii="Arial" w:hAnsi="Arial" w:cs="Arial"/>
          <w:color w:val="auto"/>
          <w:shd w:val="clear" w:color="auto" w:fill="F2F2F2" w:themeFill="background1" w:themeFillShade="F2"/>
        </w:rPr>
        <w:t>La Delegación de Bolivia participó, conforme a lo establecido en la Decisión CMC N° 13/15</w:t>
      </w:r>
      <w:r w:rsidR="005A177E" w:rsidRPr="006D3A98">
        <w:rPr>
          <w:rFonts w:ascii="Arial" w:hAnsi="Arial" w:cs="Arial"/>
          <w:shd w:val="clear" w:color="auto" w:fill="F2F2F2" w:themeFill="background1" w:themeFillShade="F2"/>
        </w:rPr>
        <w:t>.</w:t>
      </w:r>
      <w:r w:rsidR="00EE2DFD">
        <w:rPr>
          <w:rFonts w:ascii="Arial" w:hAnsi="Arial" w:cs="Arial"/>
          <w:shd w:val="clear" w:color="auto" w:fill="F2F2F2" w:themeFill="background1" w:themeFillShade="F2"/>
        </w:rPr>
        <w:t xml:space="preserve"> </w:t>
      </w:r>
      <w:r w:rsidR="005A177E" w:rsidRPr="00EE2DFD">
        <w:rPr>
          <w:rFonts w:ascii="Arial" w:hAnsi="Arial" w:cs="Arial"/>
          <w:color w:val="auto"/>
          <w:shd w:val="clear" w:color="auto" w:fill="F2F2F2" w:themeFill="background1" w:themeFillShade="F2"/>
        </w:rPr>
        <w:t xml:space="preserve">Los Estados Asociados de Chile, </w:t>
      </w:r>
      <w:r w:rsidR="00EE2DFD" w:rsidRPr="00EE2DFD">
        <w:rPr>
          <w:rFonts w:ascii="Arial" w:hAnsi="Arial" w:cs="Arial"/>
          <w:color w:val="auto"/>
          <w:shd w:val="clear" w:color="auto" w:fill="F2F2F2" w:themeFill="background1" w:themeFillShade="F2"/>
        </w:rPr>
        <w:t>Colombia</w:t>
      </w:r>
      <w:r w:rsidR="00EE2DFD" w:rsidRPr="00A47ABC">
        <w:rPr>
          <w:rFonts w:ascii="Arial" w:hAnsi="Arial" w:cs="Arial"/>
          <w:color w:val="auto"/>
          <w:shd w:val="clear" w:color="auto" w:fill="F2F2F2" w:themeFill="background1" w:themeFillShade="F2"/>
        </w:rPr>
        <w:t>,</w:t>
      </w:r>
      <w:r w:rsidR="005A177E" w:rsidRPr="00A47ABC">
        <w:rPr>
          <w:rFonts w:ascii="Arial" w:hAnsi="Arial" w:cs="Arial"/>
          <w:color w:val="auto"/>
          <w:shd w:val="clear" w:color="auto" w:fill="F2F2F2" w:themeFill="background1" w:themeFillShade="F2"/>
        </w:rPr>
        <w:t xml:space="preserve"> </w:t>
      </w:r>
      <w:r w:rsidR="00EE2DFD" w:rsidRPr="00A47ABC">
        <w:rPr>
          <w:rFonts w:ascii="Arial" w:hAnsi="Arial" w:cs="Arial"/>
          <w:color w:val="auto"/>
          <w:shd w:val="clear" w:color="auto" w:fill="F2F2F2" w:themeFill="background1" w:themeFillShade="F2"/>
        </w:rPr>
        <w:t>Ecuador</w:t>
      </w:r>
      <w:r w:rsidR="00A47ABC">
        <w:rPr>
          <w:rFonts w:ascii="Arial" w:hAnsi="Arial" w:cs="Arial"/>
          <w:color w:val="auto"/>
          <w:shd w:val="clear" w:color="auto" w:fill="F2F2F2" w:themeFill="background1" w:themeFillShade="F2"/>
        </w:rPr>
        <w:t xml:space="preserve"> </w:t>
      </w:r>
      <w:r w:rsidR="00EE2DFD" w:rsidRPr="00EE2DFD">
        <w:rPr>
          <w:rFonts w:ascii="Arial" w:hAnsi="Arial" w:cs="Arial"/>
          <w:color w:val="auto"/>
          <w:shd w:val="clear" w:color="auto" w:fill="F2F2F2" w:themeFill="background1" w:themeFillShade="F2"/>
        </w:rPr>
        <w:t xml:space="preserve">y </w:t>
      </w:r>
      <w:proofErr w:type="spellStart"/>
      <w:r w:rsidR="00EE2DFD" w:rsidRPr="00EE2DFD">
        <w:rPr>
          <w:rFonts w:ascii="Arial" w:hAnsi="Arial" w:cs="Arial"/>
          <w:color w:val="auto"/>
          <w:shd w:val="clear" w:color="auto" w:fill="F2F2F2" w:themeFill="background1" w:themeFillShade="F2"/>
        </w:rPr>
        <w:t>Suriname</w:t>
      </w:r>
      <w:proofErr w:type="spellEnd"/>
      <w:r w:rsidR="00EE2DFD" w:rsidRPr="00EE2DFD">
        <w:rPr>
          <w:rFonts w:ascii="Arial" w:hAnsi="Arial" w:cs="Arial"/>
          <w:color w:val="auto"/>
          <w:shd w:val="clear" w:color="auto" w:fill="F2F2F2" w:themeFill="background1" w:themeFillShade="F2"/>
        </w:rPr>
        <w:t xml:space="preserve"> </w:t>
      </w:r>
      <w:r w:rsidR="005A177E" w:rsidRPr="00EE2DFD">
        <w:rPr>
          <w:rFonts w:ascii="Arial" w:hAnsi="Arial" w:cs="Arial"/>
          <w:color w:val="auto"/>
          <w:shd w:val="clear" w:color="auto" w:fill="F2F2F2" w:themeFill="background1" w:themeFillShade="F2"/>
        </w:rPr>
        <w:t>participaron en los términos de la Decisión CMC N° 18/04.</w:t>
      </w:r>
    </w:p>
    <w:p w:rsidR="00C215BB" w:rsidRDefault="00C215BB" w:rsidP="005A177E">
      <w:pPr>
        <w:pStyle w:val="CuerpoB"/>
        <w:jc w:val="both"/>
        <w:rPr>
          <w:rStyle w:val="Ninguno"/>
          <w:rFonts w:ascii="Arial" w:eastAsia="Arial" w:hAnsi="Arial" w:cs="Arial"/>
          <w:shd w:val="clear" w:color="auto" w:fill="FFFF00"/>
        </w:rPr>
      </w:pPr>
    </w:p>
    <w:p w:rsidR="003D258D" w:rsidRPr="00360CA6" w:rsidRDefault="003D258D" w:rsidP="003D258D">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jc w:val="both"/>
        <w:textAlignment w:val="baseline"/>
        <w:rPr>
          <w:rFonts w:ascii="Arial" w:hAnsi="Arial" w:cs="Arial"/>
          <w:bdr w:val="none" w:sz="0" w:space="0" w:color="auto"/>
          <w:lang w:val="es-UY" w:eastAsia="es-ES"/>
        </w:rPr>
      </w:pPr>
      <w:r w:rsidRPr="00360CA6">
        <w:rPr>
          <w:rFonts w:ascii="Arial" w:hAnsi="Arial" w:cs="Arial"/>
          <w:bdr w:val="none" w:sz="0" w:space="0" w:color="auto"/>
          <w:lang w:val="es-UY" w:eastAsia="es-ES"/>
        </w:rPr>
        <w:t xml:space="preserve">La apertura de la Reunión se inició con las palabras de la Secretaria de Derechos Humanos de Uruguay en ejercicio de la Presidencia </w:t>
      </w:r>
      <w:r w:rsidRPr="00360CA6">
        <w:rPr>
          <w:rFonts w:ascii="Arial" w:hAnsi="Arial" w:cs="Arial"/>
          <w:i/>
          <w:iCs/>
          <w:bdr w:val="none" w:sz="0" w:space="0" w:color="auto"/>
          <w:lang w:val="es-UY" w:eastAsia="es-ES"/>
        </w:rPr>
        <w:t>Pro Tempore</w:t>
      </w:r>
      <w:r w:rsidRPr="00360CA6">
        <w:rPr>
          <w:rFonts w:ascii="Arial" w:hAnsi="Arial" w:cs="Arial"/>
          <w:bdr w:val="none" w:sz="0" w:space="0" w:color="auto"/>
          <w:lang w:val="es-UY" w:eastAsia="es-ES"/>
        </w:rPr>
        <w:t xml:space="preserve"> del MERCOSUR, </w:t>
      </w:r>
      <w:r w:rsidRPr="00A0201F">
        <w:rPr>
          <w:rFonts w:ascii="Arial" w:hAnsi="Arial" w:cs="Arial"/>
          <w:bdr w:val="none" w:sz="0" w:space="0" w:color="auto"/>
          <w:lang w:val="es-UY" w:eastAsia="es-ES"/>
        </w:rPr>
        <w:t>Rosario Pérez,</w:t>
      </w:r>
      <w:r w:rsidRPr="00360CA6">
        <w:rPr>
          <w:rFonts w:ascii="Arial" w:hAnsi="Arial" w:cs="Arial"/>
          <w:bdr w:val="none" w:sz="0" w:space="0" w:color="auto"/>
          <w:lang w:val="es-UY" w:eastAsia="es-ES"/>
        </w:rPr>
        <w:t xml:space="preserve"> quien dio la bienvenida a las delegaciones y auguró un buen desarrollo de la reunión en los temas previstos en la Agenda.</w:t>
      </w:r>
    </w:p>
    <w:p w:rsidR="003D258D" w:rsidRPr="00360CA6" w:rsidRDefault="003D258D" w:rsidP="003D258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dr w:val="none" w:sz="0" w:space="0" w:color="auto"/>
          <w:lang w:val="es-UY" w:eastAsia="es-ES"/>
        </w:rPr>
      </w:pPr>
    </w:p>
    <w:p w:rsidR="003D258D" w:rsidRPr="00360CA6" w:rsidRDefault="003D258D" w:rsidP="003D258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bdr w:val="none" w:sz="0" w:space="0" w:color="auto"/>
          <w:lang w:val="es-UY" w:eastAsia="es-ES"/>
        </w:rPr>
      </w:pPr>
      <w:r w:rsidRPr="00360CA6">
        <w:rPr>
          <w:rFonts w:ascii="Arial" w:hAnsi="Arial" w:cs="Arial"/>
          <w:bdr w:val="none" w:sz="0" w:space="0" w:color="auto"/>
          <w:lang w:val="es-UY" w:eastAsia="es-ES"/>
        </w:rPr>
        <w:t xml:space="preserve">Las delegaciones se presentaron y agradecieron a la PPTU por la convocatoria de la presente Reunión a fin de avanzar con los temas que se encuentran en tratamiento en la Comisión Permanente.  </w:t>
      </w:r>
    </w:p>
    <w:p w:rsidR="003D258D" w:rsidRPr="00360CA6" w:rsidRDefault="003D258D" w:rsidP="003D258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bdr w:val="none" w:sz="0" w:space="0" w:color="auto"/>
          <w:lang w:val="es-UY" w:eastAsia="es-ES"/>
        </w:rPr>
      </w:pPr>
    </w:p>
    <w:p w:rsidR="003D258D" w:rsidRPr="00360CA6" w:rsidRDefault="003D258D" w:rsidP="003D258D">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color w:val="000000"/>
          <w:u w:color="000000"/>
          <w:bdr w:val="none" w:sz="0" w:space="0" w:color="auto"/>
          <w:lang w:val="es-ES_tradnl" w:eastAsia="es-PY"/>
        </w:rPr>
      </w:pPr>
      <w:r w:rsidRPr="00360CA6">
        <w:rPr>
          <w:rFonts w:ascii="Arial" w:eastAsia="Times New Roman" w:hAnsi="Arial"/>
          <w:color w:val="000000"/>
          <w:u w:color="000000"/>
          <w:bdr w:val="none" w:sz="0" w:space="0" w:color="auto"/>
          <w:lang w:val="es-ES_tradnl" w:eastAsia="es-PY"/>
        </w:rPr>
        <w:t xml:space="preserve">La Lista de Participantes consta como </w:t>
      </w:r>
      <w:r w:rsidRPr="00360CA6">
        <w:rPr>
          <w:rFonts w:ascii="Arial" w:eastAsia="Times New Roman" w:hAnsi="Arial"/>
          <w:b/>
          <w:bCs/>
          <w:color w:val="000000"/>
          <w:u w:color="000000"/>
          <w:bdr w:val="none" w:sz="0" w:space="0" w:color="auto"/>
          <w:lang w:val="es-ES_tradnl" w:eastAsia="es-PY"/>
        </w:rPr>
        <w:t>Anexo I</w:t>
      </w:r>
      <w:r w:rsidRPr="00360CA6">
        <w:rPr>
          <w:rFonts w:ascii="Arial" w:eastAsia="Times New Roman" w:hAnsi="Arial"/>
          <w:color w:val="000000"/>
          <w:u w:color="000000"/>
          <w:bdr w:val="none" w:sz="0" w:space="0" w:color="auto"/>
          <w:lang w:val="es-ES_tradnl" w:eastAsia="es-PY"/>
        </w:rPr>
        <w:t>.</w:t>
      </w:r>
    </w:p>
    <w:p w:rsidR="003D258D" w:rsidRPr="00360CA6" w:rsidRDefault="003D258D" w:rsidP="003D258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Arial" w:hAnsi="Arial" w:cs="Arial"/>
          <w:color w:val="000000"/>
          <w:u w:color="000000"/>
          <w:bdr w:val="none" w:sz="0" w:space="0" w:color="auto"/>
          <w:lang w:val="es-ES_tradnl" w:eastAsia="es-PY"/>
        </w:rPr>
      </w:pPr>
    </w:p>
    <w:p w:rsidR="003D258D" w:rsidRPr="00360CA6" w:rsidRDefault="003D258D" w:rsidP="003D258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bdr w:val="none" w:sz="0" w:space="0" w:color="auto"/>
          <w:lang w:val="es-UY"/>
        </w:rPr>
      </w:pPr>
      <w:r w:rsidRPr="00360CA6">
        <w:rPr>
          <w:rFonts w:ascii="Arial" w:hAnsi="Arial" w:cs="Arial"/>
          <w:bdr w:val="none" w:sz="0" w:space="0" w:color="auto"/>
          <w:lang w:val="es-UY" w:eastAsia="es-ES"/>
        </w:rPr>
        <w:t>La PPTU puso a consideración de las demás delegaciones la Agenda tentativa de la reunión</w:t>
      </w:r>
      <w:r>
        <w:rPr>
          <w:rFonts w:ascii="Arial" w:hAnsi="Arial" w:cs="Arial"/>
          <w:bdr w:val="none" w:sz="0" w:space="0" w:color="auto"/>
          <w:lang w:val="es-UY" w:eastAsia="es-ES"/>
        </w:rPr>
        <w:t xml:space="preserve">. </w:t>
      </w:r>
      <w:r>
        <w:rPr>
          <w:rStyle w:val="normaltextrun"/>
          <w:rFonts w:ascii="Arial" w:hAnsi="Arial" w:cs="Arial"/>
          <w:color w:val="000000"/>
          <w:shd w:val="clear" w:color="auto" w:fill="FFFFFF"/>
          <w:lang w:val="es-UY"/>
        </w:rPr>
        <w:t xml:space="preserve">La Agenda consensuada </w:t>
      </w:r>
      <w:r w:rsidRPr="00360CA6">
        <w:rPr>
          <w:rFonts w:ascii="Arial" w:hAnsi="Arial" w:cs="Arial"/>
          <w:bdr w:val="none" w:sz="0" w:space="0" w:color="auto"/>
          <w:lang w:val="es-UY" w:eastAsia="es-ES"/>
        </w:rPr>
        <w:t xml:space="preserve">consta </w:t>
      </w:r>
      <w:r w:rsidRPr="00360CA6">
        <w:rPr>
          <w:rFonts w:ascii="Arial" w:hAnsi="Arial" w:cs="Arial"/>
          <w:bdr w:val="none" w:sz="0" w:space="0" w:color="auto"/>
          <w:lang w:val="es-UY"/>
        </w:rPr>
        <w:t xml:space="preserve">como </w:t>
      </w:r>
      <w:r w:rsidRPr="00360CA6">
        <w:rPr>
          <w:rFonts w:ascii="Arial" w:hAnsi="Arial" w:cs="Arial"/>
          <w:b/>
          <w:bCs/>
          <w:bdr w:val="none" w:sz="0" w:space="0" w:color="auto"/>
          <w:lang w:val="es-UY"/>
        </w:rPr>
        <w:t>Anexo II</w:t>
      </w:r>
      <w:r w:rsidRPr="00360CA6">
        <w:rPr>
          <w:rFonts w:ascii="Arial" w:hAnsi="Arial" w:cs="Arial"/>
          <w:bdr w:val="none" w:sz="0" w:space="0" w:color="auto"/>
          <w:lang w:val="es-UY"/>
        </w:rPr>
        <w:t>.</w:t>
      </w:r>
    </w:p>
    <w:p w:rsidR="003D258D" w:rsidRDefault="003D258D" w:rsidP="003D258D">
      <w:pPr>
        <w:pStyle w:val="Prrafodelista"/>
        <w:rPr>
          <w:rFonts w:ascii="Arial" w:hAnsi="Arial" w:cs="Arial"/>
          <w:b/>
          <w:bCs/>
          <w:lang w:val="es-ES"/>
        </w:rPr>
      </w:pPr>
    </w:p>
    <w:p w:rsidR="003D258D" w:rsidRDefault="003D258D" w:rsidP="003D258D">
      <w:pPr>
        <w:pStyle w:val="Cuerpo"/>
        <w:ind w:left="709" w:hanging="709"/>
        <w:jc w:val="both"/>
        <w:rPr>
          <w:rStyle w:val="Ninguno"/>
          <w:rFonts w:ascii="Arial" w:hAnsi="Arial" w:cs="Arial"/>
          <w:sz w:val="24"/>
          <w:szCs w:val="24"/>
        </w:rPr>
      </w:pPr>
    </w:p>
    <w:p w:rsidR="003D258D" w:rsidRDefault="003D258D" w:rsidP="003D258D">
      <w:pPr>
        <w:jc w:val="both"/>
        <w:rPr>
          <w:rFonts w:ascii="Arial" w:hAnsi="Arial" w:cs="Arial"/>
          <w:lang w:val="es-ES"/>
        </w:rPr>
      </w:pPr>
      <w:r w:rsidRPr="006D3A98">
        <w:rPr>
          <w:rFonts w:ascii="Arial" w:hAnsi="Arial" w:cs="Arial"/>
          <w:lang w:val="es-ES"/>
        </w:rPr>
        <w:t>Durante la reunión fueron tratados los siguientes temas:</w:t>
      </w:r>
    </w:p>
    <w:p w:rsidR="0037527F" w:rsidRPr="003D258D" w:rsidRDefault="0037527F" w:rsidP="0037527F">
      <w:pPr>
        <w:pStyle w:val="paragraph"/>
        <w:spacing w:before="0" w:beforeAutospacing="0" w:after="0" w:afterAutospacing="0"/>
        <w:jc w:val="both"/>
        <w:textAlignment w:val="baseline"/>
        <w:rPr>
          <w:rStyle w:val="eop"/>
          <w:rFonts w:ascii="Arial" w:hAnsi="Arial" w:cs="Arial"/>
          <w:b/>
          <w:bCs/>
          <w:color w:val="000000"/>
          <w:lang w:val="es-ES"/>
        </w:rPr>
      </w:pPr>
    </w:p>
    <w:p w:rsidR="0014573C" w:rsidRPr="0037527F" w:rsidRDefault="0014573C" w:rsidP="0037527F">
      <w:pPr>
        <w:pStyle w:val="paragraph"/>
        <w:spacing w:before="0" w:beforeAutospacing="0" w:after="0" w:afterAutospacing="0"/>
        <w:jc w:val="both"/>
        <w:textAlignment w:val="baseline"/>
        <w:rPr>
          <w:rFonts w:ascii="Arial" w:hAnsi="Arial" w:cs="Arial"/>
          <w:b/>
          <w:bCs/>
        </w:rPr>
      </w:pPr>
    </w:p>
    <w:p w:rsidR="00395DEC" w:rsidRDefault="00395DEC" w:rsidP="00A53E35">
      <w:pPr>
        <w:pStyle w:val="paragraph"/>
        <w:numPr>
          <w:ilvl w:val="0"/>
          <w:numId w:val="17"/>
        </w:numPr>
        <w:spacing w:before="0" w:beforeAutospacing="0" w:after="0" w:afterAutospacing="0"/>
        <w:ind w:left="567" w:hanging="567"/>
        <w:jc w:val="both"/>
        <w:textAlignment w:val="baseline"/>
        <w:rPr>
          <w:rStyle w:val="normaltextrun"/>
          <w:rFonts w:ascii="Arial" w:hAnsi="Arial" w:cs="Arial"/>
          <w:b/>
          <w:bCs/>
        </w:rPr>
      </w:pPr>
      <w:r>
        <w:rPr>
          <w:rStyle w:val="normaltextrun"/>
          <w:rFonts w:ascii="Arial" w:hAnsi="Arial" w:cs="Arial"/>
          <w:b/>
          <w:bCs/>
        </w:rPr>
        <w:t>INTERCAMBIO DE BUENAS PRÁCTICAS EN MATERIA DE PROTECCI</w:t>
      </w:r>
      <w:r w:rsidR="009E1EBD">
        <w:rPr>
          <w:rStyle w:val="normaltextrun"/>
          <w:rFonts w:ascii="Arial" w:hAnsi="Arial" w:cs="Arial"/>
          <w:b/>
          <w:bCs/>
        </w:rPr>
        <w:t>Ó</w:t>
      </w:r>
      <w:r>
        <w:rPr>
          <w:rStyle w:val="normaltextrun"/>
          <w:rFonts w:ascii="Arial" w:hAnsi="Arial" w:cs="Arial"/>
          <w:b/>
          <w:bCs/>
        </w:rPr>
        <w:t>N DE LOS DERECHOS DE LAS PERSONAS LG</w:t>
      </w:r>
      <w:r w:rsidR="003D34B2">
        <w:rPr>
          <w:rStyle w:val="normaltextrun"/>
          <w:rFonts w:ascii="Arial" w:hAnsi="Arial" w:cs="Arial"/>
          <w:b/>
          <w:bCs/>
        </w:rPr>
        <w:t>BTI, EN CONTEXTO DE PANDEMIA</w:t>
      </w:r>
    </w:p>
    <w:p w:rsidR="003D34B2" w:rsidRDefault="003D34B2" w:rsidP="003D34B2">
      <w:pPr>
        <w:pStyle w:val="paragraph"/>
        <w:spacing w:before="0" w:beforeAutospacing="0" w:after="0" w:afterAutospacing="0"/>
        <w:jc w:val="both"/>
        <w:textAlignment w:val="baseline"/>
        <w:rPr>
          <w:rStyle w:val="normaltextrun"/>
          <w:rFonts w:ascii="Arial" w:hAnsi="Arial" w:cs="Arial"/>
          <w:b/>
          <w:bCs/>
        </w:rPr>
      </w:pPr>
    </w:p>
    <w:p w:rsidR="006B54DF" w:rsidRPr="00385731" w:rsidRDefault="006B54DF" w:rsidP="003D34B2">
      <w:pPr>
        <w:pStyle w:val="paragraph"/>
        <w:spacing w:before="0" w:beforeAutospacing="0" w:after="0" w:afterAutospacing="0"/>
        <w:jc w:val="both"/>
        <w:textAlignment w:val="baseline"/>
        <w:rPr>
          <w:rStyle w:val="normaltextrun"/>
          <w:rFonts w:ascii="Arial" w:hAnsi="Arial" w:cs="Arial"/>
        </w:rPr>
      </w:pPr>
      <w:r w:rsidRPr="006B54DF">
        <w:rPr>
          <w:rStyle w:val="normaltextrun"/>
          <w:rFonts w:ascii="Arial" w:hAnsi="Arial" w:cs="Arial"/>
        </w:rPr>
        <w:t xml:space="preserve">La PPTU </w:t>
      </w:r>
      <w:r w:rsidR="00AD2424">
        <w:rPr>
          <w:rStyle w:val="normaltextrun"/>
          <w:rFonts w:ascii="Arial" w:hAnsi="Arial" w:cs="Arial"/>
        </w:rPr>
        <w:t xml:space="preserve">recordó los </w:t>
      </w:r>
      <w:r w:rsidRPr="006B54DF">
        <w:rPr>
          <w:rStyle w:val="normaltextrun"/>
          <w:rFonts w:ascii="Arial" w:hAnsi="Arial" w:cs="Arial"/>
        </w:rPr>
        <w:t>trabajos que se viene</w:t>
      </w:r>
      <w:r w:rsidR="00AD2424">
        <w:rPr>
          <w:rStyle w:val="normaltextrun"/>
          <w:rFonts w:ascii="Arial" w:hAnsi="Arial" w:cs="Arial"/>
        </w:rPr>
        <w:t>n</w:t>
      </w:r>
      <w:r w:rsidRPr="006B54DF">
        <w:rPr>
          <w:rStyle w:val="normaltextrun"/>
          <w:rFonts w:ascii="Arial" w:hAnsi="Arial" w:cs="Arial"/>
        </w:rPr>
        <w:t xml:space="preserve"> realizando con respecto al intercambio de buenas prácticas </w:t>
      </w:r>
      <w:r w:rsidR="002A0F2A">
        <w:rPr>
          <w:rStyle w:val="normaltextrun"/>
          <w:rFonts w:ascii="Arial" w:hAnsi="Arial" w:cs="Arial"/>
        </w:rPr>
        <w:t xml:space="preserve">y circuló un documento sobre las </w:t>
      </w:r>
      <w:r w:rsidR="00097E6B">
        <w:rPr>
          <w:rStyle w:val="normaltextrun"/>
          <w:rFonts w:ascii="Arial" w:hAnsi="Arial" w:cs="Arial"/>
        </w:rPr>
        <w:t>“</w:t>
      </w:r>
      <w:r w:rsidR="00097E6B" w:rsidRPr="00097E6B">
        <w:rPr>
          <w:rStyle w:val="normaltextrun"/>
          <w:rFonts w:ascii="Arial" w:hAnsi="Arial" w:cs="Arial"/>
        </w:rPr>
        <w:t>A</w:t>
      </w:r>
      <w:r w:rsidR="002A0F2A" w:rsidRPr="00097E6B">
        <w:rPr>
          <w:rStyle w:val="normaltextrun"/>
          <w:rFonts w:ascii="Arial" w:hAnsi="Arial" w:cs="Arial"/>
        </w:rPr>
        <w:t xml:space="preserve">cciones </w:t>
      </w:r>
      <w:r w:rsidR="00097E6B" w:rsidRPr="00097E6B">
        <w:rPr>
          <w:rFonts w:ascii="Arial" w:hAnsi="Arial" w:cs="Arial"/>
          <w:color w:val="000000"/>
        </w:rPr>
        <w:t xml:space="preserve">para la promoción y protección de los Derechos Humanos en la lucha contra la Pandemia COVID-19 desde el Ministerio de Desarrollo Social al respecto de las personas LGTBI, en particular las travesti-trans” </w:t>
      </w:r>
      <w:r w:rsidR="002A0F2A" w:rsidRPr="00097E6B">
        <w:rPr>
          <w:rStyle w:val="normaltextrun"/>
          <w:rFonts w:ascii="Arial" w:hAnsi="Arial" w:cs="Arial"/>
        </w:rPr>
        <w:t>q</w:t>
      </w:r>
      <w:r w:rsidR="002A0F2A">
        <w:rPr>
          <w:rStyle w:val="normaltextrun"/>
          <w:rFonts w:ascii="Arial" w:hAnsi="Arial" w:cs="Arial"/>
        </w:rPr>
        <w:t xml:space="preserve">ue consta como </w:t>
      </w:r>
      <w:r w:rsidR="002A0F2A" w:rsidRPr="002A0F2A">
        <w:rPr>
          <w:rStyle w:val="normaltextrun"/>
          <w:rFonts w:ascii="Arial" w:hAnsi="Arial" w:cs="Arial"/>
          <w:b/>
          <w:bCs/>
        </w:rPr>
        <w:t xml:space="preserve">Anexo </w:t>
      </w:r>
      <w:r w:rsidR="00385731">
        <w:rPr>
          <w:rStyle w:val="normaltextrun"/>
          <w:rFonts w:ascii="Arial" w:hAnsi="Arial" w:cs="Arial"/>
          <w:b/>
          <w:bCs/>
        </w:rPr>
        <w:t>III</w:t>
      </w:r>
      <w:r w:rsidR="00385731">
        <w:rPr>
          <w:rStyle w:val="normaltextrun"/>
          <w:rFonts w:ascii="Arial" w:hAnsi="Arial" w:cs="Arial"/>
        </w:rPr>
        <w:t>.</w:t>
      </w:r>
    </w:p>
    <w:p w:rsidR="00AD2424" w:rsidRDefault="00AD2424" w:rsidP="003D34B2">
      <w:pPr>
        <w:pStyle w:val="paragraph"/>
        <w:spacing w:before="0" w:beforeAutospacing="0" w:after="0" w:afterAutospacing="0"/>
        <w:jc w:val="both"/>
        <w:textAlignment w:val="baseline"/>
        <w:rPr>
          <w:rStyle w:val="normaltextrun"/>
          <w:rFonts w:ascii="Arial" w:hAnsi="Arial" w:cs="Arial"/>
        </w:rPr>
      </w:pPr>
    </w:p>
    <w:p w:rsidR="00AD2424" w:rsidRDefault="00AD2424" w:rsidP="003D34B2">
      <w:pPr>
        <w:pStyle w:val="paragraph"/>
        <w:spacing w:before="0" w:beforeAutospacing="0" w:after="0" w:afterAutospacing="0"/>
        <w:jc w:val="both"/>
        <w:textAlignment w:val="baseline"/>
        <w:rPr>
          <w:rStyle w:val="normaltextrun"/>
          <w:rFonts w:ascii="Arial" w:hAnsi="Arial" w:cs="Arial"/>
        </w:rPr>
      </w:pPr>
    </w:p>
    <w:p w:rsidR="00AD2424" w:rsidRPr="006B54DF" w:rsidRDefault="00AD2424" w:rsidP="003D34B2">
      <w:pPr>
        <w:pStyle w:val="paragraph"/>
        <w:spacing w:before="0" w:beforeAutospacing="0" w:after="0" w:afterAutospacing="0"/>
        <w:jc w:val="both"/>
        <w:textAlignment w:val="baseline"/>
        <w:rPr>
          <w:rStyle w:val="normaltextrun"/>
          <w:rFonts w:ascii="Arial" w:hAnsi="Arial" w:cs="Arial"/>
        </w:rPr>
      </w:pPr>
    </w:p>
    <w:p w:rsidR="00AD2424" w:rsidRPr="00385731" w:rsidRDefault="00B93C6C" w:rsidP="003D34B2">
      <w:pPr>
        <w:pStyle w:val="paragraph"/>
        <w:spacing w:before="0" w:beforeAutospacing="0" w:after="0" w:afterAutospacing="0"/>
        <w:jc w:val="both"/>
        <w:textAlignment w:val="baseline"/>
        <w:rPr>
          <w:rStyle w:val="normaltextrun"/>
          <w:rFonts w:ascii="Arial" w:hAnsi="Arial" w:cs="Arial"/>
        </w:rPr>
      </w:pPr>
      <w:r>
        <w:rPr>
          <w:rFonts w:ascii="Arial" w:hAnsi="Arial" w:cs="Arial"/>
          <w:noProof/>
          <w:lang w:val="es-ES" w:eastAsia="es-ES"/>
        </w:rPr>
        <w:drawing>
          <wp:anchor distT="0" distB="0" distL="114300" distR="114300" simplePos="0" relativeHeight="251666432" behindDoc="1" locked="0" layoutInCell="1" allowOverlap="1">
            <wp:simplePos x="0" y="0"/>
            <wp:positionH relativeFrom="column">
              <wp:posOffset>-965835</wp:posOffset>
            </wp:positionH>
            <wp:positionV relativeFrom="paragraph">
              <wp:posOffset>1115695</wp:posOffset>
            </wp:positionV>
            <wp:extent cx="876300" cy="4048125"/>
            <wp:effectExtent l="0" t="0" r="0" b="9525"/>
            <wp:wrapNone/>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mas todas LGBTI.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76300" cy="4048125"/>
                    </a:xfrm>
                    <a:prstGeom prst="rect">
                      <a:avLst/>
                    </a:prstGeom>
                  </pic:spPr>
                </pic:pic>
              </a:graphicData>
            </a:graphic>
          </wp:anchor>
        </w:drawing>
      </w:r>
      <w:r w:rsidR="00AD2424">
        <w:rPr>
          <w:rStyle w:val="normaltextrun"/>
          <w:rFonts w:ascii="Arial" w:hAnsi="Arial" w:cs="Arial"/>
        </w:rPr>
        <w:t>En ese sentido, l</w:t>
      </w:r>
      <w:r w:rsidR="006B54DF" w:rsidRPr="00AD2424">
        <w:rPr>
          <w:rStyle w:val="normaltextrun"/>
          <w:rFonts w:ascii="Arial" w:hAnsi="Arial" w:cs="Arial"/>
        </w:rPr>
        <w:t xml:space="preserve">a Delegación de Argentina expuso sobre </w:t>
      </w:r>
      <w:r w:rsidR="00AC0C88" w:rsidRPr="00AD2424">
        <w:rPr>
          <w:rStyle w:val="normaltextrun"/>
          <w:rFonts w:ascii="Arial" w:hAnsi="Arial" w:cs="Arial"/>
        </w:rPr>
        <w:t>los Programas</w:t>
      </w:r>
      <w:r w:rsidR="007C0512">
        <w:rPr>
          <w:rStyle w:val="normaltextrun"/>
          <w:rFonts w:ascii="Arial" w:hAnsi="Arial" w:cs="Arial"/>
        </w:rPr>
        <w:t xml:space="preserve"> y medidas</w:t>
      </w:r>
      <w:r w:rsidR="00AC0C88" w:rsidRPr="00AD2424">
        <w:rPr>
          <w:rStyle w:val="normaltextrun"/>
          <w:rFonts w:ascii="Arial" w:hAnsi="Arial" w:cs="Arial"/>
        </w:rPr>
        <w:t xml:space="preserve"> que se han implementado </w:t>
      </w:r>
      <w:r w:rsidR="00AD2424" w:rsidRPr="00AD2424">
        <w:rPr>
          <w:rStyle w:val="normaltextrun"/>
          <w:rFonts w:ascii="Arial" w:hAnsi="Arial" w:cs="Arial"/>
        </w:rPr>
        <w:t>en su país</w:t>
      </w:r>
      <w:r w:rsidR="007C0512">
        <w:rPr>
          <w:rStyle w:val="normaltextrun"/>
          <w:rFonts w:ascii="Arial" w:hAnsi="Arial" w:cs="Arial"/>
        </w:rPr>
        <w:t xml:space="preserve"> en el contexto de la Pandemia, así como también </w:t>
      </w:r>
      <w:r w:rsidR="00AD2424">
        <w:rPr>
          <w:rStyle w:val="normaltextrun"/>
          <w:rFonts w:ascii="Arial" w:hAnsi="Arial" w:cs="Arial"/>
        </w:rPr>
        <w:t xml:space="preserve">informó </w:t>
      </w:r>
      <w:r w:rsidR="007C0512">
        <w:rPr>
          <w:rStyle w:val="normaltextrun"/>
          <w:rFonts w:ascii="Arial" w:hAnsi="Arial" w:cs="Arial"/>
        </w:rPr>
        <w:t>acerca de las medidas más relevantes adoptadas por el Estado Nacional en materia de Derechos Humanos del colectivo LGTBI. Informó asimismo</w:t>
      </w:r>
      <w:r w:rsidR="00AD2424">
        <w:rPr>
          <w:rStyle w:val="normaltextrun"/>
          <w:rFonts w:ascii="Arial" w:hAnsi="Arial" w:cs="Arial"/>
        </w:rPr>
        <w:t xml:space="preserve"> sobre </w:t>
      </w:r>
      <w:r w:rsidR="00AD2424" w:rsidRPr="00AD2424">
        <w:rPr>
          <w:rStyle w:val="normaltextrun"/>
          <w:rFonts w:ascii="Arial" w:hAnsi="Arial" w:cs="Arial"/>
        </w:rPr>
        <w:t xml:space="preserve">el Decreto presidencial </w:t>
      </w:r>
      <w:r w:rsidR="002A0F2A">
        <w:rPr>
          <w:rStyle w:val="normaltextrun"/>
          <w:rFonts w:ascii="Arial" w:hAnsi="Arial" w:cs="Arial"/>
        </w:rPr>
        <w:t>del 4 de setiembre de 2020</w:t>
      </w:r>
      <w:r w:rsidR="00AD2424" w:rsidRPr="00AD2424">
        <w:rPr>
          <w:rStyle w:val="normaltextrun"/>
          <w:rFonts w:ascii="Arial" w:hAnsi="Arial" w:cs="Arial"/>
        </w:rPr>
        <w:t xml:space="preserve"> donde se aprueba que el 1% de los cupos para acceder a la administración pública sea para la población trans.</w:t>
      </w:r>
      <w:r w:rsidR="00AD2424">
        <w:rPr>
          <w:rStyle w:val="normaltextrun"/>
          <w:rFonts w:ascii="Arial" w:hAnsi="Arial" w:cs="Arial"/>
        </w:rPr>
        <w:t xml:space="preserve"> El documento consta como </w:t>
      </w:r>
      <w:r w:rsidR="00AD2424" w:rsidRPr="00AD2424">
        <w:rPr>
          <w:rStyle w:val="normaltextrun"/>
          <w:rFonts w:ascii="Arial" w:hAnsi="Arial" w:cs="Arial"/>
          <w:b/>
          <w:bCs/>
        </w:rPr>
        <w:t xml:space="preserve">Anexo </w:t>
      </w:r>
      <w:r w:rsidR="00385731">
        <w:rPr>
          <w:rStyle w:val="normaltextrun"/>
          <w:rFonts w:ascii="Arial" w:hAnsi="Arial" w:cs="Arial"/>
          <w:b/>
          <w:bCs/>
        </w:rPr>
        <w:t>IV</w:t>
      </w:r>
      <w:r w:rsidR="00385731">
        <w:rPr>
          <w:rStyle w:val="normaltextrun"/>
          <w:rFonts w:ascii="Arial" w:hAnsi="Arial" w:cs="Arial"/>
        </w:rPr>
        <w:t>.</w:t>
      </w:r>
    </w:p>
    <w:p w:rsidR="00AD2424" w:rsidRDefault="00AD2424" w:rsidP="003D34B2">
      <w:pPr>
        <w:pStyle w:val="paragraph"/>
        <w:spacing w:before="0" w:beforeAutospacing="0" w:after="0" w:afterAutospacing="0"/>
        <w:jc w:val="both"/>
        <w:textAlignment w:val="baseline"/>
        <w:rPr>
          <w:rStyle w:val="normaltextrun"/>
          <w:rFonts w:ascii="Arial" w:hAnsi="Arial" w:cs="Arial"/>
          <w:b/>
          <w:bCs/>
        </w:rPr>
      </w:pPr>
    </w:p>
    <w:p w:rsidR="00AD2424" w:rsidRPr="00385731" w:rsidRDefault="00AD2424" w:rsidP="00AD2424">
      <w:pPr>
        <w:pStyle w:val="paragraph"/>
        <w:spacing w:before="0" w:beforeAutospacing="0" w:after="0" w:afterAutospacing="0"/>
        <w:jc w:val="both"/>
        <w:textAlignment w:val="baseline"/>
        <w:rPr>
          <w:rStyle w:val="normaltextrun"/>
          <w:rFonts w:ascii="Arial" w:hAnsi="Arial" w:cs="Arial"/>
        </w:rPr>
      </w:pPr>
      <w:r>
        <w:rPr>
          <w:rStyle w:val="normaltextrun"/>
          <w:rFonts w:ascii="Arial" w:hAnsi="Arial" w:cs="Arial"/>
        </w:rPr>
        <w:t>Por su parte, l</w:t>
      </w:r>
      <w:r w:rsidRPr="00AD2424">
        <w:rPr>
          <w:rStyle w:val="normaltextrun"/>
          <w:rFonts w:ascii="Arial" w:hAnsi="Arial" w:cs="Arial"/>
        </w:rPr>
        <w:t>a Delegación de Brasil se refirió a los trabajos que se vienen desarrollando en el contexto de la pandemia COVID-19</w:t>
      </w:r>
      <w:r w:rsidR="004475C3">
        <w:rPr>
          <w:rStyle w:val="normaltextrun"/>
          <w:rFonts w:ascii="Arial" w:hAnsi="Arial" w:cs="Arial"/>
        </w:rPr>
        <w:t xml:space="preserve"> y la articulación con distintos órganos de gobierno</w:t>
      </w:r>
      <w:r w:rsidRPr="00AD2424">
        <w:rPr>
          <w:rStyle w:val="normaltextrun"/>
          <w:rFonts w:ascii="Arial" w:hAnsi="Arial" w:cs="Arial"/>
        </w:rPr>
        <w:t>. El</w:t>
      </w:r>
      <w:r>
        <w:rPr>
          <w:rStyle w:val="normaltextrun"/>
          <w:rFonts w:ascii="Arial" w:hAnsi="Arial" w:cs="Arial"/>
        </w:rPr>
        <w:t xml:space="preserve"> documento consta como </w:t>
      </w:r>
      <w:r w:rsidRPr="00AD2424">
        <w:rPr>
          <w:rStyle w:val="normaltextrun"/>
          <w:rFonts w:ascii="Arial" w:hAnsi="Arial" w:cs="Arial"/>
          <w:b/>
          <w:bCs/>
        </w:rPr>
        <w:t xml:space="preserve">Anexo </w:t>
      </w:r>
      <w:r w:rsidR="00385731">
        <w:rPr>
          <w:rStyle w:val="normaltextrun"/>
          <w:rFonts w:ascii="Arial" w:hAnsi="Arial" w:cs="Arial"/>
          <w:b/>
          <w:bCs/>
        </w:rPr>
        <w:t>V</w:t>
      </w:r>
      <w:r w:rsidR="00385731">
        <w:rPr>
          <w:rStyle w:val="normaltextrun"/>
          <w:rFonts w:ascii="Arial" w:hAnsi="Arial" w:cs="Arial"/>
        </w:rPr>
        <w:t>.</w:t>
      </w:r>
    </w:p>
    <w:p w:rsidR="00AD2424" w:rsidRDefault="00AD2424" w:rsidP="003D34B2">
      <w:pPr>
        <w:pStyle w:val="paragraph"/>
        <w:spacing w:before="0" w:beforeAutospacing="0" w:after="0" w:afterAutospacing="0"/>
        <w:jc w:val="both"/>
        <w:textAlignment w:val="baseline"/>
        <w:rPr>
          <w:rStyle w:val="normaltextrun"/>
          <w:rFonts w:ascii="Arial" w:hAnsi="Arial" w:cs="Arial"/>
          <w:b/>
          <w:bCs/>
        </w:rPr>
      </w:pPr>
    </w:p>
    <w:p w:rsidR="00AD2424" w:rsidRPr="00AD2424" w:rsidRDefault="00AD2424" w:rsidP="002A0F2A">
      <w:pPr>
        <w:pStyle w:val="paragraph"/>
        <w:spacing w:before="0" w:beforeAutospacing="0" w:after="0" w:afterAutospacing="0"/>
        <w:jc w:val="both"/>
        <w:textAlignment w:val="baseline"/>
        <w:rPr>
          <w:rStyle w:val="normaltextrun"/>
          <w:rFonts w:ascii="Arial" w:hAnsi="Arial" w:cs="Arial"/>
        </w:rPr>
      </w:pPr>
      <w:r w:rsidRPr="00AD2424">
        <w:rPr>
          <w:rStyle w:val="normaltextrun"/>
          <w:rFonts w:ascii="Arial" w:hAnsi="Arial" w:cs="Arial"/>
        </w:rPr>
        <w:t xml:space="preserve">La Delegación de Paraguay </w:t>
      </w:r>
      <w:r w:rsidR="00D4763B">
        <w:rPr>
          <w:rStyle w:val="normaltextrun"/>
          <w:rFonts w:ascii="Arial" w:hAnsi="Arial" w:cs="Arial"/>
        </w:rPr>
        <w:t>expuso como ejemplo el desarrollo de actividades de promoción y protección de los Derechos Humanos de las personas LGTBI organizadas por las Organizaciones de la Sociedad Civil en cooperación con las autoridades correspondientes,</w:t>
      </w:r>
      <w:r w:rsidR="002A0F2A">
        <w:rPr>
          <w:rStyle w:val="normaltextrun"/>
          <w:rFonts w:ascii="Arial" w:hAnsi="Arial" w:cs="Arial"/>
        </w:rPr>
        <w:t xml:space="preserve"> </w:t>
      </w:r>
      <w:r w:rsidR="00D4763B">
        <w:rPr>
          <w:rStyle w:val="normaltextrun"/>
          <w:rFonts w:ascii="Arial" w:hAnsi="Arial" w:cs="Arial"/>
        </w:rPr>
        <w:t xml:space="preserve">específicamente </w:t>
      </w:r>
      <w:r w:rsidR="002A0F2A">
        <w:rPr>
          <w:rStyle w:val="normaltextrun"/>
          <w:rFonts w:ascii="Arial" w:hAnsi="Arial" w:cs="Arial"/>
        </w:rPr>
        <w:t>la marcha realizada en el mes de setiembre pasado, t</w:t>
      </w:r>
      <w:r w:rsidR="002A0F2A" w:rsidRPr="00AD2424">
        <w:rPr>
          <w:rStyle w:val="normaltextrun"/>
          <w:rFonts w:ascii="Arial" w:hAnsi="Arial" w:cs="Arial"/>
        </w:rPr>
        <w:t>eniendo en cuenta los protocolos sanitarios y de seguridad ciudadana donde se pudo visualizar la población LGTBI</w:t>
      </w:r>
      <w:r w:rsidR="002A0F2A">
        <w:rPr>
          <w:rStyle w:val="normaltextrun"/>
          <w:rFonts w:ascii="Arial" w:hAnsi="Arial" w:cs="Arial"/>
        </w:rPr>
        <w:t>. Asimismo, informó que el</w:t>
      </w:r>
      <w:r w:rsidRPr="00AD2424">
        <w:rPr>
          <w:rStyle w:val="normaltextrun"/>
          <w:rFonts w:ascii="Arial" w:hAnsi="Arial" w:cs="Arial"/>
        </w:rPr>
        <w:t xml:space="preserve"> Ministerio de Salud continúa con una política de no discriminación </w:t>
      </w:r>
      <w:r w:rsidR="004475C3">
        <w:rPr>
          <w:rStyle w:val="normaltextrun"/>
          <w:rFonts w:ascii="Arial" w:hAnsi="Arial" w:cs="Arial"/>
        </w:rPr>
        <w:t xml:space="preserve">y estigmatización por la COVID-19 </w:t>
      </w:r>
      <w:r w:rsidRPr="00AD2424">
        <w:rPr>
          <w:rStyle w:val="normaltextrun"/>
          <w:rFonts w:ascii="Arial" w:hAnsi="Arial" w:cs="Arial"/>
        </w:rPr>
        <w:t xml:space="preserve">donde ha realizado varias </w:t>
      </w:r>
      <w:r w:rsidR="002A0F2A" w:rsidRPr="00AD2424">
        <w:rPr>
          <w:rStyle w:val="normaltextrun"/>
          <w:rFonts w:ascii="Arial" w:hAnsi="Arial" w:cs="Arial"/>
        </w:rPr>
        <w:t>campañas</w:t>
      </w:r>
      <w:r w:rsidRPr="00AD2424">
        <w:rPr>
          <w:rStyle w:val="normaltextrun"/>
          <w:rFonts w:ascii="Arial" w:hAnsi="Arial" w:cs="Arial"/>
        </w:rPr>
        <w:t xml:space="preserve"> de concientización al </w:t>
      </w:r>
      <w:r w:rsidR="004475C3" w:rsidRPr="00AD2424">
        <w:rPr>
          <w:rStyle w:val="normaltextrun"/>
          <w:rFonts w:ascii="Arial" w:hAnsi="Arial" w:cs="Arial"/>
        </w:rPr>
        <w:t>respecto</w:t>
      </w:r>
      <w:r w:rsidR="0033220D">
        <w:rPr>
          <w:rStyle w:val="normaltextrun"/>
          <w:rFonts w:ascii="Arial" w:hAnsi="Arial" w:cs="Arial"/>
        </w:rPr>
        <w:t>,</w:t>
      </w:r>
      <w:r w:rsidR="004475C3">
        <w:rPr>
          <w:rStyle w:val="normaltextrun"/>
          <w:rFonts w:ascii="Arial" w:hAnsi="Arial" w:cs="Arial"/>
        </w:rPr>
        <w:t xml:space="preserve"> incluyendo la población LGTBI</w:t>
      </w:r>
      <w:r w:rsidRPr="00AD2424">
        <w:rPr>
          <w:rStyle w:val="normaltextrun"/>
          <w:rFonts w:ascii="Arial" w:hAnsi="Arial" w:cs="Arial"/>
        </w:rPr>
        <w:t>.</w:t>
      </w:r>
    </w:p>
    <w:p w:rsidR="006B54DF" w:rsidRDefault="00AD2424" w:rsidP="003D34B2">
      <w:pPr>
        <w:pStyle w:val="paragraph"/>
        <w:spacing w:before="0" w:beforeAutospacing="0" w:after="0" w:afterAutospacing="0"/>
        <w:jc w:val="both"/>
        <w:textAlignment w:val="baseline"/>
        <w:rPr>
          <w:rStyle w:val="normaltextrun"/>
          <w:rFonts w:ascii="Arial" w:hAnsi="Arial" w:cs="Arial"/>
          <w:b/>
          <w:bCs/>
        </w:rPr>
      </w:pPr>
      <w:r>
        <w:rPr>
          <w:rStyle w:val="normaltextrun"/>
          <w:rFonts w:ascii="Arial" w:hAnsi="Arial" w:cs="Arial"/>
          <w:b/>
          <w:bCs/>
        </w:rPr>
        <w:t xml:space="preserve"> </w:t>
      </w:r>
    </w:p>
    <w:p w:rsidR="003D34B2" w:rsidRPr="00395DEC" w:rsidRDefault="003D34B2" w:rsidP="003D34B2">
      <w:pPr>
        <w:pStyle w:val="paragraph"/>
        <w:spacing w:before="0" w:beforeAutospacing="0" w:after="0" w:afterAutospacing="0"/>
        <w:jc w:val="both"/>
        <w:textAlignment w:val="baseline"/>
        <w:rPr>
          <w:rStyle w:val="normaltextrun"/>
          <w:rFonts w:ascii="Arial" w:hAnsi="Arial" w:cs="Arial"/>
          <w:b/>
          <w:bCs/>
        </w:rPr>
      </w:pPr>
    </w:p>
    <w:p w:rsidR="0037527F" w:rsidRPr="0037527F" w:rsidRDefault="0037527F" w:rsidP="00A53E35">
      <w:pPr>
        <w:pStyle w:val="paragraph"/>
        <w:numPr>
          <w:ilvl w:val="0"/>
          <w:numId w:val="17"/>
        </w:numPr>
        <w:spacing w:before="0" w:beforeAutospacing="0" w:after="0" w:afterAutospacing="0"/>
        <w:ind w:left="567" w:hanging="567"/>
        <w:jc w:val="both"/>
        <w:textAlignment w:val="baseline"/>
        <w:rPr>
          <w:rFonts w:ascii="Arial" w:hAnsi="Arial" w:cs="Arial"/>
          <w:b/>
          <w:bCs/>
        </w:rPr>
      </w:pPr>
      <w:r w:rsidRPr="0037527F">
        <w:rPr>
          <w:rStyle w:val="normaltextrun"/>
          <w:rFonts w:ascii="Arial" w:hAnsi="Arial" w:cs="Arial"/>
          <w:b/>
          <w:bCs/>
          <w:color w:val="000000"/>
          <w:lang w:val="es-ES"/>
        </w:rPr>
        <w:t>ESTABLECIMIENTO DE NUEVO PLAN DE TRABAJO 2020 – 2021</w:t>
      </w:r>
    </w:p>
    <w:p w:rsidR="0037527F" w:rsidRDefault="0037527F" w:rsidP="0037527F">
      <w:pPr>
        <w:pStyle w:val="paragraph"/>
        <w:spacing w:before="0" w:beforeAutospacing="0" w:after="0" w:afterAutospacing="0"/>
        <w:jc w:val="both"/>
        <w:textAlignment w:val="baseline"/>
        <w:rPr>
          <w:rFonts w:ascii="Arial" w:hAnsi="Arial" w:cs="Arial"/>
        </w:rPr>
      </w:pPr>
      <w:r>
        <w:rPr>
          <w:rStyle w:val="eop"/>
          <w:rFonts w:ascii="Arial" w:hAnsi="Arial" w:cs="Arial"/>
          <w:color w:val="000000"/>
        </w:rPr>
        <w:t> </w:t>
      </w:r>
    </w:p>
    <w:p w:rsidR="0037527F" w:rsidRPr="0037527F" w:rsidRDefault="001808CC" w:rsidP="00A53E35">
      <w:pPr>
        <w:pStyle w:val="paragraph"/>
        <w:spacing w:before="0" w:beforeAutospacing="0" w:after="0" w:afterAutospacing="0"/>
        <w:ind w:left="1134" w:hanging="567"/>
        <w:jc w:val="both"/>
        <w:textAlignment w:val="baseline"/>
        <w:rPr>
          <w:rFonts w:ascii="Arial" w:hAnsi="Arial" w:cs="Arial"/>
          <w:b/>
          <w:bCs/>
        </w:rPr>
      </w:pPr>
      <w:r>
        <w:rPr>
          <w:rStyle w:val="normaltextrun"/>
          <w:rFonts w:ascii="Arial" w:hAnsi="Arial" w:cs="Arial"/>
          <w:b/>
          <w:bCs/>
          <w:color w:val="000000"/>
          <w:lang w:val="es-ES"/>
        </w:rPr>
        <w:t>2</w:t>
      </w:r>
      <w:r w:rsidR="0037527F" w:rsidRPr="0037527F">
        <w:rPr>
          <w:rStyle w:val="normaltextrun"/>
          <w:rFonts w:ascii="Arial" w:hAnsi="Arial" w:cs="Arial"/>
          <w:b/>
          <w:bCs/>
          <w:color w:val="000000"/>
          <w:lang w:val="es-ES"/>
        </w:rPr>
        <w:t>.1. Continuidad de implementación de Objetivos del Plan de Trabajo 2018 – 2019 y definición de nuevos contenidos</w:t>
      </w:r>
      <w:r w:rsidR="0037527F" w:rsidRPr="0037527F">
        <w:rPr>
          <w:rStyle w:val="eop"/>
          <w:rFonts w:ascii="Arial" w:hAnsi="Arial" w:cs="Arial"/>
          <w:b/>
          <w:bCs/>
          <w:color w:val="000000"/>
        </w:rPr>
        <w:t> </w:t>
      </w:r>
    </w:p>
    <w:p w:rsidR="0037527F" w:rsidRDefault="0037527F" w:rsidP="0037527F">
      <w:pPr>
        <w:pStyle w:val="paragraph"/>
        <w:spacing w:before="0" w:beforeAutospacing="0" w:after="0" w:afterAutospacing="0"/>
        <w:ind w:left="705"/>
        <w:jc w:val="both"/>
        <w:textAlignment w:val="baseline"/>
        <w:rPr>
          <w:rStyle w:val="eop"/>
          <w:rFonts w:ascii="Arial" w:hAnsi="Arial" w:cs="Arial"/>
          <w:color w:val="000000"/>
        </w:rPr>
      </w:pPr>
      <w:r>
        <w:rPr>
          <w:rStyle w:val="eop"/>
          <w:rFonts w:ascii="Arial" w:hAnsi="Arial" w:cs="Arial"/>
          <w:color w:val="000000"/>
        </w:rPr>
        <w:t> </w:t>
      </w:r>
    </w:p>
    <w:p w:rsidR="00C83389" w:rsidRDefault="00BA5B8A" w:rsidP="00BA5B8A">
      <w:pPr>
        <w:pStyle w:val="paragraph"/>
        <w:spacing w:before="0" w:beforeAutospacing="0" w:after="0" w:afterAutospacing="0"/>
        <w:jc w:val="both"/>
        <w:textAlignment w:val="baseline"/>
        <w:rPr>
          <w:rStyle w:val="eop"/>
          <w:rFonts w:ascii="Arial" w:hAnsi="Arial" w:cs="Arial"/>
          <w:color w:val="000000"/>
        </w:rPr>
      </w:pPr>
      <w:r>
        <w:rPr>
          <w:rStyle w:val="eop"/>
          <w:rFonts w:ascii="Arial" w:hAnsi="Arial" w:cs="Arial"/>
          <w:color w:val="000000"/>
        </w:rPr>
        <w:t xml:space="preserve">Las delegaciones </w:t>
      </w:r>
      <w:r w:rsidR="00A52790">
        <w:rPr>
          <w:rStyle w:val="eop"/>
          <w:rFonts w:ascii="Arial" w:hAnsi="Arial" w:cs="Arial"/>
          <w:color w:val="000000"/>
        </w:rPr>
        <w:t xml:space="preserve">intercambiaron comentarios sobre los aportes de los Estados Partes realizados previo a la reunión y actualizaron la matriz del </w:t>
      </w:r>
      <w:r w:rsidR="00B043D1">
        <w:rPr>
          <w:rStyle w:val="eop"/>
          <w:rFonts w:ascii="Arial" w:hAnsi="Arial" w:cs="Arial"/>
          <w:color w:val="000000"/>
        </w:rPr>
        <w:t>Plan de Trabajo 2020 – 2021</w:t>
      </w:r>
      <w:r w:rsidR="00A52790">
        <w:rPr>
          <w:rStyle w:val="eop"/>
          <w:rFonts w:ascii="Arial" w:hAnsi="Arial" w:cs="Arial"/>
          <w:color w:val="000000"/>
        </w:rPr>
        <w:t xml:space="preserve">. </w:t>
      </w:r>
    </w:p>
    <w:p w:rsidR="00C83389" w:rsidRDefault="00C83389" w:rsidP="00BA5B8A">
      <w:pPr>
        <w:pStyle w:val="paragraph"/>
        <w:spacing w:before="0" w:beforeAutospacing="0" w:after="0" w:afterAutospacing="0"/>
        <w:jc w:val="both"/>
        <w:textAlignment w:val="baseline"/>
        <w:rPr>
          <w:rStyle w:val="eop"/>
          <w:rFonts w:ascii="Arial" w:hAnsi="Arial" w:cs="Arial"/>
          <w:color w:val="000000"/>
        </w:rPr>
      </w:pPr>
    </w:p>
    <w:p w:rsidR="005C4C4C" w:rsidRDefault="00C83389" w:rsidP="00BA5B8A">
      <w:pPr>
        <w:pStyle w:val="paragraph"/>
        <w:spacing w:before="0" w:beforeAutospacing="0" w:after="0" w:afterAutospacing="0"/>
        <w:jc w:val="both"/>
        <w:textAlignment w:val="baseline"/>
        <w:rPr>
          <w:rStyle w:val="eop"/>
          <w:rFonts w:ascii="Arial" w:hAnsi="Arial" w:cs="Arial"/>
          <w:color w:val="000000"/>
        </w:rPr>
      </w:pPr>
      <w:r w:rsidRPr="005C4C4C">
        <w:rPr>
          <w:rStyle w:val="eop"/>
          <w:rFonts w:ascii="Arial" w:hAnsi="Arial" w:cs="Arial"/>
          <w:color w:val="000000"/>
        </w:rPr>
        <w:t xml:space="preserve">La Delegación de Brasil </w:t>
      </w:r>
      <w:r w:rsidR="005C4C4C" w:rsidRPr="005C4C4C">
        <w:rPr>
          <w:rStyle w:val="eop"/>
          <w:rFonts w:ascii="Arial" w:hAnsi="Arial" w:cs="Arial"/>
          <w:color w:val="000000"/>
        </w:rPr>
        <w:t>presentó una propuesta</w:t>
      </w:r>
      <w:r w:rsidR="00EF4C9B">
        <w:rPr>
          <w:rStyle w:val="eop"/>
          <w:rFonts w:ascii="Arial" w:hAnsi="Arial" w:cs="Arial"/>
          <w:color w:val="000000"/>
        </w:rPr>
        <w:t xml:space="preserve"> de modificación del texto presentado por la PPTU:</w:t>
      </w:r>
      <w:r w:rsidR="005C4C4C" w:rsidRPr="005C4C4C">
        <w:rPr>
          <w:rStyle w:val="eop"/>
          <w:rFonts w:ascii="Arial" w:hAnsi="Arial" w:cs="Arial"/>
          <w:color w:val="000000"/>
        </w:rPr>
        <w:t xml:space="preserve"> donde dice </w:t>
      </w:r>
      <w:r w:rsidR="005C4C4C" w:rsidRPr="0037736F">
        <w:rPr>
          <w:rStyle w:val="eop"/>
          <w:rFonts w:ascii="Arial" w:hAnsi="Arial" w:cs="Arial"/>
          <w:i/>
          <w:color w:val="000000"/>
        </w:rPr>
        <w:t>“Registro Estatal sobre crímenes de odio y discriminación por razones de identidad de género, orientación sexual y expresión de género”</w:t>
      </w:r>
      <w:r w:rsidR="009F6977" w:rsidRPr="0037736F">
        <w:rPr>
          <w:rStyle w:val="eop"/>
          <w:rFonts w:ascii="Arial" w:hAnsi="Arial" w:cs="Arial"/>
          <w:i/>
          <w:color w:val="000000"/>
        </w:rPr>
        <w:t xml:space="preserve">, </w:t>
      </w:r>
      <w:r w:rsidR="009F6977">
        <w:rPr>
          <w:rStyle w:val="eop"/>
          <w:rFonts w:ascii="Arial" w:hAnsi="Arial" w:cs="Arial"/>
          <w:color w:val="000000"/>
        </w:rPr>
        <w:t>propuesta que recoge el acuerdo de A</w:t>
      </w:r>
      <w:r w:rsidR="005C4C4C" w:rsidRPr="005C4C4C">
        <w:rPr>
          <w:rStyle w:val="eop"/>
          <w:rFonts w:ascii="Arial" w:hAnsi="Arial" w:cs="Arial"/>
          <w:color w:val="000000"/>
        </w:rPr>
        <w:t>rgentina, Paraguay y Uruguay p</w:t>
      </w:r>
      <w:r w:rsidR="009F6977">
        <w:rPr>
          <w:rStyle w:val="eop"/>
          <w:rFonts w:ascii="Arial" w:hAnsi="Arial" w:cs="Arial"/>
          <w:color w:val="000000"/>
        </w:rPr>
        <w:t>ero no de Brasil, por:</w:t>
      </w:r>
      <w:r w:rsidR="005C4C4C" w:rsidRPr="005C4C4C">
        <w:rPr>
          <w:rStyle w:val="eop"/>
          <w:rFonts w:ascii="Arial" w:hAnsi="Arial" w:cs="Arial"/>
          <w:color w:val="000000"/>
        </w:rPr>
        <w:t xml:space="preserve"> “</w:t>
      </w:r>
      <w:r w:rsidR="005C4C4C" w:rsidRPr="0037736F">
        <w:rPr>
          <w:rStyle w:val="eop"/>
          <w:rFonts w:ascii="Arial" w:hAnsi="Arial" w:cs="Arial"/>
          <w:i/>
          <w:color w:val="000000"/>
        </w:rPr>
        <w:t>Registro Estatal sobre crímenes basados en discriminación por razones de identidad de género y orientación sexual</w:t>
      </w:r>
      <w:r w:rsidR="0037736F">
        <w:rPr>
          <w:rStyle w:val="eop"/>
          <w:rFonts w:ascii="Arial" w:hAnsi="Arial" w:cs="Arial"/>
          <w:i/>
          <w:color w:val="000000"/>
        </w:rPr>
        <w:t>”</w:t>
      </w:r>
      <w:r w:rsidR="005C4C4C" w:rsidRPr="005C4C4C">
        <w:rPr>
          <w:rStyle w:val="eop"/>
          <w:rFonts w:ascii="Arial" w:hAnsi="Arial" w:cs="Arial"/>
          <w:color w:val="000000"/>
        </w:rPr>
        <w:t xml:space="preserve">. </w:t>
      </w:r>
    </w:p>
    <w:p w:rsidR="00631191" w:rsidRDefault="00631191" w:rsidP="00BA5B8A">
      <w:pPr>
        <w:pStyle w:val="paragraph"/>
        <w:spacing w:before="0" w:beforeAutospacing="0" w:after="0" w:afterAutospacing="0"/>
        <w:jc w:val="both"/>
        <w:textAlignment w:val="baseline"/>
        <w:rPr>
          <w:rStyle w:val="eop"/>
          <w:rFonts w:ascii="Arial" w:hAnsi="Arial" w:cs="Arial"/>
          <w:color w:val="000000"/>
        </w:rPr>
      </w:pPr>
    </w:p>
    <w:p w:rsidR="00C0392D" w:rsidRPr="000854E6" w:rsidRDefault="00C0392D" w:rsidP="00BA5B8A">
      <w:pPr>
        <w:pStyle w:val="paragraph"/>
        <w:spacing w:before="0" w:beforeAutospacing="0" w:after="0" w:afterAutospacing="0"/>
        <w:jc w:val="both"/>
        <w:textAlignment w:val="baseline"/>
        <w:rPr>
          <w:rStyle w:val="eop"/>
          <w:rFonts w:ascii="Arial" w:hAnsi="Arial" w:cs="Arial"/>
          <w:color w:val="000000"/>
        </w:rPr>
      </w:pPr>
      <w:r w:rsidRPr="000854E6">
        <w:rPr>
          <w:rStyle w:val="eop"/>
          <w:rFonts w:ascii="Arial" w:hAnsi="Arial" w:cs="Arial"/>
          <w:color w:val="000000"/>
        </w:rPr>
        <w:t xml:space="preserve">La Delegación de Argentina presentó algunos objetivos y metas </w:t>
      </w:r>
      <w:r w:rsidR="00631191">
        <w:rPr>
          <w:rStyle w:val="eop"/>
          <w:rFonts w:ascii="Arial" w:hAnsi="Arial" w:cs="Arial"/>
          <w:color w:val="000000"/>
        </w:rPr>
        <w:t>complementarios a la propuesta del Plan de Trabajo 2021 de la PPTU</w:t>
      </w:r>
      <w:r w:rsidR="00B358C3">
        <w:rPr>
          <w:rStyle w:val="eop"/>
          <w:rFonts w:ascii="Arial" w:hAnsi="Arial" w:cs="Arial"/>
          <w:color w:val="000000"/>
        </w:rPr>
        <w:t xml:space="preserve">. </w:t>
      </w:r>
      <w:r w:rsidR="00C43149" w:rsidRPr="000854E6">
        <w:rPr>
          <w:rStyle w:val="eop"/>
          <w:rFonts w:ascii="Arial" w:hAnsi="Arial" w:cs="Arial"/>
          <w:b/>
          <w:bCs/>
          <w:color w:val="000000"/>
        </w:rPr>
        <w:t>(Anexo VI)</w:t>
      </w:r>
      <w:r w:rsidR="0066049D" w:rsidRPr="000854E6">
        <w:rPr>
          <w:rStyle w:val="eop"/>
          <w:rFonts w:ascii="Arial" w:hAnsi="Arial" w:cs="Arial"/>
          <w:color w:val="000000"/>
        </w:rPr>
        <w:t>.</w:t>
      </w:r>
    </w:p>
    <w:p w:rsidR="0066049D" w:rsidRPr="000854E6" w:rsidRDefault="0066049D" w:rsidP="00BA5B8A">
      <w:pPr>
        <w:pStyle w:val="paragraph"/>
        <w:spacing w:before="0" w:beforeAutospacing="0" w:after="0" w:afterAutospacing="0"/>
        <w:jc w:val="both"/>
        <w:textAlignment w:val="baseline"/>
        <w:rPr>
          <w:rStyle w:val="eop"/>
          <w:rFonts w:ascii="Arial" w:hAnsi="Arial" w:cs="Arial"/>
          <w:color w:val="000000"/>
        </w:rPr>
      </w:pPr>
    </w:p>
    <w:p w:rsidR="0066049D" w:rsidRDefault="0066049D" w:rsidP="00BA5B8A">
      <w:pPr>
        <w:pStyle w:val="paragraph"/>
        <w:spacing w:before="0" w:beforeAutospacing="0" w:after="0" w:afterAutospacing="0"/>
        <w:jc w:val="both"/>
        <w:textAlignment w:val="baseline"/>
        <w:rPr>
          <w:rStyle w:val="eop"/>
          <w:rFonts w:ascii="Arial" w:hAnsi="Arial" w:cs="Arial"/>
          <w:color w:val="000000"/>
        </w:rPr>
      </w:pPr>
      <w:r w:rsidRPr="000854E6">
        <w:rPr>
          <w:rStyle w:val="eop"/>
          <w:rFonts w:ascii="Arial" w:hAnsi="Arial" w:cs="Arial"/>
          <w:color w:val="000000"/>
        </w:rPr>
        <w:t>La Delegación de Paraguay señaló que podría extenderse el Plan de Trabajo</w:t>
      </w:r>
      <w:r w:rsidR="00B67D86">
        <w:rPr>
          <w:rStyle w:val="eop"/>
          <w:rFonts w:ascii="Arial" w:hAnsi="Arial" w:cs="Arial"/>
          <w:color w:val="000000"/>
        </w:rPr>
        <w:t xml:space="preserve"> vigente</w:t>
      </w:r>
      <w:r w:rsidR="006B7068">
        <w:rPr>
          <w:rStyle w:val="eop"/>
          <w:rFonts w:ascii="Arial" w:hAnsi="Arial" w:cs="Arial"/>
          <w:color w:val="000000"/>
        </w:rPr>
        <w:t xml:space="preserve"> </w:t>
      </w:r>
      <w:r w:rsidR="00B67D86">
        <w:rPr>
          <w:rStyle w:val="eop"/>
          <w:rFonts w:ascii="Arial" w:hAnsi="Arial" w:cs="Arial"/>
          <w:color w:val="000000"/>
        </w:rPr>
        <w:t>(</w:t>
      </w:r>
      <w:r w:rsidR="006B7068">
        <w:rPr>
          <w:rStyle w:val="eop"/>
          <w:rFonts w:ascii="Arial" w:hAnsi="Arial" w:cs="Arial"/>
          <w:color w:val="000000"/>
        </w:rPr>
        <w:t>2018-2019</w:t>
      </w:r>
      <w:r w:rsidR="00B67D86">
        <w:rPr>
          <w:rStyle w:val="eop"/>
          <w:rFonts w:ascii="Arial" w:hAnsi="Arial" w:cs="Arial"/>
          <w:color w:val="000000"/>
        </w:rPr>
        <w:t>),</w:t>
      </w:r>
      <w:r w:rsidRPr="000854E6">
        <w:rPr>
          <w:rStyle w:val="eop"/>
          <w:rFonts w:ascii="Arial" w:hAnsi="Arial" w:cs="Arial"/>
          <w:color w:val="000000"/>
        </w:rPr>
        <w:t xml:space="preserve"> incorpo</w:t>
      </w:r>
      <w:r w:rsidR="00C12498">
        <w:rPr>
          <w:rStyle w:val="eop"/>
          <w:rFonts w:ascii="Arial" w:hAnsi="Arial" w:cs="Arial"/>
          <w:color w:val="000000"/>
        </w:rPr>
        <w:t xml:space="preserve">rando la propuesta de Argentina </w:t>
      </w:r>
      <w:r w:rsidR="00817FCA">
        <w:rPr>
          <w:rStyle w:val="eop"/>
          <w:rFonts w:ascii="Arial" w:hAnsi="Arial" w:cs="Arial"/>
          <w:color w:val="000000"/>
        </w:rPr>
        <w:t>a efectos</w:t>
      </w:r>
      <w:r w:rsidR="00C12498">
        <w:rPr>
          <w:rStyle w:val="eop"/>
          <w:rFonts w:ascii="Arial" w:hAnsi="Arial" w:cs="Arial"/>
          <w:color w:val="000000"/>
        </w:rPr>
        <w:t xml:space="preserve"> de </w:t>
      </w:r>
      <w:r w:rsidR="00817FCA">
        <w:rPr>
          <w:rStyle w:val="eop"/>
          <w:rFonts w:ascii="Arial" w:hAnsi="Arial" w:cs="Arial"/>
          <w:color w:val="000000"/>
        </w:rPr>
        <w:t>continuar</w:t>
      </w:r>
      <w:r w:rsidR="0047455D">
        <w:rPr>
          <w:rStyle w:val="eop"/>
          <w:rFonts w:ascii="Arial" w:hAnsi="Arial" w:cs="Arial"/>
          <w:color w:val="000000"/>
        </w:rPr>
        <w:t>, de forma excepcional,</w:t>
      </w:r>
      <w:r w:rsidR="00817FCA">
        <w:rPr>
          <w:rStyle w:val="eop"/>
          <w:rFonts w:ascii="Arial" w:hAnsi="Arial" w:cs="Arial"/>
          <w:color w:val="000000"/>
        </w:rPr>
        <w:t xml:space="preserve"> con un</w:t>
      </w:r>
      <w:r w:rsidR="00C12498">
        <w:rPr>
          <w:rStyle w:val="eop"/>
          <w:rFonts w:ascii="Arial" w:hAnsi="Arial" w:cs="Arial"/>
          <w:color w:val="000000"/>
        </w:rPr>
        <w:t xml:space="preserve"> Plan de Trabajo</w:t>
      </w:r>
      <w:r w:rsidR="00D60D7F">
        <w:rPr>
          <w:rStyle w:val="eop"/>
          <w:rFonts w:ascii="Arial" w:hAnsi="Arial" w:cs="Arial"/>
          <w:color w:val="000000"/>
        </w:rPr>
        <w:t xml:space="preserve"> </w:t>
      </w:r>
      <w:r w:rsidR="00817FCA">
        <w:rPr>
          <w:rStyle w:val="eop"/>
          <w:rFonts w:ascii="Arial" w:hAnsi="Arial" w:cs="Arial"/>
          <w:color w:val="000000"/>
        </w:rPr>
        <w:t>p</w:t>
      </w:r>
      <w:r w:rsidR="00C12498">
        <w:rPr>
          <w:rStyle w:val="eop"/>
          <w:rFonts w:ascii="Arial" w:hAnsi="Arial" w:cs="Arial"/>
          <w:color w:val="000000"/>
        </w:rPr>
        <w:t>a</w:t>
      </w:r>
      <w:r w:rsidR="00817FCA">
        <w:rPr>
          <w:rStyle w:val="eop"/>
          <w:rFonts w:ascii="Arial" w:hAnsi="Arial" w:cs="Arial"/>
          <w:color w:val="000000"/>
        </w:rPr>
        <w:t>ra</w:t>
      </w:r>
      <w:r w:rsidR="00C12498">
        <w:rPr>
          <w:rStyle w:val="eop"/>
          <w:rFonts w:ascii="Arial" w:hAnsi="Arial" w:cs="Arial"/>
          <w:color w:val="000000"/>
        </w:rPr>
        <w:t xml:space="preserve"> la Comisión.</w:t>
      </w:r>
      <w:r w:rsidR="003C4A9C">
        <w:rPr>
          <w:rStyle w:val="eop"/>
          <w:rFonts w:ascii="Arial" w:hAnsi="Arial" w:cs="Arial"/>
          <w:color w:val="000000"/>
        </w:rPr>
        <w:t xml:space="preserve"> Esta propuesta fue consensuada por todos los Estados Partes.</w:t>
      </w:r>
      <w:r w:rsidR="006B7068">
        <w:rPr>
          <w:rStyle w:val="eop"/>
          <w:rFonts w:ascii="Arial" w:hAnsi="Arial" w:cs="Arial"/>
          <w:color w:val="000000"/>
        </w:rPr>
        <w:t xml:space="preserve"> </w:t>
      </w:r>
    </w:p>
    <w:p w:rsidR="00C43149" w:rsidRDefault="00C43149" w:rsidP="00BA5B8A">
      <w:pPr>
        <w:pStyle w:val="paragraph"/>
        <w:spacing w:before="0" w:beforeAutospacing="0" w:after="0" w:afterAutospacing="0"/>
        <w:jc w:val="both"/>
        <w:textAlignment w:val="baseline"/>
        <w:rPr>
          <w:rStyle w:val="eop"/>
          <w:rFonts w:ascii="Arial" w:hAnsi="Arial" w:cs="Arial"/>
          <w:color w:val="000000"/>
        </w:rPr>
      </w:pPr>
    </w:p>
    <w:p w:rsidR="00C43149" w:rsidRPr="00C43149" w:rsidRDefault="00C27A9C" w:rsidP="00C43149">
      <w:pPr>
        <w:pStyle w:val="paragraph"/>
        <w:spacing w:before="0" w:beforeAutospacing="0" w:after="0" w:afterAutospacing="0"/>
        <w:jc w:val="both"/>
        <w:textAlignment w:val="baseline"/>
        <w:rPr>
          <w:rStyle w:val="eop"/>
          <w:rFonts w:ascii="Arial" w:hAnsi="Arial" w:cs="Arial"/>
          <w:color w:val="000000"/>
        </w:rPr>
      </w:pPr>
      <w:r>
        <w:rPr>
          <w:rStyle w:val="eop"/>
          <w:rFonts w:ascii="Arial" w:hAnsi="Arial" w:cs="Arial"/>
          <w:color w:val="000000"/>
        </w:rPr>
        <w:lastRenderedPageBreak/>
        <w:t>En este sentido,</w:t>
      </w:r>
      <w:r w:rsidR="00111B0A">
        <w:rPr>
          <w:rStyle w:val="eop"/>
          <w:rFonts w:ascii="Arial" w:hAnsi="Arial" w:cs="Arial"/>
          <w:color w:val="000000"/>
        </w:rPr>
        <w:t xml:space="preserve"> a falta de consenso,</w:t>
      </w:r>
      <w:r>
        <w:rPr>
          <w:rStyle w:val="eop"/>
          <w:rFonts w:ascii="Arial" w:hAnsi="Arial" w:cs="Arial"/>
          <w:color w:val="000000"/>
        </w:rPr>
        <w:t xml:space="preserve"> la CPLGTBI eleva </w:t>
      </w:r>
      <w:r w:rsidR="000A716C">
        <w:rPr>
          <w:rStyle w:val="eop"/>
          <w:rFonts w:ascii="Arial" w:hAnsi="Arial" w:cs="Arial"/>
          <w:color w:val="000000"/>
        </w:rPr>
        <w:t xml:space="preserve">para conocimiento de </w:t>
      </w:r>
      <w:r>
        <w:rPr>
          <w:rStyle w:val="eop"/>
          <w:rFonts w:ascii="Arial" w:hAnsi="Arial" w:cs="Arial"/>
          <w:color w:val="000000"/>
        </w:rPr>
        <w:t>la Plenaria un</w:t>
      </w:r>
      <w:r w:rsidR="00C43149" w:rsidRPr="00C43149">
        <w:rPr>
          <w:rStyle w:val="eop"/>
          <w:rFonts w:ascii="Arial" w:hAnsi="Arial" w:cs="Arial"/>
          <w:color w:val="000000"/>
        </w:rPr>
        <w:t xml:space="preserve"> </w:t>
      </w:r>
      <w:r w:rsidR="00B11B95">
        <w:rPr>
          <w:rStyle w:val="eop"/>
          <w:rFonts w:ascii="Arial" w:hAnsi="Arial" w:cs="Arial"/>
          <w:color w:val="000000"/>
        </w:rPr>
        <w:t>proyecto de Plan de Trabajo para el año 2021,</w:t>
      </w:r>
      <w:r w:rsidR="00C43149" w:rsidRPr="00C43149">
        <w:rPr>
          <w:rStyle w:val="eop"/>
          <w:rFonts w:ascii="Arial" w:hAnsi="Arial" w:cs="Arial"/>
          <w:color w:val="000000"/>
        </w:rPr>
        <w:t xml:space="preserve"> que incluye dos propuestas</w:t>
      </w:r>
      <w:r>
        <w:rPr>
          <w:rStyle w:val="eop"/>
          <w:rFonts w:ascii="Arial" w:hAnsi="Arial" w:cs="Arial"/>
          <w:color w:val="000000"/>
        </w:rPr>
        <w:t xml:space="preserve"> de los Estados Parte</w:t>
      </w:r>
      <w:r w:rsidR="000A716C">
        <w:rPr>
          <w:rStyle w:val="eop"/>
          <w:rFonts w:ascii="Arial" w:hAnsi="Arial" w:cs="Arial"/>
          <w:color w:val="000000"/>
        </w:rPr>
        <w:t>, según lo señalado previamente</w:t>
      </w:r>
      <w:r>
        <w:rPr>
          <w:rStyle w:val="eop"/>
          <w:rFonts w:ascii="Arial" w:hAnsi="Arial" w:cs="Arial"/>
          <w:color w:val="000000"/>
        </w:rPr>
        <w:t xml:space="preserve"> </w:t>
      </w:r>
      <w:r w:rsidR="000A716C">
        <w:rPr>
          <w:rStyle w:val="eop"/>
          <w:rFonts w:ascii="Arial" w:hAnsi="Arial" w:cs="Arial"/>
          <w:color w:val="000000"/>
        </w:rPr>
        <w:t xml:space="preserve">según </w:t>
      </w:r>
      <w:r w:rsidR="00C43149" w:rsidRPr="00C43149">
        <w:rPr>
          <w:rStyle w:val="eop"/>
          <w:rFonts w:ascii="Arial" w:hAnsi="Arial" w:cs="Arial"/>
          <w:color w:val="000000"/>
        </w:rPr>
        <w:t xml:space="preserve">consta como </w:t>
      </w:r>
      <w:r w:rsidR="00C43149" w:rsidRPr="00C43149">
        <w:rPr>
          <w:rStyle w:val="eop"/>
          <w:rFonts w:ascii="Arial" w:hAnsi="Arial" w:cs="Arial"/>
          <w:b/>
          <w:bCs/>
          <w:color w:val="000000"/>
        </w:rPr>
        <w:t>Anexo VI</w:t>
      </w:r>
      <w:r w:rsidR="00B01326">
        <w:rPr>
          <w:rStyle w:val="eop"/>
          <w:rFonts w:ascii="Arial" w:hAnsi="Arial" w:cs="Arial"/>
          <w:color w:val="000000"/>
        </w:rPr>
        <w:t xml:space="preserve">. </w:t>
      </w:r>
      <w:r w:rsidR="00C43149">
        <w:rPr>
          <w:rStyle w:val="eop"/>
          <w:rFonts w:ascii="Arial" w:hAnsi="Arial" w:cs="Arial"/>
          <w:color w:val="000000"/>
        </w:rPr>
        <w:t>Asimismo, se acordó mantener el Plan de Trabajo actual con el objetivo de que la Comisión pueda continuar con los trabajos ya consensuados.</w:t>
      </w:r>
    </w:p>
    <w:p w:rsidR="00C43149" w:rsidRPr="00C43149" w:rsidRDefault="009D5C76" w:rsidP="00C43149">
      <w:pPr>
        <w:pStyle w:val="paragraph"/>
        <w:spacing w:before="0" w:beforeAutospacing="0" w:after="0" w:afterAutospacing="0"/>
        <w:jc w:val="both"/>
        <w:textAlignment w:val="baseline"/>
        <w:rPr>
          <w:rStyle w:val="eop"/>
          <w:rFonts w:ascii="Arial" w:hAnsi="Arial" w:cs="Arial"/>
          <w:i/>
          <w:iCs/>
          <w:color w:val="000000"/>
        </w:rPr>
      </w:pPr>
      <w:r>
        <w:rPr>
          <w:rFonts w:ascii="Arial" w:hAnsi="Arial" w:cs="Arial"/>
          <w:noProof/>
          <w:shd w:val="clear" w:color="auto" w:fill="FFFFFF"/>
          <w:lang w:val="es-ES" w:eastAsia="es-ES"/>
        </w:rPr>
        <w:drawing>
          <wp:anchor distT="0" distB="0" distL="114300" distR="114300" simplePos="0" relativeHeight="251667456" behindDoc="1" locked="0" layoutInCell="1" allowOverlap="1">
            <wp:simplePos x="0" y="0"/>
            <wp:positionH relativeFrom="column">
              <wp:posOffset>-984885</wp:posOffset>
            </wp:positionH>
            <wp:positionV relativeFrom="paragraph">
              <wp:posOffset>163195</wp:posOffset>
            </wp:positionV>
            <wp:extent cx="876300" cy="4048125"/>
            <wp:effectExtent l="0" t="0" r="0" b="9525"/>
            <wp:wrapNone/>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mas todas LGBTI.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76300" cy="4048125"/>
                    </a:xfrm>
                    <a:prstGeom prst="rect">
                      <a:avLst/>
                    </a:prstGeom>
                  </pic:spPr>
                </pic:pic>
              </a:graphicData>
            </a:graphic>
          </wp:anchor>
        </w:drawing>
      </w:r>
    </w:p>
    <w:p w:rsidR="00C0392D" w:rsidRDefault="00C0392D" w:rsidP="00BA5B8A">
      <w:pPr>
        <w:pStyle w:val="paragraph"/>
        <w:spacing w:before="0" w:beforeAutospacing="0" w:after="0" w:afterAutospacing="0"/>
        <w:jc w:val="both"/>
        <w:textAlignment w:val="baseline"/>
        <w:rPr>
          <w:rStyle w:val="eop"/>
          <w:rFonts w:ascii="Arial" w:hAnsi="Arial" w:cs="Arial"/>
          <w:color w:val="000000"/>
        </w:rPr>
      </w:pPr>
    </w:p>
    <w:p w:rsidR="000F466A" w:rsidRDefault="002E1654" w:rsidP="000F466A">
      <w:pPr>
        <w:pStyle w:val="Prrafodelista"/>
        <w:ind w:left="0"/>
        <w:jc w:val="both"/>
        <w:rPr>
          <w:rStyle w:val="normaltextrun"/>
          <w:rFonts w:ascii="Arial" w:hAnsi="Arial" w:cs="Arial"/>
          <w:shd w:val="clear" w:color="auto" w:fill="FFFFFF"/>
          <w:lang w:val="es-UY"/>
        </w:rPr>
      </w:pPr>
      <w:r>
        <w:rPr>
          <w:rStyle w:val="normaltextrun"/>
          <w:rFonts w:ascii="Arial" w:hAnsi="Arial" w:cs="Arial"/>
          <w:shd w:val="clear" w:color="auto" w:fill="FFFFFF"/>
          <w:lang w:val="es-UY"/>
        </w:rPr>
        <w:t xml:space="preserve">Se </w:t>
      </w:r>
      <w:r w:rsidR="000F466A">
        <w:rPr>
          <w:rStyle w:val="normaltextrun"/>
          <w:rFonts w:ascii="Arial" w:hAnsi="Arial" w:cs="Arial"/>
          <w:shd w:val="clear" w:color="auto" w:fill="FFFFFF"/>
          <w:lang w:val="es-UY"/>
        </w:rPr>
        <w:t>tomó nota de la Decisión CMC N° 36/10 “Programas de Trabajo” y que la misma está siendo objeto de análisis para su actualización. En ese sentido, se acordó unificar criterios en la próxima reunión a efecto de adecuar el Plan de Acción a la nueva normativa MERCOSUR.</w:t>
      </w:r>
    </w:p>
    <w:p w:rsidR="000F466A" w:rsidRDefault="000F466A" w:rsidP="000F466A">
      <w:pPr>
        <w:pStyle w:val="Prrafodelista"/>
        <w:ind w:left="0"/>
        <w:jc w:val="both"/>
        <w:rPr>
          <w:rStyle w:val="normaltextrun"/>
          <w:rFonts w:ascii="Arial" w:hAnsi="Arial" w:cs="Arial"/>
          <w:shd w:val="clear" w:color="auto" w:fill="FFFFFF"/>
          <w:lang w:val="es-UY"/>
        </w:rPr>
      </w:pPr>
    </w:p>
    <w:p w:rsidR="000F466A" w:rsidRPr="00D01762" w:rsidRDefault="000F466A" w:rsidP="000F466A">
      <w:pPr>
        <w:pStyle w:val="Prrafodelista"/>
        <w:ind w:left="0"/>
        <w:jc w:val="both"/>
        <w:rPr>
          <w:rStyle w:val="normaltextrun"/>
          <w:rFonts w:ascii="Arial" w:hAnsi="Arial" w:cs="Arial"/>
          <w:shd w:val="clear" w:color="auto" w:fill="FFFFFF"/>
          <w:lang w:val="es-UY"/>
        </w:rPr>
      </w:pPr>
      <w:r>
        <w:rPr>
          <w:rStyle w:val="normaltextrun"/>
          <w:rFonts w:ascii="Arial" w:hAnsi="Arial" w:cs="Arial"/>
          <w:shd w:val="clear" w:color="auto" w:fill="FFFFFF"/>
          <w:lang w:val="es-UY"/>
        </w:rPr>
        <w:t xml:space="preserve">El tema continúa en la próxima reunión. </w:t>
      </w:r>
    </w:p>
    <w:p w:rsidR="00BA5B8A" w:rsidRDefault="00BA5B8A" w:rsidP="00BA5B8A">
      <w:pPr>
        <w:pStyle w:val="paragraph"/>
        <w:spacing w:before="0" w:beforeAutospacing="0" w:after="0" w:afterAutospacing="0"/>
        <w:jc w:val="both"/>
        <w:textAlignment w:val="baseline"/>
        <w:rPr>
          <w:rStyle w:val="eop"/>
          <w:rFonts w:ascii="Arial" w:hAnsi="Arial" w:cs="Arial"/>
          <w:color w:val="000000"/>
        </w:rPr>
      </w:pPr>
    </w:p>
    <w:p w:rsidR="0037527F" w:rsidRDefault="0037527F" w:rsidP="0037527F">
      <w:pPr>
        <w:pStyle w:val="paragraph"/>
        <w:spacing w:before="0" w:beforeAutospacing="0" w:after="0" w:afterAutospacing="0"/>
        <w:ind w:left="705"/>
        <w:jc w:val="both"/>
        <w:textAlignment w:val="baseline"/>
        <w:rPr>
          <w:rFonts w:ascii="Arial" w:hAnsi="Arial" w:cs="Arial"/>
        </w:rPr>
      </w:pPr>
    </w:p>
    <w:p w:rsidR="0037527F" w:rsidRPr="0037527F" w:rsidRDefault="0037527F" w:rsidP="00A53E35">
      <w:pPr>
        <w:pStyle w:val="paragraph"/>
        <w:numPr>
          <w:ilvl w:val="0"/>
          <w:numId w:val="17"/>
        </w:numPr>
        <w:spacing w:before="0" w:beforeAutospacing="0" w:after="0" w:afterAutospacing="0"/>
        <w:ind w:left="567" w:hanging="567"/>
        <w:jc w:val="both"/>
        <w:textAlignment w:val="baseline"/>
        <w:rPr>
          <w:rFonts w:ascii="Arial" w:hAnsi="Arial" w:cs="Arial"/>
          <w:b/>
          <w:bCs/>
        </w:rPr>
      </w:pPr>
      <w:r w:rsidRPr="0037527F">
        <w:rPr>
          <w:rStyle w:val="normaltextrun"/>
          <w:rFonts w:ascii="Arial" w:hAnsi="Arial" w:cs="Arial"/>
          <w:b/>
          <w:bCs/>
          <w:color w:val="000000"/>
          <w:lang w:val="es-ES"/>
        </w:rPr>
        <w:t>DIRECTRICES DE TRATO DIGNO Y NO DISCRIMINACIÓN</w:t>
      </w:r>
      <w:r w:rsidRPr="0037527F">
        <w:rPr>
          <w:rStyle w:val="eop"/>
          <w:rFonts w:ascii="Arial" w:hAnsi="Arial" w:cs="Arial"/>
          <w:b/>
          <w:bCs/>
          <w:color w:val="000000"/>
        </w:rPr>
        <w:t> </w:t>
      </w:r>
    </w:p>
    <w:p w:rsidR="0037527F" w:rsidRDefault="0037527F" w:rsidP="0037527F">
      <w:pPr>
        <w:pStyle w:val="paragraph"/>
        <w:spacing w:before="0" w:beforeAutospacing="0" w:after="0" w:afterAutospacing="0"/>
        <w:ind w:left="567" w:hanging="567"/>
        <w:jc w:val="both"/>
        <w:textAlignment w:val="baseline"/>
        <w:rPr>
          <w:rStyle w:val="eop"/>
          <w:rFonts w:ascii="Arial" w:hAnsi="Arial" w:cs="Arial"/>
          <w:b/>
          <w:bCs/>
          <w:color w:val="000000"/>
        </w:rPr>
      </w:pPr>
      <w:r w:rsidRPr="0037527F">
        <w:rPr>
          <w:rStyle w:val="eop"/>
          <w:rFonts w:ascii="Arial" w:hAnsi="Arial" w:cs="Arial"/>
          <w:b/>
          <w:bCs/>
          <w:color w:val="000000"/>
        </w:rPr>
        <w:t> </w:t>
      </w:r>
    </w:p>
    <w:p w:rsidR="00EE59EE" w:rsidRPr="00C215BB" w:rsidRDefault="000F466A" w:rsidP="00C215BB">
      <w:pPr>
        <w:pStyle w:val="paragraph"/>
        <w:spacing w:before="0" w:beforeAutospacing="0" w:after="0" w:afterAutospacing="0"/>
        <w:jc w:val="both"/>
        <w:textAlignment w:val="baseline"/>
        <w:rPr>
          <w:rStyle w:val="eop"/>
          <w:rFonts w:ascii="Arial" w:hAnsi="Arial" w:cs="Arial"/>
          <w:b/>
          <w:bCs/>
          <w:color w:val="000000"/>
        </w:rPr>
      </w:pPr>
      <w:r w:rsidRPr="0015507B">
        <w:rPr>
          <w:rFonts w:ascii="Arial" w:hAnsi="Arial" w:cs="Arial"/>
          <w:lang w:val="es-ES"/>
        </w:rPr>
        <w:t xml:space="preserve">Este punto </w:t>
      </w:r>
      <w:r>
        <w:rPr>
          <w:rFonts w:ascii="Arial" w:hAnsi="Arial" w:cs="Arial"/>
          <w:lang w:val="es-ES"/>
        </w:rPr>
        <w:t xml:space="preserve">fue tratado juntamente con el </w:t>
      </w:r>
      <w:r w:rsidRPr="0015507B">
        <w:rPr>
          <w:rFonts w:ascii="Arial" w:hAnsi="Arial" w:cs="Arial"/>
          <w:lang w:val="es-ES"/>
        </w:rPr>
        <w:t xml:space="preserve">análisis del Plan de </w:t>
      </w:r>
      <w:r>
        <w:rPr>
          <w:rFonts w:ascii="Arial" w:hAnsi="Arial" w:cs="Arial"/>
          <w:lang w:val="es-ES"/>
        </w:rPr>
        <w:t>A</w:t>
      </w:r>
      <w:r w:rsidRPr="0015507B">
        <w:rPr>
          <w:rFonts w:ascii="Arial" w:hAnsi="Arial" w:cs="Arial"/>
          <w:lang w:val="es-ES"/>
        </w:rPr>
        <w:t>cción 2020- 2021</w:t>
      </w:r>
      <w:r>
        <w:rPr>
          <w:rFonts w:ascii="Arial" w:hAnsi="Arial" w:cs="Arial"/>
          <w:lang w:val="es-ES"/>
        </w:rPr>
        <w:t>.</w:t>
      </w:r>
    </w:p>
    <w:p w:rsidR="00EE59EE" w:rsidRPr="00C215BB" w:rsidRDefault="00EE59EE" w:rsidP="00C215BB">
      <w:pPr>
        <w:pStyle w:val="paragraph"/>
        <w:spacing w:before="0" w:beforeAutospacing="0" w:after="0" w:afterAutospacing="0"/>
        <w:jc w:val="both"/>
        <w:textAlignment w:val="baseline"/>
        <w:rPr>
          <w:rStyle w:val="eop"/>
          <w:rFonts w:ascii="Arial" w:hAnsi="Arial" w:cs="Arial"/>
          <w:b/>
          <w:bCs/>
          <w:color w:val="000000"/>
        </w:rPr>
      </w:pPr>
    </w:p>
    <w:p w:rsidR="00661B89" w:rsidRPr="00661B89" w:rsidRDefault="000F466A" w:rsidP="000F466A">
      <w:pPr>
        <w:pStyle w:val="paragraph"/>
        <w:spacing w:before="0" w:beforeAutospacing="0" w:after="0" w:afterAutospacing="0"/>
        <w:jc w:val="both"/>
        <w:textAlignment w:val="baseline"/>
        <w:rPr>
          <w:rStyle w:val="eop"/>
          <w:rFonts w:ascii="Arial" w:hAnsi="Arial" w:cs="Arial"/>
          <w:color w:val="000000"/>
        </w:rPr>
      </w:pPr>
      <w:r>
        <w:rPr>
          <w:rStyle w:val="eop"/>
          <w:rFonts w:ascii="Arial" w:hAnsi="Arial" w:cs="Arial"/>
          <w:color w:val="000000"/>
        </w:rPr>
        <w:t>La Delegación de Argentina comentó que en</w:t>
      </w:r>
      <w:r w:rsidR="00661B89" w:rsidRPr="00661B89">
        <w:rPr>
          <w:rStyle w:val="eop"/>
          <w:rFonts w:ascii="Arial" w:hAnsi="Arial" w:cs="Arial"/>
          <w:color w:val="000000"/>
        </w:rPr>
        <w:t xml:space="preserve"> términos generales el proyecto de Directrices de Trato Digno y No Discriminación es correcto, e incluye pautas muy </w:t>
      </w:r>
      <w:r w:rsidRPr="00661B89">
        <w:rPr>
          <w:rStyle w:val="eop"/>
          <w:rFonts w:ascii="Arial" w:hAnsi="Arial" w:cs="Arial"/>
          <w:color w:val="000000"/>
        </w:rPr>
        <w:t>generales</w:t>
      </w:r>
      <w:r w:rsidR="00661B89" w:rsidRPr="00661B89">
        <w:rPr>
          <w:rStyle w:val="eop"/>
          <w:rFonts w:ascii="Arial" w:hAnsi="Arial" w:cs="Arial"/>
          <w:color w:val="000000"/>
        </w:rPr>
        <w:t xml:space="preserve"> alineadas con los principios básicos del derecho internacional de los derechos humanos en materia de reconocimiento de los derechos del colectivo LGTBI+</w:t>
      </w:r>
      <w:r w:rsidR="00F8345D">
        <w:rPr>
          <w:rStyle w:val="eop"/>
          <w:rFonts w:ascii="Arial" w:hAnsi="Arial" w:cs="Arial"/>
          <w:color w:val="000000"/>
        </w:rPr>
        <w:t>, a su vez realiza algunas propuestas sobre el texto que se adjunta como</w:t>
      </w:r>
      <w:r w:rsidR="00C52E48">
        <w:rPr>
          <w:rStyle w:val="eop"/>
          <w:rFonts w:ascii="Arial" w:hAnsi="Arial" w:cs="Arial"/>
          <w:color w:val="000000"/>
        </w:rPr>
        <w:t xml:space="preserve"> </w:t>
      </w:r>
      <w:r w:rsidR="00C52E48" w:rsidRPr="00C52E48">
        <w:rPr>
          <w:rStyle w:val="eop"/>
          <w:rFonts w:ascii="Arial" w:hAnsi="Arial" w:cs="Arial"/>
          <w:b/>
          <w:bCs/>
          <w:color w:val="000000"/>
        </w:rPr>
        <w:t xml:space="preserve">Anexo </w:t>
      </w:r>
      <w:r w:rsidR="00C52E48">
        <w:rPr>
          <w:rStyle w:val="eop"/>
          <w:rFonts w:ascii="Arial" w:hAnsi="Arial" w:cs="Arial"/>
          <w:b/>
          <w:bCs/>
          <w:color w:val="000000"/>
        </w:rPr>
        <w:t>VII</w:t>
      </w:r>
      <w:r w:rsidR="00C52E48">
        <w:rPr>
          <w:rStyle w:val="eop"/>
          <w:rFonts w:ascii="Arial" w:hAnsi="Arial" w:cs="Arial"/>
          <w:color w:val="000000"/>
        </w:rPr>
        <w:t>.</w:t>
      </w:r>
    </w:p>
    <w:p w:rsidR="00EE59EE" w:rsidRPr="00C215BB" w:rsidRDefault="00EE59EE" w:rsidP="00C215BB">
      <w:pPr>
        <w:pBdr>
          <w:top w:val="none" w:sz="0" w:space="0" w:color="auto"/>
          <w:left w:val="none" w:sz="0" w:space="0" w:color="auto"/>
          <w:bottom w:val="none" w:sz="0" w:space="0" w:color="auto"/>
          <w:right w:val="none" w:sz="0" w:space="0" w:color="auto"/>
          <w:between w:val="none" w:sz="0" w:space="0" w:color="auto"/>
          <w:bar w:val="none" w:sz="0" w:color="auto"/>
        </w:pBdr>
        <w:jc w:val="both"/>
        <w:rPr>
          <w:rStyle w:val="eop"/>
          <w:rFonts w:ascii="Arial" w:eastAsia="Times New Roman" w:hAnsi="Arial" w:cs="Arial"/>
          <w:color w:val="000000"/>
          <w:lang w:val="es-UY" w:eastAsia="es-UY"/>
        </w:rPr>
      </w:pPr>
    </w:p>
    <w:p w:rsidR="00EE59EE" w:rsidRDefault="00EE59EE" w:rsidP="00C215BB">
      <w:pPr>
        <w:jc w:val="both"/>
        <w:rPr>
          <w:rStyle w:val="eop"/>
          <w:rFonts w:ascii="Arial" w:eastAsia="Times New Roman" w:hAnsi="Arial" w:cs="Arial"/>
          <w:color w:val="000000"/>
          <w:lang w:val="es-UY" w:eastAsia="es-UY"/>
        </w:rPr>
      </w:pPr>
      <w:r w:rsidRPr="00C215BB">
        <w:rPr>
          <w:rStyle w:val="eop"/>
          <w:rFonts w:ascii="Arial" w:eastAsia="Times New Roman" w:hAnsi="Arial" w:cs="Arial"/>
          <w:color w:val="000000"/>
          <w:lang w:val="es-UY" w:eastAsia="es-UY"/>
        </w:rPr>
        <w:t xml:space="preserve">Por su parte, la Delegación de Uruguay presentó un documento </w:t>
      </w:r>
      <w:r w:rsidRPr="000F466A">
        <w:rPr>
          <w:rStyle w:val="eop"/>
          <w:rFonts w:ascii="Arial" w:eastAsia="Times New Roman" w:hAnsi="Arial" w:cs="Arial"/>
          <w:b/>
          <w:bCs/>
          <w:color w:val="000000"/>
          <w:lang w:val="es-UY" w:eastAsia="es-UY"/>
        </w:rPr>
        <w:t>(</w:t>
      </w:r>
      <w:r w:rsidRPr="00C52E48">
        <w:rPr>
          <w:rStyle w:val="eop"/>
          <w:rFonts w:ascii="Arial" w:eastAsia="Times New Roman" w:hAnsi="Arial" w:cs="Arial"/>
          <w:b/>
          <w:bCs/>
          <w:color w:val="000000"/>
          <w:lang w:val="es-UY" w:eastAsia="es-UY"/>
        </w:rPr>
        <w:t xml:space="preserve">Anexo </w:t>
      </w:r>
      <w:r w:rsidR="007D0736" w:rsidRPr="00C52E48">
        <w:rPr>
          <w:rStyle w:val="eop"/>
          <w:rFonts w:ascii="Arial" w:eastAsia="Times New Roman" w:hAnsi="Arial" w:cs="Arial"/>
          <w:b/>
          <w:bCs/>
          <w:color w:val="000000"/>
          <w:lang w:val="es-UY" w:eastAsia="es-UY"/>
        </w:rPr>
        <w:t>VII</w:t>
      </w:r>
      <w:r w:rsidRPr="00C52E48">
        <w:rPr>
          <w:rStyle w:val="eop"/>
          <w:rFonts w:ascii="Arial" w:eastAsia="Times New Roman" w:hAnsi="Arial" w:cs="Arial"/>
          <w:b/>
          <w:bCs/>
          <w:color w:val="000000"/>
          <w:lang w:val="es-UY" w:eastAsia="es-UY"/>
        </w:rPr>
        <w:t>)</w:t>
      </w:r>
      <w:r w:rsidRPr="00C215BB">
        <w:rPr>
          <w:rStyle w:val="eop"/>
          <w:rFonts w:ascii="Arial" w:eastAsia="Times New Roman" w:hAnsi="Arial" w:cs="Arial"/>
          <w:color w:val="000000"/>
          <w:lang w:val="es-UY" w:eastAsia="es-UY"/>
        </w:rPr>
        <w:t xml:space="preserve"> donde se especifican</w:t>
      </w:r>
      <w:r w:rsidR="00C215BB" w:rsidRPr="00C215BB">
        <w:rPr>
          <w:rStyle w:val="eop"/>
          <w:rFonts w:ascii="Arial" w:eastAsia="Times New Roman" w:hAnsi="Arial" w:cs="Arial"/>
          <w:color w:val="000000"/>
          <w:lang w:val="es-UY" w:eastAsia="es-UY"/>
        </w:rPr>
        <w:t xml:space="preserve"> los aportes para el registro de </w:t>
      </w:r>
      <w:proofErr w:type="spellStart"/>
      <w:r w:rsidR="00C215BB" w:rsidRPr="00C215BB">
        <w:rPr>
          <w:rStyle w:val="eop"/>
          <w:rFonts w:ascii="Arial" w:eastAsia="Times New Roman" w:hAnsi="Arial" w:cs="Arial"/>
          <w:color w:val="000000"/>
          <w:lang w:val="es-UY" w:eastAsia="es-UY"/>
        </w:rPr>
        <w:t>transfeminicidios</w:t>
      </w:r>
      <w:proofErr w:type="spellEnd"/>
      <w:r w:rsidR="00C215BB" w:rsidRPr="00C215BB">
        <w:rPr>
          <w:rStyle w:val="eop"/>
          <w:rFonts w:ascii="Arial" w:eastAsia="Times New Roman" w:hAnsi="Arial" w:cs="Arial"/>
          <w:color w:val="000000"/>
          <w:lang w:val="es-UY" w:eastAsia="es-UY"/>
        </w:rPr>
        <w:t xml:space="preserve"> y crímenes de odio/prejuicio, el cual contempla</w:t>
      </w:r>
      <w:r w:rsidRPr="00C215BB">
        <w:rPr>
          <w:rStyle w:val="eop"/>
          <w:rFonts w:ascii="Arial" w:eastAsia="Times New Roman" w:hAnsi="Arial" w:cs="Arial"/>
          <w:color w:val="000000"/>
          <w:lang w:val="es-UY" w:eastAsia="es-UY"/>
        </w:rPr>
        <w:t xml:space="preserve"> un marco legal </w:t>
      </w:r>
      <w:r w:rsidR="00C215BB" w:rsidRPr="00771EA6">
        <w:rPr>
          <w:rStyle w:val="eop"/>
          <w:rFonts w:ascii="Arial" w:eastAsia="Times New Roman" w:hAnsi="Arial" w:cs="Arial"/>
          <w:color w:val="000000"/>
          <w:lang w:val="es-ES" w:eastAsia="es-UY"/>
        </w:rPr>
        <w:t>para los aspectos</w:t>
      </w:r>
      <w:r w:rsidRPr="00C215BB">
        <w:rPr>
          <w:rStyle w:val="eop"/>
          <w:rFonts w:ascii="Arial" w:eastAsia="Times New Roman" w:hAnsi="Arial" w:cs="Arial"/>
          <w:color w:val="000000"/>
          <w:lang w:val="es-UY" w:eastAsia="es-UY"/>
        </w:rPr>
        <w:t xml:space="preserve"> vinculados a la discriminación y a la incitación </w:t>
      </w:r>
      <w:r w:rsidR="00C215BB" w:rsidRPr="00771EA6">
        <w:rPr>
          <w:rStyle w:val="eop"/>
          <w:rFonts w:ascii="Arial" w:eastAsia="Times New Roman" w:hAnsi="Arial" w:cs="Arial"/>
          <w:color w:val="000000"/>
          <w:lang w:val="es-ES" w:eastAsia="es-UY"/>
        </w:rPr>
        <w:t>o cometimiento</w:t>
      </w:r>
      <w:r w:rsidRPr="00C215BB">
        <w:rPr>
          <w:rStyle w:val="eop"/>
          <w:rFonts w:ascii="Arial" w:eastAsia="Times New Roman" w:hAnsi="Arial" w:cs="Arial"/>
          <w:color w:val="000000"/>
          <w:lang w:val="es-UY" w:eastAsia="es-UY"/>
        </w:rPr>
        <w:t xml:space="preserve"> de actos de violencia contra la disidencia sexual y de género.</w:t>
      </w:r>
    </w:p>
    <w:p w:rsidR="00A97C59" w:rsidRDefault="00A97C59" w:rsidP="00C215BB">
      <w:pPr>
        <w:jc w:val="both"/>
        <w:rPr>
          <w:rStyle w:val="eop"/>
          <w:rFonts w:ascii="Arial" w:eastAsia="Times New Roman" w:hAnsi="Arial" w:cs="Arial"/>
          <w:color w:val="000000"/>
          <w:lang w:val="es-UY" w:eastAsia="es-UY"/>
        </w:rPr>
      </w:pPr>
    </w:p>
    <w:p w:rsidR="00A97C59" w:rsidRDefault="00A97C59" w:rsidP="00C215BB">
      <w:pPr>
        <w:jc w:val="both"/>
        <w:rPr>
          <w:rStyle w:val="eop"/>
          <w:rFonts w:ascii="Arial" w:eastAsia="Times New Roman" w:hAnsi="Arial" w:cs="Arial"/>
          <w:color w:val="000000"/>
          <w:lang w:val="es-UY" w:eastAsia="es-UY"/>
        </w:rPr>
      </w:pPr>
      <w:r>
        <w:rPr>
          <w:rStyle w:val="eop"/>
          <w:rFonts w:ascii="Arial" w:eastAsia="Times New Roman" w:hAnsi="Arial" w:cs="Arial"/>
          <w:color w:val="000000"/>
          <w:lang w:val="es-UY" w:eastAsia="es-UY"/>
        </w:rPr>
        <w:t xml:space="preserve">Las delegaciones acordaron trabajar en una carpeta común </w:t>
      </w:r>
      <w:r w:rsidR="009107E2">
        <w:rPr>
          <w:rStyle w:val="eop"/>
          <w:rFonts w:ascii="Arial" w:eastAsia="Times New Roman" w:hAnsi="Arial" w:cs="Arial"/>
          <w:color w:val="000000"/>
          <w:lang w:val="es-UY" w:eastAsia="es-UY"/>
        </w:rPr>
        <w:t xml:space="preserve">en la Plataforma Colaborativa </w:t>
      </w:r>
      <w:r>
        <w:rPr>
          <w:rStyle w:val="eop"/>
          <w:rFonts w:ascii="Arial" w:eastAsia="Times New Roman" w:hAnsi="Arial" w:cs="Arial"/>
          <w:color w:val="000000"/>
          <w:lang w:val="es-UY" w:eastAsia="es-UY"/>
        </w:rPr>
        <w:t>y avanzar en es</w:t>
      </w:r>
      <w:r w:rsidR="009107E2">
        <w:rPr>
          <w:rStyle w:val="eop"/>
          <w:rFonts w:ascii="Arial" w:eastAsia="Times New Roman" w:hAnsi="Arial" w:cs="Arial"/>
          <w:color w:val="000000"/>
          <w:lang w:val="es-UY" w:eastAsia="es-UY"/>
        </w:rPr>
        <w:t>t</w:t>
      </w:r>
      <w:r>
        <w:rPr>
          <w:rStyle w:val="eop"/>
          <w:rFonts w:ascii="Arial" w:eastAsia="Times New Roman" w:hAnsi="Arial" w:cs="Arial"/>
          <w:color w:val="000000"/>
          <w:lang w:val="es-UY" w:eastAsia="es-UY"/>
        </w:rPr>
        <w:t>e sentido.</w:t>
      </w:r>
    </w:p>
    <w:p w:rsidR="00C83389" w:rsidRDefault="00C83389" w:rsidP="00C215BB">
      <w:pPr>
        <w:jc w:val="both"/>
        <w:rPr>
          <w:rStyle w:val="eop"/>
          <w:rFonts w:ascii="Arial" w:eastAsia="Times New Roman" w:hAnsi="Arial" w:cs="Arial"/>
          <w:color w:val="000000"/>
          <w:lang w:val="es-UY" w:eastAsia="es-UY"/>
        </w:rPr>
      </w:pPr>
    </w:p>
    <w:p w:rsidR="0037527F" w:rsidRPr="00C215BB" w:rsidRDefault="0037527F" w:rsidP="0037527F">
      <w:pPr>
        <w:pStyle w:val="paragraph"/>
        <w:spacing w:before="0" w:beforeAutospacing="0" w:after="0" w:afterAutospacing="0"/>
        <w:ind w:left="567" w:hanging="567"/>
        <w:jc w:val="both"/>
        <w:textAlignment w:val="baseline"/>
        <w:rPr>
          <w:rStyle w:val="eop"/>
          <w:color w:val="000000"/>
        </w:rPr>
      </w:pPr>
    </w:p>
    <w:p w:rsidR="0037527F" w:rsidRPr="0037527F" w:rsidRDefault="0037527F" w:rsidP="00A53E35">
      <w:pPr>
        <w:pStyle w:val="paragraph"/>
        <w:numPr>
          <w:ilvl w:val="0"/>
          <w:numId w:val="17"/>
        </w:numPr>
        <w:spacing w:before="0" w:beforeAutospacing="0" w:after="0" w:afterAutospacing="0"/>
        <w:ind w:left="567" w:hanging="567"/>
        <w:jc w:val="both"/>
        <w:textAlignment w:val="baseline"/>
        <w:rPr>
          <w:rFonts w:ascii="Arial" w:hAnsi="Arial" w:cs="Arial"/>
          <w:b/>
          <w:bCs/>
        </w:rPr>
      </w:pPr>
      <w:r w:rsidRPr="0037527F">
        <w:rPr>
          <w:rStyle w:val="normaltextrun"/>
          <w:rFonts w:ascii="Arial" w:hAnsi="Arial" w:cs="Arial"/>
          <w:b/>
          <w:bCs/>
          <w:color w:val="000000"/>
          <w:lang w:val="es-ES"/>
        </w:rPr>
        <w:t>DIRECTRICES DE REGISTRO DE TRANSFEMICIDIOS Y CRÍMENES DE ODIO</w:t>
      </w:r>
      <w:r w:rsidRPr="0037527F">
        <w:rPr>
          <w:rStyle w:val="eop"/>
          <w:rFonts w:ascii="Arial" w:hAnsi="Arial" w:cs="Arial"/>
          <w:b/>
          <w:bCs/>
          <w:color w:val="000000"/>
        </w:rPr>
        <w:t> </w:t>
      </w:r>
    </w:p>
    <w:p w:rsidR="0037527F" w:rsidRDefault="0037527F" w:rsidP="0037527F">
      <w:pPr>
        <w:pStyle w:val="paragraph"/>
        <w:spacing w:before="0" w:beforeAutospacing="0" w:after="0" w:afterAutospacing="0"/>
        <w:ind w:left="567" w:hanging="567"/>
        <w:jc w:val="both"/>
        <w:textAlignment w:val="baseline"/>
        <w:rPr>
          <w:rStyle w:val="eop"/>
          <w:rFonts w:ascii="Arial" w:hAnsi="Arial" w:cs="Arial"/>
          <w:b/>
          <w:bCs/>
          <w:color w:val="000000"/>
        </w:rPr>
      </w:pPr>
      <w:r w:rsidRPr="0037527F">
        <w:rPr>
          <w:rStyle w:val="eop"/>
          <w:rFonts w:ascii="Arial" w:hAnsi="Arial" w:cs="Arial"/>
          <w:b/>
          <w:bCs/>
          <w:color w:val="000000"/>
        </w:rPr>
        <w:t> </w:t>
      </w:r>
    </w:p>
    <w:p w:rsidR="000F466A" w:rsidRPr="00271017" w:rsidRDefault="000F466A" w:rsidP="00661B8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Arial" w:eastAsia="Calibri" w:hAnsi="Arial" w:cs="Arial"/>
          <w:highlight w:val="yellow"/>
          <w:bdr w:val="none" w:sz="0" w:space="0" w:color="auto"/>
          <w:lang w:val="es-AR" w:eastAsia="es-AR"/>
        </w:rPr>
      </w:pPr>
      <w:r w:rsidRPr="00271017">
        <w:rPr>
          <w:rFonts w:ascii="Arial" w:hAnsi="Arial" w:cs="Arial"/>
          <w:lang w:val="es-ES"/>
        </w:rPr>
        <w:t>Este punto fue tratado juntamente con el análisis del Plan de Acción 2020- 2021.</w:t>
      </w:r>
    </w:p>
    <w:p w:rsidR="000F466A" w:rsidRPr="00271017" w:rsidRDefault="000F466A" w:rsidP="00661B8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Arial" w:eastAsia="Calibri" w:hAnsi="Arial" w:cs="Arial"/>
          <w:highlight w:val="yellow"/>
          <w:bdr w:val="none" w:sz="0" w:space="0" w:color="auto"/>
          <w:lang w:val="es-AR" w:eastAsia="es-AR"/>
        </w:rPr>
      </w:pPr>
    </w:p>
    <w:p w:rsidR="00661B89" w:rsidRPr="00661B89" w:rsidRDefault="00A97C59" w:rsidP="0007658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Arial" w:eastAsia="Calibri" w:hAnsi="Arial" w:cs="Arial"/>
          <w:bdr w:val="none" w:sz="0" w:space="0" w:color="auto"/>
          <w:lang w:val="es-AR" w:eastAsia="es-AR"/>
        </w:rPr>
      </w:pPr>
      <w:r>
        <w:rPr>
          <w:rFonts w:ascii="Arial" w:eastAsia="Calibri" w:hAnsi="Arial" w:cs="Arial"/>
          <w:bdr w:val="none" w:sz="0" w:space="0" w:color="auto"/>
          <w:lang w:val="es-AR" w:eastAsia="es-AR"/>
        </w:rPr>
        <w:t>La Delegación de Argentina manifestó</w:t>
      </w:r>
      <w:r w:rsidR="0007658C" w:rsidRPr="00271017">
        <w:rPr>
          <w:rFonts w:ascii="Arial" w:eastAsia="Calibri" w:hAnsi="Arial" w:cs="Arial"/>
          <w:bdr w:val="none" w:sz="0" w:space="0" w:color="auto"/>
          <w:lang w:val="es-AR" w:eastAsia="es-AR"/>
        </w:rPr>
        <w:t xml:space="preserve"> la </w:t>
      </w:r>
      <w:r w:rsidR="00661B89" w:rsidRPr="00661B89">
        <w:rPr>
          <w:rFonts w:ascii="Arial" w:eastAsia="Calibri" w:hAnsi="Arial" w:cs="Arial"/>
          <w:bdr w:val="none" w:sz="0" w:space="0" w:color="auto"/>
          <w:lang w:val="es-AR" w:eastAsia="es-AR"/>
        </w:rPr>
        <w:t xml:space="preserve">importancia de avanzar en la construcción de criterios comunes para registrar estos casos, de manera tal de tener información agregada a nivel regional. En efecto, la ausencia de registros estatales con perspectiva de diversidad de género es característica de los países de la región, </w:t>
      </w:r>
      <w:r w:rsidR="00A923F4">
        <w:rPr>
          <w:rFonts w:ascii="Arial" w:eastAsia="Calibri" w:hAnsi="Arial" w:cs="Arial"/>
          <w:bdr w:val="none" w:sz="0" w:space="0" w:color="auto"/>
          <w:lang w:val="es-AR" w:eastAsia="es-AR"/>
        </w:rPr>
        <w:t>exigiendo</w:t>
      </w:r>
      <w:r w:rsidR="00661B89" w:rsidRPr="00661B89">
        <w:rPr>
          <w:rFonts w:ascii="Arial" w:eastAsia="Calibri" w:hAnsi="Arial" w:cs="Arial"/>
          <w:bdr w:val="none" w:sz="0" w:space="0" w:color="auto"/>
          <w:lang w:val="es-AR" w:eastAsia="es-AR"/>
        </w:rPr>
        <w:t xml:space="preserve"> adoptar medidas conducentes a fin de revertir esta situación</w:t>
      </w:r>
      <w:r w:rsidR="00F9726D">
        <w:rPr>
          <w:rFonts w:ascii="Arial" w:eastAsia="Calibri" w:hAnsi="Arial" w:cs="Arial"/>
          <w:bdr w:val="none" w:sz="0" w:space="0" w:color="auto"/>
          <w:lang w:val="es-AR" w:eastAsia="es-AR"/>
        </w:rPr>
        <w:t>.</w:t>
      </w:r>
    </w:p>
    <w:p w:rsidR="00661B89" w:rsidRPr="00661B89" w:rsidRDefault="00661B89" w:rsidP="00661B8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Calibri" w:hAnsi="Arial" w:cs="Arial"/>
          <w:bdr w:val="none" w:sz="0" w:space="0" w:color="auto"/>
          <w:lang w:val="es-AR" w:eastAsia="es-AR"/>
        </w:rPr>
      </w:pPr>
    </w:p>
    <w:p w:rsidR="00661B89" w:rsidRPr="00661B89" w:rsidRDefault="00661B89" w:rsidP="00661B8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Calibri" w:hAnsi="Arial" w:cs="Arial"/>
          <w:bdr w:val="none" w:sz="0" w:space="0" w:color="auto"/>
          <w:lang w:val="es-AR" w:eastAsia="es-AR"/>
        </w:rPr>
      </w:pPr>
      <w:r w:rsidRPr="00661B89">
        <w:rPr>
          <w:rFonts w:ascii="Arial" w:eastAsia="Calibri" w:hAnsi="Arial" w:cs="Arial"/>
          <w:bdr w:val="none" w:sz="0" w:space="0" w:color="auto"/>
          <w:lang w:val="es-AR" w:eastAsia="es-AR"/>
        </w:rPr>
        <w:t>Históricamente, los homicidios no fueron abordados bajo la diferenciación básica de la desagregación por género. Esto ha derivado en lecturas parciales sobre los datos, que impiden advertir el impacto diferencial de la violencia letal contra las mujeres y la población LGTBI+</w:t>
      </w:r>
      <w:r w:rsidR="00B76089">
        <w:rPr>
          <w:rFonts w:ascii="Arial" w:eastAsia="Calibri" w:hAnsi="Arial" w:cs="Arial"/>
          <w:bdr w:val="none" w:sz="0" w:space="0" w:color="auto"/>
          <w:lang w:val="es-AR" w:eastAsia="es-AR"/>
        </w:rPr>
        <w:t xml:space="preserve"> </w:t>
      </w:r>
      <w:r w:rsidR="00F9726D" w:rsidRPr="00C52E48">
        <w:rPr>
          <w:rFonts w:ascii="Arial" w:eastAsia="Calibri" w:hAnsi="Arial" w:cs="Arial"/>
          <w:b/>
          <w:bCs/>
          <w:bdr w:val="none" w:sz="0" w:space="0" w:color="auto"/>
          <w:lang w:val="es-AR" w:eastAsia="es-AR"/>
        </w:rPr>
        <w:t xml:space="preserve">(Anexo </w:t>
      </w:r>
      <w:r w:rsidR="002E72A1">
        <w:rPr>
          <w:rFonts w:ascii="Arial" w:eastAsia="Calibri" w:hAnsi="Arial" w:cs="Arial"/>
          <w:b/>
          <w:bCs/>
          <w:bdr w:val="none" w:sz="0" w:space="0" w:color="auto"/>
          <w:lang w:val="es-AR" w:eastAsia="es-AR"/>
        </w:rPr>
        <w:t>VIII</w:t>
      </w:r>
      <w:r w:rsidR="00F9726D" w:rsidRPr="00C52E48">
        <w:rPr>
          <w:rFonts w:ascii="Arial" w:eastAsia="Calibri" w:hAnsi="Arial" w:cs="Arial"/>
          <w:b/>
          <w:bCs/>
          <w:bdr w:val="none" w:sz="0" w:space="0" w:color="auto"/>
          <w:lang w:val="es-AR" w:eastAsia="es-AR"/>
        </w:rPr>
        <w:t>)</w:t>
      </w:r>
      <w:r w:rsidR="00F9726D" w:rsidRPr="00661B89">
        <w:rPr>
          <w:rFonts w:ascii="Arial" w:eastAsia="Calibri" w:hAnsi="Arial" w:cs="Arial"/>
          <w:bdr w:val="none" w:sz="0" w:space="0" w:color="auto"/>
          <w:lang w:val="es-AR" w:eastAsia="es-AR"/>
        </w:rPr>
        <w:t>.</w:t>
      </w:r>
      <w:r w:rsidRPr="00661B89">
        <w:rPr>
          <w:rFonts w:ascii="Arial" w:eastAsia="Calibri" w:hAnsi="Arial" w:cs="Arial"/>
          <w:bdr w:val="none" w:sz="0" w:space="0" w:color="auto"/>
          <w:lang w:val="es-AR" w:eastAsia="es-AR"/>
        </w:rPr>
        <w:t xml:space="preserve"> </w:t>
      </w:r>
    </w:p>
    <w:p w:rsidR="00661B89" w:rsidRDefault="00661B89" w:rsidP="00661B8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Arial" w:hAnsi="Arial" w:cs="Arial"/>
          <w:highlight w:val="yellow"/>
          <w:bdr w:val="none" w:sz="0" w:space="0" w:color="auto"/>
          <w:lang w:val="es-AR" w:eastAsia="es-AR"/>
        </w:rPr>
      </w:pPr>
    </w:p>
    <w:p w:rsidR="00271017" w:rsidRPr="00661B89" w:rsidRDefault="009D5C76" w:rsidP="002710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Calibri" w:hAnsi="Arial" w:cs="Arial"/>
          <w:bdr w:val="none" w:sz="0" w:space="0" w:color="auto"/>
          <w:lang w:val="es-AR" w:eastAsia="es-AR"/>
        </w:rPr>
      </w:pPr>
      <w:r>
        <w:rPr>
          <w:rFonts w:ascii="Arial" w:eastAsia="Calibri" w:hAnsi="Arial" w:cs="Arial"/>
          <w:noProof/>
          <w:bdr w:val="none" w:sz="0" w:space="0" w:color="auto"/>
          <w:lang w:val="es-ES" w:eastAsia="es-ES"/>
        </w:rPr>
        <w:drawing>
          <wp:anchor distT="0" distB="0" distL="114300" distR="114300" simplePos="0" relativeHeight="251668480" behindDoc="1" locked="0" layoutInCell="1" allowOverlap="1">
            <wp:simplePos x="0" y="0"/>
            <wp:positionH relativeFrom="column">
              <wp:posOffset>-994410</wp:posOffset>
            </wp:positionH>
            <wp:positionV relativeFrom="paragraph">
              <wp:posOffset>353695</wp:posOffset>
            </wp:positionV>
            <wp:extent cx="876300" cy="4048125"/>
            <wp:effectExtent l="0" t="0" r="0" b="9525"/>
            <wp:wrapNone/>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mas todas LGBTI.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76300" cy="4048125"/>
                    </a:xfrm>
                    <a:prstGeom prst="rect">
                      <a:avLst/>
                    </a:prstGeom>
                  </pic:spPr>
                </pic:pic>
              </a:graphicData>
            </a:graphic>
          </wp:anchor>
        </w:drawing>
      </w:r>
      <w:r w:rsidR="00C52E48">
        <w:rPr>
          <w:rFonts w:ascii="Arial" w:eastAsia="Calibri" w:hAnsi="Arial" w:cs="Arial"/>
          <w:bdr w:val="none" w:sz="0" w:space="0" w:color="auto"/>
          <w:lang w:val="es-AR" w:eastAsia="es-AR"/>
        </w:rPr>
        <w:t>M</w:t>
      </w:r>
      <w:r w:rsidR="00C52E48" w:rsidRPr="00271017">
        <w:rPr>
          <w:rFonts w:ascii="Arial" w:eastAsia="Calibri" w:hAnsi="Arial" w:cs="Arial"/>
          <w:bdr w:val="none" w:sz="0" w:space="0" w:color="auto"/>
          <w:lang w:val="es-AR" w:eastAsia="es-AR"/>
        </w:rPr>
        <w:t>encionó,</w:t>
      </w:r>
      <w:r w:rsidR="00271017" w:rsidRPr="00271017">
        <w:rPr>
          <w:rFonts w:ascii="Arial" w:eastAsia="Calibri" w:hAnsi="Arial" w:cs="Arial"/>
          <w:bdr w:val="none" w:sz="0" w:space="0" w:color="auto"/>
          <w:lang w:val="es-AR" w:eastAsia="es-AR"/>
        </w:rPr>
        <w:t xml:space="preserve"> </w:t>
      </w:r>
      <w:r w:rsidR="00A97C59">
        <w:rPr>
          <w:rFonts w:ascii="Arial" w:eastAsia="Calibri" w:hAnsi="Arial" w:cs="Arial"/>
          <w:bdr w:val="none" w:sz="0" w:space="0" w:color="auto"/>
          <w:lang w:val="es-AR" w:eastAsia="es-AR"/>
        </w:rPr>
        <w:t xml:space="preserve">además, </w:t>
      </w:r>
      <w:r w:rsidR="00271017" w:rsidRPr="00271017">
        <w:rPr>
          <w:rFonts w:ascii="Arial" w:eastAsia="Calibri" w:hAnsi="Arial" w:cs="Arial"/>
          <w:bdr w:val="none" w:sz="0" w:space="0" w:color="auto"/>
          <w:lang w:val="es-AR" w:eastAsia="es-AR"/>
        </w:rPr>
        <w:t xml:space="preserve">que </w:t>
      </w:r>
      <w:r w:rsidR="00271017" w:rsidRPr="00661B89">
        <w:rPr>
          <w:rFonts w:ascii="Arial" w:eastAsia="Calibri" w:hAnsi="Arial" w:cs="Arial"/>
          <w:bdr w:val="none" w:sz="0" w:space="0" w:color="auto"/>
          <w:lang w:val="es-AR" w:eastAsia="es-AR"/>
        </w:rPr>
        <w:t>la Subsecretaría de Políticas de Diversidad presenta un breve mapeo de los principales avances en materia de registros oficiales que incluyen la perspectiva de género y diversidad</w:t>
      </w:r>
      <w:r w:rsidR="00C52E48">
        <w:rPr>
          <w:rFonts w:ascii="Arial" w:eastAsia="Calibri" w:hAnsi="Arial" w:cs="Arial"/>
          <w:b/>
          <w:bCs/>
          <w:bdr w:val="none" w:sz="0" w:space="0" w:color="auto"/>
          <w:lang w:val="es-AR" w:eastAsia="es-AR"/>
        </w:rPr>
        <w:t>.</w:t>
      </w:r>
    </w:p>
    <w:p w:rsidR="00271017" w:rsidRDefault="00271017" w:rsidP="00661B8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Arial" w:hAnsi="Arial" w:cs="Arial"/>
          <w:highlight w:val="yellow"/>
          <w:bdr w:val="none" w:sz="0" w:space="0" w:color="auto"/>
          <w:lang w:val="es-AR" w:eastAsia="es-AR"/>
        </w:rPr>
      </w:pPr>
    </w:p>
    <w:p w:rsidR="00A97C59" w:rsidRDefault="00A97C59" w:rsidP="00661B8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Arial" w:hAnsi="Arial" w:cs="Arial"/>
          <w:highlight w:val="yellow"/>
          <w:bdr w:val="none" w:sz="0" w:space="0" w:color="auto"/>
          <w:lang w:val="es-AR" w:eastAsia="es-AR"/>
        </w:rPr>
      </w:pPr>
    </w:p>
    <w:p w:rsidR="00A97C59" w:rsidRDefault="00A97C59" w:rsidP="00661B8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Arial" w:hAnsi="Arial" w:cs="Arial"/>
          <w:highlight w:val="yellow"/>
          <w:bdr w:val="none" w:sz="0" w:space="0" w:color="auto"/>
          <w:lang w:val="es-AR" w:eastAsia="es-AR"/>
        </w:rPr>
      </w:pPr>
    </w:p>
    <w:p w:rsidR="00A97C59" w:rsidRDefault="00A97C59" w:rsidP="00661B8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Arial" w:hAnsi="Arial" w:cs="Arial"/>
          <w:highlight w:val="yellow"/>
          <w:bdr w:val="none" w:sz="0" w:space="0" w:color="auto"/>
          <w:lang w:val="es-AR" w:eastAsia="es-AR"/>
        </w:rPr>
      </w:pPr>
    </w:p>
    <w:p w:rsidR="00A97C59" w:rsidRDefault="00A97C59" w:rsidP="00661B8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Arial" w:hAnsi="Arial" w:cs="Arial"/>
          <w:highlight w:val="yellow"/>
          <w:bdr w:val="none" w:sz="0" w:space="0" w:color="auto"/>
          <w:lang w:val="es-AR" w:eastAsia="es-AR"/>
        </w:rPr>
      </w:pPr>
    </w:p>
    <w:p w:rsidR="00A97C59" w:rsidRDefault="00A97C59" w:rsidP="00661B8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Arial" w:hAnsi="Arial" w:cs="Arial"/>
          <w:highlight w:val="yellow"/>
          <w:bdr w:val="none" w:sz="0" w:space="0" w:color="auto"/>
          <w:lang w:val="es-AR" w:eastAsia="es-AR"/>
        </w:rPr>
      </w:pPr>
    </w:p>
    <w:p w:rsidR="0037527F" w:rsidRPr="00661B89" w:rsidRDefault="0037527F" w:rsidP="0037527F">
      <w:pPr>
        <w:pStyle w:val="paragraph"/>
        <w:spacing w:before="0" w:beforeAutospacing="0" w:after="0" w:afterAutospacing="0"/>
        <w:ind w:left="567" w:hanging="567"/>
        <w:jc w:val="both"/>
        <w:textAlignment w:val="baseline"/>
        <w:rPr>
          <w:rFonts w:ascii="Arial" w:hAnsi="Arial" w:cs="Arial"/>
          <w:b/>
          <w:bCs/>
          <w:lang w:val="es-AR"/>
        </w:rPr>
      </w:pPr>
    </w:p>
    <w:p w:rsidR="0037527F" w:rsidRPr="0037527F" w:rsidRDefault="0037527F" w:rsidP="00A53E35">
      <w:pPr>
        <w:pStyle w:val="paragraph"/>
        <w:numPr>
          <w:ilvl w:val="0"/>
          <w:numId w:val="17"/>
        </w:numPr>
        <w:spacing w:before="0" w:beforeAutospacing="0" w:after="0" w:afterAutospacing="0"/>
        <w:ind w:left="567" w:hanging="567"/>
        <w:jc w:val="both"/>
        <w:textAlignment w:val="baseline"/>
        <w:rPr>
          <w:rFonts w:ascii="Arial" w:hAnsi="Arial" w:cs="Arial"/>
          <w:b/>
          <w:bCs/>
        </w:rPr>
      </w:pPr>
      <w:r w:rsidRPr="0037527F">
        <w:rPr>
          <w:rStyle w:val="normaltextrun"/>
          <w:rFonts w:ascii="Arial" w:hAnsi="Arial" w:cs="Arial"/>
          <w:b/>
          <w:bCs/>
          <w:color w:val="000000"/>
          <w:lang w:val="es-ES"/>
        </w:rPr>
        <w:t> MANDATOS OTORGADOS AL IPPDH</w:t>
      </w:r>
      <w:r w:rsidRPr="0037527F">
        <w:rPr>
          <w:rStyle w:val="eop"/>
          <w:rFonts w:ascii="Arial" w:hAnsi="Arial" w:cs="Arial"/>
          <w:b/>
          <w:bCs/>
          <w:color w:val="000000"/>
        </w:rPr>
        <w:t> </w:t>
      </w:r>
    </w:p>
    <w:p w:rsidR="0037527F" w:rsidRDefault="0037527F" w:rsidP="0037527F">
      <w:pPr>
        <w:pStyle w:val="paragraph"/>
        <w:spacing w:before="0" w:beforeAutospacing="0" w:after="0" w:afterAutospacing="0"/>
        <w:jc w:val="both"/>
        <w:textAlignment w:val="baseline"/>
        <w:rPr>
          <w:rFonts w:ascii="Arial" w:hAnsi="Arial" w:cs="Arial"/>
        </w:rPr>
      </w:pPr>
      <w:r>
        <w:rPr>
          <w:rStyle w:val="eop"/>
          <w:rFonts w:ascii="Arial" w:hAnsi="Arial" w:cs="Arial"/>
          <w:color w:val="000000"/>
        </w:rPr>
        <w:t> </w:t>
      </w:r>
    </w:p>
    <w:p w:rsidR="0037527F" w:rsidRPr="00661B89" w:rsidRDefault="0037527F" w:rsidP="0037527F">
      <w:pPr>
        <w:pStyle w:val="paragraph"/>
        <w:numPr>
          <w:ilvl w:val="0"/>
          <w:numId w:val="14"/>
        </w:numPr>
        <w:spacing w:before="0" w:beforeAutospacing="0" w:after="0" w:afterAutospacing="0"/>
        <w:ind w:left="709" w:hanging="349"/>
        <w:jc w:val="both"/>
        <w:textAlignment w:val="baseline"/>
        <w:rPr>
          <w:rStyle w:val="eop"/>
          <w:rFonts w:ascii="Arial" w:hAnsi="Arial" w:cs="Arial"/>
          <w:b/>
          <w:bCs/>
        </w:rPr>
      </w:pPr>
      <w:r w:rsidRPr="0037527F">
        <w:rPr>
          <w:rStyle w:val="normaltextrun"/>
          <w:rFonts w:ascii="Arial" w:hAnsi="Arial" w:cs="Arial"/>
          <w:b/>
          <w:bCs/>
          <w:color w:val="000000"/>
          <w:lang w:val="es-ES"/>
        </w:rPr>
        <w:t>Compendio regional de buenas prácticas gubernamentales de prevención del acoso escolar</w:t>
      </w:r>
      <w:r w:rsidRPr="0037527F">
        <w:rPr>
          <w:rStyle w:val="eop"/>
          <w:rFonts w:ascii="Arial" w:hAnsi="Arial" w:cs="Arial"/>
          <w:b/>
          <w:bCs/>
          <w:color w:val="000000"/>
        </w:rPr>
        <w:t> </w:t>
      </w:r>
    </w:p>
    <w:p w:rsidR="00661B89" w:rsidRDefault="00661B89" w:rsidP="00661B89">
      <w:pPr>
        <w:pStyle w:val="paragraph"/>
        <w:spacing w:before="0" w:beforeAutospacing="0" w:after="0" w:afterAutospacing="0"/>
        <w:jc w:val="both"/>
        <w:textAlignment w:val="baseline"/>
        <w:rPr>
          <w:rStyle w:val="eop"/>
          <w:rFonts w:ascii="Arial" w:hAnsi="Arial" w:cs="Arial"/>
          <w:b/>
          <w:bCs/>
          <w:color w:val="000000"/>
        </w:rPr>
      </w:pPr>
    </w:p>
    <w:p w:rsidR="00271017" w:rsidRDefault="00271017" w:rsidP="00450DA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Arial" w:eastAsia="Calibri" w:hAnsi="Arial" w:cs="Arial"/>
          <w:bdr w:val="none" w:sz="0" w:space="0" w:color="auto"/>
          <w:lang w:val="es-AR" w:eastAsia="es-AR"/>
        </w:rPr>
      </w:pPr>
      <w:r>
        <w:rPr>
          <w:rFonts w:ascii="Arial" w:eastAsia="Calibri" w:hAnsi="Arial" w:cs="Arial"/>
          <w:bdr w:val="none" w:sz="0" w:space="0" w:color="auto"/>
          <w:lang w:val="es-AR" w:eastAsia="es-AR"/>
        </w:rPr>
        <w:t xml:space="preserve">Las delegaciones valoraron </w:t>
      </w:r>
      <w:r w:rsidR="00661B89" w:rsidRPr="00661B89">
        <w:rPr>
          <w:rFonts w:ascii="Arial" w:eastAsia="Calibri" w:hAnsi="Arial" w:cs="Arial"/>
          <w:bdr w:val="none" w:sz="0" w:space="0" w:color="auto"/>
          <w:lang w:val="es-AR" w:eastAsia="es-AR"/>
        </w:rPr>
        <w:t>la decisión de la Comisión Permanente sobre Discriminación, Racismo y Xenofobia de remi</w:t>
      </w:r>
      <w:r w:rsidR="00450DA1">
        <w:rPr>
          <w:rFonts w:ascii="Arial" w:eastAsia="Calibri" w:hAnsi="Arial" w:cs="Arial"/>
          <w:bdr w:val="none" w:sz="0" w:space="0" w:color="auto"/>
          <w:lang w:val="es-AR" w:eastAsia="es-AR"/>
        </w:rPr>
        <w:t>ti</w:t>
      </w:r>
      <w:r w:rsidR="00661B89" w:rsidRPr="00661B89">
        <w:rPr>
          <w:rFonts w:ascii="Arial" w:eastAsia="Calibri" w:hAnsi="Arial" w:cs="Arial"/>
          <w:bdr w:val="none" w:sz="0" w:space="0" w:color="auto"/>
          <w:lang w:val="es-AR" w:eastAsia="es-AR"/>
        </w:rPr>
        <w:t>r para la consideración de la Comisión LGTBI+ la propuesta</w:t>
      </w:r>
      <w:r w:rsidR="00D735D9">
        <w:rPr>
          <w:rFonts w:ascii="Arial" w:eastAsia="Calibri" w:hAnsi="Arial" w:cs="Arial"/>
          <w:bdr w:val="none" w:sz="0" w:space="0" w:color="auto"/>
          <w:lang w:val="es-AR" w:eastAsia="es-AR"/>
        </w:rPr>
        <w:t xml:space="preserve"> de</w:t>
      </w:r>
      <w:r w:rsidR="00661B89" w:rsidRPr="00661B89">
        <w:rPr>
          <w:rFonts w:ascii="Arial" w:eastAsia="Calibri" w:hAnsi="Arial" w:cs="Arial"/>
          <w:bdr w:val="none" w:sz="0" w:space="0" w:color="auto"/>
          <w:lang w:val="es-AR" w:eastAsia="es-AR"/>
        </w:rPr>
        <w:t xml:space="preserve"> elaborar un compendio regional de buenas prácticas gubernamentales de prevención del acoso escolar. </w:t>
      </w:r>
      <w:r w:rsidR="00281751">
        <w:rPr>
          <w:rFonts w:ascii="Arial" w:eastAsia="Calibri" w:hAnsi="Arial" w:cs="Arial"/>
          <w:bdr w:val="none" w:sz="0" w:space="0" w:color="auto"/>
          <w:lang w:val="es-AR" w:eastAsia="es-AR"/>
        </w:rPr>
        <w:t xml:space="preserve">Las </w:t>
      </w:r>
      <w:r w:rsidR="000F3C02">
        <w:rPr>
          <w:rFonts w:ascii="Arial" w:eastAsia="Calibri" w:hAnsi="Arial" w:cs="Arial"/>
          <w:bdr w:val="none" w:sz="0" w:space="0" w:color="auto"/>
          <w:lang w:val="es-AR" w:eastAsia="es-AR"/>
        </w:rPr>
        <w:t>d</w:t>
      </w:r>
      <w:r w:rsidR="00281751">
        <w:rPr>
          <w:rFonts w:ascii="Arial" w:eastAsia="Calibri" w:hAnsi="Arial" w:cs="Arial"/>
          <w:bdr w:val="none" w:sz="0" w:space="0" w:color="auto"/>
          <w:lang w:val="es-AR" w:eastAsia="es-AR"/>
        </w:rPr>
        <w:t xml:space="preserve">elegaciones </w:t>
      </w:r>
      <w:r w:rsidR="000F3C02">
        <w:rPr>
          <w:rFonts w:ascii="Arial" w:eastAsia="Calibri" w:hAnsi="Arial" w:cs="Arial"/>
          <w:bdr w:val="none" w:sz="0" w:space="0" w:color="auto"/>
          <w:lang w:val="es-AR" w:eastAsia="es-AR"/>
        </w:rPr>
        <w:t xml:space="preserve">resaltaron una vez más la relevancia de </w:t>
      </w:r>
      <w:r w:rsidR="00661B89" w:rsidRPr="00661B89">
        <w:rPr>
          <w:rFonts w:ascii="Arial" w:eastAsia="Calibri" w:hAnsi="Arial" w:cs="Arial"/>
          <w:bdr w:val="none" w:sz="0" w:space="0" w:color="auto"/>
          <w:lang w:val="es-AR" w:eastAsia="es-AR"/>
        </w:rPr>
        <w:t xml:space="preserve">que un documento de esta naturaleza incluya, de modo transversal, la perspectiva de género y diversidad. </w:t>
      </w:r>
    </w:p>
    <w:p w:rsidR="00271017" w:rsidRDefault="00271017" w:rsidP="00450DA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Arial" w:eastAsia="Calibri" w:hAnsi="Arial" w:cs="Arial"/>
          <w:bdr w:val="none" w:sz="0" w:space="0" w:color="auto"/>
          <w:lang w:val="es-AR" w:eastAsia="es-AR"/>
        </w:rPr>
      </w:pPr>
    </w:p>
    <w:p w:rsidR="00661B89" w:rsidRDefault="00271017" w:rsidP="00450DA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Arial" w:eastAsia="Calibri" w:hAnsi="Arial" w:cs="Arial"/>
          <w:bdr w:val="none" w:sz="0" w:space="0" w:color="auto"/>
          <w:lang w:val="es-AR" w:eastAsia="es-AR"/>
        </w:rPr>
      </w:pPr>
      <w:r>
        <w:rPr>
          <w:rFonts w:ascii="Arial" w:eastAsia="Calibri" w:hAnsi="Arial" w:cs="Arial"/>
          <w:bdr w:val="none" w:sz="0" w:space="0" w:color="auto"/>
          <w:lang w:val="es-AR" w:eastAsia="es-AR"/>
        </w:rPr>
        <w:t>La Delegación de Argentina mencionó que</w:t>
      </w:r>
      <w:r w:rsidR="00661B89" w:rsidRPr="00661B89">
        <w:rPr>
          <w:rFonts w:ascii="Arial" w:eastAsia="Calibri" w:hAnsi="Arial" w:cs="Arial"/>
          <w:bdr w:val="none" w:sz="0" w:space="0" w:color="auto"/>
          <w:lang w:val="es-AR" w:eastAsia="es-AR"/>
        </w:rPr>
        <w:t xml:space="preserve"> actualmente la Subsecretaria de Políticas de Diversidad está trabajando en la confección de un documento con aportes para ser incluidos en el compendio referido.</w:t>
      </w:r>
    </w:p>
    <w:p w:rsidR="00C52E48" w:rsidRDefault="00C52E48" w:rsidP="00450DA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Arial" w:eastAsia="Calibri" w:hAnsi="Arial" w:cs="Arial"/>
          <w:bdr w:val="none" w:sz="0" w:space="0" w:color="auto"/>
          <w:lang w:val="es-AR" w:eastAsia="es-AR"/>
        </w:rPr>
      </w:pPr>
    </w:p>
    <w:p w:rsidR="00C52E48" w:rsidRDefault="00C52E48" w:rsidP="00450DA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Arial" w:eastAsia="Calibri" w:hAnsi="Arial" w:cs="Arial"/>
          <w:bdr w:val="none" w:sz="0" w:space="0" w:color="auto"/>
          <w:lang w:val="es-AR" w:eastAsia="es-AR"/>
        </w:rPr>
      </w:pPr>
      <w:r>
        <w:rPr>
          <w:rFonts w:ascii="Arial" w:eastAsia="Calibri" w:hAnsi="Arial" w:cs="Arial"/>
          <w:bdr w:val="none" w:sz="0" w:space="0" w:color="auto"/>
          <w:lang w:val="es-AR" w:eastAsia="es-AR"/>
        </w:rPr>
        <w:t xml:space="preserve">El IPPDDHH señaló que se encuentra trabajando en un compendio con </w:t>
      </w:r>
      <w:r w:rsidR="007D2B97">
        <w:rPr>
          <w:rFonts w:ascii="Arial" w:eastAsia="Calibri" w:hAnsi="Arial" w:cs="Arial"/>
          <w:bdr w:val="none" w:sz="0" w:space="0" w:color="auto"/>
          <w:lang w:val="es-AR" w:eastAsia="es-AR"/>
        </w:rPr>
        <w:t>un enfoque nuevo</w:t>
      </w:r>
      <w:r w:rsidR="00B62D7B">
        <w:rPr>
          <w:rFonts w:ascii="Arial" w:eastAsia="Calibri" w:hAnsi="Arial" w:cs="Arial"/>
          <w:bdr w:val="none" w:sz="0" w:space="0" w:color="auto"/>
          <w:lang w:val="es-AR" w:eastAsia="es-AR"/>
        </w:rPr>
        <w:t xml:space="preserve"> sobre violencia </w:t>
      </w:r>
      <w:r w:rsidR="007D2B97">
        <w:rPr>
          <w:rFonts w:ascii="Arial" w:eastAsia="Calibri" w:hAnsi="Arial" w:cs="Arial"/>
          <w:bdr w:val="none" w:sz="0" w:space="0" w:color="auto"/>
          <w:lang w:val="es-AR" w:eastAsia="es-AR"/>
        </w:rPr>
        <w:t>hacia niños, niñas y adolescentes</w:t>
      </w:r>
      <w:r w:rsidR="00B62D7B">
        <w:rPr>
          <w:rFonts w:ascii="Arial" w:eastAsia="Calibri" w:hAnsi="Arial" w:cs="Arial"/>
          <w:bdr w:val="none" w:sz="0" w:space="0" w:color="auto"/>
          <w:lang w:val="es-AR" w:eastAsia="es-AR"/>
        </w:rPr>
        <w:t xml:space="preserve"> y las nuevas tecnologías</w:t>
      </w:r>
      <w:r>
        <w:rPr>
          <w:rFonts w:ascii="Arial" w:eastAsia="Calibri" w:hAnsi="Arial" w:cs="Arial"/>
          <w:bdr w:val="none" w:sz="0" w:space="0" w:color="auto"/>
          <w:lang w:val="es-AR" w:eastAsia="es-AR"/>
        </w:rPr>
        <w:t>.</w:t>
      </w:r>
    </w:p>
    <w:p w:rsidR="00C52E48" w:rsidRPr="00661B89" w:rsidRDefault="00C52E48" w:rsidP="00450DA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Arial" w:eastAsia="Calibri" w:hAnsi="Arial" w:cs="Arial"/>
          <w:bdr w:val="none" w:sz="0" w:space="0" w:color="auto"/>
          <w:lang w:val="es-AR" w:eastAsia="es-AR"/>
        </w:rPr>
      </w:pPr>
    </w:p>
    <w:p w:rsidR="0037527F" w:rsidRPr="0037527F" w:rsidRDefault="0037527F" w:rsidP="0037527F">
      <w:pPr>
        <w:pStyle w:val="paragraph"/>
        <w:spacing w:before="0" w:beforeAutospacing="0" w:after="0" w:afterAutospacing="0"/>
        <w:ind w:left="720"/>
        <w:jc w:val="both"/>
        <w:textAlignment w:val="baseline"/>
        <w:rPr>
          <w:rFonts w:ascii="Arial" w:hAnsi="Arial" w:cs="Arial"/>
          <w:b/>
          <w:bCs/>
        </w:rPr>
      </w:pPr>
    </w:p>
    <w:p w:rsidR="0037527F" w:rsidRDefault="0037527F" w:rsidP="0037527F">
      <w:pPr>
        <w:pStyle w:val="paragraph"/>
        <w:numPr>
          <w:ilvl w:val="0"/>
          <w:numId w:val="15"/>
        </w:numPr>
        <w:spacing w:before="0" w:beforeAutospacing="0" w:after="0" w:afterAutospacing="0"/>
        <w:ind w:left="709" w:hanging="349"/>
        <w:jc w:val="both"/>
        <w:textAlignment w:val="baseline"/>
        <w:rPr>
          <w:rFonts w:ascii="Arial" w:hAnsi="Arial" w:cs="Arial"/>
        </w:rPr>
      </w:pPr>
      <w:r w:rsidRPr="0037527F">
        <w:rPr>
          <w:rStyle w:val="normaltextrun"/>
          <w:rFonts w:ascii="Arial" w:hAnsi="Arial" w:cs="Arial"/>
          <w:b/>
          <w:bCs/>
          <w:color w:val="000000"/>
          <w:lang w:val="es-ES"/>
        </w:rPr>
        <w:t>Curso virtual de capacitación para funcionarios públicos en materia de promoción y protección de los derechos de la población LGTBI</w:t>
      </w:r>
      <w:r>
        <w:rPr>
          <w:rStyle w:val="eop"/>
          <w:rFonts w:ascii="Arial" w:hAnsi="Arial" w:cs="Arial"/>
          <w:color w:val="000000"/>
        </w:rPr>
        <w:t> </w:t>
      </w:r>
    </w:p>
    <w:p w:rsidR="0037527F" w:rsidRDefault="0037527F" w:rsidP="0037527F">
      <w:pPr>
        <w:pStyle w:val="paragraph"/>
        <w:spacing w:before="0" w:beforeAutospacing="0" w:after="0" w:afterAutospacing="0"/>
        <w:jc w:val="both"/>
        <w:textAlignment w:val="baseline"/>
        <w:rPr>
          <w:rStyle w:val="eop"/>
          <w:rFonts w:ascii="Arial" w:hAnsi="Arial" w:cs="Arial"/>
          <w:color w:val="000000"/>
        </w:rPr>
      </w:pPr>
      <w:r>
        <w:rPr>
          <w:rStyle w:val="eop"/>
          <w:rFonts w:ascii="Arial" w:hAnsi="Arial" w:cs="Arial"/>
          <w:color w:val="000000"/>
        </w:rPr>
        <w:t> </w:t>
      </w:r>
    </w:p>
    <w:p w:rsidR="00176638" w:rsidRDefault="00C52E48" w:rsidP="0037527F">
      <w:pPr>
        <w:pStyle w:val="paragraph"/>
        <w:spacing w:before="0" w:beforeAutospacing="0" w:after="0" w:afterAutospacing="0"/>
        <w:jc w:val="both"/>
        <w:textAlignment w:val="baseline"/>
        <w:rPr>
          <w:rStyle w:val="eop"/>
          <w:rFonts w:ascii="Arial" w:hAnsi="Arial" w:cs="Arial"/>
          <w:color w:val="000000"/>
          <w:lang w:val="es-AR"/>
        </w:rPr>
      </w:pPr>
      <w:r>
        <w:rPr>
          <w:rStyle w:val="eop"/>
          <w:rFonts w:ascii="Arial" w:hAnsi="Arial" w:cs="Arial"/>
          <w:color w:val="000000"/>
          <w:lang w:val="es-AR"/>
        </w:rPr>
        <w:t xml:space="preserve">El IPPDDHH comentó sobre los próximos cursos que serán desarrollados </w:t>
      </w:r>
      <w:r w:rsidR="0068270B">
        <w:rPr>
          <w:rStyle w:val="eop"/>
          <w:rFonts w:ascii="Arial" w:hAnsi="Arial" w:cs="Arial"/>
          <w:color w:val="000000"/>
          <w:lang w:val="es-AR"/>
        </w:rPr>
        <w:t>oportunamente de manera virtual,</w:t>
      </w:r>
      <w:r w:rsidR="00B54E58">
        <w:rPr>
          <w:rStyle w:val="eop"/>
          <w:rFonts w:ascii="Arial" w:hAnsi="Arial" w:cs="Arial"/>
          <w:color w:val="000000"/>
          <w:lang w:val="es-AR"/>
        </w:rPr>
        <w:t xml:space="preserve"> utilizando la Plataforma del Campus Virtual ofrecida por la Secretaría de Derechos Humanos de la Nación Argentina</w:t>
      </w:r>
      <w:r w:rsidR="0068270B">
        <w:rPr>
          <w:rStyle w:val="eop"/>
          <w:rFonts w:ascii="Arial" w:hAnsi="Arial" w:cs="Arial"/>
          <w:color w:val="000000"/>
          <w:lang w:val="es-AR"/>
        </w:rPr>
        <w:t>.</w:t>
      </w:r>
    </w:p>
    <w:p w:rsidR="00176638" w:rsidRDefault="00176638" w:rsidP="0037527F">
      <w:pPr>
        <w:pStyle w:val="paragraph"/>
        <w:spacing w:before="0" w:beforeAutospacing="0" w:after="0" w:afterAutospacing="0"/>
        <w:jc w:val="both"/>
        <w:textAlignment w:val="baseline"/>
        <w:rPr>
          <w:rStyle w:val="eop"/>
          <w:rFonts w:ascii="Arial" w:hAnsi="Arial" w:cs="Arial"/>
          <w:color w:val="000000"/>
          <w:lang w:val="es-AR"/>
        </w:rPr>
      </w:pPr>
    </w:p>
    <w:p w:rsidR="0037527F" w:rsidRPr="0037527F" w:rsidRDefault="0037527F" w:rsidP="0037527F">
      <w:pPr>
        <w:pStyle w:val="paragraph"/>
        <w:spacing w:before="0" w:beforeAutospacing="0" w:after="0" w:afterAutospacing="0"/>
        <w:jc w:val="both"/>
        <w:textAlignment w:val="baseline"/>
        <w:rPr>
          <w:rFonts w:ascii="Arial" w:hAnsi="Arial" w:cs="Arial"/>
          <w:b/>
          <w:bCs/>
        </w:rPr>
      </w:pPr>
    </w:p>
    <w:p w:rsidR="0037527F" w:rsidRPr="0037527F" w:rsidRDefault="0037527F" w:rsidP="00A53E35">
      <w:pPr>
        <w:pStyle w:val="paragraph"/>
        <w:numPr>
          <w:ilvl w:val="0"/>
          <w:numId w:val="17"/>
        </w:numPr>
        <w:spacing w:before="0" w:beforeAutospacing="0" w:after="0" w:afterAutospacing="0"/>
        <w:ind w:left="567" w:hanging="567"/>
        <w:jc w:val="both"/>
        <w:textAlignment w:val="baseline"/>
        <w:rPr>
          <w:rFonts w:ascii="Arial" w:hAnsi="Arial" w:cs="Arial"/>
          <w:b/>
          <w:bCs/>
        </w:rPr>
      </w:pPr>
      <w:r w:rsidRPr="0037527F">
        <w:rPr>
          <w:rStyle w:val="normaltextrun"/>
          <w:rFonts w:ascii="Arial" w:hAnsi="Arial" w:cs="Arial"/>
          <w:b/>
          <w:bCs/>
          <w:color w:val="000000"/>
          <w:lang w:val="es-ES"/>
        </w:rPr>
        <w:t>PARTICIPACIÓN DE LAS ORGANIZACIONES DE LA SOCIEDAD CIVIL</w:t>
      </w:r>
      <w:r w:rsidRPr="0037527F">
        <w:rPr>
          <w:rStyle w:val="eop"/>
          <w:rFonts w:ascii="Arial" w:hAnsi="Arial" w:cs="Arial"/>
          <w:b/>
          <w:bCs/>
          <w:color w:val="000000"/>
        </w:rPr>
        <w:t> </w:t>
      </w:r>
    </w:p>
    <w:p w:rsidR="00657298" w:rsidRDefault="00657298" w:rsidP="00657298">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ind w:left="360"/>
        <w:jc w:val="both"/>
        <w:rPr>
          <w:rStyle w:val="Ninguno"/>
          <w:rFonts w:ascii="Arial" w:eastAsia="Arial" w:hAnsi="Arial" w:cs="Arial"/>
          <w:b/>
          <w:bCs/>
          <w:lang w:val="es-UY"/>
        </w:rPr>
      </w:pPr>
    </w:p>
    <w:p w:rsidR="005832F9" w:rsidRPr="00B165B9" w:rsidRDefault="005832F9" w:rsidP="005832F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eastAsia="Arial" w:hAnsi="Arial" w:cs="Arial"/>
          <w:bCs/>
          <w:color w:val="000000"/>
          <w:u w:color="000000"/>
          <w:bdr w:val="none" w:sz="0" w:space="0" w:color="auto"/>
          <w:lang w:val="es-ES_tradnl" w:eastAsia="ko-KR"/>
        </w:rPr>
      </w:pPr>
      <w:r w:rsidRPr="00B165B9">
        <w:rPr>
          <w:rFonts w:ascii="Arial" w:eastAsia="Arial" w:hAnsi="Arial" w:cs="Arial"/>
          <w:bCs/>
          <w:color w:val="000000"/>
          <w:u w:color="000000"/>
          <w:bdr w:val="none" w:sz="0" w:space="0" w:color="auto"/>
          <w:lang w:val="es-ES_tradnl" w:eastAsia="ko-KR"/>
        </w:rPr>
        <w:t xml:space="preserve">La </w:t>
      </w:r>
      <w:r w:rsidRPr="00771EA6">
        <w:rPr>
          <w:rStyle w:val="Ninguno"/>
          <w:rFonts w:ascii="Arial" w:hAnsi="Arial" w:cs="Arial"/>
          <w:lang w:val="es-ES"/>
        </w:rPr>
        <w:t>CP-</w:t>
      </w:r>
      <w:r w:rsidRPr="00093D0A">
        <w:rPr>
          <w:rFonts w:ascii="Arial" w:hAnsi="Arial" w:cs="Arial"/>
          <w:lang w:val="es-UY"/>
        </w:rPr>
        <w:t>LGBTI</w:t>
      </w:r>
      <w:r w:rsidRPr="00B165B9">
        <w:rPr>
          <w:rFonts w:ascii="Arial" w:eastAsia="Arial" w:hAnsi="Arial" w:cs="Arial"/>
          <w:bCs/>
          <w:color w:val="000000"/>
          <w:u w:color="000000"/>
          <w:bdr w:val="none" w:sz="0" w:space="0" w:color="auto"/>
          <w:lang w:val="es-ES_tradnl" w:eastAsia="ko-KR"/>
        </w:rPr>
        <w:t xml:space="preserve"> recibió a las organizaciones de la Sociedad Civil, agradeciendo su participación en la presente reunión y tomó nota de sus exposiciones</w:t>
      </w:r>
      <w:r w:rsidR="00A72A0E">
        <w:rPr>
          <w:rFonts w:ascii="Arial" w:eastAsia="Arial" w:hAnsi="Arial" w:cs="Arial"/>
          <w:bCs/>
          <w:color w:val="000000"/>
          <w:u w:color="000000"/>
          <w:bdr w:val="none" w:sz="0" w:space="0" w:color="auto"/>
          <w:lang w:val="es-ES_tradnl" w:eastAsia="ko-KR"/>
        </w:rPr>
        <w:t>.</w:t>
      </w:r>
      <w:r w:rsidR="002D5CDA">
        <w:rPr>
          <w:rFonts w:ascii="Arial" w:eastAsia="Arial" w:hAnsi="Arial" w:cs="Arial"/>
          <w:bCs/>
          <w:color w:val="000000"/>
          <w:u w:color="000000"/>
          <w:bdr w:val="none" w:sz="0" w:space="0" w:color="auto"/>
          <w:lang w:val="es-ES_tradnl" w:eastAsia="ko-KR"/>
        </w:rPr>
        <w:t xml:space="preserve"> </w:t>
      </w:r>
      <w:r w:rsidR="002D5CDA" w:rsidRPr="002D5CDA">
        <w:rPr>
          <w:rFonts w:ascii="Arial" w:eastAsia="Arial" w:hAnsi="Arial" w:cs="Arial"/>
          <w:b/>
          <w:color w:val="000000"/>
          <w:u w:color="000000"/>
          <w:bdr w:val="none" w:sz="0" w:space="0" w:color="auto"/>
          <w:lang w:val="es-ES_tradnl" w:eastAsia="ko-KR"/>
        </w:rPr>
        <w:lastRenderedPageBreak/>
        <w:t>(</w:t>
      </w:r>
      <w:r w:rsidRPr="00543B9A">
        <w:rPr>
          <w:rFonts w:ascii="Arial" w:eastAsia="Arial" w:hAnsi="Arial" w:cs="Arial"/>
          <w:b/>
          <w:color w:val="000000"/>
          <w:u w:color="000000"/>
          <w:bdr w:val="none" w:sz="0" w:space="0" w:color="auto"/>
          <w:lang w:val="es-ES_tradnl" w:eastAsia="ko-KR"/>
        </w:rPr>
        <w:t xml:space="preserve">Anexo </w:t>
      </w:r>
      <w:r w:rsidR="001808CC" w:rsidRPr="00543B9A">
        <w:rPr>
          <w:rFonts w:ascii="Arial" w:eastAsia="Arial" w:hAnsi="Arial" w:cs="Arial"/>
          <w:b/>
          <w:color w:val="000000"/>
          <w:u w:color="000000"/>
          <w:bdr w:val="none" w:sz="0" w:space="0" w:color="auto"/>
          <w:lang w:val="es-ES_tradnl" w:eastAsia="ko-KR"/>
        </w:rPr>
        <w:t>IX</w:t>
      </w:r>
      <w:r w:rsidR="002D5CDA" w:rsidRPr="00543B9A">
        <w:rPr>
          <w:rFonts w:ascii="Arial" w:eastAsia="Arial" w:hAnsi="Arial" w:cs="Arial"/>
          <w:b/>
          <w:color w:val="000000"/>
          <w:u w:color="000000"/>
          <w:bdr w:val="none" w:sz="0" w:space="0" w:color="auto"/>
          <w:lang w:val="es-ES_tradnl" w:eastAsia="ko-KR"/>
        </w:rPr>
        <w:t>)</w:t>
      </w:r>
      <w:r w:rsidRPr="00543B9A">
        <w:rPr>
          <w:rFonts w:ascii="Arial" w:eastAsia="Arial" w:hAnsi="Arial" w:cs="Arial"/>
          <w:bCs/>
          <w:color w:val="000000"/>
          <w:u w:color="000000"/>
          <w:bdr w:val="none" w:sz="0" w:space="0" w:color="auto"/>
          <w:lang w:val="es-ES_tradnl" w:eastAsia="ko-KR"/>
        </w:rPr>
        <w:t>.</w:t>
      </w:r>
      <w:r w:rsidRPr="00B165B9">
        <w:rPr>
          <w:rFonts w:ascii="Arial" w:eastAsia="Arial" w:hAnsi="Arial" w:cs="Arial"/>
          <w:bCs/>
          <w:color w:val="000000"/>
          <w:u w:color="000000"/>
          <w:bdr w:val="none" w:sz="0" w:space="0" w:color="auto"/>
          <w:lang w:val="es-ES_tradnl" w:eastAsia="ko-KR"/>
        </w:rPr>
        <w:t xml:space="preserve"> </w:t>
      </w:r>
    </w:p>
    <w:p w:rsidR="005832F9" w:rsidRPr="00EC7B79" w:rsidRDefault="005832F9" w:rsidP="005832F9">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Style w:val="Ninguno"/>
          <w:rFonts w:ascii="Arial" w:eastAsia="Arial" w:hAnsi="Arial" w:cs="Arial"/>
          <w:b/>
          <w:bCs/>
          <w:lang w:val="es-UY"/>
        </w:rPr>
      </w:pPr>
    </w:p>
    <w:p w:rsidR="0037527F" w:rsidRDefault="0037527F" w:rsidP="00657298">
      <w:pPr>
        <w:pStyle w:val="Prrafodelista"/>
        <w:ind w:left="0"/>
        <w:jc w:val="both"/>
        <w:rPr>
          <w:rStyle w:val="Ninguno"/>
          <w:rFonts w:ascii="Arial" w:hAnsi="Arial" w:cs="Arial"/>
          <w:b/>
          <w:bCs/>
          <w:lang w:val="es-UY"/>
        </w:rPr>
      </w:pPr>
    </w:p>
    <w:p w:rsidR="00657298" w:rsidRPr="005A177E" w:rsidRDefault="00657298" w:rsidP="00657298">
      <w:pPr>
        <w:pStyle w:val="Prrafodelista"/>
        <w:ind w:left="0"/>
        <w:jc w:val="both"/>
        <w:rPr>
          <w:rStyle w:val="Ninguno"/>
          <w:rFonts w:ascii="Arial" w:eastAsia="Arial" w:hAnsi="Arial" w:cs="Arial"/>
          <w:b/>
          <w:bCs/>
          <w:lang w:val="es-UY"/>
        </w:rPr>
      </w:pPr>
      <w:r w:rsidRPr="005A177E">
        <w:rPr>
          <w:rStyle w:val="Ninguno"/>
          <w:rFonts w:ascii="Arial" w:hAnsi="Arial" w:cs="Arial"/>
          <w:b/>
          <w:bCs/>
          <w:lang w:val="es-UY"/>
        </w:rPr>
        <w:t>PRÓXIMA REUNIÓN</w:t>
      </w:r>
    </w:p>
    <w:p w:rsidR="00657298" w:rsidRPr="005A177E" w:rsidRDefault="00657298" w:rsidP="00657298">
      <w:pPr>
        <w:pStyle w:val="Prrafodelista"/>
        <w:ind w:left="0"/>
        <w:jc w:val="both"/>
        <w:rPr>
          <w:rStyle w:val="Ninguno"/>
          <w:rFonts w:ascii="Arial" w:eastAsia="Arial" w:hAnsi="Arial" w:cs="Arial"/>
          <w:b/>
          <w:bCs/>
          <w:lang w:val="es-UY"/>
        </w:rPr>
      </w:pPr>
    </w:p>
    <w:p w:rsidR="00657298" w:rsidRPr="008A661F" w:rsidRDefault="00657298" w:rsidP="00657298">
      <w:pPr>
        <w:pStyle w:val="Cuerpo"/>
        <w:jc w:val="both"/>
        <w:rPr>
          <w:rStyle w:val="Ninguno"/>
          <w:rFonts w:ascii="Arial" w:eastAsia="Arial" w:hAnsi="Arial" w:cs="Arial"/>
          <w:sz w:val="24"/>
          <w:szCs w:val="24"/>
        </w:rPr>
      </w:pPr>
      <w:bookmarkStart w:id="2" w:name="_Hlk529194392"/>
      <w:r w:rsidRPr="008A661F">
        <w:rPr>
          <w:rStyle w:val="Ninguno"/>
          <w:rFonts w:ascii="Arial" w:hAnsi="Arial" w:cs="Arial"/>
          <w:sz w:val="24"/>
          <w:szCs w:val="24"/>
        </w:rPr>
        <w:t>La próxima reunión de la CP</w:t>
      </w:r>
      <w:r w:rsidR="00684FEA">
        <w:rPr>
          <w:rStyle w:val="Ninguno"/>
          <w:rFonts w:ascii="Arial" w:hAnsi="Arial" w:cs="Arial"/>
          <w:sz w:val="24"/>
          <w:szCs w:val="24"/>
        </w:rPr>
        <w:t>-</w:t>
      </w:r>
      <w:r w:rsidR="00093D0A" w:rsidRPr="00093D0A">
        <w:rPr>
          <w:rFonts w:ascii="Arial" w:hAnsi="Arial" w:cs="Arial"/>
          <w:lang w:val="es-UY"/>
        </w:rPr>
        <w:t>LGBTI</w:t>
      </w:r>
      <w:r w:rsidRPr="008A661F">
        <w:rPr>
          <w:rStyle w:val="Ninguno"/>
          <w:rFonts w:ascii="Arial" w:hAnsi="Arial" w:cs="Arial"/>
          <w:sz w:val="24"/>
          <w:szCs w:val="24"/>
        </w:rPr>
        <w:t xml:space="preserve"> será oportunamente convocada por la próxima PPT</w:t>
      </w:r>
      <w:r w:rsidR="005832F9">
        <w:rPr>
          <w:rStyle w:val="Ninguno"/>
          <w:rFonts w:ascii="Arial" w:hAnsi="Arial" w:cs="Arial"/>
          <w:sz w:val="24"/>
          <w:szCs w:val="24"/>
        </w:rPr>
        <w:t xml:space="preserve"> en ejercicio.</w:t>
      </w:r>
    </w:p>
    <w:p w:rsidR="00657298" w:rsidRPr="008A661F" w:rsidRDefault="00657298" w:rsidP="00657298">
      <w:pPr>
        <w:pStyle w:val="Cuerpo"/>
        <w:jc w:val="both"/>
        <w:rPr>
          <w:rStyle w:val="Ninguno"/>
          <w:rFonts w:ascii="Arial" w:eastAsia="Arial" w:hAnsi="Arial" w:cs="Arial"/>
          <w:sz w:val="24"/>
          <w:szCs w:val="24"/>
        </w:rPr>
      </w:pPr>
    </w:p>
    <w:bookmarkEnd w:id="2"/>
    <w:p w:rsidR="00657298" w:rsidRPr="008A661F" w:rsidRDefault="00657298" w:rsidP="00657298">
      <w:pPr>
        <w:pStyle w:val="Cuerpo"/>
        <w:jc w:val="both"/>
        <w:rPr>
          <w:rStyle w:val="Ninguno"/>
          <w:rFonts w:ascii="Arial" w:eastAsia="Arial" w:hAnsi="Arial" w:cs="Arial"/>
          <w:sz w:val="24"/>
          <w:szCs w:val="24"/>
        </w:rPr>
      </w:pPr>
    </w:p>
    <w:p w:rsidR="00657298" w:rsidRPr="005A177E" w:rsidRDefault="00657298" w:rsidP="00657298">
      <w:pPr>
        <w:pStyle w:val="Encabezado"/>
        <w:tabs>
          <w:tab w:val="left" w:pos="2130"/>
          <w:tab w:val="right" w:pos="8478"/>
        </w:tabs>
        <w:jc w:val="both"/>
        <w:rPr>
          <w:rStyle w:val="Ninguno"/>
          <w:rFonts w:ascii="Arial" w:hAnsi="Arial" w:cs="Arial"/>
          <w:b/>
          <w:bCs/>
          <w:lang w:val="es-UY"/>
        </w:rPr>
      </w:pPr>
      <w:r w:rsidRPr="005A177E">
        <w:rPr>
          <w:rStyle w:val="Ninguno"/>
          <w:rFonts w:ascii="Arial" w:hAnsi="Arial" w:cs="Arial"/>
          <w:b/>
          <w:bCs/>
          <w:lang w:val="es-UY"/>
        </w:rPr>
        <w:t>LISTA DE ANEXOS</w:t>
      </w:r>
    </w:p>
    <w:p w:rsidR="00657298" w:rsidRPr="005A177E" w:rsidRDefault="00657298" w:rsidP="00657298">
      <w:pPr>
        <w:pStyle w:val="Encabezado"/>
        <w:tabs>
          <w:tab w:val="left" w:pos="2130"/>
          <w:tab w:val="right" w:pos="8478"/>
        </w:tabs>
        <w:jc w:val="both"/>
        <w:rPr>
          <w:rStyle w:val="NingunoA"/>
          <w:rFonts w:ascii="Arial" w:hAnsi="Arial" w:cs="Arial"/>
          <w:lang w:val="es-UY"/>
        </w:rPr>
      </w:pPr>
    </w:p>
    <w:p w:rsidR="00657298" w:rsidRPr="008A661F" w:rsidRDefault="00657298" w:rsidP="00657298">
      <w:pPr>
        <w:pStyle w:val="Encabezado"/>
        <w:tabs>
          <w:tab w:val="right" w:pos="8478"/>
        </w:tabs>
        <w:jc w:val="both"/>
        <w:rPr>
          <w:rStyle w:val="NingunoA"/>
          <w:rFonts w:ascii="Arial" w:hAnsi="Arial" w:cs="Arial"/>
          <w:lang w:val="es-ES_tradnl"/>
        </w:rPr>
      </w:pPr>
      <w:r w:rsidRPr="008A661F">
        <w:rPr>
          <w:rStyle w:val="NingunoA"/>
          <w:rFonts w:ascii="Arial" w:hAnsi="Arial" w:cs="Arial"/>
          <w:lang w:val="es-ES_tradnl"/>
        </w:rPr>
        <w:t>Los Anexos que forman parte de la presente Acta son los siguientes:</w:t>
      </w:r>
    </w:p>
    <w:p w:rsidR="00657298" w:rsidRPr="008A661F" w:rsidRDefault="00657298" w:rsidP="00657298">
      <w:pPr>
        <w:pStyle w:val="Cuerpo"/>
        <w:jc w:val="both"/>
        <w:rPr>
          <w:rStyle w:val="NingunoA"/>
          <w:rFonts w:ascii="Arial" w:hAnsi="Arial" w:cs="Arial"/>
          <w:sz w:val="24"/>
          <w:szCs w:val="24"/>
        </w:rPr>
      </w:pPr>
    </w:p>
    <w:tbl>
      <w:tblPr>
        <w:tblStyle w:val="TableNormal"/>
        <w:tblW w:w="8645"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484"/>
        <w:gridCol w:w="7161"/>
      </w:tblGrid>
      <w:tr w:rsidR="00657298" w:rsidRPr="008A661F" w:rsidTr="00176638">
        <w:trPr>
          <w:trHeight w:val="188"/>
        </w:trPr>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7298" w:rsidRPr="00813C98" w:rsidRDefault="00657298" w:rsidP="00C01B87">
            <w:pPr>
              <w:pStyle w:val="Cuerpo"/>
              <w:tabs>
                <w:tab w:val="center" w:pos="4819"/>
                <w:tab w:val="right" w:pos="8478"/>
              </w:tabs>
              <w:jc w:val="both"/>
              <w:rPr>
                <w:rFonts w:ascii="Arial" w:hAnsi="Arial" w:cs="Arial"/>
                <w:b/>
                <w:bCs/>
                <w:sz w:val="24"/>
                <w:szCs w:val="24"/>
              </w:rPr>
            </w:pPr>
            <w:r w:rsidRPr="00813C98">
              <w:rPr>
                <w:rStyle w:val="Ninguno"/>
                <w:rFonts w:ascii="Arial" w:hAnsi="Arial" w:cs="Arial"/>
                <w:b/>
                <w:bCs/>
                <w:sz w:val="24"/>
                <w:szCs w:val="24"/>
              </w:rPr>
              <w:t>Anexo I</w:t>
            </w:r>
          </w:p>
        </w:tc>
        <w:tc>
          <w:tcPr>
            <w:tcW w:w="71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7298" w:rsidRPr="008A661F" w:rsidRDefault="00657298" w:rsidP="00C01B87">
            <w:pPr>
              <w:pStyle w:val="Cuerpo"/>
              <w:tabs>
                <w:tab w:val="center" w:pos="4819"/>
                <w:tab w:val="right" w:pos="8478"/>
              </w:tabs>
              <w:jc w:val="both"/>
              <w:rPr>
                <w:rFonts w:ascii="Arial" w:hAnsi="Arial" w:cs="Arial"/>
                <w:sz w:val="24"/>
                <w:szCs w:val="24"/>
              </w:rPr>
            </w:pPr>
            <w:r w:rsidRPr="008A661F">
              <w:rPr>
                <w:rStyle w:val="Ninguno"/>
                <w:rFonts w:ascii="Arial" w:hAnsi="Arial" w:cs="Arial"/>
                <w:sz w:val="24"/>
                <w:szCs w:val="24"/>
              </w:rPr>
              <w:t>Lista de Participantes</w:t>
            </w:r>
          </w:p>
        </w:tc>
      </w:tr>
      <w:tr w:rsidR="00657298" w:rsidRPr="008A661F" w:rsidTr="00176638">
        <w:trPr>
          <w:trHeight w:val="308"/>
        </w:trPr>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7298" w:rsidRPr="00813C98" w:rsidRDefault="00657298" w:rsidP="00C01B87">
            <w:pPr>
              <w:pStyle w:val="Cuerpo"/>
              <w:tabs>
                <w:tab w:val="center" w:pos="4819"/>
                <w:tab w:val="right" w:pos="8478"/>
              </w:tabs>
              <w:jc w:val="both"/>
              <w:rPr>
                <w:rFonts w:ascii="Arial" w:hAnsi="Arial" w:cs="Arial"/>
                <w:b/>
                <w:bCs/>
                <w:sz w:val="24"/>
                <w:szCs w:val="24"/>
              </w:rPr>
            </w:pPr>
            <w:r w:rsidRPr="00813C98">
              <w:rPr>
                <w:rStyle w:val="Ninguno"/>
                <w:rFonts w:ascii="Arial" w:hAnsi="Arial" w:cs="Arial"/>
                <w:b/>
                <w:bCs/>
                <w:sz w:val="24"/>
                <w:szCs w:val="24"/>
              </w:rPr>
              <w:t>Anexo II</w:t>
            </w:r>
          </w:p>
        </w:tc>
        <w:tc>
          <w:tcPr>
            <w:tcW w:w="71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7298" w:rsidRPr="008A661F" w:rsidRDefault="00657298" w:rsidP="00C01B87">
            <w:pPr>
              <w:pStyle w:val="Cuerpo"/>
              <w:tabs>
                <w:tab w:val="center" w:pos="4819"/>
                <w:tab w:val="right" w:pos="8478"/>
              </w:tabs>
              <w:jc w:val="both"/>
              <w:rPr>
                <w:rFonts w:ascii="Arial" w:hAnsi="Arial" w:cs="Arial"/>
                <w:sz w:val="24"/>
                <w:szCs w:val="24"/>
              </w:rPr>
            </w:pPr>
            <w:r w:rsidRPr="008A661F">
              <w:rPr>
                <w:rStyle w:val="Ninguno"/>
                <w:rFonts w:ascii="Arial" w:hAnsi="Arial" w:cs="Arial"/>
                <w:sz w:val="24"/>
                <w:szCs w:val="24"/>
              </w:rPr>
              <w:t>Agenda</w:t>
            </w:r>
          </w:p>
        </w:tc>
      </w:tr>
      <w:tr w:rsidR="00657298" w:rsidRPr="00B93C6C" w:rsidTr="008A661F">
        <w:trPr>
          <w:trHeight w:val="282"/>
        </w:trPr>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7298" w:rsidRPr="00813C98" w:rsidRDefault="00657298" w:rsidP="00C01B87">
            <w:pPr>
              <w:pStyle w:val="Cuerpo"/>
              <w:tabs>
                <w:tab w:val="center" w:pos="4819"/>
                <w:tab w:val="right" w:pos="8478"/>
              </w:tabs>
              <w:jc w:val="both"/>
              <w:rPr>
                <w:rFonts w:ascii="Arial" w:hAnsi="Arial" w:cs="Arial"/>
                <w:b/>
                <w:bCs/>
                <w:sz w:val="24"/>
                <w:szCs w:val="24"/>
              </w:rPr>
            </w:pPr>
            <w:r w:rsidRPr="00813C98">
              <w:rPr>
                <w:rStyle w:val="Ninguno"/>
                <w:rFonts w:ascii="Arial" w:hAnsi="Arial" w:cs="Arial"/>
                <w:b/>
                <w:bCs/>
                <w:sz w:val="24"/>
                <w:szCs w:val="24"/>
              </w:rPr>
              <w:t>Anexo III</w:t>
            </w:r>
          </w:p>
        </w:tc>
        <w:tc>
          <w:tcPr>
            <w:tcW w:w="71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7298" w:rsidRPr="008A661F" w:rsidRDefault="009E1EBD" w:rsidP="00C01B87">
            <w:pPr>
              <w:pStyle w:val="Cuerpo"/>
              <w:jc w:val="both"/>
              <w:rPr>
                <w:rFonts w:ascii="Arial" w:hAnsi="Arial" w:cs="Arial"/>
                <w:sz w:val="24"/>
                <w:szCs w:val="24"/>
              </w:rPr>
            </w:pPr>
            <w:r>
              <w:rPr>
                <w:rFonts w:ascii="Arial" w:hAnsi="Arial" w:cs="Arial"/>
                <w:sz w:val="24"/>
                <w:szCs w:val="24"/>
              </w:rPr>
              <w:t>Presentación de Uruguay sobre el i</w:t>
            </w:r>
            <w:r w:rsidRPr="009E1EBD">
              <w:rPr>
                <w:rFonts w:ascii="Arial" w:hAnsi="Arial" w:cs="Arial"/>
                <w:sz w:val="24"/>
                <w:szCs w:val="24"/>
              </w:rPr>
              <w:t>ntercambio de buenas prácticas en materia de protección de los derechos de las personas LGBTI, en contexto de pandemia</w:t>
            </w:r>
          </w:p>
        </w:tc>
      </w:tr>
      <w:tr w:rsidR="00657298" w:rsidRPr="00B93C6C" w:rsidTr="00763985">
        <w:trPr>
          <w:trHeight w:val="301"/>
        </w:trPr>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7298" w:rsidRPr="00813C98" w:rsidRDefault="00657298" w:rsidP="00C01B87">
            <w:pPr>
              <w:pStyle w:val="Cuerpo"/>
              <w:tabs>
                <w:tab w:val="center" w:pos="4819"/>
                <w:tab w:val="right" w:pos="8478"/>
              </w:tabs>
              <w:jc w:val="both"/>
              <w:rPr>
                <w:rFonts w:ascii="Arial" w:hAnsi="Arial" w:cs="Arial"/>
                <w:b/>
                <w:bCs/>
                <w:sz w:val="24"/>
                <w:szCs w:val="24"/>
              </w:rPr>
            </w:pPr>
            <w:r w:rsidRPr="00813C98">
              <w:rPr>
                <w:rStyle w:val="Ninguno"/>
                <w:rFonts w:ascii="Arial" w:hAnsi="Arial" w:cs="Arial"/>
                <w:b/>
                <w:bCs/>
                <w:sz w:val="24"/>
                <w:szCs w:val="24"/>
              </w:rPr>
              <w:t>Anexo IV</w:t>
            </w:r>
          </w:p>
        </w:tc>
        <w:tc>
          <w:tcPr>
            <w:tcW w:w="71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5A3F" w:rsidRPr="008A661F" w:rsidRDefault="009E1EBD" w:rsidP="00C01B87">
            <w:pPr>
              <w:pStyle w:val="Cuerpo"/>
              <w:jc w:val="both"/>
              <w:rPr>
                <w:rFonts w:ascii="Arial" w:hAnsi="Arial" w:cs="Arial"/>
                <w:sz w:val="24"/>
                <w:szCs w:val="24"/>
              </w:rPr>
            </w:pPr>
            <w:r>
              <w:rPr>
                <w:rFonts w:ascii="Arial" w:hAnsi="Arial" w:cs="Arial"/>
                <w:sz w:val="24"/>
                <w:szCs w:val="24"/>
              </w:rPr>
              <w:t xml:space="preserve">Presentación de </w:t>
            </w:r>
            <w:r>
              <w:rPr>
                <w:rFonts w:ascii="Arial" w:hAnsi="Arial" w:cs="Arial"/>
              </w:rPr>
              <w:t>Argentina</w:t>
            </w:r>
            <w:r>
              <w:rPr>
                <w:rFonts w:ascii="Arial" w:hAnsi="Arial" w:cs="Arial"/>
                <w:sz w:val="24"/>
                <w:szCs w:val="24"/>
              </w:rPr>
              <w:t xml:space="preserve"> sobre el i</w:t>
            </w:r>
            <w:r w:rsidRPr="009E1EBD">
              <w:rPr>
                <w:rFonts w:ascii="Arial" w:hAnsi="Arial" w:cs="Arial"/>
                <w:sz w:val="24"/>
                <w:szCs w:val="24"/>
              </w:rPr>
              <w:t>ntercambio de buenas prácticas en materia de protección de los derechos de las personas LGBTI, en contexto de pandemia</w:t>
            </w:r>
          </w:p>
        </w:tc>
      </w:tr>
      <w:tr w:rsidR="00657298" w:rsidRPr="00B93C6C" w:rsidTr="00763985">
        <w:trPr>
          <w:trHeight w:val="394"/>
        </w:trPr>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7298" w:rsidRPr="00813C98" w:rsidRDefault="00657298" w:rsidP="00C01B87">
            <w:pPr>
              <w:pStyle w:val="Cuerpo"/>
              <w:tabs>
                <w:tab w:val="center" w:pos="4819"/>
                <w:tab w:val="right" w:pos="8478"/>
              </w:tabs>
              <w:jc w:val="both"/>
              <w:rPr>
                <w:rFonts w:ascii="Arial" w:hAnsi="Arial" w:cs="Arial"/>
                <w:b/>
                <w:bCs/>
                <w:sz w:val="24"/>
                <w:szCs w:val="24"/>
              </w:rPr>
            </w:pPr>
            <w:r w:rsidRPr="00813C98">
              <w:rPr>
                <w:rStyle w:val="Ninguno"/>
                <w:rFonts w:ascii="Arial" w:hAnsi="Arial" w:cs="Arial"/>
                <w:b/>
                <w:bCs/>
                <w:sz w:val="24"/>
                <w:szCs w:val="24"/>
              </w:rPr>
              <w:t>Anexo V</w:t>
            </w:r>
          </w:p>
        </w:tc>
        <w:tc>
          <w:tcPr>
            <w:tcW w:w="71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7298" w:rsidRPr="008A661F" w:rsidRDefault="009E1EBD" w:rsidP="00C01B87">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rPr>
            </w:pPr>
            <w:r>
              <w:rPr>
                <w:rFonts w:ascii="Arial" w:hAnsi="Arial" w:cs="Arial"/>
              </w:rPr>
              <w:t>Presentación de Brasil sobre el i</w:t>
            </w:r>
            <w:r w:rsidRPr="009E1EBD">
              <w:rPr>
                <w:rFonts w:ascii="Arial" w:hAnsi="Arial" w:cs="Arial"/>
              </w:rPr>
              <w:t>ntercambio de buenas prácticas en materia de protección de los derechos de las personas LGBTI, en contexto de pandemia</w:t>
            </w:r>
          </w:p>
        </w:tc>
      </w:tr>
      <w:tr w:rsidR="009E1EBD" w:rsidRPr="00B93C6C" w:rsidTr="00763985">
        <w:trPr>
          <w:trHeight w:val="394"/>
        </w:trPr>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1EBD" w:rsidRPr="00813C98" w:rsidRDefault="009E1EBD" w:rsidP="00C01B87">
            <w:pPr>
              <w:pStyle w:val="Cuerpo"/>
              <w:tabs>
                <w:tab w:val="center" w:pos="4819"/>
                <w:tab w:val="right" w:pos="8478"/>
              </w:tabs>
              <w:jc w:val="both"/>
              <w:rPr>
                <w:rStyle w:val="Ninguno"/>
                <w:rFonts w:ascii="Arial" w:hAnsi="Arial" w:cs="Arial"/>
                <w:b/>
                <w:bCs/>
                <w:sz w:val="24"/>
                <w:szCs w:val="24"/>
              </w:rPr>
            </w:pPr>
            <w:r>
              <w:rPr>
                <w:rStyle w:val="Ninguno"/>
                <w:rFonts w:ascii="Arial" w:hAnsi="Arial" w:cs="Arial"/>
                <w:b/>
                <w:bCs/>
                <w:sz w:val="24"/>
                <w:szCs w:val="24"/>
              </w:rPr>
              <w:t>Anexo VI</w:t>
            </w:r>
          </w:p>
        </w:tc>
        <w:tc>
          <w:tcPr>
            <w:tcW w:w="71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1EBD" w:rsidRDefault="00B11151" w:rsidP="009F3869">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rPr>
            </w:pPr>
            <w:r>
              <w:rPr>
                <w:rStyle w:val="eop"/>
                <w:rFonts w:ascii="Arial" w:hAnsi="Arial" w:cs="Arial"/>
              </w:rPr>
              <w:t>O</w:t>
            </w:r>
            <w:r w:rsidRPr="000854E6">
              <w:rPr>
                <w:rStyle w:val="eop"/>
                <w:rFonts w:ascii="Arial" w:hAnsi="Arial" w:cs="Arial"/>
              </w:rPr>
              <w:t>bjetivos y metas como aporte para incluir en el Plan de Trabajo para julio de 2021</w:t>
            </w:r>
            <w:r w:rsidR="009F3869">
              <w:rPr>
                <w:rStyle w:val="eop"/>
                <w:rFonts w:ascii="Arial" w:hAnsi="Arial" w:cs="Arial"/>
              </w:rPr>
              <w:t xml:space="preserve"> presentada por Argentina</w:t>
            </w:r>
            <w:r w:rsidRPr="000854E6">
              <w:rPr>
                <w:rStyle w:val="eop"/>
                <w:rFonts w:ascii="Arial" w:hAnsi="Arial" w:cs="Arial"/>
              </w:rPr>
              <w:t xml:space="preserve"> </w:t>
            </w:r>
            <w:r>
              <w:rPr>
                <w:rStyle w:val="eop"/>
                <w:rFonts w:ascii="Arial" w:hAnsi="Arial" w:cs="Arial"/>
              </w:rPr>
              <w:t xml:space="preserve">y </w:t>
            </w:r>
            <w:r w:rsidR="009E1EBD">
              <w:rPr>
                <w:rStyle w:val="eop"/>
                <w:rFonts w:ascii="Arial" w:hAnsi="Arial" w:cs="Arial"/>
              </w:rPr>
              <w:t>Plan de Trabajo 2020 – 2021</w:t>
            </w:r>
            <w:r>
              <w:rPr>
                <w:rStyle w:val="eop"/>
                <w:rFonts w:ascii="Arial" w:hAnsi="Arial" w:cs="Arial"/>
              </w:rPr>
              <w:t xml:space="preserve"> </w:t>
            </w:r>
            <w:r w:rsidR="009E1EBD">
              <w:rPr>
                <w:rStyle w:val="eop"/>
                <w:rFonts w:ascii="Arial" w:hAnsi="Arial" w:cs="Arial"/>
              </w:rPr>
              <w:t>actualizado</w:t>
            </w:r>
            <w:r w:rsidR="009F3869">
              <w:rPr>
                <w:rStyle w:val="eop"/>
                <w:rFonts w:ascii="Arial" w:hAnsi="Arial" w:cs="Arial"/>
              </w:rPr>
              <w:t xml:space="preserve"> presentada por PPTU</w:t>
            </w:r>
          </w:p>
        </w:tc>
      </w:tr>
      <w:tr w:rsidR="009E1EBD" w:rsidRPr="00B93C6C" w:rsidTr="00763985">
        <w:trPr>
          <w:trHeight w:val="394"/>
        </w:trPr>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1EBD" w:rsidRDefault="009E1EBD" w:rsidP="00C01B87">
            <w:pPr>
              <w:pStyle w:val="Cuerpo"/>
              <w:tabs>
                <w:tab w:val="center" w:pos="4819"/>
                <w:tab w:val="right" w:pos="8478"/>
              </w:tabs>
              <w:jc w:val="both"/>
              <w:rPr>
                <w:rStyle w:val="Ninguno"/>
                <w:rFonts w:ascii="Arial" w:hAnsi="Arial" w:cs="Arial"/>
                <w:b/>
                <w:bCs/>
                <w:sz w:val="24"/>
                <w:szCs w:val="24"/>
              </w:rPr>
            </w:pPr>
            <w:r>
              <w:rPr>
                <w:rStyle w:val="Ninguno"/>
                <w:rFonts w:ascii="Arial" w:hAnsi="Arial" w:cs="Arial"/>
                <w:b/>
                <w:bCs/>
                <w:sz w:val="24"/>
                <w:szCs w:val="24"/>
              </w:rPr>
              <w:t>Anexo VII</w:t>
            </w:r>
          </w:p>
        </w:tc>
        <w:tc>
          <w:tcPr>
            <w:tcW w:w="71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1EBD" w:rsidRPr="009E1EBD" w:rsidRDefault="009E1EBD" w:rsidP="009E1EBD">
            <w:pPr>
              <w:pStyle w:val="paragraph"/>
              <w:spacing w:before="0" w:beforeAutospacing="0" w:after="0" w:afterAutospacing="0"/>
              <w:jc w:val="both"/>
              <w:textAlignment w:val="baseline"/>
              <w:rPr>
                <w:rFonts w:ascii="Arial" w:hAnsi="Arial" w:cs="Arial"/>
              </w:rPr>
            </w:pPr>
            <w:r w:rsidRPr="009E1EBD">
              <w:rPr>
                <w:rStyle w:val="normaltextrun"/>
                <w:rFonts w:ascii="Arial" w:hAnsi="Arial" w:cs="Arial"/>
                <w:color w:val="000000"/>
                <w:lang w:val="es-ES"/>
              </w:rPr>
              <w:t>Documento</w:t>
            </w:r>
            <w:r w:rsidR="00C52E48">
              <w:rPr>
                <w:rStyle w:val="normaltextrun"/>
                <w:rFonts w:ascii="Arial" w:hAnsi="Arial" w:cs="Arial"/>
                <w:color w:val="000000"/>
                <w:lang w:val="es-ES"/>
              </w:rPr>
              <w:t>s</w:t>
            </w:r>
            <w:r w:rsidRPr="009E1EBD">
              <w:rPr>
                <w:rStyle w:val="normaltextrun"/>
                <w:rFonts w:ascii="Arial" w:hAnsi="Arial" w:cs="Arial"/>
                <w:color w:val="000000"/>
                <w:lang w:val="es-ES"/>
              </w:rPr>
              <w:t xml:space="preserve"> presentado</w:t>
            </w:r>
            <w:r w:rsidR="00C52E48">
              <w:rPr>
                <w:rStyle w:val="normaltextrun"/>
                <w:rFonts w:ascii="Arial" w:hAnsi="Arial" w:cs="Arial"/>
                <w:color w:val="000000"/>
                <w:lang w:val="es-ES"/>
              </w:rPr>
              <w:t>s</w:t>
            </w:r>
            <w:r w:rsidRPr="009E1EBD">
              <w:rPr>
                <w:rStyle w:val="normaltextrun"/>
                <w:rFonts w:ascii="Arial" w:hAnsi="Arial" w:cs="Arial"/>
                <w:color w:val="000000"/>
                <w:lang w:val="es-ES"/>
              </w:rPr>
              <w:t xml:space="preserve"> por </w:t>
            </w:r>
            <w:r w:rsidR="00C52E48">
              <w:rPr>
                <w:rStyle w:val="normaltextrun"/>
                <w:rFonts w:ascii="Arial" w:hAnsi="Arial" w:cs="Arial"/>
                <w:color w:val="000000"/>
                <w:lang w:val="es-ES"/>
              </w:rPr>
              <w:t xml:space="preserve">Argentina y </w:t>
            </w:r>
            <w:r w:rsidRPr="009E1EBD">
              <w:rPr>
                <w:rStyle w:val="normaltextrun"/>
                <w:rFonts w:ascii="Arial" w:hAnsi="Arial" w:cs="Arial"/>
                <w:color w:val="000000"/>
                <w:lang w:val="es-ES"/>
              </w:rPr>
              <w:t>Uruguay sobre directrices de trato digno y no discriminación</w:t>
            </w:r>
            <w:r w:rsidRPr="009E1EBD">
              <w:rPr>
                <w:rStyle w:val="eop"/>
                <w:rFonts w:ascii="Arial" w:hAnsi="Arial" w:cs="Arial"/>
                <w:color w:val="000000"/>
              </w:rPr>
              <w:t> </w:t>
            </w:r>
          </w:p>
        </w:tc>
      </w:tr>
      <w:tr w:rsidR="009E1EBD" w:rsidRPr="00B93C6C" w:rsidTr="00763985">
        <w:trPr>
          <w:trHeight w:val="394"/>
        </w:trPr>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1EBD" w:rsidRDefault="009E1EBD" w:rsidP="00C01B87">
            <w:pPr>
              <w:pStyle w:val="Cuerpo"/>
              <w:tabs>
                <w:tab w:val="center" w:pos="4819"/>
                <w:tab w:val="right" w:pos="8478"/>
              </w:tabs>
              <w:jc w:val="both"/>
              <w:rPr>
                <w:rStyle w:val="Ninguno"/>
                <w:rFonts w:ascii="Arial" w:hAnsi="Arial" w:cs="Arial"/>
                <w:b/>
                <w:bCs/>
                <w:sz w:val="24"/>
                <w:szCs w:val="24"/>
              </w:rPr>
            </w:pPr>
            <w:r>
              <w:rPr>
                <w:rStyle w:val="Ninguno"/>
                <w:rFonts w:ascii="Arial" w:hAnsi="Arial" w:cs="Arial"/>
                <w:b/>
                <w:bCs/>
                <w:sz w:val="24"/>
                <w:szCs w:val="24"/>
              </w:rPr>
              <w:t>Anexo VIII</w:t>
            </w:r>
          </w:p>
        </w:tc>
        <w:tc>
          <w:tcPr>
            <w:tcW w:w="71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1EBD" w:rsidRDefault="009E1EBD" w:rsidP="00C01B87">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rPr>
            </w:pPr>
            <w:r>
              <w:rPr>
                <w:rFonts w:ascii="Arial" w:eastAsia="Calibri" w:hAnsi="Arial" w:cs="Arial"/>
                <w:lang w:val="es-AR" w:eastAsia="es-AR"/>
              </w:rPr>
              <w:t xml:space="preserve">Documento de Argentina de breve </w:t>
            </w:r>
            <w:r w:rsidRPr="00661B89">
              <w:rPr>
                <w:rFonts w:ascii="Arial" w:eastAsia="Calibri" w:hAnsi="Arial" w:cs="Arial"/>
                <w:lang w:val="es-AR" w:eastAsia="es-AR"/>
              </w:rPr>
              <w:t>mapeo de los principales avances en materia de registros oficiales que incluyen la perspectiva de género y diversidad</w:t>
            </w:r>
          </w:p>
        </w:tc>
      </w:tr>
      <w:tr w:rsidR="009E1EBD" w:rsidRPr="00B93C6C" w:rsidTr="00763985">
        <w:trPr>
          <w:trHeight w:val="394"/>
        </w:trPr>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1EBD" w:rsidRDefault="00C01B87" w:rsidP="00C01B87">
            <w:pPr>
              <w:pStyle w:val="Cuerpo"/>
              <w:tabs>
                <w:tab w:val="center" w:pos="4819"/>
                <w:tab w:val="right" w:pos="8478"/>
              </w:tabs>
              <w:jc w:val="both"/>
              <w:rPr>
                <w:rStyle w:val="Ninguno"/>
                <w:rFonts w:ascii="Arial" w:hAnsi="Arial" w:cs="Arial"/>
                <w:b/>
                <w:bCs/>
                <w:sz w:val="24"/>
                <w:szCs w:val="24"/>
              </w:rPr>
            </w:pPr>
            <w:r>
              <w:rPr>
                <w:rFonts w:ascii="Arial" w:hAnsi="Arial" w:cs="Arial"/>
                <w:b/>
                <w:bCs/>
                <w:noProof/>
                <w:sz w:val="24"/>
                <w:szCs w:val="24"/>
                <w:lang w:val="es-ES" w:eastAsia="es-ES"/>
              </w:rPr>
              <w:drawing>
                <wp:anchor distT="0" distB="0" distL="114300" distR="114300" simplePos="0" relativeHeight="251658240" behindDoc="1" locked="0" layoutInCell="1" allowOverlap="1">
                  <wp:simplePos x="0" y="0"/>
                  <wp:positionH relativeFrom="column">
                    <wp:posOffset>561340</wp:posOffset>
                  </wp:positionH>
                  <wp:positionV relativeFrom="paragraph">
                    <wp:posOffset>171450</wp:posOffset>
                  </wp:positionV>
                  <wp:extent cx="933450" cy="1924050"/>
                  <wp:effectExtent l="19050" t="0" r="0" b="0"/>
                  <wp:wrapNone/>
                  <wp:docPr id="2" name="1 Imagen" descr="Firma Argentina - CP LGTB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ma Argentina - CP LGTBI.jpeg"/>
                          <pic:cNvPicPr/>
                        </pic:nvPicPr>
                        <pic:blipFill>
                          <a:blip r:embed="rId8" cstate="print"/>
                          <a:stretch>
                            <a:fillRect/>
                          </a:stretch>
                        </pic:blipFill>
                        <pic:spPr>
                          <a:xfrm>
                            <a:off x="0" y="0"/>
                            <a:ext cx="933450" cy="1924050"/>
                          </a:xfrm>
                          <a:prstGeom prst="rect">
                            <a:avLst/>
                          </a:prstGeom>
                        </pic:spPr>
                      </pic:pic>
                    </a:graphicData>
                  </a:graphic>
                </wp:anchor>
              </w:drawing>
            </w:r>
            <w:r w:rsidR="009E1EBD">
              <w:rPr>
                <w:rStyle w:val="Ninguno"/>
                <w:rFonts w:ascii="Arial" w:hAnsi="Arial" w:cs="Arial"/>
                <w:b/>
                <w:bCs/>
                <w:sz w:val="24"/>
                <w:szCs w:val="24"/>
              </w:rPr>
              <w:t>Anexo IX</w:t>
            </w:r>
          </w:p>
        </w:tc>
        <w:tc>
          <w:tcPr>
            <w:tcW w:w="71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1EBD" w:rsidRDefault="009E1EBD" w:rsidP="00C01B87">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eastAsia="Calibri" w:hAnsi="Arial" w:cs="Arial"/>
                <w:lang w:val="es-AR" w:eastAsia="es-AR"/>
              </w:rPr>
            </w:pPr>
            <w:r>
              <w:rPr>
                <w:rFonts w:ascii="Arial" w:eastAsia="Calibri" w:hAnsi="Arial" w:cs="Arial"/>
                <w:lang w:val="es-AR" w:eastAsia="es-AR"/>
              </w:rPr>
              <w:t>Participación de la Sociedad Civil</w:t>
            </w:r>
          </w:p>
        </w:tc>
      </w:tr>
    </w:tbl>
    <w:p w:rsidR="00657298" w:rsidRDefault="00657298" w:rsidP="00657298">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spacing w:before="67"/>
        <w:jc w:val="both"/>
        <w:rPr>
          <w:rStyle w:val="Ninguno"/>
          <w:rFonts w:ascii="Arial" w:eastAsia="Arial" w:hAnsi="Arial" w:cs="Arial"/>
          <w:b/>
          <w:bCs/>
        </w:rPr>
      </w:pPr>
    </w:p>
    <w:p w:rsidR="00657298" w:rsidRDefault="00C01B87" w:rsidP="00657298">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spacing w:before="67"/>
        <w:jc w:val="both"/>
        <w:rPr>
          <w:rFonts w:ascii="Arial" w:hAnsi="Arial" w:cs="Arial"/>
        </w:rPr>
      </w:pPr>
      <w:r>
        <w:rPr>
          <w:rFonts w:ascii="Arial" w:hAnsi="Arial" w:cs="Arial"/>
          <w:noProof/>
          <w:bdr w:val="nil"/>
          <w:lang w:val="es-ES" w:eastAsia="es-ES"/>
        </w:rPr>
        <w:drawing>
          <wp:anchor distT="0" distB="0" distL="114300" distR="114300" simplePos="0" relativeHeight="251659264" behindDoc="1" locked="0" layoutInCell="1" allowOverlap="1">
            <wp:simplePos x="0" y="0"/>
            <wp:positionH relativeFrom="column">
              <wp:posOffset>2644140</wp:posOffset>
            </wp:positionH>
            <wp:positionV relativeFrom="paragraph">
              <wp:posOffset>198755</wp:posOffset>
            </wp:positionV>
            <wp:extent cx="2411730" cy="1009650"/>
            <wp:effectExtent l="19050" t="0" r="7620" b="0"/>
            <wp:wrapNone/>
            <wp:docPr id="3" name="2 Imagen" descr="Firma Brasi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ma Brasil.jpeg"/>
                    <pic:cNvPicPr/>
                  </pic:nvPicPr>
                  <pic:blipFill>
                    <a:blip r:embed="rId9" cstate="print"/>
                    <a:stretch>
                      <a:fillRect/>
                    </a:stretch>
                  </pic:blipFill>
                  <pic:spPr>
                    <a:xfrm>
                      <a:off x="0" y="0"/>
                      <a:ext cx="2411730" cy="1009650"/>
                    </a:xfrm>
                    <a:prstGeom prst="rect">
                      <a:avLst/>
                    </a:prstGeom>
                  </pic:spPr>
                </pic:pic>
              </a:graphicData>
            </a:graphic>
          </wp:anchor>
        </w:drawing>
      </w:r>
    </w:p>
    <w:p w:rsidR="00543B9A" w:rsidRDefault="00543B9A" w:rsidP="00657298">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spacing w:before="67"/>
        <w:jc w:val="both"/>
        <w:rPr>
          <w:rFonts w:ascii="Arial" w:hAnsi="Arial" w:cs="Arial"/>
        </w:rPr>
      </w:pPr>
    </w:p>
    <w:p w:rsidR="00543B9A" w:rsidRDefault="00543B9A" w:rsidP="00C01B87">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spacing w:before="67"/>
        <w:jc w:val="center"/>
        <w:rPr>
          <w:rFonts w:ascii="Arial" w:hAnsi="Arial" w:cs="Arial"/>
        </w:rPr>
      </w:pPr>
    </w:p>
    <w:p w:rsidR="00543B9A" w:rsidRPr="008A661F" w:rsidRDefault="00543B9A" w:rsidP="00657298">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spacing w:before="67"/>
        <w:jc w:val="both"/>
        <w:rPr>
          <w:rFonts w:ascii="Arial" w:hAnsi="Arial" w:cs="Arial"/>
        </w:rPr>
      </w:pPr>
    </w:p>
    <w:tbl>
      <w:tblPr>
        <w:tblStyle w:val="TableNormal"/>
        <w:tblW w:w="8320" w:type="dxa"/>
        <w:tblInd w:w="108" w:type="dxa"/>
        <w:shd w:val="clear" w:color="auto" w:fill="CDD4E9"/>
        <w:tblLayout w:type="fixed"/>
        <w:tblLook w:val="04A0" w:firstRow="1" w:lastRow="0" w:firstColumn="1" w:lastColumn="0" w:noHBand="0" w:noVBand="1"/>
      </w:tblPr>
      <w:tblGrid>
        <w:gridCol w:w="4160"/>
        <w:gridCol w:w="4160"/>
      </w:tblGrid>
      <w:tr w:rsidR="00657298" w:rsidRPr="003D258D" w:rsidTr="00C01B87">
        <w:trPr>
          <w:trHeight w:val="1262"/>
        </w:trPr>
        <w:tc>
          <w:tcPr>
            <w:tcW w:w="4160" w:type="dxa"/>
            <w:shd w:val="clear" w:color="auto" w:fill="auto"/>
            <w:tcMar>
              <w:top w:w="80" w:type="dxa"/>
              <w:left w:w="80" w:type="dxa"/>
              <w:bottom w:w="80" w:type="dxa"/>
              <w:right w:w="80" w:type="dxa"/>
            </w:tcMar>
          </w:tcPr>
          <w:p w:rsidR="00657298" w:rsidRPr="008A661F" w:rsidRDefault="00657298" w:rsidP="00C01B87">
            <w:pPr>
              <w:pStyle w:val="Cuerpo"/>
              <w:tabs>
                <w:tab w:val="left" w:pos="1418"/>
                <w:tab w:val="center" w:pos="4819"/>
                <w:tab w:val="right" w:pos="8478"/>
              </w:tabs>
              <w:jc w:val="center"/>
              <w:rPr>
                <w:rStyle w:val="Ninguno"/>
                <w:rFonts w:ascii="Arial" w:eastAsia="Arial" w:hAnsi="Arial" w:cs="Arial"/>
                <w:b/>
                <w:bCs/>
                <w:sz w:val="24"/>
                <w:szCs w:val="24"/>
              </w:rPr>
            </w:pPr>
            <w:r w:rsidRPr="008A661F">
              <w:rPr>
                <w:rStyle w:val="Ninguno"/>
                <w:rFonts w:ascii="Arial" w:hAnsi="Arial" w:cs="Arial"/>
                <w:b/>
                <w:bCs/>
                <w:sz w:val="24"/>
                <w:szCs w:val="24"/>
              </w:rPr>
              <w:t>_____________________________</w:t>
            </w:r>
          </w:p>
          <w:p w:rsidR="00657298" w:rsidRPr="00CC5548" w:rsidRDefault="00657298" w:rsidP="00C01B87">
            <w:pPr>
              <w:pStyle w:val="Cuerpo"/>
              <w:tabs>
                <w:tab w:val="center" w:pos="4819"/>
                <w:tab w:val="right" w:pos="8478"/>
              </w:tabs>
              <w:jc w:val="center"/>
              <w:rPr>
                <w:rStyle w:val="Ninguno"/>
                <w:rFonts w:ascii="Arial" w:eastAsia="Arial" w:hAnsi="Arial" w:cs="Arial"/>
                <w:b/>
                <w:bCs/>
                <w:sz w:val="24"/>
                <w:szCs w:val="24"/>
              </w:rPr>
            </w:pPr>
            <w:r w:rsidRPr="00CC5548">
              <w:rPr>
                <w:rStyle w:val="Ninguno"/>
                <w:rFonts w:ascii="Arial" w:hAnsi="Arial" w:cs="Arial"/>
                <w:b/>
                <w:bCs/>
                <w:sz w:val="24"/>
                <w:szCs w:val="24"/>
              </w:rPr>
              <w:t>Por la Delegación de Argentina</w:t>
            </w:r>
          </w:p>
          <w:p w:rsidR="00657298" w:rsidRPr="008A661F" w:rsidRDefault="00657298" w:rsidP="00C01B87">
            <w:pPr>
              <w:pStyle w:val="Cuerpo"/>
              <w:tabs>
                <w:tab w:val="left" w:pos="3015"/>
              </w:tabs>
              <w:jc w:val="center"/>
              <w:rPr>
                <w:rFonts w:ascii="Arial" w:hAnsi="Arial" w:cs="Arial"/>
                <w:sz w:val="24"/>
                <w:szCs w:val="24"/>
              </w:rPr>
            </w:pPr>
          </w:p>
        </w:tc>
        <w:tc>
          <w:tcPr>
            <w:tcW w:w="4160" w:type="dxa"/>
            <w:shd w:val="clear" w:color="auto" w:fill="auto"/>
            <w:tcMar>
              <w:top w:w="80" w:type="dxa"/>
              <w:left w:w="80" w:type="dxa"/>
              <w:bottom w:w="80" w:type="dxa"/>
              <w:right w:w="80" w:type="dxa"/>
            </w:tcMar>
          </w:tcPr>
          <w:p w:rsidR="00657298" w:rsidRPr="006B54DF" w:rsidRDefault="00657298" w:rsidP="00C01B87">
            <w:pPr>
              <w:pStyle w:val="Cuerpo"/>
              <w:tabs>
                <w:tab w:val="left" w:pos="1418"/>
                <w:tab w:val="center" w:pos="4819"/>
                <w:tab w:val="right" w:pos="8478"/>
              </w:tabs>
              <w:jc w:val="center"/>
              <w:rPr>
                <w:rStyle w:val="Ninguno"/>
                <w:rFonts w:ascii="Arial" w:eastAsia="Arial" w:hAnsi="Arial" w:cs="Arial"/>
                <w:b/>
                <w:bCs/>
                <w:sz w:val="24"/>
                <w:szCs w:val="24"/>
              </w:rPr>
            </w:pPr>
            <w:r w:rsidRPr="006B54DF">
              <w:rPr>
                <w:rStyle w:val="Ninguno"/>
                <w:rFonts w:ascii="Arial" w:hAnsi="Arial" w:cs="Arial"/>
                <w:b/>
                <w:bCs/>
                <w:sz w:val="24"/>
                <w:szCs w:val="24"/>
              </w:rPr>
              <w:t>_____________________________</w:t>
            </w:r>
          </w:p>
          <w:p w:rsidR="00657298" w:rsidRPr="006B54DF" w:rsidRDefault="00657298" w:rsidP="00C01B87">
            <w:pPr>
              <w:pStyle w:val="Cuerpo"/>
              <w:tabs>
                <w:tab w:val="center" w:pos="4819"/>
                <w:tab w:val="right" w:pos="8478"/>
              </w:tabs>
              <w:jc w:val="center"/>
              <w:rPr>
                <w:rStyle w:val="Ninguno"/>
                <w:rFonts w:ascii="Arial" w:eastAsia="Arial" w:hAnsi="Arial" w:cs="Arial"/>
                <w:b/>
                <w:bCs/>
                <w:sz w:val="24"/>
                <w:szCs w:val="24"/>
              </w:rPr>
            </w:pPr>
            <w:r w:rsidRPr="006B54DF">
              <w:rPr>
                <w:rStyle w:val="Ninguno"/>
                <w:rFonts w:ascii="Arial" w:hAnsi="Arial" w:cs="Arial"/>
                <w:b/>
                <w:bCs/>
                <w:sz w:val="24"/>
                <w:szCs w:val="24"/>
              </w:rPr>
              <w:t>Por la Delegación de Brasil</w:t>
            </w:r>
          </w:p>
          <w:p w:rsidR="00657298" w:rsidRPr="00CC5548" w:rsidRDefault="00657298" w:rsidP="00C01B87">
            <w:pPr>
              <w:pStyle w:val="Cuerpo"/>
              <w:tabs>
                <w:tab w:val="left" w:pos="1418"/>
                <w:tab w:val="center" w:pos="4819"/>
                <w:tab w:val="right" w:pos="8478"/>
              </w:tabs>
              <w:jc w:val="center"/>
              <w:rPr>
                <w:rFonts w:ascii="Arial" w:hAnsi="Arial" w:cs="Arial"/>
                <w:b/>
                <w:bCs/>
                <w:sz w:val="24"/>
                <w:szCs w:val="24"/>
              </w:rPr>
            </w:pPr>
          </w:p>
        </w:tc>
      </w:tr>
      <w:tr w:rsidR="00657298" w:rsidRPr="003D258D" w:rsidTr="00C01B87">
        <w:trPr>
          <w:trHeight w:val="1392"/>
        </w:trPr>
        <w:tc>
          <w:tcPr>
            <w:tcW w:w="4160" w:type="dxa"/>
            <w:shd w:val="clear" w:color="auto" w:fill="auto"/>
            <w:tcMar>
              <w:top w:w="80" w:type="dxa"/>
              <w:left w:w="80" w:type="dxa"/>
              <w:bottom w:w="80" w:type="dxa"/>
              <w:right w:w="80" w:type="dxa"/>
            </w:tcMar>
          </w:tcPr>
          <w:p w:rsidR="00C01B87" w:rsidRDefault="00C01B87" w:rsidP="00C01B87">
            <w:pPr>
              <w:pStyle w:val="Cuerpo"/>
              <w:tabs>
                <w:tab w:val="left" w:pos="1418"/>
                <w:tab w:val="center" w:pos="4819"/>
                <w:tab w:val="right" w:pos="8478"/>
              </w:tabs>
              <w:jc w:val="center"/>
              <w:rPr>
                <w:rStyle w:val="Ninguno"/>
                <w:rFonts w:ascii="Arial" w:hAnsi="Arial" w:cs="Arial"/>
                <w:b/>
                <w:bCs/>
                <w:sz w:val="24"/>
                <w:szCs w:val="24"/>
              </w:rPr>
            </w:pPr>
            <w:r>
              <w:rPr>
                <w:rFonts w:ascii="Arial" w:hAnsi="Arial" w:cs="Arial"/>
                <w:b/>
                <w:bCs/>
                <w:noProof/>
                <w:sz w:val="24"/>
                <w:szCs w:val="24"/>
                <w:lang w:val="es-ES" w:eastAsia="es-ES"/>
              </w:rPr>
              <w:lastRenderedPageBreak/>
              <w:drawing>
                <wp:anchor distT="0" distB="0" distL="114300" distR="114300" simplePos="0" relativeHeight="251660288" behindDoc="1" locked="0" layoutInCell="1" allowOverlap="1">
                  <wp:simplePos x="0" y="0"/>
                  <wp:positionH relativeFrom="column">
                    <wp:posOffset>251460</wp:posOffset>
                  </wp:positionH>
                  <wp:positionV relativeFrom="paragraph">
                    <wp:posOffset>-130405</wp:posOffset>
                  </wp:positionV>
                  <wp:extent cx="1744980" cy="952500"/>
                  <wp:effectExtent l="0" t="0" r="7620" b="0"/>
                  <wp:wrapNone/>
                  <wp:docPr id="4" name="3 Imagen" descr="Firma Sfiorio - Paraguay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ma Sfiorio - Paraguay (1).png"/>
                          <pic:cNvPicPr/>
                        </pic:nvPicPr>
                        <pic:blipFill>
                          <a:blip r:embed="rId10" cstate="print"/>
                          <a:stretch>
                            <a:fillRect/>
                          </a:stretch>
                        </pic:blipFill>
                        <pic:spPr>
                          <a:xfrm>
                            <a:off x="0" y="0"/>
                            <a:ext cx="1744980" cy="952500"/>
                          </a:xfrm>
                          <a:prstGeom prst="rect">
                            <a:avLst/>
                          </a:prstGeom>
                        </pic:spPr>
                      </pic:pic>
                    </a:graphicData>
                  </a:graphic>
                </wp:anchor>
              </w:drawing>
            </w:r>
          </w:p>
          <w:p w:rsidR="00C01B87" w:rsidRDefault="00C01B87" w:rsidP="00C01B87">
            <w:pPr>
              <w:pStyle w:val="Cuerpo"/>
              <w:tabs>
                <w:tab w:val="left" w:pos="1418"/>
                <w:tab w:val="center" w:pos="4819"/>
                <w:tab w:val="right" w:pos="8478"/>
              </w:tabs>
              <w:jc w:val="center"/>
              <w:rPr>
                <w:rStyle w:val="Ninguno"/>
                <w:rFonts w:ascii="Arial" w:hAnsi="Arial" w:cs="Arial"/>
                <w:b/>
                <w:bCs/>
                <w:sz w:val="24"/>
                <w:szCs w:val="24"/>
              </w:rPr>
            </w:pPr>
          </w:p>
          <w:p w:rsidR="00C01B87" w:rsidRDefault="00C01B87" w:rsidP="00C01B87">
            <w:pPr>
              <w:pStyle w:val="Cuerpo"/>
              <w:tabs>
                <w:tab w:val="left" w:pos="1418"/>
                <w:tab w:val="center" w:pos="4819"/>
                <w:tab w:val="right" w:pos="8478"/>
              </w:tabs>
              <w:jc w:val="center"/>
              <w:rPr>
                <w:rStyle w:val="Ninguno"/>
                <w:rFonts w:ascii="Arial" w:hAnsi="Arial" w:cs="Arial"/>
                <w:b/>
                <w:bCs/>
                <w:sz w:val="24"/>
                <w:szCs w:val="24"/>
              </w:rPr>
            </w:pPr>
          </w:p>
          <w:p w:rsidR="00657298" w:rsidRPr="008A661F" w:rsidRDefault="00657298" w:rsidP="00C01B87">
            <w:pPr>
              <w:pStyle w:val="Cuerpo"/>
              <w:tabs>
                <w:tab w:val="left" w:pos="1418"/>
                <w:tab w:val="center" w:pos="4819"/>
                <w:tab w:val="right" w:pos="8478"/>
              </w:tabs>
              <w:jc w:val="center"/>
              <w:rPr>
                <w:rStyle w:val="Ninguno"/>
                <w:rFonts w:ascii="Arial" w:eastAsia="Arial" w:hAnsi="Arial" w:cs="Arial"/>
                <w:b/>
                <w:bCs/>
                <w:sz w:val="24"/>
                <w:szCs w:val="24"/>
              </w:rPr>
            </w:pPr>
            <w:r w:rsidRPr="008A661F">
              <w:rPr>
                <w:rStyle w:val="Ninguno"/>
                <w:rFonts w:ascii="Arial" w:hAnsi="Arial" w:cs="Arial"/>
                <w:b/>
                <w:bCs/>
                <w:sz w:val="24"/>
                <w:szCs w:val="24"/>
              </w:rPr>
              <w:t>____________________________</w:t>
            </w:r>
          </w:p>
          <w:p w:rsidR="00657298" w:rsidRPr="00CC5548" w:rsidRDefault="00657298" w:rsidP="00C01B87">
            <w:pPr>
              <w:pStyle w:val="Cuerpo"/>
              <w:tabs>
                <w:tab w:val="center" w:pos="4819"/>
                <w:tab w:val="right" w:pos="8478"/>
              </w:tabs>
              <w:jc w:val="center"/>
              <w:rPr>
                <w:rStyle w:val="Ninguno"/>
                <w:rFonts w:ascii="Arial" w:eastAsia="Arial" w:hAnsi="Arial" w:cs="Arial"/>
                <w:b/>
                <w:bCs/>
                <w:sz w:val="24"/>
                <w:szCs w:val="24"/>
              </w:rPr>
            </w:pPr>
            <w:r w:rsidRPr="00CC5548">
              <w:rPr>
                <w:rStyle w:val="Ninguno"/>
                <w:rFonts w:ascii="Arial" w:hAnsi="Arial" w:cs="Arial"/>
                <w:b/>
                <w:bCs/>
                <w:sz w:val="24"/>
                <w:szCs w:val="24"/>
              </w:rPr>
              <w:t>Por la Delegación de Paraguay</w:t>
            </w:r>
          </w:p>
          <w:p w:rsidR="00657298" w:rsidRDefault="00F05810" w:rsidP="00C01B87">
            <w:pPr>
              <w:pStyle w:val="Cuerpo"/>
              <w:tabs>
                <w:tab w:val="center" w:pos="4819"/>
                <w:tab w:val="right" w:pos="8478"/>
              </w:tabs>
              <w:jc w:val="center"/>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662336" behindDoc="1" locked="0" layoutInCell="1" allowOverlap="1">
                  <wp:simplePos x="0" y="0"/>
                  <wp:positionH relativeFrom="column">
                    <wp:posOffset>308610</wp:posOffset>
                  </wp:positionH>
                  <wp:positionV relativeFrom="paragraph">
                    <wp:posOffset>30480</wp:posOffset>
                  </wp:positionV>
                  <wp:extent cx="2124075" cy="1590675"/>
                  <wp:effectExtent l="19050" t="0" r="9525" b="0"/>
                  <wp:wrapNone/>
                  <wp:docPr id="7" name="6 Imagen" descr="Firma Bolivi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ma Bolivia.jpeg"/>
                          <pic:cNvPicPr/>
                        </pic:nvPicPr>
                        <pic:blipFill>
                          <a:blip r:embed="rId11" cstate="print"/>
                          <a:stretch>
                            <a:fillRect/>
                          </a:stretch>
                        </pic:blipFill>
                        <pic:spPr>
                          <a:xfrm>
                            <a:off x="0" y="0"/>
                            <a:ext cx="2124075" cy="1590675"/>
                          </a:xfrm>
                          <a:prstGeom prst="rect">
                            <a:avLst/>
                          </a:prstGeom>
                        </pic:spPr>
                      </pic:pic>
                    </a:graphicData>
                  </a:graphic>
                </wp:anchor>
              </w:drawing>
            </w:r>
          </w:p>
          <w:p w:rsidR="00C01B87" w:rsidRDefault="00C01B87" w:rsidP="00C01B87">
            <w:pPr>
              <w:pStyle w:val="Cuerpo"/>
              <w:tabs>
                <w:tab w:val="center" w:pos="4819"/>
                <w:tab w:val="right" w:pos="8478"/>
              </w:tabs>
              <w:jc w:val="center"/>
              <w:rPr>
                <w:rFonts w:ascii="Arial" w:hAnsi="Arial" w:cs="Arial"/>
                <w:sz w:val="24"/>
                <w:szCs w:val="24"/>
              </w:rPr>
            </w:pPr>
          </w:p>
          <w:p w:rsidR="00B93C6C" w:rsidRDefault="00B93C6C" w:rsidP="00C01B87">
            <w:pPr>
              <w:pStyle w:val="Cuerpo"/>
              <w:tabs>
                <w:tab w:val="center" w:pos="4819"/>
                <w:tab w:val="right" w:pos="8478"/>
              </w:tabs>
              <w:jc w:val="center"/>
              <w:rPr>
                <w:rFonts w:ascii="Arial" w:hAnsi="Arial" w:cs="Arial"/>
                <w:sz w:val="24"/>
                <w:szCs w:val="24"/>
              </w:rPr>
            </w:pPr>
          </w:p>
          <w:p w:rsidR="00B93C6C" w:rsidRDefault="00B93C6C" w:rsidP="00C01B87">
            <w:pPr>
              <w:pStyle w:val="Cuerpo"/>
              <w:tabs>
                <w:tab w:val="center" w:pos="4819"/>
                <w:tab w:val="right" w:pos="8478"/>
              </w:tabs>
              <w:jc w:val="center"/>
              <w:rPr>
                <w:rFonts w:ascii="Arial" w:hAnsi="Arial" w:cs="Arial"/>
                <w:sz w:val="24"/>
                <w:szCs w:val="24"/>
              </w:rPr>
            </w:pPr>
          </w:p>
          <w:p w:rsidR="00C01B87" w:rsidRDefault="00C01B87" w:rsidP="00C01B87">
            <w:pPr>
              <w:pStyle w:val="Cuerpo"/>
              <w:tabs>
                <w:tab w:val="center" w:pos="4819"/>
                <w:tab w:val="right" w:pos="8478"/>
              </w:tabs>
              <w:jc w:val="center"/>
              <w:rPr>
                <w:rFonts w:ascii="Arial" w:hAnsi="Arial" w:cs="Arial"/>
                <w:sz w:val="24"/>
                <w:szCs w:val="24"/>
              </w:rPr>
            </w:pPr>
          </w:p>
          <w:p w:rsidR="00F05810" w:rsidRDefault="00F05810" w:rsidP="00C01B87">
            <w:pPr>
              <w:pStyle w:val="Cuerpo"/>
              <w:tabs>
                <w:tab w:val="center" w:pos="4819"/>
                <w:tab w:val="right" w:pos="8478"/>
              </w:tabs>
              <w:jc w:val="center"/>
              <w:rPr>
                <w:rFonts w:ascii="Arial" w:hAnsi="Arial" w:cs="Arial"/>
                <w:sz w:val="24"/>
                <w:szCs w:val="24"/>
              </w:rPr>
            </w:pPr>
          </w:p>
          <w:p w:rsidR="00F05810" w:rsidRDefault="00F05810" w:rsidP="00C01B87">
            <w:pPr>
              <w:pStyle w:val="Cuerpo"/>
              <w:tabs>
                <w:tab w:val="center" w:pos="4819"/>
                <w:tab w:val="right" w:pos="8478"/>
              </w:tabs>
              <w:jc w:val="center"/>
              <w:rPr>
                <w:rFonts w:ascii="Arial" w:hAnsi="Arial" w:cs="Arial"/>
                <w:sz w:val="24"/>
                <w:szCs w:val="24"/>
              </w:rPr>
            </w:pPr>
          </w:p>
          <w:p w:rsidR="00C01B87" w:rsidRPr="008A661F" w:rsidRDefault="00C01B87" w:rsidP="00C01B87">
            <w:pPr>
              <w:pStyle w:val="Cuerpo"/>
              <w:tabs>
                <w:tab w:val="center" w:pos="4819"/>
                <w:tab w:val="right" w:pos="8478"/>
              </w:tabs>
              <w:jc w:val="center"/>
              <w:rPr>
                <w:rFonts w:ascii="Arial" w:hAnsi="Arial" w:cs="Arial"/>
                <w:sz w:val="24"/>
                <w:szCs w:val="24"/>
              </w:rPr>
            </w:pPr>
          </w:p>
        </w:tc>
        <w:tc>
          <w:tcPr>
            <w:tcW w:w="4160" w:type="dxa"/>
            <w:shd w:val="clear" w:color="auto" w:fill="auto"/>
            <w:tcMar>
              <w:top w:w="80" w:type="dxa"/>
              <w:left w:w="80" w:type="dxa"/>
              <w:bottom w:w="80" w:type="dxa"/>
              <w:right w:w="80" w:type="dxa"/>
            </w:tcMar>
          </w:tcPr>
          <w:p w:rsidR="00C01B87" w:rsidRDefault="00F76E32" w:rsidP="00C01B87">
            <w:pPr>
              <w:pStyle w:val="Cuerpo"/>
              <w:tabs>
                <w:tab w:val="left" w:pos="1418"/>
                <w:tab w:val="center" w:pos="4819"/>
                <w:tab w:val="right" w:pos="8478"/>
              </w:tabs>
              <w:jc w:val="center"/>
              <w:rPr>
                <w:rStyle w:val="Ninguno"/>
                <w:rFonts w:ascii="Arial" w:hAnsi="Arial" w:cs="Arial"/>
                <w:b/>
                <w:bCs/>
                <w:sz w:val="24"/>
                <w:szCs w:val="24"/>
              </w:rPr>
            </w:pPr>
            <w:r>
              <w:rPr>
                <w:rFonts w:ascii="Arial" w:hAnsi="Arial" w:cs="Arial"/>
                <w:b/>
                <w:bCs/>
                <w:noProof/>
                <w:sz w:val="24"/>
                <w:szCs w:val="24"/>
                <w:lang w:val="es-ES" w:eastAsia="es-ES"/>
              </w:rPr>
              <w:drawing>
                <wp:anchor distT="0" distB="0" distL="114300" distR="114300" simplePos="0" relativeHeight="251661312" behindDoc="1" locked="0" layoutInCell="1" allowOverlap="1">
                  <wp:simplePos x="0" y="0"/>
                  <wp:positionH relativeFrom="column">
                    <wp:posOffset>591185</wp:posOffset>
                  </wp:positionH>
                  <wp:positionV relativeFrom="paragraph">
                    <wp:posOffset>-541020</wp:posOffset>
                  </wp:positionV>
                  <wp:extent cx="1464945" cy="2066925"/>
                  <wp:effectExtent l="19050" t="0" r="1905" b="0"/>
                  <wp:wrapNone/>
                  <wp:docPr id="6" name="5 Imagen" descr="Firma Urugua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ma Uruguay (2).jpg"/>
                          <pic:cNvPicPr/>
                        </pic:nvPicPr>
                        <pic:blipFill>
                          <a:blip r:embed="rId12" cstate="print"/>
                          <a:stretch>
                            <a:fillRect/>
                          </a:stretch>
                        </pic:blipFill>
                        <pic:spPr>
                          <a:xfrm>
                            <a:off x="0" y="0"/>
                            <a:ext cx="1464945" cy="2066925"/>
                          </a:xfrm>
                          <a:prstGeom prst="rect">
                            <a:avLst/>
                          </a:prstGeom>
                        </pic:spPr>
                      </pic:pic>
                    </a:graphicData>
                  </a:graphic>
                </wp:anchor>
              </w:drawing>
            </w:r>
          </w:p>
          <w:p w:rsidR="00C01B87" w:rsidRDefault="00C01B87" w:rsidP="00C01B87">
            <w:pPr>
              <w:pStyle w:val="Cuerpo"/>
              <w:tabs>
                <w:tab w:val="left" w:pos="1418"/>
                <w:tab w:val="center" w:pos="4819"/>
                <w:tab w:val="right" w:pos="8478"/>
              </w:tabs>
              <w:jc w:val="center"/>
              <w:rPr>
                <w:rStyle w:val="Ninguno"/>
                <w:rFonts w:ascii="Arial" w:hAnsi="Arial" w:cs="Arial"/>
                <w:b/>
                <w:bCs/>
                <w:sz w:val="24"/>
                <w:szCs w:val="24"/>
              </w:rPr>
            </w:pPr>
          </w:p>
          <w:p w:rsidR="00C01B87" w:rsidRDefault="00C01B87" w:rsidP="00C01B87">
            <w:pPr>
              <w:pStyle w:val="Cuerpo"/>
              <w:tabs>
                <w:tab w:val="left" w:pos="1418"/>
                <w:tab w:val="center" w:pos="4819"/>
                <w:tab w:val="right" w:pos="8478"/>
              </w:tabs>
              <w:jc w:val="center"/>
              <w:rPr>
                <w:rStyle w:val="Ninguno"/>
                <w:rFonts w:ascii="Arial" w:hAnsi="Arial" w:cs="Arial"/>
                <w:b/>
                <w:bCs/>
                <w:sz w:val="24"/>
                <w:szCs w:val="24"/>
              </w:rPr>
            </w:pPr>
          </w:p>
          <w:p w:rsidR="00657298" w:rsidRPr="00CC5548" w:rsidRDefault="00657298" w:rsidP="00C01B87">
            <w:pPr>
              <w:pStyle w:val="Cuerpo"/>
              <w:tabs>
                <w:tab w:val="left" w:pos="1418"/>
                <w:tab w:val="center" w:pos="4819"/>
                <w:tab w:val="right" w:pos="8478"/>
              </w:tabs>
              <w:jc w:val="center"/>
              <w:rPr>
                <w:rStyle w:val="Ninguno"/>
                <w:rFonts w:ascii="Arial" w:eastAsia="Arial" w:hAnsi="Arial" w:cs="Arial"/>
                <w:b/>
                <w:bCs/>
                <w:sz w:val="24"/>
                <w:szCs w:val="24"/>
              </w:rPr>
            </w:pPr>
            <w:r w:rsidRPr="00CC5548">
              <w:rPr>
                <w:rStyle w:val="Ninguno"/>
                <w:rFonts w:ascii="Arial" w:hAnsi="Arial" w:cs="Arial"/>
                <w:b/>
                <w:bCs/>
                <w:sz w:val="24"/>
                <w:szCs w:val="24"/>
              </w:rPr>
              <w:t>____________________________</w:t>
            </w:r>
          </w:p>
          <w:p w:rsidR="00657298" w:rsidRPr="00CC5548" w:rsidRDefault="00657298" w:rsidP="00C01B87">
            <w:pPr>
              <w:pStyle w:val="Cuerpo"/>
              <w:tabs>
                <w:tab w:val="center" w:pos="4819"/>
                <w:tab w:val="right" w:pos="8478"/>
              </w:tabs>
              <w:jc w:val="center"/>
              <w:rPr>
                <w:rStyle w:val="Ninguno"/>
                <w:rFonts w:ascii="Arial" w:eastAsia="Arial" w:hAnsi="Arial" w:cs="Arial"/>
                <w:b/>
                <w:bCs/>
                <w:sz w:val="24"/>
                <w:szCs w:val="24"/>
              </w:rPr>
            </w:pPr>
            <w:r w:rsidRPr="00CC5548">
              <w:rPr>
                <w:rStyle w:val="Ninguno"/>
                <w:rFonts w:ascii="Arial" w:hAnsi="Arial" w:cs="Arial"/>
                <w:b/>
                <w:bCs/>
                <w:sz w:val="24"/>
                <w:szCs w:val="24"/>
              </w:rPr>
              <w:t>Por la Delegación de Uruguay</w:t>
            </w:r>
          </w:p>
          <w:p w:rsidR="00657298" w:rsidRPr="00CC5548" w:rsidRDefault="00657298" w:rsidP="00C01B87">
            <w:pPr>
              <w:pStyle w:val="Cuerpo"/>
              <w:tabs>
                <w:tab w:val="center" w:pos="4819"/>
                <w:tab w:val="right" w:pos="8478"/>
              </w:tabs>
              <w:rPr>
                <w:rFonts w:ascii="Arial" w:hAnsi="Arial" w:cs="Arial"/>
                <w:b/>
                <w:bCs/>
                <w:sz w:val="24"/>
                <w:szCs w:val="24"/>
              </w:rPr>
            </w:pPr>
          </w:p>
          <w:p w:rsidR="00657298" w:rsidRPr="00CC5548" w:rsidRDefault="00657298" w:rsidP="00C01B87">
            <w:pPr>
              <w:pStyle w:val="Cuerpo"/>
              <w:tabs>
                <w:tab w:val="center" w:pos="4819"/>
                <w:tab w:val="right" w:pos="8478"/>
              </w:tabs>
              <w:jc w:val="center"/>
              <w:rPr>
                <w:rFonts w:ascii="Arial" w:hAnsi="Arial" w:cs="Arial"/>
                <w:b/>
                <w:bCs/>
                <w:sz w:val="24"/>
                <w:szCs w:val="24"/>
              </w:rPr>
            </w:pPr>
          </w:p>
        </w:tc>
      </w:tr>
      <w:tr w:rsidR="00CC5548" w:rsidRPr="003D258D" w:rsidTr="00C01B87">
        <w:trPr>
          <w:trHeight w:val="1392"/>
        </w:trPr>
        <w:tc>
          <w:tcPr>
            <w:tcW w:w="4160" w:type="dxa"/>
            <w:shd w:val="clear" w:color="auto" w:fill="auto"/>
            <w:tcMar>
              <w:top w:w="80" w:type="dxa"/>
              <w:left w:w="80" w:type="dxa"/>
              <w:bottom w:w="80" w:type="dxa"/>
              <w:right w:w="80" w:type="dxa"/>
            </w:tcMar>
          </w:tcPr>
          <w:p w:rsidR="00CC5548" w:rsidRPr="008A661F" w:rsidRDefault="00CC5548" w:rsidP="00CC5548">
            <w:pPr>
              <w:pStyle w:val="Cuerpo"/>
              <w:tabs>
                <w:tab w:val="left" w:pos="1418"/>
                <w:tab w:val="center" w:pos="4819"/>
                <w:tab w:val="right" w:pos="8478"/>
              </w:tabs>
              <w:jc w:val="center"/>
              <w:rPr>
                <w:rStyle w:val="Ninguno"/>
                <w:rFonts w:ascii="Arial" w:eastAsia="Arial" w:hAnsi="Arial" w:cs="Arial"/>
                <w:b/>
                <w:bCs/>
                <w:sz w:val="24"/>
                <w:szCs w:val="24"/>
              </w:rPr>
            </w:pPr>
            <w:r w:rsidRPr="008A661F">
              <w:rPr>
                <w:rStyle w:val="Ninguno"/>
                <w:rFonts w:ascii="Arial" w:hAnsi="Arial" w:cs="Arial"/>
                <w:b/>
                <w:bCs/>
                <w:sz w:val="24"/>
                <w:szCs w:val="24"/>
              </w:rPr>
              <w:t>_____________________________</w:t>
            </w:r>
          </w:p>
          <w:p w:rsidR="00CC5548" w:rsidRPr="00CC5548" w:rsidRDefault="00CC5548" w:rsidP="00CC5548">
            <w:pPr>
              <w:pStyle w:val="Cuerpo"/>
              <w:tabs>
                <w:tab w:val="center" w:pos="4819"/>
                <w:tab w:val="right" w:pos="8478"/>
              </w:tabs>
              <w:jc w:val="center"/>
              <w:rPr>
                <w:rStyle w:val="Ninguno"/>
                <w:rFonts w:ascii="Arial" w:eastAsia="Arial" w:hAnsi="Arial" w:cs="Arial"/>
                <w:b/>
                <w:bCs/>
                <w:sz w:val="24"/>
                <w:szCs w:val="24"/>
              </w:rPr>
            </w:pPr>
            <w:r w:rsidRPr="00CC5548">
              <w:rPr>
                <w:rStyle w:val="Ninguno"/>
                <w:rFonts w:ascii="Arial" w:hAnsi="Arial" w:cs="Arial"/>
                <w:b/>
                <w:bCs/>
                <w:sz w:val="24"/>
                <w:szCs w:val="24"/>
              </w:rPr>
              <w:t xml:space="preserve">Por la Delegación de </w:t>
            </w:r>
            <w:r>
              <w:rPr>
                <w:rStyle w:val="Ninguno"/>
                <w:rFonts w:ascii="Arial" w:hAnsi="Arial" w:cs="Arial"/>
                <w:b/>
                <w:bCs/>
                <w:sz w:val="24"/>
                <w:szCs w:val="24"/>
              </w:rPr>
              <w:t>Bolivia</w:t>
            </w:r>
          </w:p>
          <w:p w:rsidR="00CC5548" w:rsidRPr="008A661F" w:rsidRDefault="00CC5548" w:rsidP="00CC5548">
            <w:pPr>
              <w:pStyle w:val="Cuerpo"/>
              <w:tabs>
                <w:tab w:val="left" w:pos="1418"/>
                <w:tab w:val="center" w:pos="4819"/>
                <w:tab w:val="right" w:pos="8478"/>
              </w:tabs>
              <w:jc w:val="center"/>
              <w:rPr>
                <w:rStyle w:val="Ninguno"/>
                <w:rFonts w:ascii="Arial" w:hAnsi="Arial" w:cs="Arial"/>
                <w:b/>
                <w:bCs/>
                <w:sz w:val="24"/>
                <w:szCs w:val="24"/>
              </w:rPr>
            </w:pPr>
          </w:p>
        </w:tc>
        <w:tc>
          <w:tcPr>
            <w:tcW w:w="4160" w:type="dxa"/>
            <w:shd w:val="clear" w:color="auto" w:fill="auto"/>
            <w:tcMar>
              <w:top w:w="80" w:type="dxa"/>
              <w:left w:w="80" w:type="dxa"/>
              <w:bottom w:w="80" w:type="dxa"/>
              <w:right w:w="80" w:type="dxa"/>
            </w:tcMar>
          </w:tcPr>
          <w:p w:rsidR="00CC5548" w:rsidRPr="00CC5548" w:rsidRDefault="00CC5548" w:rsidP="00C01B87">
            <w:pPr>
              <w:pStyle w:val="Cuerpo"/>
              <w:tabs>
                <w:tab w:val="left" w:pos="1418"/>
                <w:tab w:val="center" w:pos="4819"/>
                <w:tab w:val="right" w:pos="8478"/>
              </w:tabs>
              <w:jc w:val="center"/>
              <w:rPr>
                <w:rStyle w:val="Ninguno"/>
                <w:rFonts w:ascii="Arial" w:hAnsi="Arial" w:cs="Arial"/>
                <w:b/>
                <w:bCs/>
                <w:sz w:val="24"/>
                <w:szCs w:val="24"/>
              </w:rPr>
            </w:pPr>
          </w:p>
        </w:tc>
      </w:tr>
    </w:tbl>
    <w:p w:rsidR="00657298" w:rsidRDefault="00657298" w:rsidP="0037269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
          <w:bCs/>
          <w:color w:val="000000"/>
          <w:u w:color="000000"/>
          <w:lang w:val="es-ES_tradnl"/>
        </w:rPr>
      </w:pPr>
    </w:p>
    <w:p w:rsidR="00CC5548" w:rsidRDefault="00CC5548">
      <w:pPr>
        <w:rPr>
          <w:rFonts w:ascii="Arial" w:hAnsi="Arial" w:cs="Arial"/>
          <w:b/>
          <w:bCs/>
          <w:color w:val="000000"/>
          <w:u w:color="000000"/>
          <w:lang w:val="es-ES_tradnl"/>
        </w:rPr>
      </w:pPr>
      <w:r>
        <w:rPr>
          <w:rFonts w:ascii="Arial" w:hAnsi="Arial" w:cs="Arial"/>
          <w:b/>
          <w:bCs/>
          <w:color w:val="000000"/>
          <w:u w:color="000000"/>
          <w:lang w:val="es-ES_tradnl"/>
        </w:rPr>
        <w:br w:type="page"/>
      </w:r>
    </w:p>
    <w:p w:rsidR="00CC5548" w:rsidRDefault="00CC5548" w:rsidP="0037269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
          <w:bCs/>
          <w:color w:val="000000"/>
          <w:u w:color="000000"/>
          <w:lang w:val="es-ES_tradnl"/>
        </w:rPr>
      </w:pPr>
    </w:p>
    <w:p w:rsidR="00CC5548" w:rsidRDefault="00CC5548" w:rsidP="0037269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
          <w:bCs/>
          <w:color w:val="000000"/>
          <w:u w:color="000000"/>
          <w:lang w:val="es-ES_tradnl"/>
        </w:rPr>
      </w:pPr>
    </w:p>
    <w:p w:rsidR="00684FEA" w:rsidRPr="005A177E" w:rsidRDefault="00684FEA" w:rsidP="00684FEA">
      <w:pPr>
        <w:jc w:val="both"/>
        <w:rPr>
          <w:rFonts w:ascii="Arial" w:hAnsi="Arial" w:cs="Arial"/>
          <w:b/>
          <w:lang w:val="pt-BR"/>
        </w:rPr>
      </w:pPr>
      <w:r w:rsidRPr="005A177E">
        <w:rPr>
          <w:rFonts w:ascii="Arial" w:hAnsi="Arial" w:cs="Arial"/>
          <w:b/>
          <w:lang w:val="pt-BR"/>
        </w:rPr>
        <w:t>MERCOSU</w:t>
      </w:r>
      <w:r>
        <w:rPr>
          <w:rFonts w:ascii="Arial" w:hAnsi="Arial" w:cs="Arial"/>
          <w:b/>
          <w:lang w:val="pt-BR"/>
        </w:rPr>
        <w:t>R</w:t>
      </w:r>
      <w:r w:rsidRPr="005A177E">
        <w:rPr>
          <w:rFonts w:ascii="Arial" w:hAnsi="Arial" w:cs="Arial"/>
          <w:b/>
          <w:lang w:val="pt-BR"/>
        </w:rPr>
        <w:t>/RAADH/</w:t>
      </w:r>
      <w:r w:rsidRPr="005A177E">
        <w:rPr>
          <w:rFonts w:ascii="Arial" w:hAnsi="Arial" w:cs="Arial"/>
          <w:b/>
          <w:bCs/>
          <w:lang w:val="pt-BR"/>
        </w:rPr>
        <w:t>CP-</w:t>
      </w:r>
      <w:r w:rsidR="00093D0A" w:rsidRPr="00093D0A">
        <w:rPr>
          <w:rFonts w:ascii="Arial" w:hAnsi="Arial" w:cs="Arial"/>
          <w:b/>
          <w:bCs/>
          <w:lang w:val="pt-BR"/>
        </w:rPr>
        <w:t xml:space="preserve"> </w:t>
      </w:r>
      <w:r w:rsidR="00093D0A">
        <w:rPr>
          <w:rFonts w:ascii="Arial" w:hAnsi="Arial" w:cs="Arial"/>
          <w:b/>
          <w:bCs/>
          <w:lang w:val="pt-BR"/>
        </w:rPr>
        <w:t xml:space="preserve">LGBTI </w:t>
      </w:r>
      <w:r>
        <w:rPr>
          <w:rFonts w:ascii="Arial" w:hAnsi="Arial" w:cs="Arial"/>
          <w:b/>
          <w:bCs/>
          <w:lang w:val="pt-BR"/>
        </w:rPr>
        <w:t>/</w:t>
      </w:r>
      <w:r w:rsidRPr="005A177E">
        <w:rPr>
          <w:rFonts w:ascii="Arial" w:hAnsi="Arial" w:cs="Arial"/>
          <w:b/>
          <w:lang w:val="pt-BR"/>
        </w:rPr>
        <w:t xml:space="preserve"> A</w:t>
      </w:r>
      <w:r>
        <w:rPr>
          <w:rFonts w:ascii="Arial" w:hAnsi="Arial" w:cs="Arial"/>
          <w:b/>
          <w:lang w:val="pt-BR"/>
        </w:rPr>
        <w:t>C</w:t>
      </w:r>
      <w:r w:rsidRPr="005A177E">
        <w:rPr>
          <w:rFonts w:ascii="Arial" w:hAnsi="Arial" w:cs="Arial"/>
          <w:b/>
          <w:lang w:val="pt-BR"/>
        </w:rPr>
        <w:t>TA N° 02/</w:t>
      </w:r>
      <w:r>
        <w:rPr>
          <w:rFonts w:ascii="Arial" w:hAnsi="Arial" w:cs="Arial"/>
          <w:b/>
          <w:lang w:val="pt-BR"/>
        </w:rPr>
        <w:t>20</w:t>
      </w:r>
    </w:p>
    <w:p w:rsidR="00684FEA" w:rsidRPr="005A177E" w:rsidRDefault="00684FEA" w:rsidP="00684FEA">
      <w:pPr>
        <w:jc w:val="both"/>
        <w:rPr>
          <w:rFonts w:ascii="Arial" w:hAnsi="Arial" w:cs="Arial"/>
          <w:b/>
          <w:lang w:val="pt-BR"/>
        </w:rPr>
      </w:pPr>
    </w:p>
    <w:p w:rsidR="00684FEA" w:rsidRDefault="00684FEA" w:rsidP="00684FEA">
      <w:pPr>
        <w:jc w:val="both"/>
        <w:rPr>
          <w:rFonts w:ascii="Arial" w:hAnsi="Arial" w:cs="Arial"/>
          <w:b/>
          <w:bCs/>
          <w:lang w:val="es-UY"/>
        </w:rPr>
      </w:pPr>
      <w:r w:rsidRPr="005A177E">
        <w:rPr>
          <w:rFonts w:ascii="Arial" w:hAnsi="Arial" w:cs="Arial"/>
          <w:b/>
          <w:bCs/>
          <w:lang w:val="es-UY" w:eastAsia="pt-BR"/>
        </w:rPr>
        <w:t xml:space="preserve">XXXVI REUNIÓN </w:t>
      </w:r>
      <w:r w:rsidRPr="005A177E">
        <w:rPr>
          <w:rFonts w:ascii="Arial" w:hAnsi="Arial" w:cs="Arial"/>
          <w:b/>
          <w:bCs/>
          <w:lang w:val="es-UY"/>
        </w:rPr>
        <w:t>DE ALTAS AUTORIDADES SOBRE DERECHOS HUMANOS EN EL MERCOSUR / COMIS</w:t>
      </w:r>
      <w:r>
        <w:rPr>
          <w:rFonts w:ascii="Arial" w:hAnsi="Arial" w:cs="Arial"/>
          <w:b/>
          <w:bCs/>
          <w:lang w:val="es-UY"/>
        </w:rPr>
        <w:t xml:space="preserve">IÓN </w:t>
      </w:r>
      <w:r w:rsidRPr="005A177E">
        <w:rPr>
          <w:rFonts w:ascii="Arial" w:hAnsi="Arial" w:cs="Arial"/>
          <w:b/>
          <w:bCs/>
          <w:lang w:val="es-UY"/>
        </w:rPr>
        <w:t xml:space="preserve">PERMANENTE </w:t>
      </w:r>
      <w:r w:rsidR="00093D0A">
        <w:rPr>
          <w:rFonts w:ascii="Arial" w:hAnsi="Arial" w:cs="Arial"/>
          <w:b/>
          <w:bCs/>
          <w:lang w:val="es-UY"/>
        </w:rPr>
        <w:t>LGTBI</w:t>
      </w:r>
      <w:r w:rsidRPr="005A177E">
        <w:rPr>
          <w:rFonts w:ascii="Arial" w:hAnsi="Arial" w:cs="Arial"/>
          <w:b/>
          <w:bCs/>
          <w:lang w:val="es-UY"/>
        </w:rPr>
        <w:t xml:space="preserve"> (CP-</w:t>
      </w:r>
      <w:r w:rsidR="00093D0A" w:rsidRPr="00093D0A">
        <w:rPr>
          <w:rFonts w:ascii="Arial" w:hAnsi="Arial" w:cs="Arial"/>
          <w:b/>
          <w:bCs/>
          <w:lang w:val="es-UY"/>
        </w:rPr>
        <w:t xml:space="preserve"> LGBTI</w:t>
      </w:r>
      <w:r w:rsidRPr="005A177E">
        <w:rPr>
          <w:rFonts w:ascii="Arial" w:hAnsi="Arial" w:cs="Arial"/>
          <w:b/>
          <w:bCs/>
          <w:lang w:val="es-UY"/>
        </w:rPr>
        <w:t>)</w:t>
      </w:r>
    </w:p>
    <w:p w:rsidR="00FB1592" w:rsidRPr="00684FEA" w:rsidRDefault="00FB1592" w:rsidP="00FB1592">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center"/>
        <w:rPr>
          <w:rStyle w:val="Ninguno"/>
          <w:rFonts w:ascii="Arial" w:eastAsia="Arial" w:hAnsi="Arial" w:cs="Arial"/>
          <w:b/>
          <w:bCs/>
          <w:lang w:val="es-UY"/>
        </w:rPr>
      </w:pPr>
    </w:p>
    <w:p w:rsidR="00FB1592" w:rsidRPr="00B31AB8" w:rsidRDefault="00FB1592" w:rsidP="00FB1592">
      <w:pPr>
        <w:suppressAutoHyphens/>
        <w:rPr>
          <w:rFonts w:ascii="Arial" w:eastAsia="Calibri" w:hAnsi="Arial" w:cs="Arial"/>
          <w:lang w:val="es-ES_tradnl" w:eastAsia="zh-CN"/>
        </w:rPr>
      </w:pPr>
    </w:p>
    <w:p w:rsidR="00FB1592" w:rsidRPr="00B31AB8" w:rsidRDefault="00FB1592" w:rsidP="00FB1592">
      <w:pPr>
        <w:jc w:val="center"/>
        <w:rPr>
          <w:rFonts w:ascii="Arial" w:hAnsi="Arial" w:cs="Arial"/>
          <w:b/>
          <w:bCs/>
          <w:lang w:val="es-ES"/>
        </w:rPr>
      </w:pPr>
      <w:r w:rsidRPr="00B31AB8">
        <w:rPr>
          <w:rFonts w:ascii="Arial" w:hAnsi="Arial" w:cs="Arial"/>
          <w:b/>
          <w:bCs/>
          <w:lang w:val="es-ES"/>
        </w:rPr>
        <w:t>PARTICIPACIÓN DE LOS ESTADOS ASOCIADOS AL MERCOSUR</w:t>
      </w:r>
    </w:p>
    <w:p w:rsidR="00FB1592" w:rsidRPr="00B31AB8" w:rsidRDefault="00FB1592" w:rsidP="00FB1592">
      <w:pPr>
        <w:keepNext/>
        <w:jc w:val="center"/>
        <w:outlineLvl w:val="1"/>
        <w:rPr>
          <w:rFonts w:ascii="Arial" w:hAnsi="Arial" w:cs="Arial"/>
          <w:b/>
          <w:lang w:val="es-UY"/>
        </w:rPr>
      </w:pPr>
    </w:p>
    <w:p w:rsidR="00FB1592" w:rsidRPr="00B31AB8" w:rsidRDefault="00FB1592" w:rsidP="00FB1592">
      <w:pPr>
        <w:jc w:val="center"/>
        <w:rPr>
          <w:rFonts w:ascii="Arial" w:hAnsi="Arial" w:cs="Arial"/>
          <w:b/>
          <w:bCs/>
          <w:color w:val="000000"/>
          <w:lang w:val="es-ES"/>
        </w:rPr>
      </w:pPr>
      <w:r w:rsidRPr="00B31AB8">
        <w:rPr>
          <w:rFonts w:ascii="Arial" w:hAnsi="Arial" w:cs="Arial"/>
          <w:b/>
          <w:bCs/>
          <w:color w:val="000000"/>
          <w:lang w:val="es-ES"/>
        </w:rPr>
        <w:t>Ayuda Memoria</w:t>
      </w:r>
    </w:p>
    <w:p w:rsidR="00FB1592" w:rsidRPr="00B31AB8" w:rsidRDefault="00FB1592" w:rsidP="00FB1592">
      <w:pPr>
        <w:jc w:val="center"/>
        <w:rPr>
          <w:rFonts w:ascii="Arial" w:hAnsi="Arial" w:cs="Arial"/>
          <w:b/>
          <w:bCs/>
          <w:color w:val="000000"/>
          <w:u w:val="single"/>
          <w:lang w:val="es-UY"/>
        </w:rPr>
      </w:pPr>
    </w:p>
    <w:p w:rsidR="00FB1592" w:rsidRPr="00B31AB8" w:rsidRDefault="009D5C76" w:rsidP="00FB1592">
      <w:pPr>
        <w:jc w:val="both"/>
        <w:rPr>
          <w:rFonts w:ascii="Arial" w:hAnsi="Arial" w:cs="Arial"/>
          <w:bCs/>
          <w:color w:val="000000"/>
          <w:lang w:val="es-ES"/>
        </w:rPr>
      </w:pPr>
      <w:r>
        <w:rPr>
          <w:rFonts w:ascii="Arial" w:hAnsi="Arial" w:cs="Arial"/>
          <w:bCs/>
          <w:noProof/>
          <w:color w:val="000000"/>
          <w:lang w:val="es-ES" w:eastAsia="es-ES"/>
        </w:rPr>
        <w:drawing>
          <wp:anchor distT="0" distB="0" distL="114300" distR="114300" simplePos="0" relativeHeight="251669504" behindDoc="1" locked="0" layoutInCell="1" allowOverlap="1">
            <wp:simplePos x="0" y="0"/>
            <wp:positionH relativeFrom="column">
              <wp:posOffset>-994410</wp:posOffset>
            </wp:positionH>
            <wp:positionV relativeFrom="paragraph">
              <wp:posOffset>3175</wp:posOffset>
            </wp:positionV>
            <wp:extent cx="876300" cy="4048125"/>
            <wp:effectExtent l="0" t="0" r="0" b="9525"/>
            <wp:wrapNone/>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mas todas LGBTI.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76300" cy="4048125"/>
                    </a:xfrm>
                    <a:prstGeom prst="rect">
                      <a:avLst/>
                    </a:prstGeom>
                  </pic:spPr>
                </pic:pic>
              </a:graphicData>
            </a:graphic>
          </wp:anchor>
        </w:drawing>
      </w:r>
      <w:r w:rsidR="00FB1592" w:rsidRPr="00B31AB8">
        <w:rPr>
          <w:rFonts w:ascii="Arial" w:hAnsi="Arial" w:cs="Arial"/>
          <w:bCs/>
          <w:color w:val="000000"/>
          <w:lang w:val="es-ES"/>
        </w:rPr>
        <w:t xml:space="preserve">Las Delegaciones </w:t>
      </w:r>
      <w:r w:rsidR="00A0201F" w:rsidRPr="00771EA6">
        <w:rPr>
          <w:rFonts w:ascii="Arial" w:hAnsi="Arial" w:cs="Arial"/>
          <w:shd w:val="clear" w:color="auto" w:fill="F2F2F2" w:themeFill="background1" w:themeFillShade="F2"/>
          <w:lang w:val="es-ES"/>
        </w:rPr>
        <w:t xml:space="preserve">de Chile, Colombia, Ecuador y </w:t>
      </w:r>
      <w:proofErr w:type="spellStart"/>
      <w:r w:rsidR="00A0201F" w:rsidRPr="00771EA6">
        <w:rPr>
          <w:rFonts w:ascii="Arial" w:hAnsi="Arial" w:cs="Arial"/>
          <w:shd w:val="clear" w:color="auto" w:fill="F2F2F2" w:themeFill="background1" w:themeFillShade="F2"/>
          <w:lang w:val="es-ES"/>
        </w:rPr>
        <w:t>Suriname</w:t>
      </w:r>
      <w:proofErr w:type="spellEnd"/>
      <w:r w:rsidR="00A0201F" w:rsidRPr="00771EA6">
        <w:rPr>
          <w:rFonts w:ascii="Arial" w:hAnsi="Arial" w:cs="Arial"/>
          <w:shd w:val="clear" w:color="auto" w:fill="F2F2F2" w:themeFill="background1" w:themeFillShade="F2"/>
          <w:lang w:val="es-ES"/>
        </w:rPr>
        <w:t xml:space="preserve"> </w:t>
      </w:r>
      <w:r w:rsidR="00FB1592" w:rsidRPr="00B31AB8">
        <w:rPr>
          <w:rFonts w:ascii="Arial" w:hAnsi="Arial" w:cs="Arial"/>
          <w:bCs/>
          <w:color w:val="000000"/>
          <w:lang w:val="es-ES"/>
        </w:rPr>
        <w:t xml:space="preserve">participaron como Estados Asociados, en el desarrollo de </w:t>
      </w:r>
      <w:r w:rsidR="00FB1592" w:rsidRPr="00B31AB8">
        <w:rPr>
          <w:rStyle w:val="Ninguno"/>
          <w:rFonts w:ascii="Arial" w:hAnsi="Arial" w:cs="Arial"/>
          <w:lang w:val="es-UY"/>
        </w:rPr>
        <w:t>la XXXVI Reunión de Altas Autoridades sobre Derechos Humanos en el MERCOSUR (RAADDHH)</w:t>
      </w:r>
      <w:r w:rsidR="00FB1592">
        <w:rPr>
          <w:rStyle w:val="Ninguno"/>
          <w:rFonts w:ascii="Arial" w:hAnsi="Arial" w:cs="Arial"/>
          <w:lang w:val="es-UY"/>
        </w:rPr>
        <w:t xml:space="preserve"> / Comisión Permanente</w:t>
      </w:r>
      <w:r w:rsidR="00FB1592" w:rsidRPr="00FB1592">
        <w:rPr>
          <w:rStyle w:val="Ninguno"/>
          <w:rFonts w:ascii="Arial" w:hAnsi="Arial" w:cs="Arial"/>
          <w:lang w:val="es-UY"/>
        </w:rPr>
        <w:t xml:space="preserve"> </w:t>
      </w:r>
      <w:r w:rsidR="00093D0A">
        <w:rPr>
          <w:rStyle w:val="Ninguno"/>
          <w:rFonts w:ascii="Arial" w:hAnsi="Arial" w:cs="Arial"/>
          <w:lang w:val="es-UY"/>
        </w:rPr>
        <w:t>LGBTI</w:t>
      </w:r>
      <w:r w:rsidR="00FB1592">
        <w:rPr>
          <w:rStyle w:val="Ninguno"/>
          <w:rFonts w:ascii="Arial" w:hAnsi="Arial" w:cs="Arial"/>
          <w:lang w:val="es-UY"/>
        </w:rPr>
        <w:t xml:space="preserve"> (CP-</w:t>
      </w:r>
      <w:r w:rsidR="00093D0A" w:rsidRPr="00093D0A">
        <w:rPr>
          <w:rFonts w:ascii="Arial" w:hAnsi="Arial" w:cs="Arial"/>
          <w:b/>
          <w:bCs/>
          <w:lang w:val="es-UY"/>
        </w:rPr>
        <w:t xml:space="preserve"> </w:t>
      </w:r>
      <w:r w:rsidR="00093D0A" w:rsidRPr="00093D0A">
        <w:rPr>
          <w:rFonts w:ascii="Arial" w:hAnsi="Arial" w:cs="Arial"/>
          <w:lang w:val="es-UY"/>
        </w:rPr>
        <w:t>LGBTI</w:t>
      </w:r>
      <w:r w:rsidR="00FB1592">
        <w:rPr>
          <w:rStyle w:val="Ninguno"/>
          <w:rFonts w:ascii="Arial" w:hAnsi="Arial" w:cs="Arial"/>
          <w:lang w:val="es-UY"/>
        </w:rPr>
        <w:t>)</w:t>
      </w:r>
      <w:r w:rsidR="00FB1592" w:rsidRPr="006D3A98">
        <w:rPr>
          <w:rStyle w:val="Ninguno"/>
          <w:rFonts w:ascii="Arial" w:hAnsi="Arial" w:cs="Arial"/>
          <w:lang w:val="de-DE"/>
        </w:rPr>
        <w:t xml:space="preserve">, </w:t>
      </w:r>
      <w:r w:rsidR="00FB1592" w:rsidRPr="00B31AB8">
        <w:rPr>
          <w:rFonts w:ascii="Arial" w:hAnsi="Arial" w:cs="Arial"/>
          <w:bCs/>
          <w:color w:val="000000"/>
          <w:lang w:val="es-ES"/>
        </w:rPr>
        <w:t>Acta 02/20</w:t>
      </w:r>
      <w:r w:rsidR="00FB1592" w:rsidRPr="00B31AB8">
        <w:rPr>
          <w:rFonts w:ascii="Arial" w:hAnsi="Arial" w:cs="Arial"/>
          <w:lang w:val="es-ES_tradnl"/>
        </w:rPr>
        <w:t xml:space="preserve"> realizada el </w:t>
      </w:r>
      <w:r w:rsidR="00A0201F">
        <w:rPr>
          <w:rFonts w:ascii="Arial" w:hAnsi="Arial" w:cs="Arial"/>
          <w:lang w:val="es-ES_tradnl"/>
        </w:rPr>
        <w:t>22 de octubre</w:t>
      </w:r>
      <w:r w:rsidR="00FB1592" w:rsidRPr="00B31AB8">
        <w:rPr>
          <w:rFonts w:ascii="Arial" w:hAnsi="Arial" w:cs="Arial"/>
          <w:lang w:val="es-ES_tradnl"/>
        </w:rPr>
        <w:t xml:space="preserve"> de 2020 </w:t>
      </w:r>
      <w:r w:rsidR="00FB1592" w:rsidRPr="00B31AB8">
        <w:rPr>
          <w:rFonts w:ascii="Arial" w:hAnsi="Arial" w:cs="Arial"/>
          <w:lang w:val="es-ES"/>
        </w:rPr>
        <w:t>por medio del sistema de virtual, conforme se establece en la Resolución GMC N° 19/12 “Reuniones por el sistema de videoconferencia”</w:t>
      </w:r>
      <w:r w:rsidR="00FB1592" w:rsidRPr="00B31AB8">
        <w:rPr>
          <w:rFonts w:ascii="Arial" w:hAnsi="Arial" w:cs="Arial"/>
          <w:bCs/>
          <w:color w:val="000000"/>
          <w:lang w:val="es-ES"/>
        </w:rPr>
        <w:t>.</w:t>
      </w:r>
    </w:p>
    <w:p w:rsidR="00FB1592" w:rsidRPr="00B31AB8" w:rsidRDefault="00FB1592" w:rsidP="00FB1592">
      <w:pPr>
        <w:jc w:val="both"/>
        <w:rPr>
          <w:rFonts w:ascii="Arial" w:hAnsi="Arial" w:cs="Arial"/>
          <w:bCs/>
          <w:color w:val="000000"/>
          <w:lang w:val="es-ES"/>
        </w:rPr>
      </w:pPr>
    </w:p>
    <w:p w:rsidR="00FB1592" w:rsidRPr="00B31AB8" w:rsidRDefault="00FB1592" w:rsidP="00FB1592">
      <w:pPr>
        <w:jc w:val="both"/>
        <w:rPr>
          <w:rFonts w:ascii="Arial" w:hAnsi="Arial" w:cs="Arial"/>
          <w:bCs/>
          <w:color w:val="000000"/>
          <w:lang w:val="es-UY"/>
        </w:rPr>
      </w:pPr>
    </w:p>
    <w:p w:rsidR="00FB1592" w:rsidRPr="001808CC" w:rsidRDefault="00FB1592" w:rsidP="00FB1592">
      <w:pPr>
        <w:jc w:val="both"/>
        <w:rPr>
          <w:rFonts w:ascii="Arial" w:hAnsi="Arial" w:cs="Arial"/>
          <w:bCs/>
          <w:color w:val="000000"/>
          <w:lang w:val="es-ES"/>
        </w:rPr>
      </w:pPr>
      <w:r w:rsidRPr="00B31AB8">
        <w:rPr>
          <w:rFonts w:ascii="Arial" w:hAnsi="Arial" w:cs="Arial"/>
          <w:bCs/>
          <w:color w:val="000000"/>
          <w:lang w:val="es-ES"/>
        </w:rPr>
        <w:t xml:space="preserve">Los </w:t>
      </w:r>
      <w:r w:rsidRPr="001808CC">
        <w:rPr>
          <w:rFonts w:ascii="Arial" w:hAnsi="Arial" w:cs="Arial"/>
          <w:bCs/>
          <w:color w:val="000000"/>
          <w:lang w:val="es-ES"/>
        </w:rPr>
        <w:t>temas tratados fueron:</w:t>
      </w:r>
    </w:p>
    <w:p w:rsidR="00FB1592" w:rsidRPr="001808CC" w:rsidRDefault="001808CC" w:rsidP="001808CC">
      <w:pPr>
        <w:pStyle w:val="Prrafodelista"/>
        <w:numPr>
          <w:ilvl w:val="1"/>
          <w:numId w:val="15"/>
        </w:numPr>
        <w:suppressAutoHyphens/>
        <w:ind w:left="567" w:hanging="425"/>
        <w:jc w:val="both"/>
        <w:rPr>
          <w:rFonts w:ascii="Arial" w:eastAsia="Calibri" w:hAnsi="Arial" w:cs="Arial"/>
          <w:bCs/>
          <w:lang w:val="es-ES" w:eastAsia="zh-CN"/>
        </w:rPr>
      </w:pPr>
      <w:r w:rsidRPr="001808CC">
        <w:rPr>
          <w:rFonts w:ascii="Arial" w:eastAsia="Calibri" w:hAnsi="Arial" w:cs="Arial"/>
          <w:bCs/>
          <w:lang w:val="es-ES" w:eastAsia="zh-CN"/>
        </w:rPr>
        <w:t>INTERCAMBIO DE BUENAS PRÁCTICAS EN MATERIA DE PROTECCIÓN DE LOS DERECHOS DE LAS PERSONAS LGBTI, EN CONTEXTO DE PANDEMIA</w:t>
      </w:r>
    </w:p>
    <w:p w:rsidR="001808CC" w:rsidRPr="001808CC" w:rsidRDefault="001808CC" w:rsidP="001808CC">
      <w:pPr>
        <w:pStyle w:val="Prrafodelista"/>
        <w:numPr>
          <w:ilvl w:val="1"/>
          <w:numId w:val="15"/>
        </w:numPr>
        <w:suppressAutoHyphens/>
        <w:ind w:left="567" w:hanging="425"/>
        <w:jc w:val="both"/>
        <w:rPr>
          <w:rFonts w:ascii="Arial" w:eastAsia="Calibri" w:hAnsi="Arial" w:cs="Arial"/>
          <w:bCs/>
          <w:lang w:val="es-ES" w:eastAsia="zh-CN"/>
        </w:rPr>
      </w:pPr>
      <w:r w:rsidRPr="001808CC">
        <w:rPr>
          <w:rFonts w:ascii="Arial" w:eastAsia="Calibri" w:hAnsi="Arial" w:cs="Arial"/>
          <w:bCs/>
          <w:lang w:val="es-ES" w:eastAsia="zh-CN"/>
        </w:rPr>
        <w:t>ESTABLECIMIENTO DE NUEVO PLAN DE TRABAJO 2020 – 2021</w:t>
      </w:r>
    </w:p>
    <w:p w:rsidR="001808CC" w:rsidRPr="001808CC" w:rsidRDefault="001808CC" w:rsidP="001808CC">
      <w:pPr>
        <w:pStyle w:val="Prrafodelista"/>
        <w:suppressAutoHyphens/>
        <w:ind w:left="567"/>
        <w:jc w:val="both"/>
        <w:rPr>
          <w:rFonts w:ascii="Arial" w:eastAsia="Calibri" w:hAnsi="Arial" w:cs="Arial"/>
          <w:bCs/>
          <w:lang w:val="es-ES" w:eastAsia="zh-CN"/>
        </w:rPr>
      </w:pPr>
      <w:r w:rsidRPr="001808CC">
        <w:rPr>
          <w:rFonts w:ascii="Arial" w:eastAsia="Calibri" w:hAnsi="Arial" w:cs="Arial"/>
          <w:bCs/>
          <w:lang w:val="es-ES" w:eastAsia="zh-CN"/>
        </w:rPr>
        <w:t xml:space="preserve">2.1. Continuidad de implementación de Objetivos del Plan de Trabajo 2018 – 2019 y definición de nuevos contenidos </w:t>
      </w:r>
    </w:p>
    <w:p w:rsidR="001808CC" w:rsidRPr="001808CC" w:rsidRDefault="001808CC" w:rsidP="001808CC">
      <w:pPr>
        <w:pStyle w:val="Prrafodelista"/>
        <w:numPr>
          <w:ilvl w:val="1"/>
          <w:numId w:val="15"/>
        </w:numPr>
        <w:ind w:left="567" w:hanging="425"/>
        <w:rPr>
          <w:rFonts w:ascii="Arial" w:eastAsia="Calibri" w:hAnsi="Arial" w:cs="Arial"/>
          <w:bCs/>
          <w:lang w:val="es-ES" w:eastAsia="zh-CN"/>
        </w:rPr>
      </w:pPr>
      <w:r w:rsidRPr="001808CC">
        <w:rPr>
          <w:rFonts w:ascii="Arial" w:eastAsia="Calibri" w:hAnsi="Arial" w:cs="Arial"/>
          <w:bCs/>
          <w:lang w:val="es-ES" w:eastAsia="zh-CN"/>
        </w:rPr>
        <w:t xml:space="preserve">DIRECTRICES DE TRATO DIGNO Y NO DISCRIMINACIÓN </w:t>
      </w:r>
    </w:p>
    <w:p w:rsidR="001808CC" w:rsidRPr="001808CC" w:rsidRDefault="001808CC" w:rsidP="001808CC">
      <w:pPr>
        <w:pStyle w:val="Prrafodelista"/>
        <w:numPr>
          <w:ilvl w:val="1"/>
          <w:numId w:val="15"/>
        </w:numPr>
        <w:suppressAutoHyphens/>
        <w:ind w:left="567" w:hanging="425"/>
        <w:jc w:val="both"/>
        <w:rPr>
          <w:rStyle w:val="normaltextrun"/>
          <w:rFonts w:ascii="Arial" w:eastAsia="Calibri" w:hAnsi="Arial" w:cs="Arial"/>
          <w:bCs/>
          <w:lang w:val="es-ES" w:eastAsia="zh-CN"/>
        </w:rPr>
      </w:pPr>
      <w:r w:rsidRPr="001808CC">
        <w:rPr>
          <w:rStyle w:val="normaltextrun"/>
          <w:rFonts w:ascii="Arial" w:hAnsi="Arial" w:cs="Arial"/>
          <w:bCs/>
          <w:color w:val="000000"/>
          <w:lang w:val="es-ES"/>
        </w:rPr>
        <w:t>DIRECTRICES DE REGISTRO DE TRANSFEMICIDIOS Y CRÍMENES DE ODIO</w:t>
      </w:r>
    </w:p>
    <w:p w:rsidR="001808CC" w:rsidRPr="001808CC" w:rsidRDefault="001808CC" w:rsidP="001808CC">
      <w:pPr>
        <w:pStyle w:val="Prrafodelista"/>
        <w:numPr>
          <w:ilvl w:val="1"/>
          <w:numId w:val="15"/>
        </w:numPr>
        <w:suppressAutoHyphens/>
        <w:ind w:left="567" w:hanging="425"/>
        <w:jc w:val="both"/>
        <w:rPr>
          <w:rStyle w:val="eop"/>
          <w:rFonts w:ascii="Arial" w:eastAsia="Calibri" w:hAnsi="Arial" w:cs="Arial"/>
          <w:bCs/>
          <w:lang w:val="es-ES" w:eastAsia="zh-CN"/>
        </w:rPr>
      </w:pPr>
      <w:r w:rsidRPr="001808CC">
        <w:rPr>
          <w:rStyle w:val="normaltextrun"/>
          <w:rFonts w:ascii="Arial" w:hAnsi="Arial" w:cs="Arial"/>
          <w:bCs/>
          <w:color w:val="000000"/>
          <w:lang w:val="es-ES"/>
        </w:rPr>
        <w:t>MANDATOS OTORGADOS AL IPPDH</w:t>
      </w:r>
      <w:r w:rsidRPr="001808CC">
        <w:rPr>
          <w:rStyle w:val="eop"/>
          <w:rFonts w:ascii="Arial" w:hAnsi="Arial" w:cs="Arial"/>
          <w:bCs/>
          <w:color w:val="000000"/>
        </w:rPr>
        <w:t> </w:t>
      </w:r>
    </w:p>
    <w:p w:rsidR="001808CC" w:rsidRPr="001808CC" w:rsidRDefault="001808CC" w:rsidP="001808CC">
      <w:pPr>
        <w:pStyle w:val="Prrafodelista"/>
        <w:numPr>
          <w:ilvl w:val="1"/>
          <w:numId w:val="15"/>
        </w:numPr>
        <w:suppressAutoHyphens/>
        <w:ind w:left="567" w:hanging="425"/>
        <w:jc w:val="both"/>
        <w:rPr>
          <w:rFonts w:ascii="Arial" w:eastAsia="Calibri" w:hAnsi="Arial" w:cs="Arial"/>
          <w:bCs/>
          <w:lang w:val="es-ES" w:eastAsia="zh-CN"/>
        </w:rPr>
      </w:pPr>
      <w:r w:rsidRPr="001808CC">
        <w:rPr>
          <w:rStyle w:val="normaltextrun"/>
          <w:rFonts w:ascii="Arial" w:hAnsi="Arial" w:cs="Arial"/>
          <w:bCs/>
          <w:color w:val="000000"/>
          <w:lang w:val="es-ES"/>
        </w:rPr>
        <w:t>PARTICIPACIÓN DE LAS ORGANIZACIONES DE LA SOCIEDAD CIVIL</w:t>
      </w:r>
    </w:p>
    <w:p w:rsidR="00FB1592" w:rsidRPr="001808CC" w:rsidRDefault="00FB1592" w:rsidP="001808CC">
      <w:pPr>
        <w:suppressAutoHyphens/>
        <w:ind w:left="567" w:hanging="425"/>
        <w:jc w:val="both"/>
        <w:rPr>
          <w:rFonts w:ascii="Arial" w:eastAsia="Calibri" w:hAnsi="Arial" w:cs="Arial"/>
          <w:bCs/>
          <w:lang w:val="es-ES" w:eastAsia="zh-CN"/>
        </w:rPr>
      </w:pPr>
    </w:p>
    <w:p w:rsidR="00FB1592" w:rsidRDefault="00FB1592" w:rsidP="00FB1592">
      <w:pPr>
        <w:tabs>
          <w:tab w:val="left" w:pos="2625"/>
        </w:tabs>
        <w:rPr>
          <w:rFonts w:ascii="Arial" w:hAnsi="Arial" w:cs="Arial"/>
          <w:lang w:val="es-ES"/>
        </w:rPr>
      </w:pPr>
    </w:p>
    <w:p w:rsidR="004B498A" w:rsidRDefault="00771EA6" w:rsidP="00FB1592">
      <w:pPr>
        <w:tabs>
          <w:tab w:val="left" w:pos="2625"/>
        </w:tabs>
        <w:rPr>
          <w:rFonts w:ascii="Arial" w:hAnsi="Arial" w:cs="Arial"/>
          <w:lang w:val="es-ES"/>
        </w:rPr>
      </w:pPr>
      <w:r>
        <w:rPr>
          <w:rFonts w:ascii="Arial" w:hAnsi="Arial" w:cs="Arial"/>
          <w:noProof/>
          <w:lang w:val="es-ES" w:eastAsia="es-ES"/>
        </w:rPr>
        <w:drawing>
          <wp:anchor distT="0" distB="0" distL="114300" distR="114300" simplePos="0" relativeHeight="251664384" behindDoc="1" locked="0" layoutInCell="1" allowOverlap="1">
            <wp:simplePos x="0" y="0"/>
            <wp:positionH relativeFrom="column">
              <wp:posOffset>3058160</wp:posOffset>
            </wp:positionH>
            <wp:positionV relativeFrom="paragraph">
              <wp:posOffset>24765</wp:posOffset>
            </wp:positionV>
            <wp:extent cx="1864360" cy="1047750"/>
            <wp:effectExtent l="0" t="0" r="0" b="0"/>
            <wp:wrapNone/>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ma Colombi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64360" cy="1047750"/>
                    </a:xfrm>
                    <a:prstGeom prst="rect">
                      <a:avLst/>
                    </a:prstGeom>
                  </pic:spPr>
                </pic:pic>
              </a:graphicData>
            </a:graphic>
          </wp:anchor>
        </w:drawing>
      </w:r>
      <w:r w:rsidR="004B498A">
        <w:rPr>
          <w:rFonts w:ascii="Arial" w:hAnsi="Arial" w:cs="Arial"/>
          <w:noProof/>
          <w:lang w:val="es-ES" w:eastAsia="es-ES"/>
        </w:rPr>
        <w:drawing>
          <wp:anchor distT="0" distB="0" distL="114300" distR="114300" simplePos="0" relativeHeight="251656192" behindDoc="1" locked="0" layoutInCell="1" allowOverlap="1">
            <wp:simplePos x="0" y="0"/>
            <wp:positionH relativeFrom="column">
              <wp:posOffset>-118110</wp:posOffset>
            </wp:positionH>
            <wp:positionV relativeFrom="paragraph">
              <wp:posOffset>5715</wp:posOffset>
            </wp:positionV>
            <wp:extent cx="2857500" cy="1028700"/>
            <wp:effectExtent l="19050" t="0" r="0" b="0"/>
            <wp:wrapNone/>
            <wp:docPr id="8" name="7 Imagen" descr="Firma Chil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ma Chile (2).jpg"/>
                    <pic:cNvPicPr/>
                  </pic:nvPicPr>
                  <pic:blipFill>
                    <a:blip r:embed="rId14" cstate="print"/>
                    <a:stretch>
                      <a:fillRect/>
                    </a:stretch>
                  </pic:blipFill>
                  <pic:spPr>
                    <a:xfrm>
                      <a:off x="0" y="0"/>
                      <a:ext cx="2857500" cy="1028700"/>
                    </a:xfrm>
                    <a:prstGeom prst="rect">
                      <a:avLst/>
                    </a:prstGeom>
                  </pic:spPr>
                </pic:pic>
              </a:graphicData>
            </a:graphic>
          </wp:anchor>
        </w:drawing>
      </w:r>
    </w:p>
    <w:p w:rsidR="004B498A" w:rsidRDefault="004B498A" w:rsidP="00FB1592">
      <w:pPr>
        <w:tabs>
          <w:tab w:val="left" w:pos="2625"/>
        </w:tabs>
        <w:rPr>
          <w:rFonts w:ascii="Arial" w:hAnsi="Arial" w:cs="Arial"/>
          <w:lang w:val="es-ES"/>
        </w:rPr>
      </w:pPr>
    </w:p>
    <w:p w:rsidR="004B498A" w:rsidRPr="00B31AB8" w:rsidRDefault="00771EA6" w:rsidP="00771EA6">
      <w:pPr>
        <w:tabs>
          <w:tab w:val="left" w:pos="5100"/>
        </w:tabs>
        <w:rPr>
          <w:rFonts w:ascii="Arial" w:hAnsi="Arial" w:cs="Arial"/>
          <w:lang w:val="es-ES"/>
        </w:rPr>
      </w:pPr>
      <w:r>
        <w:rPr>
          <w:rFonts w:ascii="Arial" w:hAnsi="Arial" w:cs="Arial"/>
          <w:lang w:val="es-ES"/>
        </w:rPr>
        <w:tab/>
      </w:r>
    </w:p>
    <w:tbl>
      <w:tblPr>
        <w:tblW w:w="0" w:type="auto"/>
        <w:tblLook w:val="04A0" w:firstRow="1" w:lastRow="0" w:firstColumn="1" w:lastColumn="0" w:noHBand="0" w:noVBand="1"/>
      </w:tblPr>
      <w:tblGrid>
        <w:gridCol w:w="4245"/>
        <w:gridCol w:w="4259"/>
      </w:tblGrid>
      <w:tr w:rsidR="00FB1592" w:rsidRPr="003D258D" w:rsidTr="00A47ABC">
        <w:tc>
          <w:tcPr>
            <w:tcW w:w="4245" w:type="dxa"/>
            <w:shd w:val="clear" w:color="auto" w:fill="auto"/>
          </w:tcPr>
          <w:p w:rsidR="00FB1592" w:rsidRPr="00B31AB8" w:rsidRDefault="00FB1592" w:rsidP="00C01B87">
            <w:pPr>
              <w:tabs>
                <w:tab w:val="left" w:pos="2625"/>
              </w:tabs>
              <w:rPr>
                <w:rFonts w:ascii="Arial" w:eastAsia="Calibri" w:hAnsi="Arial" w:cs="Arial"/>
                <w:lang w:val="es-ES"/>
              </w:rPr>
            </w:pPr>
          </w:p>
          <w:p w:rsidR="00FB1592" w:rsidRPr="00B31AB8" w:rsidRDefault="00FB1592" w:rsidP="00C01B87">
            <w:pPr>
              <w:pStyle w:val="Encabezado"/>
              <w:ind w:left="38"/>
              <w:jc w:val="center"/>
              <w:rPr>
                <w:rFonts w:ascii="Arial" w:eastAsia="Calibri" w:hAnsi="Arial" w:cs="Arial"/>
                <w:lang w:val="es-ES"/>
              </w:rPr>
            </w:pPr>
            <w:r w:rsidRPr="00B31AB8">
              <w:rPr>
                <w:rFonts w:ascii="Arial" w:eastAsia="Calibri" w:hAnsi="Arial" w:cs="Arial"/>
                <w:b/>
                <w:lang w:val="es-ES"/>
              </w:rPr>
              <w:t>_____________________________</w:t>
            </w:r>
          </w:p>
          <w:p w:rsidR="00FB1592" w:rsidRPr="00B31AB8" w:rsidRDefault="00FB1592" w:rsidP="00C01B87">
            <w:pPr>
              <w:pStyle w:val="Encabezado"/>
              <w:ind w:left="38"/>
              <w:jc w:val="center"/>
              <w:rPr>
                <w:rFonts w:ascii="Arial" w:eastAsia="Calibri" w:hAnsi="Arial" w:cs="Arial"/>
                <w:b/>
                <w:bCs/>
                <w:lang w:val="es-ES"/>
              </w:rPr>
            </w:pPr>
            <w:r w:rsidRPr="00B31AB8">
              <w:rPr>
                <w:rFonts w:ascii="Arial" w:eastAsia="Calibri" w:hAnsi="Arial" w:cs="Arial"/>
                <w:b/>
                <w:bCs/>
                <w:lang w:val="es-ES"/>
              </w:rPr>
              <w:t>Por la Delegación de Chile</w:t>
            </w:r>
          </w:p>
          <w:p w:rsidR="00FB1592" w:rsidRDefault="00FB1592" w:rsidP="00A0201F">
            <w:pPr>
              <w:pStyle w:val="Encabezado"/>
              <w:ind w:left="38"/>
              <w:jc w:val="center"/>
              <w:rPr>
                <w:rFonts w:ascii="Arial" w:eastAsia="Calibri" w:hAnsi="Arial" w:cs="Arial"/>
                <w:lang w:val="es-ES"/>
              </w:rPr>
            </w:pPr>
          </w:p>
          <w:p w:rsidR="00A0201F" w:rsidRDefault="00602EBA" w:rsidP="00A0201F">
            <w:pPr>
              <w:pStyle w:val="Encabezado"/>
              <w:ind w:left="38"/>
              <w:jc w:val="center"/>
              <w:rPr>
                <w:rFonts w:ascii="Arial" w:eastAsia="Calibri" w:hAnsi="Arial" w:cs="Arial"/>
                <w:lang w:val="es-ES"/>
              </w:rPr>
            </w:pPr>
            <w:r>
              <w:rPr>
                <w:rFonts w:ascii="Arial" w:eastAsia="Calibri" w:hAnsi="Arial" w:cs="Arial"/>
                <w:noProof/>
                <w:lang w:val="es-ES" w:eastAsia="es-ES"/>
              </w:rPr>
              <w:drawing>
                <wp:anchor distT="0" distB="0" distL="114300" distR="114300" simplePos="0" relativeHeight="251670528" behindDoc="1" locked="0" layoutInCell="1" allowOverlap="1">
                  <wp:simplePos x="0" y="0"/>
                  <wp:positionH relativeFrom="column">
                    <wp:posOffset>396240</wp:posOffset>
                  </wp:positionH>
                  <wp:positionV relativeFrom="paragraph">
                    <wp:posOffset>36195</wp:posOffset>
                  </wp:positionV>
                  <wp:extent cx="1695450" cy="638175"/>
                  <wp:effectExtent l="19050" t="0" r="0" b="0"/>
                  <wp:wrapNone/>
                  <wp:docPr id="15" name="14 Imagen" descr="firma ecuador karina valen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ma ecuador karina valencia.JPG"/>
                          <pic:cNvPicPr/>
                        </pic:nvPicPr>
                        <pic:blipFill>
                          <a:blip r:embed="rId15" cstate="print"/>
                          <a:stretch>
                            <a:fillRect/>
                          </a:stretch>
                        </pic:blipFill>
                        <pic:spPr>
                          <a:xfrm>
                            <a:off x="0" y="0"/>
                            <a:ext cx="1695450" cy="638175"/>
                          </a:xfrm>
                          <a:prstGeom prst="rect">
                            <a:avLst/>
                          </a:prstGeom>
                        </pic:spPr>
                      </pic:pic>
                    </a:graphicData>
                  </a:graphic>
                </wp:anchor>
              </w:drawing>
            </w:r>
          </w:p>
          <w:p w:rsidR="00A0201F" w:rsidRPr="00B31AB8" w:rsidRDefault="00A0201F" w:rsidP="00A0201F">
            <w:pPr>
              <w:pStyle w:val="Encabezado"/>
              <w:ind w:left="38"/>
              <w:jc w:val="center"/>
              <w:rPr>
                <w:rFonts w:ascii="Arial" w:eastAsia="Calibri" w:hAnsi="Arial" w:cs="Arial"/>
                <w:lang w:val="es-ES"/>
              </w:rPr>
            </w:pPr>
          </w:p>
        </w:tc>
        <w:tc>
          <w:tcPr>
            <w:tcW w:w="4259" w:type="dxa"/>
            <w:shd w:val="clear" w:color="auto" w:fill="auto"/>
          </w:tcPr>
          <w:p w:rsidR="00FB1592" w:rsidRPr="00B31AB8" w:rsidRDefault="00FB1592" w:rsidP="00C01B87">
            <w:pPr>
              <w:pStyle w:val="Encabezado"/>
              <w:ind w:left="38"/>
              <w:jc w:val="center"/>
              <w:rPr>
                <w:rFonts w:ascii="Arial" w:eastAsia="Calibri" w:hAnsi="Arial" w:cs="Arial"/>
                <w:b/>
                <w:lang w:val="es-ES"/>
              </w:rPr>
            </w:pPr>
          </w:p>
          <w:p w:rsidR="00FB1592" w:rsidRPr="00B31AB8" w:rsidRDefault="00FB1592" w:rsidP="00C01B87">
            <w:pPr>
              <w:pStyle w:val="Encabezado"/>
              <w:ind w:left="38"/>
              <w:jc w:val="center"/>
              <w:rPr>
                <w:rFonts w:ascii="Arial" w:eastAsia="Calibri" w:hAnsi="Arial" w:cs="Arial"/>
                <w:lang w:val="es-ES"/>
              </w:rPr>
            </w:pPr>
            <w:r w:rsidRPr="00B31AB8">
              <w:rPr>
                <w:rFonts w:ascii="Arial" w:eastAsia="Calibri" w:hAnsi="Arial" w:cs="Arial"/>
                <w:b/>
                <w:lang w:val="es-ES"/>
              </w:rPr>
              <w:t>____________________________</w:t>
            </w:r>
          </w:p>
          <w:p w:rsidR="00FB1592" w:rsidRPr="00B31AB8" w:rsidRDefault="00FB1592" w:rsidP="00C01B87">
            <w:pPr>
              <w:pStyle w:val="Encabezado"/>
              <w:ind w:left="38"/>
              <w:jc w:val="center"/>
              <w:rPr>
                <w:rFonts w:ascii="Arial" w:eastAsia="Calibri" w:hAnsi="Arial" w:cs="Arial"/>
                <w:b/>
                <w:bCs/>
                <w:lang w:val="es-ES"/>
              </w:rPr>
            </w:pPr>
            <w:r w:rsidRPr="00B31AB8">
              <w:rPr>
                <w:rFonts w:ascii="Arial" w:eastAsia="Calibri" w:hAnsi="Arial" w:cs="Arial"/>
                <w:b/>
                <w:bCs/>
                <w:lang w:val="es-ES"/>
              </w:rPr>
              <w:t>Por la Delegación de Colombia</w:t>
            </w:r>
          </w:p>
          <w:p w:rsidR="00FB1592" w:rsidRPr="00B31AB8" w:rsidRDefault="00FB1592" w:rsidP="00A0201F">
            <w:pPr>
              <w:pStyle w:val="Encabezado"/>
              <w:ind w:left="38"/>
              <w:jc w:val="center"/>
              <w:rPr>
                <w:rFonts w:ascii="Arial" w:eastAsia="Calibri" w:hAnsi="Arial" w:cs="Arial"/>
                <w:lang w:val="es-ES_tradnl"/>
              </w:rPr>
            </w:pPr>
          </w:p>
        </w:tc>
      </w:tr>
      <w:tr w:rsidR="00A0201F" w:rsidRPr="003D258D" w:rsidTr="00A47ABC">
        <w:tc>
          <w:tcPr>
            <w:tcW w:w="4245" w:type="dxa"/>
            <w:shd w:val="clear" w:color="auto" w:fill="auto"/>
          </w:tcPr>
          <w:p w:rsidR="00A0201F" w:rsidRPr="00A47ABC" w:rsidRDefault="00A0201F" w:rsidP="00A0201F">
            <w:pPr>
              <w:pStyle w:val="Encabezado"/>
              <w:ind w:left="38"/>
              <w:jc w:val="center"/>
              <w:rPr>
                <w:rFonts w:ascii="Arial" w:eastAsia="Calibri" w:hAnsi="Arial" w:cs="Arial"/>
                <w:lang w:val="es-ES"/>
              </w:rPr>
            </w:pPr>
            <w:r w:rsidRPr="00A47ABC">
              <w:rPr>
                <w:rFonts w:ascii="Arial" w:eastAsia="Calibri" w:hAnsi="Arial" w:cs="Arial"/>
                <w:b/>
                <w:lang w:val="es-ES"/>
              </w:rPr>
              <w:t>_____________________________</w:t>
            </w:r>
          </w:p>
          <w:p w:rsidR="00A0201F" w:rsidRPr="00A47ABC" w:rsidRDefault="00A0201F" w:rsidP="00A0201F">
            <w:pPr>
              <w:pStyle w:val="Encabezado"/>
              <w:ind w:left="38"/>
              <w:jc w:val="center"/>
              <w:rPr>
                <w:rFonts w:ascii="Arial" w:eastAsia="Calibri" w:hAnsi="Arial" w:cs="Arial"/>
                <w:b/>
                <w:bCs/>
                <w:lang w:val="es-ES"/>
              </w:rPr>
            </w:pPr>
            <w:r w:rsidRPr="00A47ABC">
              <w:rPr>
                <w:rFonts w:ascii="Arial" w:eastAsia="Calibri" w:hAnsi="Arial" w:cs="Arial"/>
                <w:b/>
                <w:bCs/>
                <w:lang w:val="es-ES"/>
              </w:rPr>
              <w:t>Por la Delegación de Ecuador</w:t>
            </w:r>
          </w:p>
          <w:p w:rsidR="00A0201F" w:rsidRPr="00A47ABC" w:rsidRDefault="00A0201F" w:rsidP="00A0201F">
            <w:pPr>
              <w:tabs>
                <w:tab w:val="left" w:pos="2625"/>
              </w:tabs>
              <w:jc w:val="center"/>
              <w:rPr>
                <w:rFonts w:ascii="Arial" w:eastAsia="Calibri" w:hAnsi="Arial" w:cs="Arial"/>
                <w:lang w:val="es-ES"/>
              </w:rPr>
            </w:pPr>
          </w:p>
        </w:tc>
        <w:tc>
          <w:tcPr>
            <w:tcW w:w="4259" w:type="dxa"/>
            <w:shd w:val="clear" w:color="auto" w:fill="auto"/>
          </w:tcPr>
          <w:p w:rsidR="00501C52" w:rsidRPr="00A47ABC" w:rsidRDefault="00501C52" w:rsidP="00501C52">
            <w:pPr>
              <w:pStyle w:val="Encabezado"/>
              <w:ind w:left="38"/>
              <w:jc w:val="center"/>
              <w:rPr>
                <w:rFonts w:ascii="Arial" w:eastAsia="Calibri" w:hAnsi="Arial" w:cs="Arial"/>
                <w:b/>
                <w:bCs/>
                <w:lang w:val="es-ES"/>
              </w:rPr>
            </w:pPr>
          </w:p>
          <w:p w:rsidR="00A0201F" w:rsidRPr="00A47ABC" w:rsidRDefault="00A0201F" w:rsidP="00C01B87">
            <w:pPr>
              <w:pStyle w:val="Encabezado"/>
              <w:ind w:left="38"/>
              <w:jc w:val="center"/>
              <w:rPr>
                <w:rFonts w:ascii="Arial" w:eastAsia="Calibri" w:hAnsi="Arial" w:cs="Arial"/>
                <w:b/>
                <w:lang w:val="es-ES"/>
              </w:rPr>
            </w:pPr>
          </w:p>
        </w:tc>
      </w:tr>
    </w:tbl>
    <w:p w:rsidR="00FB1592" w:rsidRPr="00220CB6" w:rsidRDefault="00FB1592" w:rsidP="00FB1592">
      <w:pPr>
        <w:pStyle w:val="Cuerpo"/>
        <w:widowControl w:val="0"/>
        <w:rPr>
          <w:rFonts w:hint="eastAsia"/>
        </w:rPr>
      </w:pPr>
    </w:p>
    <w:p w:rsidR="00CC5548" w:rsidRPr="008A661F" w:rsidRDefault="00CC5548" w:rsidP="0037269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
          <w:bCs/>
          <w:color w:val="000000"/>
          <w:u w:color="000000"/>
          <w:lang w:val="es-ES_tradnl"/>
        </w:rPr>
      </w:pPr>
    </w:p>
    <w:sectPr w:rsidR="00CC5548" w:rsidRPr="008A661F" w:rsidSect="00AB3697">
      <w:headerReference w:type="default" r:id="rId16"/>
      <w:footerReference w:type="default" r:id="rId17"/>
      <w:headerReference w:type="first" r:id="rId18"/>
      <w:footerReference w:type="first" r:id="rId19"/>
      <w:pgSz w:w="11906" w:h="16838"/>
      <w:pgMar w:top="1417" w:right="1701" w:bottom="1417" w:left="1701" w:header="709" w:footer="34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41C53" w:rsidRDefault="00541C53">
      <w:r>
        <w:separator/>
      </w:r>
    </w:p>
  </w:endnote>
  <w:endnote w:type="continuationSeparator" w:id="0">
    <w:p w:rsidR="00541C53" w:rsidRDefault="00541C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Helvetica Neue">
    <w:altName w:val="Times New Roman"/>
    <w:charset w:val="00"/>
    <w:family w:val="roman"/>
    <w:pitch w:val="default"/>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6565824"/>
      <w:docPartObj>
        <w:docPartGallery w:val="Page Numbers (Bottom of Page)"/>
        <w:docPartUnique/>
      </w:docPartObj>
    </w:sdtPr>
    <w:sdtEndPr/>
    <w:sdtContent>
      <w:p w:rsidR="00C01B87" w:rsidRDefault="00570B62">
        <w:pPr>
          <w:pStyle w:val="Piedepgina"/>
          <w:jc w:val="right"/>
        </w:pPr>
        <w:r>
          <w:fldChar w:fldCharType="begin"/>
        </w:r>
        <w:r w:rsidR="00A07674">
          <w:instrText>PAGE   \* MERGEFORMAT</w:instrText>
        </w:r>
        <w:r>
          <w:fldChar w:fldCharType="separate"/>
        </w:r>
        <w:r w:rsidR="00602EBA" w:rsidRPr="00602EBA">
          <w:rPr>
            <w:noProof/>
            <w:lang w:val="es-ES"/>
          </w:rPr>
          <w:t>7</w:t>
        </w:r>
        <w:r>
          <w:rPr>
            <w:noProof/>
            <w:lang w:val="es-ES"/>
          </w:rPr>
          <w:fldChar w:fldCharType="end"/>
        </w:r>
      </w:p>
    </w:sdtContent>
  </w:sdt>
  <w:p w:rsidR="00C01B87" w:rsidRPr="00AB3697" w:rsidRDefault="00C01B87">
    <w:pPr>
      <w:pStyle w:val="Piedepgina"/>
      <w:rPr>
        <w:lang w:val="es-E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1B87" w:rsidRPr="00BA6337" w:rsidRDefault="00C01B87" w:rsidP="00AB3697">
    <w:pPr>
      <w:pStyle w:val="Piedepgina"/>
      <w:jc w:val="center"/>
      <w:rPr>
        <w:rFonts w:ascii="Arial" w:hAnsi="Arial" w:cs="Arial"/>
        <w:b/>
        <w:i/>
        <w:sz w:val="16"/>
        <w:lang w:val="es-ES"/>
      </w:rPr>
    </w:pPr>
    <w:bookmarkStart w:id="3" w:name="_Hlk54191636"/>
    <w:r w:rsidRPr="00BA6337">
      <w:rPr>
        <w:rFonts w:ascii="Arial" w:hAnsi="Arial" w:cs="Arial"/>
        <w:b/>
        <w:i/>
        <w:sz w:val="16"/>
        <w:lang w:val="es-ES"/>
      </w:rPr>
      <w:t>Secretaría del MERCOSUR</w:t>
    </w:r>
  </w:p>
  <w:p w:rsidR="00C01B87" w:rsidRPr="00BA6337" w:rsidRDefault="00C01B87" w:rsidP="00AB3697">
    <w:pPr>
      <w:pStyle w:val="Piedepgina"/>
      <w:jc w:val="center"/>
      <w:rPr>
        <w:rFonts w:ascii="Arial" w:hAnsi="Arial" w:cs="Arial"/>
        <w:b/>
        <w:sz w:val="16"/>
        <w:lang w:val="es-UY"/>
      </w:rPr>
    </w:pPr>
    <w:r w:rsidRPr="00BA6337">
      <w:rPr>
        <w:rFonts w:ascii="Arial" w:hAnsi="Arial" w:cs="Arial"/>
        <w:b/>
        <w:sz w:val="16"/>
        <w:lang w:val="es-UY"/>
      </w:rPr>
      <w:t xml:space="preserve">  Archivo Oficial</w:t>
    </w:r>
  </w:p>
  <w:p w:rsidR="00C01B87" w:rsidRPr="00BA6337" w:rsidRDefault="00C01B87" w:rsidP="00AB3697">
    <w:pPr>
      <w:pStyle w:val="Piedepgina"/>
      <w:jc w:val="center"/>
      <w:rPr>
        <w:rFonts w:ascii="Arial" w:hAnsi="Arial" w:cs="Arial"/>
        <w:b/>
        <w:i/>
        <w:sz w:val="16"/>
        <w:lang w:val="es-ES"/>
      </w:rPr>
    </w:pPr>
    <w:r w:rsidRPr="00BA6337">
      <w:rPr>
        <w:rFonts w:ascii="Arial" w:hAnsi="Arial" w:cs="Arial"/>
        <w:sz w:val="16"/>
        <w:lang w:val="es-UY"/>
      </w:rPr>
      <w:t xml:space="preserve">  </w:t>
    </w:r>
    <w:r w:rsidRPr="00BA6337">
      <w:rPr>
        <w:rFonts w:ascii="Arial" w:hAnsi="Arial" w:cs="Arial"/>
        <w:sz w:val="16"/>
        <w:lang w:val="fr-FR"/>
      </w:rPr>
      <w:t>www.mercosur.int</w:t>
    </w:r>
  </w:p>
  <w:bookmarkEnd w:id="3"/>
  <w:p w:rsidR="00C01B87" w:rsidRPr="00AB3697" w:rsidRDefault="00C01B87">
    <w:pPr>
      <w:pStyle w:val="Piedepgina"/>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41C53" w:rsidRDefault="00541C53">
      <w:r>
        <w:separator/>
      </w:r>
    </w:p>
  </w:footnote>
  <w:footnote w:type="continuationSeparator" w:id="0">
    <w:p w:rsidR="00541C53" w:rsidRDefault="00541C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1B87" w:rsidRDefault="00C01B87" w:rsidP="001A363F">
    <w:pPr>
      <w:pStyle w:val="Encabezadoypie"/>
      <w:tabs>
        <w:tab w:val="clear" w:pos="9020"/>
        <w:tab w:val="center" w:pos="4819"/>
        <w:tab w:val="right" w:pos="9638"/>
      </w:tabs>
      <w:rPr>
        <w:rFonts w:hint="eastAsia"/>
      </w:rPr>
    </w:pPr>
    <w:r>
      <w:rPr>
        <w:noProof/>
        <w:lang w:val="es-ES" w:eastAsia="es-ES"/>
      </w:rPr>
      <w:drawing>
        <wp:anchor distT="0" distB="0" distL="114300" distR="114300" simplePos="0" relativeHeight="251661312" behindDoc="1" locked="0" layoutInCell="0" allowOverlap="1">
          <wp:simplePos x="0" y="0"/>
          <wp:positionH relativeFrom="margin">
            <wp:posOffset>-253518</wp:posOffset>
          </wp:positionH>
          <wp:positionV relativeFrom="margin">
            <wp:posOffset>2716047</wp:posOffset>
          </wp:positionV>
          <wp:extent cx="5786323" cy="3939165"/>
          <wp:effectExtent l="0" t="0" r="5080" b="4445"/>
          <wp:wrapNone/>
          <wp:docPr id="5" name="Imagen 5"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59319455" descr="LogoMERCOSUR-Principal_45"/>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800609" cy="3948891"/>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1B87" w:rsidRDefault="00C01B87">
    <w:pPr>
      <w:pStyle w:val="Encabezado"/>
    </w:pPr>
    <w:r>
      <w:rPr>
        <w:noProof/>
        <w:lang w:val="es-ES" w:eastAsia="es-ES"/>
      </w:rPr>
      <w:drawing>
        <wp:anchor distT="0" distB="0" distL="114300" distR="114300" simplePos="0" relativeHeight="251665408" behindDoc="1" locked="0" layoutInCell="0" allowOverlap="1">
          <wp:simplePos x="0" y="0"/>
          <wp:positionH relativeFrom="margin">
            <wp:align>center</wp:align>
          </wp:positionH>
          <wp:positionV relativeFrom="margin">
            <wp:posOffset>2104898</wp:posOffset>
          </wp:positionV>
          <wp:extent cx="5786323" cy="3939165"/>
          <wp:effectExtent l="0" t="0" r="5080" b="4445"/>
          <wp:wrapNone/>
          <wp:docPr id="33" name="Imagen 33"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59319455" descr="LogoMERCOSUR-Principal_45"/>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86323" cy="3939165"/>
                  </a:xfrm>
                  <a:prstGeom prst="rect">
                    <a:avLst/>
                  </a:prstGeom>
                  <a:noFill/>
                  <a:ln>
                    <a:noFill/>
                  </a:ln>
                </pic:spPr>
              </pic:pic>
            </a:graphicData>
          </a:graphic>
        </wp:anchor>
      </w:drawing>
    </w:r>
    <w:r>
      <w:rPr>
        <w:noProof/>
        <w:lang w:val="es-ES" w:eastAsia="es-ES"/>
      </w:rPr>
      <w:drawing>
        <wp:anchor distT="0" distB="0" distL="114300" distR="114300" simplePos="0" relativeHeight="251663360" behindDoc="0" locked="0" layoutInCell="0" allowOverlap="1">
          <wp:simplePos x="0" y="0"/>
          <wp:positionH relativeFrom="margin">
            <wp:align>right</wp:align>
          </wp:positionH>
          <wp:positionV relativeFrom="margin">
            <wp:posOffset>-749935</wp:posOffset>
          </wp:positionV>
          <wp:extent cx="1186180" cy="74803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6180" cy="748030"/>
                  </a:xfrm>
                  <a:prstGeom prst="rect">
                    <a:avLst/>
                  </a:prstGeom>
                  <a:noFill/>
                  <a:ln>
                    <a:noFill/>
                  </a:ln>
                </pic:spPr>
              </pic:pic>
            </a:graphicData>
          </a:graphic>
        </wp:anchor>
      </w:drawing>
    </w:r>
    <w:r>
      <w:rPr>
        <w:noProof/>
        <w:lang w:val="es-ES" w:eastAsia="es-ES"/>
      </w:rPr>
      <w:drawing>
        <wp:inline distT="0" distB="0" distL="0" distR="0">
          <wp:extent cx="1207135" cy="760730"/>
          <wp:effectExtent l="0" t="0" r="0" b="127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07135" cy="760730"/>
                  </a:xfrm>
                  <a:prstGeom prst="rect">
                    <a:avLst/>
                  </a:prstGeom>
                  <a:noFill/>
                  <a:ln>
                    <a:noFill/>
                  </a:ln>
                </pic:spPr>
              </pic:pic>
            </a:graphicData>
          </a:graphic>
        </wp:inline>
      </w:drawing>
    </w:r>
    <w:r w:rsidRPr="00AB3697">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94B66"/>
    <w:multiLevelType w:val="multilevel"/>
    <w:tmpl w:val="7396D47C"/>
    <w:styleLink w:val="Estiloimportado1"/>
    <w:lvl w:ilvl="0">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suff w:val="nothing"/>
      <w:lvlText w:val="%1.%2."/>
      <w:lvlJc w:val="left"/>
      <w:pPr>
        <w:tabs>
          <w:tab w:val="left" w:pos="247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475" w:hanging="348"/>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suff w:val="nothing"/>
      <w:lvlText w:val="%1.%2.%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24" w:hanging="504"/>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suff w:val="nothing"/>
      <w:lvlText w:val="%1.%2.%3.%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16" w:hanging="336"/>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suff w:val="nothing"/>
      <w:lvlText w:val="%1.%2.%3.%4.%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124" w:hanging="684"/>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suff w:val="nothing"/>
      <w:lvlText w:val="%1.%2.%3.%4.%5.%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124" w:hanging="324"/>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suff w:val="nothing"/>
      <w:lvlText w:val="%1.%2.%3.%4.%5.%6.%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32" w:hanging="672"/>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suff w:val="nothing"/>
      <w:lvlText w:val="%1.%2.%3.%4.%5.%6.%7.%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32" w:hanging="312"/>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suff w:val="nothing"/>
      <w:lvlText w:val="%1.%2.%3.%4.%5.%6.%7.%8.%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540" w:hanging="660"/>
      </w:pPr>
      <w:rPr>
        <w:rFonts w:hAnsi="Arial Unicode MS"/>
        <w:b/>
        <w:bCs/>
        <w:caps w:val="0"/>
        <w:smallCaps w:val="0"/>
        <w:strike w:val="0"/>
        <w:dstrike w:val="0"/>
        <w:color w:val="000000"/>
        <w:spacing w:val="0"/>
        <w:w w:val="100"/>
        <w:kern w:val="0"/>
        <w:position w:val="0"/>
        <w:highlight w:val="none"/>
        <w:vertAlign w:val="baseline"/>
      </w:rPr>
    </w:lvl>
  </w:abstractNum>
  <w:abstractNum w:abstractNumId="1" w15:restartNumberingAfterBreak="0">
    <w:nsid w:val="0BAD0B6F"/>
    <w:multiLevelType w:val="multilevel"/>
    <w:tmpl w:val="C1103DA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F73B6D"/>
    <w:multiLevelType w:val="multilevel"/>
    <w:tmpl w:val="F8964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82163C"/>
    <w:multiLevelType w:val="hybridMultilevel"/>
    <w:tmpl w:val="552E3092"/>
    <w:lvl w:ilvl="0" w:tplc="B6C084E6">
      <w:start w:val="1"/>
      <w:numFmt w:val="bullet"/>
      <w:lvlText w:val=""/>
      <w:lvlJc w:val="left"/>
      <w:pPr>
        <w:tabs>
          <w:tab w:val="num" w:pos="720"/>
        </w:tabs>
        <w:ind w:left="720" w:hanging="360"/>
      </w:pPr>
      <w:rPr>
        <w:rFonts w:ascii="Wingdings" w:hAnsi="Wingdings" w:hint="default"/>
      </w:rPr>
    </w:lvl>
    <w:lvl w:ilvl="1" w:tplc="F722712E" w:tentative="1">
      <w:start w:val="1"/>
      <w:numFmt w:val="bullet"/>
      <w:lvlText w:val=""/>
      <w:lvlJc w:val="left"/>
      <w:pPr>
        <w:tabs>
          <w:tab w:val="num" w:pos="1440"/>
        </w:tabs>
        <w:ind w:left="1440" w:hanging="360"/>
      </w:pPr>
      <w:rPr>
        <w:rFonts w:ascii="Wingdings" w:hAnsi="Wingdings" w:hint="default"/>
      </w:rPr>
    </w:lvl>
    <w:lvl w:ilvl="2" w:tplc="77928DE8" w:tentative="1">
      <w:start w:val="1"/>
      <w:numFmt w:val="bullet"/>
      <w:lvlText w:val=""/>
      <w:lvlJc w:val="left"/>
      <w:pPr>
        <w:tabs>
          <w:tab w:val="num" w:pos="2160"/>
        </w:tabs>
        <w:ind w:left="2160" w:hanging="360"/>
      </w:pPr>
      <w:rPr>
        <w:rFonts w:ascii="Wingdings" w:hAnsi="Wingdings" w:hint="default"/>
      </w:rPr>
    </w:lvl>
    <w:lvl w:ilvl="3" w:tplc="86667A58" w:tentative="1">
      <w:start w:val="1"/>
      <w:numFmt w:val="bullet"/>
      <w:lvlText w:val=""/>
      <w:lvlJc w:val="left"/>
      <w:pPr>
        <w:tabs>
          <w:tab w:val="num" w:pos="2880"/>
        </w:tabs>
        <w:ind w:left="2880" w:hanging="360"/>
      </w:pPr>
      <w:rPr>
        <w:rFonts w:ascii="Wingdings" w:hAnsi="Wingdings" w:hint="default"/>
      </w:rPr>
    </w:lvl>
    <w:lvl w:ilvl="4" w:tplc="EDC8B6AC" w:tentative="1">
      <w:start w:val="1"/>
      <w:numFmt w:val="bullet"/>
      <w:lvlText w:val=""/>
      <w:lvlJc w:val="left"/>
      <w:pPr>
        <w:tabs>
          <w:tab w:val="num" w:pos="3600"/>
        </w:tabs>
        <w:ind w:left="3600" w:hanging="360"/>
      </w:pPr>
      <w:rPr>
        <w:rFonts w:ascii="Wingdings" w:hAnsi="Wingdings" w:hint="default"/>
      </w:rPr>
    </w:lvl>
    <w:lvl w:ilvl="5" w:tplc="5FA0EB36" w:tentative="1">
      <w:start w:val="1"/>
      <w:numFmt w:val="bullet"/>
      <w:lvlText w:val=""/>
      <w:lvlJc w:val="left"/>
      <w:pPr>
        <w:tabs>
          <w:tab w:val="num" w:pos="4320"/>
        </w:tabs>
        <w:ind w:left="4320" w:hanging="360"/>
      </w:pPr>
      <w:rPr>
        <w:rFonts w:ascii="Wingdings" w:hAnsi="Wingdings" w:hint="default"/>
      </w:rPr>
    </w:lvl>
    <w:lvl w:ilvl="6" w:tplc="0B4CA284" w:tentative="1">
      <w:start w:val="1"/>
      <w:numFmt w:val="bullet"/>
      <w:lvlText w:val=""/>
      <w:lvlJc w:val="left"/>
      <w:pPr>
        <w:tabs>
          <w:tab w:val="num" w:pos="5040"/>
        </w:tabs>
        <w:ind w:left="5040" w:hanging="360"/>
      </w:pPr>
      <w:rPr>
        <w:rFonts w:ascii="Wingdings" w:hAnsi="Wingdings" w:hint="default"/>
      </w:rPr>
    </w:lvl>
    <w:lvl w:ilvl="7" w:tplc="11125EFC" w:tentative="1">
      <w:start w:val="1"/>
      <w:numFmt w:val="bullet"/>
      <w:lvlText w:val=""/>
      <w:lvlJc w:val="left"/>
      <w:pPr>
        <w:tabs>
          <w:tab w:val="num" w:pos="5760"/>
        </w:tabs>
        <w:ind w:left="5760" w:hanging="360"/>
      </w:pPr>
      <w:rPr>
        <w:rFonts w:ascii="Wingdings" w:hAnsi="Wingdings" w:hint="default"/>
      </w:rPr>
    </w:lvl>
    <w:lvl w:ilvl="8" w:tplc="6E36798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AA7DF7"/>
    <w:multiLevelType w:val="multilevel"/>
    <w:tmpl w:val="7396D47C"/>
    <w:numStyleLink w:val="Estiloimportado1"/>
  </w:abstractNum>
  <w:abstractNum w:abstractNumId="5" w15:restartNumberingAfterBreak="0">
    <w:nsid w:val="1EEC0412"/>
    <w:multiLevelType w:val="multilevel"/>
    <w:tmpl w:val="982E83E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9B94784"/>
    <w:multiLevelType w:val="multilevel"/>
    <w:tmpl w:val="D16A4F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74E6B33"/>
    <w:multiLevelType w:val="multilevel"/>
    <w:tmpl w:val="58122B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8D6170B"/>
    <w:multiLevelType w:val="multilevel"/>
    <w:tmpl w:val="47EA614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A827CAE"/>
    <w:multiLevelType w:val="hybridMultilevel"/>
    <w:tmpl w:val="AD94A3B8"/>
    <w:lvl w:ilvl="0" w:tplc="814E1F86">
      <w:start w:val="5"/>
      <w:numFmt w:val="bullet"/>
      <w:lvlText w:val="-"/>
      <w:lvlJc w:val="left"/>
      <w:pPr>
        <w:ind w:left="720" w:hanging="360"/>
      </w:pPr>
      <w:rPr>
        <w:rFonts w:ascii="Arial" w:eastAsia="Arial Unicode MS"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0" w15:restartNumberingAfterBreak="0">
    <w:nsid w:val="5BF75CA8"/>
    <w:multiLevelType w:val="multilevel"/>
    <w:tmpl w:val="7396D47C"/>
    <w:lvl w:ilvl="0">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suff w:val="nothing"/>
      <w:lvlText w:val="%1.%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8" w:hanging="348"/>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suff w:val="nothing"/>
      <w:lvlText w:val="%1.%2.%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24" w:hanging="504"/>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suff w:val="nothing"/>
      <w:lvlText w:val="%1.%2.%3.%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16" w:hanging="336"/>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suff w:val="nothing"/>
      <w:lvlText w:val="%1.%2.%3.%4.%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124" w:hanging="684"/>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suff w:val="nothing"/>
      <w:lvlText w:val="%1.%2.%3.%4.%5.%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124" w:hanging="324"/>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suff w:val="nothing"/>
      <w:lvlText w:val="%1.%2.%3.%4.%5.%6.%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32" w:hanging="672"/>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suff w:val="nothing"/>
      <w:lvlText w:val="%1.%2.%3.%4.%5.%6.%7.%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32" w:hanging="312"/>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suff w:val="nothing"/>
      <w:lvlText w:val="%1.%2.%3.%4.%5.%6.%7.%8.%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540" w:hanging="660"/>
      </w:pPr>
      <w:rPr>
        <w:rFonts w:hAnsi="Arial Unicode MS"/>
        <w:b/>
        <w:bCs/>
        <w:caps w:val="0"/>
        <w:smallCaps w:val="0"/>
        <w:strike w:val="0"/>
        <w:dstrike w:val="0"/>
        <w:color w:val="000000"/>
        <w:spacing w:val="0"/>
        <w:w w:val="100"/>
        <w:kern w:val="0"/>
        <w:position w:val="0"/>
        <w:highlight w:val="none"/>
        <w:vertAlign w:val="baseline"/>
      </w:rPr>
    </w:lvl>
  </w:abstractNum>
  <w:abstractNum w:abstractNumId="11" w15:restartNumberingAfterBreak="0">
    <w:nsid w:val="618D3536"/>
    <w:multiLevelType w:val="multilevel"/>
    <w:tmpl w:val="504AB9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19B52AF"/>
    <w:multiLevelType w:val="multilevel"/>
    <w:tmpl w:val="B56C9EB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92F0EE6"/>
    <w:multiLevelType w:val="hybridMultilevel"/>
    <w:tmpl w:val="EAA694AA"/>
    <w:lvl w:ilvl="0" w:tplc="F502DF34">
      <w:start w:val="1"/>
      <w:numFmt w:val="decimal"/>
      <w:lvlText w:val="%1."/>
      <w:lvlJc w:val="left"/>
      <w:pPr>
        <w:ind w:left="720" w:hanging="360"/>
      </w:pPr>
      <w:rPr>
        <w:rFonts w:hint="default"/>
        <w:color w:val="000000"/>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4" w15:restartNumberingAfterBreak="0">
    <w:nsid w:val="6EF86131"/>
    <w:multiLevelType w:val="multilevel"/>
    <w:tmpl w:val="B0D0C25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23819BD"/>
    <w:multiLevelType w:val="multilevel"/>
    <w:tmpl w:val="56763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4"/>
    <w:lvlOverride w:ilvl="0">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1224" w:hanging="50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1416" w:hanging="33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2124" w:hanging="68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2124" w:hanging="32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2832" w:hanging="67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2832" w:hanging="31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3540" w:hanging="6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4">
    <w:abstractNumId w:val="10"/>
  </w:num>
  <w:num w:numId="5">
    <w:abstractNumId w:val="9"/>
  </w:num>
  <w:num w:numId="6">
    <w:abstractNumId w:val="3"/>
  </w:num>
  <w:num w:numId="7">
    <w:abstractNumId w:val="6"/>
  </w:num>
  <w:num w:numId="8">
    <w:abstractNumId w:val="14"/>
  </w:num>
  <w:num w:numId="9">
    <w:abstractNumId w:val="2"/>
  </w:num>
  <w:num w:numId="10">
    <w:abstractNumId w:val="11"/>
  </w:num>
  <w:num w:numId="11">
    <w:abstractNumId w:val="1"/>
  </w:num>
  <w:num w:numId="12">
    <w:abstractNumId w:val="12"/>
  </w:num>
  <w:num w:numId="13">
    <w:abstractNumId w:val="8"/>
  </w:num>
  <w:num w:numId="14">
    <w:abstractNumId w:val="15"/>
  </w:num>
  <w:num w:numId="15">
    <w:abstractNumId w:val="7"/>
  </w:num>
  <w:num w:numId="16">
    <w:abstractNumId w:val="5"/>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hyphenationZone w:val="425"/>
  <w:characterSpacingControl w:val="doNotCompress"/>
  <w:hdrShapeDefaults>
    <o:shapedefaults v:ext="edit" spidmax="92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E35"/>
    <w:rsid w:val="00011884"/>
    <w:rsid w:val="00026E35"/>
    <w:rsid w:val="00047F5E"/>
    <w:rsid w:val="0007658C"/>
    <w:rsid w:val="000854E6"/>
    <w:rsid w:val="0009270C"/>
    <w:rsid w:val="00093D0A"/>
    <w:rsid w:val="00097E6B"/>
    <w:rsid w:val="000A716C"/>
    <w:rsid w:val="000B3159"/>
    <w:rsid w:val="000B5AA0"/>
    <w:rsid w:val="000C7407"/>
    <w:rsid w:val="000D5AF3"/>
    <w:rsid w:val="000E2D7A"/>
    <w:rsid w:val="000F29D3"/>
    <w:rsid w:val="000F3C02"/>
    <w:rsid w:val="000F463C"/>
    <w:rsid w:val="000F466A"/>
    <w:rsid w:val="00106F3C"/>
    <w:rsid w:val="00111B0A"/>
    <w:rsid w:val="0014573C"/>
    <w:rsid w:val="00161319"/>
    <w:rsid w:val="0016248A"/>
    <w:rsid w:val="0017335B"/>
    <w:rsid w:val="00176638"/>
    <w:rsid w:val="001808CC"/>
    <w:rsid w:val="00197B65"/>
    <w:rsid w:val="001A3174"/>
    <w:rsid w:val="001A363F"/>
    <w:rsid w:val="001C7580"/>
    <w:rsid w:val="001C768F"/>
    <w:rsid w:val="001D5C69"/>
    <w:rsid w:val="001E297B"/>
    <w:rsid w:val="001F7399"/>
    <w:rsid w:val="00203FBC"/>
    <w:rsid w:val="00230E54"/>
    <w:rsid w:val="0023262F"/>
    <w:rsid w:val="00232E83"/>
    <w:rsid w:val="00256700"/>
    <w:rsid w:val="00271017"/>
    <w:rsid w:val="00281751"/>
    <w:rsid w:val="00284E67"/>
    <w:rsid w:val="002A0F2A"/>
    <w:rsid w:val="002B5BA9"/>
    <w:rsid w:val="002C1802"/>
    <w:rsid w:val="002D5CDA"/>
    <w:rsid w:val="002E1654"/>
    <w:rsid w:val="002E72A1"/>
    <w:rsid w:val="002F014E"/>
    <w:rsid w:val="0030447B"/>
    <w:rsid w:val="003078B4"/>
    <w:rsid w:val="00312F6B"/>
    <w:rsid w:val="00321549"/>
    <w:rsid w:val="0033220D"/>
    <w:rsid w:val="003429BA"/>
    <w:rsid w:val="00352FA3"/>
    <w:rsid w:val="00362785"/>
    <w:rsid w:val="00372699"/>
    <w:rsid w:val="0037527F"/>
    <w:rsid w:val="0037736F"/>
    <w:rsid w:val="00381AD6"/>
    <w:rsid w:val="00385731"/>
    <w:rsid w:val="003919AE"/>
    <w:rsid w:val="00395DEC"/>
    <w:rsid w:val="003A04B0"/>
    <w:rsid w:val="003A4F0E"/>
    <w:rsid w:val="003B6032"/>
    <w:rsid w:val="003C4A9C"/>
    <w:rsid w:val="003C7FE9"/>
    <w:rsid w:val="003D258D"/>
    <w:rsid w:val="003D34B2"/>
    <w:rsid w:val="003F2191"/>
    <w:rsid w:val="0041234A"/>
    <w:rsid w:val="00436DC3"/>
    <w:rsid w:val="004470DC"/>
    <w:rsid w:val="004475C3"/>
    <w:rsid w:val="00450DA1"/>
    <w:rsid w:val="00472FAB"/>
    <w:rsid w:val="0047455D"/>
    <w:rsid w:val="004752E6"/>
    <w:rsid w:val="00491FB4"/>
    <w:rsid w:val="004B498A"/>
    <w:rsid w:val="004D5568"/>
    <w:rsid w:val="004E5FCB"/>
    <w:rsid w:val="00501C52"/>
    <w:rsid w:val="00506EC5"/>
    <w:rsid w:val="00541C53"/>
    <w:rsid w:val="00543B9A"/>
    <w:rsid w:val="00566103"/>
    <w:rsid w:val="00570B62"/>
    <w:rsid w:val="005832F9"/>
    <w:rsid w:val="0058376B"/>
    <w:rsid w:val="005A177E"/>
    <w:rsid w:val="005B6ACA"/>
    <w:rsid w:val="005C4C4C"/>
    <w:rsid w:val="00602EBA"/>
    <w:rsid w:val="00631191"/>
    <w:rsid w:val="00645200"/>
    <w:rsid w:val="00657298"/>
    <w:rsid w:val="0066049D"/>
    <w:rsid w:val="00661B89"/>
    <w:rsid w:val="0068270B"/>
    <w:rsid w:val="00684FEA"/>
    <w:rsid w:val="00686FA8"/>
    <w:rsid w:val="006B54DF"/>
    <w:rsid w:val="006B7068"/>
    <w:rsid w:val="007053BC"/>
    <w:rsid w:val="00710FF4"/>
    <w:rsid w:val="0071664F"/>
    <w:rsid w:val="00721D06"/>
    <w:rsid w:val="0073764F"/>
    <w:rsid w:val="007379FC"/>
    <w:rsid w:val="0074138F"/>
    <w:rsid w:val="007436EC"/>
    <w:rsid w:val="0074400D"/>
    <w:rsid w:val="00763985"/>
    <w:rsid w:val="00771EA6"/>
    <w:rsid w:val="00791BB2"/>
    <w:rsid w:val="007C0512"/>
    <w:rsid w:val="007D0736"/>
    <w:rsid w:val="007D2B97"/>
    <w:rsid w:val="007E3851"/>
    <w:rsid w:val="007F58E4"/>
    <w:rsid w:val="00812AC6"/>
    <w:rsid w:val="00813C98"/>
    <w:rsid w:val="00815F77"/>
    <w:rsid w:val="00817FCA"/>
    <w:rsid w:val="008426AC"/>
    <w:rsid w:val="00843F41"/>
    <w:rsid w:val="008550D5"/>
    <w:rsid w:val="00856BF2"/>
    <w:rsid w:val="00857905"/>
    <w:rsid w:val="0086486E"/>
    <w:rsid w:val="00897C69"/>
    <w:rsid w:val="008A661F"/>
    <w:rsid w:val="009107E2"/>
    <w:rsid w:val="00915984"/>
    <w:rsid w:val="009213FA"/>
    <w:rsid w:val="00931008"/>
    <w:rsid w:val="009443AC"/>
    <w:rsid w:val="00977943"/>
    <w:rsid w:val="009A6AC0"/>
    <w:rsid w:val="009A76C5"/>
    <w:rsid w:val="009B3AAF"/>
    <w:rsid w:val="009C076B"/>
    <w:rsid w:val="009D5C76"/>
    <w:rsid w:val="009E1EBD"/>
    <w:rsid w:val="009F3869"/>
    <w:rsid w:val="009F40FB"/>
    <w:rsid w:val="009F6977"/>
    <w:rsid w:val="00A0201F"/>
    <w:rsid w:val="00A02DA4"/>
    <w:rsid w:val="00A07674"/>
    <w:rsid w:val="00A2452C"/>
    <w:rsid w:val="00A47ABC"/>
    <w:rsid w:val="00A52790"/>
    <w:rsid w:val="00A53E35"/>
    <w:rsid w:val="00A64E40"/>
    <w:rsid w:val="00A72A0E"/>
    <w:rsid w:val="00A923F4"/>
    <w:rsid w:val="00A94710"/>
    <w:rsid w:val="00A95D07"/>
    <w:rsid w:val="00A97C59"/>
    <w:rsid w:val="00AB3697"/>
    <w:rsid w:val="00AB435B"/>
    <w:rsid w:val="00AC0C88"/>
    <w:rsid w:val="00AC17E3"/>
    <w:rsid w:val="00AC37DE"/>
    <w:rsid w:val="00AC5228"/>
    <w:rsid w:val="00AC68F9"/>
    <w:rsid w:val="00AD0BC5"/>
    <w:rsid w:val="00AD2424"/>
    <w:rsid w:val="00B01326"/>
    <w:rsid w:val="00B043D1"/>
    <w:rsid w:val="00B058CC"/>
    <w:rsid w:val="00B11151"/>
    <w:rsid w:val="00B11B95"/>
    <w:rsid w:val="00B2262C"/>
    <w:rsid w:val="00B358C3"/>
    <w:rsid w:val="00B50A17"/>
    <w:rsid w:val="00B54E58"/>
    <w:rsid w:val="00B6255B"/>
    <w:rsid w:val="00B62D7B"/>
    <w:rsid w:val="00B67D86"/>
    <w:rsid w:val="00B76089"/>
    <w:rsid w:val="00B93C6C"/>
    <w:rsid w:val="00B94305"/>
    <w:rsid w:val="00BA5B8A"/>
    <w:rsid w:val="00BD1E57"/>
    <w:rsid w:val="00BF304A"/>
    <w:rsid w:val="00C01B87"/>
    <w:rsid w:val="00C0392D"/>
    <w:rsid w:val="00C12498"/>
    <w:rsid w:val="00C156D5"/>
    <w:rsid w:val="00C17D51"/>
    <w:rsid w:val="00C215BB"/>
    <w:rsid w:val="00C21757"/>
    <w:rsid w:val="00C2259C"/>
    <w:rsid w:val="00C22BBA"/>
    <w:rsid w:val="00C27A9C"/>
    <w:rsid w:val="00C43149"/>
    <w:rsid w:val="00C43FBF"/>
    <w:rsid w:val="00C52E48"/>
    <w:rsid w:val="00C77557"/>
    <w:rsid w:val="00C83389"/>
    <w:rsid w:val="00CB0C14"/>
    <w:rsid w:val="00CC20DB"/>
    <w:rsid w:val="00CC33AE"/>
    <w:rsid w:val="00CC5548"/>
    <w:rsid w:val="00CC6F02"/>
    <w:rsid w:val="00CF3787"/>
    <w:rsid w:val="00CF4690"/>
    <w:rsid w:val="00D02CD6"/>
    <w:rsid w:val="00D07B64"/>
    <w:rsid w:val="00D33830"/>
    <w:rsid w:val="00D35635"/>
    <w:rsid w:val="00D41E72"/>
    <w:rsid w:val="00D4763B"/>
    <w:rsid w:val="00D50369"/>
    <w:rsid w:val="00D55B60"/>
    <w:rsid w:val="00D60D7F"/>
    <w:rsid w:val="00D735D9"/>
    <w:rsid w:val="00D74143"/>
    <w:rsid w:val="00D87125"/>
    <w:rsid w:val="00D94FEF"/>
    <w:rsid w:val="00DB4DE0"/>
    <w:rsid w:val="00E03508"/>
    <w:rsid w:val="00E151D9"/>
    <w:rsid w:val="00E22851"/>
    <w:rsid w:val="00E26CDF"/>
    <w:rsid w:val="00E54725"/>
    <w:rsid w:val="00E67377"/>
    <w:rsid w:val="00E75A3F"/>
    <w:rsid w:val="00E76615"/>
    <w:rsid w:val="00E92DA3"/>
    <w:rsid w:val="00EC5A72"/>
    <w:rsid w:val="00EE2DFD"/>
    <w:rsid w:val="00EE59EE"/>
    <w:rsid w:val="00EF4C9B"/>
    <w:rsid w:val="00F0094D"/>
    <w:rsid w:val="00F05810"/>
    <w:rsid w:val="00F14D68"/>
    <w:rsid w:val="00F24A80"/>
    <w:rsid w:val="00F32B8B"/>
    <w:rsid w:val="00F40901"/>
    <w:rsid w:val="00F7167A"/>
    <w:rsid w:val="00F76E32"/>
    <w:rsid w:val="00F8345D"/>
    <w:rsid w:val="00F9726D"/>
    <w:rsid w:val="00FA62E2"/>
    <w:rsid w:val="00FB07AD"/>
    <w:rsid w:val="00FB1592"/>
    <w:rsid w:val="00FB5F53"/>
    <w:rsid w:val="00FD037B"/>
    <w:rsid w:val="00FD5567"/>
    <w:rsid w:val="00FE0578"/>
    <w:rsid w:val="00FF0407"/>
    <w:rsid w:val="00FF6D5A"/>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5:docId w15:val="{B45323F2-FB2D-4B10-947B-A31A92776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s-UY"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19AE"/>
    <w:rPr>
      <w:sz w:val="24"/>
      <w:szCs w:val="24"/>
      <w:lang w:val="en-US" w:eastAsia="en-US"/>
    </w:rPr>
  </w:style>
  <w:style w:type="paragraph" w:styleId="Ttulo2">
    <w:name w:val="heading 2"/>
    <w:next w:val="Cuerpo"/>
    <w:uiPriority w:val="9"/>
    <w:unhideWhenUsed/>
    <w:qFormat/>
    <w:rsid w:val="003919AE"/>
    <w:pPr>
      <w:keepNext/>
      <w:outlineLvl w:val="1"/>
    </w:pPr>
    <w:rPr>
      <w:rFonts w:ascii="Helvetica Neue" w:eastAsia="Helvetica Neue" w:hAnsi="Helvetica Neue" w:cs="Helvetica Neue"/>
      <w:b/>
      <w:bCs/>
      <w:color w:val="000000"/>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3919AE"/>
    <w:rPr>
      <w:u w:val="single"/>
    </w:rPr>
  </w:style>
  <w:style w:type="table" w:customStyle="1" w:styleId="TableNormal">
    <w:name w:val="Table Normal"/>
    <w:rsid w:val="003919AE"/>
    <w:tblPr>
      <w:tblInd w:w="0" w:type="dxa"/>
      <w:tblCellMar>
        <w:top w:w="0" w:type="dxa"/>
        <w:left w:w="0" w:type="dxa"/>
        <w:bottom w:w="0" w:type="dxa"/>
        <w:right w:w="0" w:type="dxa"/>
      </w:tblCellMar>
    </w:tblPr>
  </w:style>
  <w:style w:type="paragraph" w:customStyle="1" w:styleId="Encabezadoypie">
    <w:name w:val="Encabezado y pie"/>
    <w:rsid w:val="003919AE"/>
    <w:pPr>
      <w:tabs>
        <w:tab w:val="right" w:pos="9020"/>
      </w:tabs>
    </w:pPr>
    <w:rPr>
      <w:rFonts w:ascii="Helvetica Neue" w:hAnsi="Helvetica Neue" w:cs="Arial Unicode MS"/>
      <w:color w:val="000000"/>
      <w:sz w:val="24"/>
      <w:szCs w:val="24"/>
    </w:rPr>
  </w:style>
  <w:style w:type="character" w:customStyle="1" w:styleId="Ninguno">
    <w:name w:val="Ninguno"/>
    <w:rsid w:val="003919AE"/>
  </w:style>
  <w:style w:type="paragraph" w:customStyle="1" w:styleId="Cuerpo">
    <w:name w:val="Cuerpo"/>
    <w:rsid w:val="003919AE"/>
    <w:rPr>
      <w:rFonts w:ascii="Helvetica Neue" w:hAnsi="Helvetica Neue" w:cs="Arial Unicode MS"/>
      <w:color w:val="000000"/>
      <w:sz w:val="22"/>
      <w:szCs w:val="22"/>
      <w:lang w:val="es-ES_tradnl"/>
    </w:rPr>
  </w:style>
  <w:style w:type="numbering" w:customStyle="1" w:styleId="Estiloimportado1">
    <w:name w:val="Estilo importado 1"/>
    <w:rsid w:val="003919AE"/>
    <w:pPr>
      <w:numPr>
        <w:numId w:val="1"/>
      </w:numPr>
    </w:pPr>
  </w:style>
  <w:style w:type="paragraph" w:styleId="Prrafodelista">
    <w:name w:val="List Paragraph"/>
    <w:aliases w:val="Bullet point,CV text,Colorful List - Accent 11,Dot pt,F5 List Paragraph,Fundamentacion,L,List Paragraph11,List Paragraph111,List Paragraph2,Medium Grid 1 - Accent 21,Numbered Paragraph,Recommendation,Table text,bullet point list"/>
    <w:basedOn w:val="Normal"/>
    <w:link w:val="PrrafodelistaCar"/>
    <w:uiPriority w:val="34"/>
    <w:qFormat/>
    <w:rsid w:val="001D5C69"/>
    <w:pPr>
      <w:ind w:left="720"/>
      <w:contextualSpacing/>
    </w:pPr>
  </w:style>
  <w:style w:type="paragraph" w:styleId="Encabezado">
    <w:name w:val="header"/>
    <w:basedOn w:val="Normal"/>
    <w:link w:val="EncabezadoCar"/>
    <w:uiPriority w:val="99"/>
    <w:unhideWhenUsed/>
    <w:rsid w:val="00856BF2"/>
    <w:pPr>
      <w:tabs>
        <w:tab w:val="center" w:pos="4252"/>
        <w:tab w:val="right" w:pos="8504"/>
      </w:tabs>
    </w:pPr>
  </w:style>
  <w:style w:type="character" w:customStyle="1" w:styleId="EncabezadoCar">
    <w:name w:val="Encabezado Car"/>
    <w:basedOn w:val="Fuentedeprrafopredeter"/>
    <w:link w:val="Encabezado"/>
    <w:uiPriority w:val="99"/>
    <w:qFormat/>
    <w:rsid w:val="00856BF2"/>
    <w:rPr>
      <w:sz w:val="24"/>
      <w:szCs w:val="24"/>
      <w:lang w:val="en-US" w:eastAsia="en-US"/>
    </w:rPr>
  </w:style>
  <w:style w:type="paragraph" w:styleId="Piedepgina">
    <w:name w:val="footer"/>
    <w:basedOn w:val="Normal"/>
    <w:link w:val="PiedepginaCar"/>
    <w:uiPriority w:val="99"/>
    <w:unhideWhenUsed/>
    <w:rsid w:val="00856BF2"/>
    <w:pPr>
      <w:tabs>
        <w:tab w:val="center" w:pos="4252"/>
        <w:tab w:val="right" w:pos="8504"/>
      </w:tabs>
    </w:pPr>
  </w:style>
  <w:style w:type="character" w:customStyle="1" w:styleId="PiedepginaCar">
    <w:name w:val="Pie de página Car"/>
    <w:basedOn w:val="Fuentedeprrafopredeter"/>
    <w:link w:val="Piedepgina"/>
    <w:uiPriority w:val="99"/>
    <w:rsid w:val="00856BF2"/>
    <w:rPr>
      <w:sz w:val="24"/>
      <w:szCs w:val="24"/>
      <w:lang w:val="en-US" w:eastAsia="en-US"/>
    </w:rPr>
  </w:style>
  <w:style w:type="paragraph" w:styleId="Sangradetextonormal">
    <w:name w:val="Body Text Indent"/>
    <w:link w:val="SangradetextonormalCar"/>
    <w:rsid w:val="007053BC"/>
    <w:pPr>
      <w:spacing w:after="120"/>
      <w:ind w:left="283"/>
    </w:pPr>
    <w:rPr>
      <w:rFonts w:cs="Arial Unicode MS"/>
      <w:color w:val="000000"/>
      <w:sz w:val="24"/>
      <w:szCs w:val="24"/>
      <w:u w:color="000000"/>
      <w:lang w:val="es-ES_tradnl"/>
    </w:rPr>
  </w:style>
  <w:style w:type="character" w:customStyle="1" w:styleId="SangradetextonormalCar">
    <w:name w:val="Sangría de texto normal Car"/>
    <w:basedOn w:val="Fuentedeprrafopredeter"/>
    <w:link w:val="Sangradetextonormal"/>
    <w:rsid w:val="007053BC"/>
    <w:rPr>
      <w:rFonts w:cs="Arial Unicode MS"/>
      <w:color w:val="000000"/>
      <w:sz w:val="24"/>
      <w:szCs w:val="24"/>
      <w:u w:color="000000"/>
      <w:lang w:val="es-ES_tradnl"/>
    </w:rPr>
  </w:style>
  <w:style w:type="character" w:styleId="Refdecomentario">
    <w:name w:val="annotation reference"/>
    <w:basedOn w:val="Fuentedeprrafopredeter"/>
    <w:uiPriority w:val="99"/>
    <w:semiHidden/>
    <w:unhideWhenUsed/>
    <w:rsid w:val="007E3851"/>
    <w:rPr>
      <w:sz w:val="16"/>
      <w:szCs w:val="16"/>
    </w:rPr>
  </w:style>
  <w:style w:type="paragraph" w:styleId="Textocomentario">
    <w:name w:val="annotation text"/>
    <w:basedOn w:val="Normal"/>
    <w:link w:val="TextocomentarioCar"/>
    <w:uiPriority w:val="99"/>
    <w:semiHidden/>
    <w:unhideWhenUsed/>
    <w:rsid w:val="007E3851"/>
    <w:rPr>
      <w:sz w:val="20"/>
      <w:szCs w:val="20"/>
    </w:rPr>
  </w:style>
  <w:style w:type="character" w:customStyle="1" w:styleId="TextocomentarioCar">
    <w:name w:val="Texto comentario Car"/>
    <w:basedOn w:val="Fuentedeprrafopredeter"/>
    <w:link w:val="Textocomentario"/>
    <w:uiPriority w:val="99"/>
    <w:semiHidden/>
    <w:rsid w:val="007E3851"/>
    <w:rPr>
      <w:lang w:val="en-US" w:eastAsia="en-US"/>
    </w:rPr>
  </w:style>
  <w:style w:type="paragraph" w:styleId="Asuntodelcomentario">
    <w:name w:val="annotation subject"/>
    <w:basedOn w:val="Textocomentario"/>
    <w:next w:val="Textocomentario"/>
    <w:link w:val="AsuntodelcomentarioCar"/>
    <w:uiPriority w:val="99"/>
    <w:semiHidden/>
    <w:unhideWhenUsed/>
    <w:rsid w:val="007E3851"/>
    <w:rPr>
      <w:b/>
      <w:bCs/>
    </w:rPr>
  </w:style>
  <w:style w:type="character" w:customStyle="1" w:styleId="AsuntodelcomentarioCar">
    <w:name w:val="Asunto del comentario Car"/>
    <w:basedOn w:val="TextocomentarioCar"/>
    <w:link w:val="Asuntodelcomentario"/>
    <w:uiPriority w:val="99"/>
    <w:semiHidden/>
    <w:rsid w:val="007E3851"/>
    <w:rPr>
      <w:b/>
      <w:bCs/>
      <w:lang w:val="en-US" w:eastAsia="en-US"/>
    </w:rPr>
  </w:style>
  <w:style w:type="paragraph" w:styleId="Textodeglobo">
    <w:name w:val="Balloon Text"/>
    <w:basedOn w:val="Normal"/>
    <w:link w:val="TextodegloboCar"/>
    <w:uiPriority w:val="99"/>
    <w:semiHidden/>
    <w:unhideWhenUsed/>
    <w:rsid w:val="007E385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E3851"/>
    <w:rPr>
      <w:rFonts w:ascii="Segoe UI" w:hAnsi="Segoe UI" w:cs="Segoe UI"/>
      <w:sz w:val="18"/>
      <w:szCs w:val="18"/>
      <w:lang w:val="en-US" w:eastAsia="en-US"/>
    </w:rPr>
  </w:style>
  <w:style w:type="paragraph" w:customStyle="1" w:styleId="xmsonormal">
    <w:name w:val="x_msonormal"/>
    <w:basedOn w:val="Normal"/>
    <w:rsid w:val="0023262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s-UY" w:eastAsia="ko-KR"/>
    </w:rPr>
  </w:style>
  <w:style w:type="character" w:styleId="nfasis">
    <w:name w:val="Emphasis"/>
    <w:basedOn w:val="Fuentedeprrafopredeter"/>
    <w:uiPriority w:val="20"/>
    <w:qFormat/>
    <w:rsid w:val="0023262F"/>
    <w:rPr>
      <w:i/>
      <w:iCs/>
    </w:rPr>
  </w:style>
  <w:style w:type="paragraph" w:customStyle="1" w:styleId="CuerpoA">
    <w:name w:val="Cuerpo A"/>
    <w:rsid w:val="00FB5F53"/>
    <w:pPr>
      <w:pBdr>
        <w:top w:val="none" w:sz="0" w:space="0" w:color="auto"/>
        <w:left w:val="none" w:sz="0" w:space="0" w:color="auto"/>
        <w:bottom w:val="none" w:sz="0" w:space="0" w:color="auto"/>
        <w:right w:val="none" w:sz="0" w:space="0" w:color="auto"/>
        <w:between w:val="none" w:sz="0" w:space="0" w:color="auto"/>
        <w:bar w:val="none" w:sz="0" w:color="auto"/>
      </w:pBdr>
    </w:pPr>
    <w:rPr>
      <w:rFonts w:cs="Arial Unicode MS"/>
      <w:color w:val="000000"/>
      <w:sz w:val="24"/>
      <w:szCs w:val="24"/>
      <w:u w:color="000000"/>
      <w:bdr w:val="none" w:sz="0" w:space="0" w:color="auto"/>
      <w:lang w:val="es-ES_tradnl"/>
    </w:rPr>
  </w:style>
  <w:style w:type="character" w:customStyle="1" w:styleId="NingunoA">
    <w:name w:val="Ninguno A"/>
    <w:basedOn w:val="Ninguno"/>
    <w:rsid w:val="00657298"/>
  </w:style>
  <w:style w:type="paragraph" w:customStyle="1" w:styleId="CuerpoB">
    <w:name w:val="Cuerpo B"/>
    <w:rsid w:val="005A177E"/>
    <w:rPr>
      <w:rFonts w:eastAsia="Times New Roman"/>
      <w:color w:val="000000"/>
      <w:sz w:val="24"/>
      <w:szCs w:val="24"/>
      <w:u w:color="000000"/>
      <w:lang w:val="es-ES_tradnl" w:eastAsia="es-PY"/>
    </w:rPr>
  </w:style>
  <w:style w:type="character" w:customStyle="1" w:styleId="PrrafodelistaCar">
    <w:name w:val="Párrafo de lista Car"/>
    <w:aliases w:val="Bullet point Car,CV text Car,Colorful List - Accent 11 Car,Dot pt Car,F5 List Paragraph Car,Fundamentacion Car,L Car,List Paragraph11 Car,List Paragraph111 Car,List Paragraph2 Car,Medium Grid 1 - Accent 21 Car,Numbered Paragraph Car"/>
    <w:link w:val="Prrafodelista"/>
    <w:uiPriority w:val="34"/>
    <w:locked/>
    <w:rsid w:val="00FB1592"/>
    <w:rPr>
      <w:sz w:val="24"/>
      <w:szCs w:val="24"/>
      <w:lang w:val="en-US" w:eastAsia="en-US"/>
    </w:rPr>
  </w:style>
  <w:style w:type="paragraph" w:customStyle="1" w:styleId="paragraph">
    <w:name w:val="paragraph"/>
    <w:basedOn w:val="Normal"/>
    <w:rsid w:val="0037527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s-UY" w:eastAsia="es-UY"/>
    </w:rPr>
  </w:style>
  <w:style w:type="character" w:customStyle="1" w:styleId="normaltextrun">
    <w:name w:val="normaltextrun"/>
    <w:basedOn w:val="Fuentedeprrafopredeter"/>
    <w:rsid w:val="0037527F"/>
  </w:style>
  <w:style w:type="character" w:customStyle="1" w:styleId="eop">
    <w:name w:val="eop"/>
    <w:basedOn w:val="Fuentedeprrafopredeter"/>
    <w:rsid w:val="003752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6582853">
      <w:bodyDiv w:val="1"/>
      <w:marLeft w:val="0"/>
      <w:marRight w:val="0"/>
      <w:marTop w:val="0"/>
      <w:marBottom w:val="0"/>
      <w:divBdr>
        <w:top w:val="none" w:sz="0" w:space="0" w:color="auto"/>
        <w:left w:val="none" w:sz="0" w:space="0" w:color="auto"/>
        <w:bottom w:val="none" w:sz="0" w:space="0" w:color="auto"/>
        <w:right w:val="none" w:sz="0" w:space="0" w:color="auto"/>
      </w:divBdr>
      <w:divsChild>
        <w:div w:id="1764102535">
          <w:marLeft w:val="446"/>
          <w:marRight w:val="0"/>
          <w:marTop w:val="0"/>
          <w:marBottom w:val="0"/>
          <w:divBdr>
            <w:top w:val="none" w:sz="0" w:space="0" w:color="auto"/>
            <w:left w:val="none" w:sz="0" w:space="0" w:color="auto"/>
            <w:bottom w:val="none" w:sz="0" w:space="0" w:color="auto"/>
            <w:right w:val="none" w:sz="0" w:space="0" w:color="auto"/>
          </w:divBdr>
        </w:div>
        <w:div w:id="234362582">
          <w:marLeft w:val="446"/>
          <w:marRight w:val="0"/>
          <w:marTop w:val="0"/>
          <w:marBottom w:val="0"/>
          <w:divBdr>
            <w:top w:val="none" w:sz="0" w:space="0" w:color="auto"/>
            <w:left w:val="none" w:sz="0" w:space="0" w:color="auto"/>
            <w:bottom w:val="none" w:sz="0" w:space="0" w:color="auto"/>
            <w:right w:val="none" w:sz="0" w:space="0" w:color="auto"/>
          </w:divBdr>
        </w:div>
      </w:divsChild>
    </w:div>
    <w:div w:id="597832962">
      <w:bodyDiv w:val="1"/>
      <w:marLeft w:val="0"/>
      <w:marRight w:val="0"/>
      <w:marTop w:val="0"/>
      <w:marBottom w:val="0"/>
      <w:divBdr>
        <w:top w:val="none" w:sz="0" w:space="0" w:color="auto"/>
        <w:left w:val="none" w:sz="0" w:space="0" w:color="auto"/>
        <w:bottom w:val="none" w:sz="0" w:space="0" w:color="auto"/>
        <w:right w:val="none" w:sz="0" w:space="0" w:color="auto"/>
      </w:divBdr>
      <w:divsChild>
        <w:div w:id="210113619">
          <w:marLeft w:val="0"/>
          <w:marRight w:val="0"/>
          <w:marTop w:val="0"/>
          <w:marBottom w:val="0"/>
          <w:divBdr>
            <w:top w:val="none" w:sz="0" w:space="0" w:color="auto"/>
            <w:left w:val="none" w:sz="0" w:space="0" w:color="auto"/>
            <w:bottom w:val="none" w:sz="0" w:space="0" w:color="auto"/>
            <w:right w:val="none" w:sz="0" w:space="0" w:color="auto"/>
          </w:divBdr>
        </w:div>
        <w:div w:id="1224562253">
          <w:marLeft w:val="0"/>
          <w:marRight w:val="0"/>
          <w:marTop w:val="0"/>
          <w:marBottom w:val="0"/>
          <w:divBdr>
            <w:top w:val="none" w:sz="0" w:space="0" w:color="auto"/>
            <w:left w:val="none" w:sz="0" w:space="0" w:color="auto"/>
            <w:bottom w:val="none" w:sz="0" w:space="0" w:color="auto"/>
            <w:right w:val="none" w:sz="0" w:space="0" w:color="auto"/>
          </w:divBdr>
        </w:div>
        <w:div w:id="243538195">
          <w:marLeft w:val="0"/>
          <w:marRight w:val="0"/>
          <w:marTop w:val="0"/>
          <w:marBottom w:val="0"/>
          <w:divBdr>
            <w:top w:val="none" w:sz="0" w:space="0" w:color="auto"/>
            <w:left w:val="none" w:sz="0" w:space="0" w:color="auto"/>
            <w:bottom w:val="none" w:sz="0" w:space="0" w:color="auto"/>
            <w:right w:val="none" w:sz="0" w:space="0" w:color="auto"/>
          </w:divBdr>
        </w:div>
        <w:div w:id="136383536">
          <w:marLeft w:val="0"/>
          <w:marRight w:val="0"/>
          <w:marTop w:val="0"/>
          <w:marBottom w:val="0"/>
          <w:divBdr>
            <w:top w:val="none" w:sz="0" w:space="0" w:color="auto"/>
            <w:left w:val="none" w:sz="0" w:space="0" w:color="auto"/>
            <w:bottom w:val="none" w:sz="0" w:space="0" w:color="auto"/>
            <w:right w:val="none" w:sz="0" w:space="0" w:color="auto"/>
          </w:divBdr>
        </w:div>
        <w:div w:id="662047625">
          <w:marLeft w:val="0"/>
          <w:marRight w:val="0"/>
          <w:marTop w:val="0"/>
          <w:marBottom w:val="0"/>
          <w:divBdr>
            <w:top w:val="none" w:sz="0" w:space="0" w:color="auto"/>
            <w:left w:val="none" w:sz="0" w:space="0" w:color="auto"/>
            <w:bottom w:val="none" w:sz="0" w:space="0" w:color="auto"/>
            <w:right w:val="none" w:sz="0" w:space="0" w:color="auto"/>
          </w:divBdr>
        </w:div>
        <w:div w:id="321279438">
          <w:marLeft w:val="0"/>
          <w:marRight w:val="0"/>
          <w:marTop w:val="0"/>
          <w:marBottom w:val="0"/>
          <w:divBdr>
            <w:top w:val="none" w:sz="0" w:space="0" w:color="auto"/>
            <w:left w:val="none" w:sz="0" w:space="0" w:color="auto"/>
            <w:bottom w:val="none" w:sz="0" w:space="0" w:color="auto"/>
            <w:right w:val="none" w:sz="0" w:space="0" w:color="auto"/>
          </w:divBdr>
        </w:div>
        <w:div w:id="176434111">
          <w:marLeft w:val="0"/>
          <w:marRight w:val="0"/>
          <w:marTop w:val="0"/>
          <w:marBottom w:val="0"/>
          <w:divBdr>
            <w:top w:val="none" w:sz="0" w:space="0" w:color="auto"/>
            <w:left w:val="none" w:sz="0" w:space="0" w:color="auto"/>
            <w:bottom w:val="none" w:sz="0" w:space="0" w:color="auto"/>
            <w:right w:val="none" w:sz="0" w:space="0" w:color="auto"/>
          </w:divBdr>
        </w:div>
        <w:div w:id="1518424720">
          <w:marLeft w:val="0"/>
          <w:marRight w:val="0"/>
          <w:marTop w:val="0"/>
          <w:marBottom w:val="0"/>
          <w:divBdr>
            <w:top w:val="none" w:sz="0" w:space="0" w:color="auto"/>
            <w:left w:val="none" w:sz="0" w:space="0" w:color="auto"/>
            <w:bottom w:val="none" w:sz="0" w:space="0" w:color="auto"/>
            <w:right w:val="none" w:sz="0" w:space="0" w:color="auto"/>
          </w:divBdr>
        </w:div>
        <w:div w:id="678048434">
          <w:marLeft w:val="0"/>
          <w:marRight w:val="0"/>
          <w:marTop w:val="0"/>
          <w:marBottom w:val="0"/>
          <w:divBdr>
            <w:top w:val="none" w:sz="0" w:space="0" w:color="auto"/>
            <w:left w:val="none" w:sz="0" w:space="0" w:color="auto"/>
            <w:bottom w:val="none" w:sz="0" w:space="0" w:color="auto"/>
            <w:right w:val="none" w:sz="0" w:space="0" w:color="auto"/>
          </w:divBdr>
        </w:div>
        <w:div w:id="1713459225">
          <w:marLeft w:val="0"/>
          <w:marRight w:val="0"/>
          <w:marTop w:val="0"/>
          <w:marBottom w:val="0"/>
          <w:divBdr>
            <w:top w:val="none" w:sz="0" w:space="0" w:color="auto"/>
            <w:left w:val="none" w:sz="0" w:space="0" w:color="auto"/>
            <w:bottom w:val="none" w:sz="0" w:space="0" w:color="auto"/>
            <w:right w:val="none" w:sz="0" w:space="0" w:color="auto"/>
          </w:divBdr>
        </w:div>
        <w:div w:id="1074468310">
          <w:marLeft w:val="0"/>
          <w:marRight w:val="0"/>
          <w:marTop w:val="0"/>
          <w:marBottom w:val="0"/>
          <w:divBdr>
            <w:top w:val="none" w:sz="0" w:space="0" w:color="auto"/>
            <w:left w:val="none" w:sz="0" w:space="0" w:color="auto"/>
            <w:bottom w:val="none" w:sz="0" w:space="0" w:color="auto"/>
            <w:right w:val="none" w:sz="0" w:space="0" w:color="auto"/>
          </w:divBdr>
        </w:div>
        <w:div w:id="1032071102">
          <w:marLeft w:val="0"/>
          <w:marRight w:val="0"/>
          <w:marTop w:val="0"/>
          <w:marBottom w:val="0"/>
          <w:divBdr>
            <w:top w:val="none" w:sz="0" w:space="0" w:color="auto"/>
            <w:left w:val="none" w:sz="0" w:space="0" w:color="auto"/>
            <w:bottom w:val="none" w:sz="0" w:space="0" w:color="auto"/>
            <w:right w:val="none" w:sz="0" w:space="0" w:color="auto"/>
          </w:divBdr>
        </w:div>
        <w:div w:id="1658266737">
          <w:marLeft w:val="0"/>
          <w:marRight w:val="0"/>
          <w:marTop w:val="0"/>
          <w:marBottom w:val="0"/>
          <w:divBdr>
            <w:top w:val="none" w:sz="0" w:space="0" w:color="auto"/>
            <w:left w:val="none" w:sz="0" w:space="0" w:color="auto"/>
            <w:bottom w:val="none" w:sz="0" w:space="0" w:color="auto"/>
            <w:right w:val="none" w:sz="0" w:space="0" w:color="auto"/>
          </w:divBdr>
        </w:div>
        <w:div w:id="318340661">
          <w:marLeft w:val="0"/>
          <w:marRight w:val="0"/>
          <w:marTop w:val="0"/>
          <w:marBottom w:val="0"/>
          <w:divBdr>
            <w:top w:val="none" w:sz="0" w:space="0" w:color="auto"/>
            <w:left w:val="none" w:sz="0" w:space="0" w:color="auto"/>
            <w:bottom w:val="none" w:sz="0" w:space="0" w:color="auto"/>
            <w:right w:val="none" w:sz="0" w:space="0" w:color="auto"/>
          </w:divBdr>
        </w:div>
        <w:div w:id="2030251048">
          <w:marLeft w:val="0"/>
          <w:marRight w:val="0"/>
          <w:marTop w:val="0"/>
          <w:marBottom w:val="0"/>
          <w:divBdr>
            <w:top w:val="none" w:sz="0" w:space="0" w:color="auto"/>
            <w:left w:val="none" w:sz="0" w:space="0" w:color="auto"/>
            <w:bottom w:val="none" w:sz="0" w:space="0" w:color="auto"/>
            <w:right w:val="none" w:sz="0" w:space="0" w:color="auto"/>
          </w:divBdr>
        </w:div>
        <w:div w:id="140541475">
          <w:marLeft w:val="0"/>
          <w:marRight w:val="0"/>
          <w:marTop w:val="0"/>
          <w:marBottom w:val="0"/>
          <w:divBdr>
            <w:top w:val="none" w:sz="0" w:space="0" w:color="auto"/>
            <w:left w:val="none" w:sz="0" w:space="0" w:color="auto"/>
            <w:bottom w:val="none" w:sz="0" w:space="0" w:color="auto"/>
            <w:right w:val="none" w:sz="0" w:space="0" w:color="auto"/>
          </w:divBdr>
        </w:div>
        <w:div w:id="870612914">
          <w:marLeft w:val="0"/>
          <w:marRight w:val="0"/>
          <w:marTop w:val="0"/>
          <w:marBottom w:val="0"/>
          <w:divBdr>
            <w:top w:val="none" w:sz="0" w:space="0" w:color="auto"/>
            <w:left w:val="none" w:sz="0" w:space="0" w:color="auto"/>
            <w:bottom w:val="none" w:sz="0" w:space="0" w:color="auto"/>
            <w:right w:val="none" w:sz="0" w:space="0" w:color="auto"/>
          </w:divBdr>
        </w:div>
        <w:div w:id="1924215525">
          <w:marLeft w:val="0"/>
          <w:marRight w:val="0"/>
          <w:marTop w:val="0"/>
          <w:marBottom w:val="0"/>
          <w:divBdr>
            <w:top w:val="none" w:sz="0" w:space="0" w:color="auto"/>
            <w:left w:val="none" w:sz="0" w:space="0" w:color="auto"/>
            <w:bottom w:val="none" w:sz="0" w:space="0" w:color="auto"/>
            <w:right w:val="none" w:sz="0" w:space="0" w:color="auto"/>
          </w:divBdr>
        </w:div>
        <w:div w:id="541283451">
          <w:marLeft w:val="0"/>
          <w:marRight w:val="0"/>
          <w:marTop w:val="0"/>
          <w:marBottom w:val="0"/>
          <w:divBdr>
            <w:top w:val="none" w:sz="0" w:space="0" w:color="auto"/>
            <w:left w:val="none" w:sz="0" w:space="0" w:color="auto"/>
            <w:bottom w:val="none" w:sz="0" w:space="0" w:color="auto"/>
            <w:right w:val="none" w:sz="0" w:space="0" w:color="auto"/>
          </w:divBdr>
        </w:div>
      </w:divsChild>
    </w:div>
    <w:div w:id="740248092">
      <w:bodyDiv w:val="1"/>
      <w:marLeft w:val="0"/>
      <w:marRight w:val="0"/>
      <w:marTop w:val="0"/>
      <w:marBottom w:val="0"/>
      <w:divBdr>
        <w:top w:val="none" w:sz="0" w:space="0" w:color="auto"/>
        <w:left w:val="none" w:sz="0" w:space="0" w:color="auto"/>
        <w:bottom w:val="none" w:sz="0" w:space="0" w:color="auto"/>
        <w:right w:val="none" w:sz="0" w:space="0" w:color="auto"/>
      </w:divBdr>
    </w:div>
    <w:div w:id="961420709">
      <w:bodyDiv w:val="1"/>
      <w:marLeft w:val="0"/>
      <w:marRight w:val="0"/>
      <w:marTop w:val="0"/>
      <w:marBottom w:val="0"/>
      <w:divBdr>
        <w:top w:val="none" w:sz="0" w:space="0" w:color="auto"/>
        <w:left w:val="none" w:sz="0" w:space="0" w:color="auto"/>
        <w:bottom w:val="none" w:sz="0" w:space="0" w:color="auto"/>
        <w:right w:val="none" w:sz="0" w:space="0" w:color="auto"/>
      </w:divBdr>
    </w:div>
    <w:div w:id="1076243903">
      <w:bodyDiv w:val="1"/>
      <w:marLeft w:val="0"/>
      <w:marRight w:val="0"/>
      <w:marTop w:val="0"/>
      <w:marBottom w:val="0"/>
      <w:divBdr>
        <w:top w:val="none" w:sz="0" w:space="0" w:color="auto"/>
        <w:left w:val="none" w:sz="0" w:space="0" w:color="auto"/>
        <w:bottom w:val="none" w:sz="0" w:space="0" w:color="auto"/>
        <w:right w:val="none" w:sz="0" w:space="0" w:color="auto"/>
      </w:divBdr>
    </w:div>
    <w:div w:id="20000357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1819</Words>
  <Characters>10005</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Usuario_snd</dc:creator>
  <cp:lastModifiedBy>Irene Kutscher</cp:lastModifiedBy>
  <cp:revision>2</cp:revision>
  <cp:lastPrinted>2020-10-30T17:31:00Z</cp:lastPrinted>
  <dcterms:created xsi:type="dcterms:W3CDTF">2020-11-12T17:17:00Z</dcterms:created>
  <dcterms:modified xsi:type="dcterms:W3CDTF">2020-11-12T17:17:00Z</dcterms:modified>
</cp:coreProperties>
</file>