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3C4D8" w14:textId="38882D5A" w:rsidR="00BA6337" w:rsidRPr="00220EAF" w:rsidRDefault="00BA6337">
      <w:pPr>
        <w:rPr>
          <w:rFonts w:ascii="Arial" w:hAnsi="Arial" w:cs="Arial"/>
          <w:sz w:val="24"/>
          <w:szCs w:val="24"/>
        </w:rPr>
      </w:pPr>
    </w:p>
    <w:p w14:paraId="2C7D1157" w14:textId="77777777" w:rsidR="009B514D" w:rsidRPr="00220EAF" w:rsidRDefault="009B514D" w:rsidP="009B514D">
      <w:pPr>
        <w:rPr>
          <w:rFonts w:ascii="Arial" w:hAnsi="Arial" w:cs="Arial"/>
          <w:b/>
          <w:sz w:val="24"/>
          <w:szCs w:val="24"/>
          <w:lang w:val="es-AR"/>
        </w:rPr>
      </w:pPr>
      <w:r w:rsidRPr="00220EAF">
        <w:rPr>
          <w:rFonts w:ascii="Arial" w:hAnsi="Arial" w:cs="Arial"/>
          <w:b/>
          <w:sz w:val="24"/>
          <w:szCs w:val="24"/>
          <w:lang w:val="es-AR"/>
        </w:rPr>
        <w:t>MERCOSUR/CA/ ACTA Nº 03/2020</w:t>
      </w:r>
    </w:p>
    <w:p w14:paraId="550F098D" w14:textId="77777777" w:rsidR="009B514D" w:rsidRPr="00220EAF" w:rsidRDefault="009B514D" w:rsidP="009B514D">
      <w:pPr>
        <w:jc w:val="center"/>
        <w:rPr>
          <w:rFonts w:ascii="Arial" w:hAnsi="Arial" w:cs="Arial"/>
          <w:b/>
          <w:sz w:val="24"/>
          <w:szCs w:val="24"/>
          <w:lang w:val="es-AR"/>
        </w:rPr>
      </w:pPr>
    </w:p>
    <w:p w14:paraId="3CEE42FC" w14:textId="77777777" w:rsidR="009B514D" w:rsidRPr="00220EAF" w:rsidRDefault="009B514D" w:rsidP="009B514D">
      <w:pPr>
        <w:jc w:val="center"/>
        <w:rPr>
          <w:rFonts w:ascii="Arial" w:hAnsi="Arial" w:cs="Arial"/>
          <w:b/>
          <w:sz w:val="24"/>
          <w:szCs w:val="24"/>
          <w:lang w:val="es-AR"/>
        </w:rPr>
      </w:pPr>
      <w:r w:rsidRPr="00220EAF">
        <w:rPr>
          <w:rFonts w:ascii="Arial" w:hAnsi="Arial" w:cs="Arial"/>
          <w:b/>
          <w:sz w:val="24"/>
          <w:szCs w:val="24"/>
          <w:lang w:val="es-AR"/>
        </w:rPr>
        <w:t>XVIII REUNIÓN DEL COMITÉ AUTOMOTOR DEL MERCOSUR (CA)</w:t>
      </w:r>
    </w:p>
    <w:p w14:paraId="7ADACB2B" w14:textId="77777777" w:rsidR="009B514D" w:rsidRPr="00220EAF" w:rsidRDefault="009B514D" w:rsidP="009B514D">
      <w:pPr>
        <w:rPr>
          <w:rFonts w:ascii="Arial" w:hAnsi="Arial" w:cs="Arial"/>
          <w:b/>
          <w:sz w:val="24"/>
          <w:szCs w:val="24"/>
          <w:lang w:val="es-UY"/>
        </w:rPr>
      </w:pPr>
    </w:p>
    <w:p w14:paraId="36B133D2" w14:textId="77777777" w:rsidR="009B514D" w:rsidRPr="00220EAF" w:rsidRDefault="009B514D" w:rsidP="009B514D">
      <w:pPr>
        <w:jc w:val="both"/>
        <w:rPr>
          <w:rFonts w:ascii="Arial" w:hAnsi="Arial" w:cs="Arial"/>
          <w:bCs/>
          <w:sz w:val="24"/>
          <w:szCs w:val="24"/>
          <w:lang w:val="es-UY"/>
        </w:rPr>
      </w:pPr>
      <w:r w:rsidRPr="00220EAF">
        <w:rPr>
          <w:rFonts w:ascii="Arial" w:hAnsi="Arial" w:cs="Arial"/>
          <w:bCs/>
          <w:sz w:val="24"/>
          <w:szCs w:val="24"/>
          <w:lang w:val="es-UY"/>
        </w:rPr>
        <w:t xml:space="preserve">En ejercicio de la Presidencia Pro Tempore de Uruguay (PPTU), el día 14 de septiembre de 2020, se realizó por medio del sistema de videoconferencia, la XVIII Reunión Ordinaria del Comité Automotor del MERCOSUR (CA), conforme lo establecido en la Resolución GMC Nº 19/12, con la participación de la Delegaciones de Argentina, Brasil, Paraguay y Uruguay. </w:t>
      </w:r>
    </w:p>
    <w:p w14:paraId="5F70150A" w14:textId="77777777" w:rsidR="009B514D" w:rsidRPr="00220EAF" w:rsidRDefault="009B514D" w:rsidP="009B514D">
      <w:pPr>
        <w:pStyle w:val="Sangradetextonormal"/>
        <w:ind w:firstLine="0"/>
        <w:jc w:val="left"/>
        <w:rPr>
          <w:szCs w:val="24"/>
          <w:lang w:val="es-UY"/>
        </w:rPr>
      </w:pPr>
    </w:p>
    <w:p w14:paraId="69E3F9B8" w14:textId="7B99A186" w:rsidR="009B514D" w:rsidRPr="00220EAF" w:rsidRDefault="009B514D" w:rsidP="009B514D">
      <w:pPr>
        <w:pStyle w:val="Sangradetextonormal"/>
        <w:ind w:firstLine="0"/>
        <w:jc w:val="left"/>
        <w:rPr>
          <w:szCs w:val="24"/>
          <w:lang w:val="es-UY"/>
        </w:rPr>
      </w:pPr>
      <w:r w:rsidRPr="00220EAF">
        <w:rPr>
          <w:szCs w:val="24"/>
          <w:lang w:val="es-UY"/>
        </w:rPr>
        <w:t xml:space="preserve">La Lista de Participantes consta en el </w:t>
      </w:r>
      <w:r w:rsidRPr="00220EAF">
        <w:rPr>
          <w:b/>
          <w:bCs w:val="0"/>
          <w:szCs w:val="24"/>
          <w:lang w:val="es-UY"/>
        </w:rPr>
        <w:t>Anexo I</w:t>
      </w:r>
      <w:r w:rsidR="00220EAF" w:rsidRPr="00220EAF">
        <w:rPr>
          <w:szCs w:val="24"/>
          <w:lang w:val="es-UY"/>
        </w:rPr>
        <w:t>.</w:t>
      </w:r>
    </w:p>
    <w:p w14:paraId="69F006EB" w14:textId="77777777" w:rsidR="009B514D" w:rsidRPr="00220EAF" w:rsidRDefault="009B514D" w:rsidP="009B514D">
      <w:pPr>
        <w:pStyle w:val="Sangradetextonormal"/>
        <w:ind w:firstLine="0"/>
        <w:jc w:val="left"/>
        <w:rPr>
          <w:szCs w:val="24"/>
          <w:lang w:val="es-UY"/>
        </w:rPr>
      </w:pPr>
    </w:p>
    <w:p w14:paraId="384667F9" w14:textId="036CAF9C" w:rsidR="009B514D" w:rsidRPr="00220EAF" w:rsidRDefault="009B514D" w:rsidP="009B514D">
      <w:pPr>
        <w:pStyle w:val="Sangradetextonormal"/>
        <w:ind w:firstLine="0"/>
        <w:jc w:val="left"/>
        <w:rPr>
          <w:szCs w:val="24"/>
          <w:lang w:val="es-UY"/>
        </w:rPr>
      </w:pPr>
      <w:r w:rsidRPr="00220EAF">
        <w:rPr>
          <w:szCs w:val="24"/>
          <w:lang w:val="es-UY"/>
        </w:rPr>
        <w:t xml:space="preserve">La Agenda de la Reunión consta en el </w:t>
      </w:r>
      <w:r w:rsidRPr="00220EAF">
        <w:rPr>
          <w:b/>
          <w:bCs w:val="0"/>
          <w:szCs w:val="24"/>
          <w:lang w:val="es-UY"/>
        </w:rPr>
        <w:t>Anexo II</w:t>
      </w:r>
      <w:r w:rsidR="00220EAF" w:rsidRPr="00220EAF">
        <w:rPr>
          <w:szCs w:val="24"/>
          <w:lang w:val="es-UY"/>
        </w:rPr>
        <w:t>.</w:t>
      </w:r>
    </w:p>
    <w:p w14:paraId="000F85F1" w14:textId="77777777" w:rsidR="009B514D" w:rsidRPr="00220EAF" w:rsidRDefault="009B514D" w:rsidP="009B514D">
      <w:pPr>
        <w:pStyle w:val="Sangradetextonormal"/>
        <w:ind w:firstLine="0"/>
        <w:jc w:val="left"/>
        <w:rPr>
          <w:szCs w:val="24"/>
          <w:lang w:val="es-UY"/>
        </w:rPr>
      </w:pPr>
    </w:p>
    <w:p w14:paraId="6E9210CA" w14:textId="77777777" w:rsidR="009B514D" w:rsidRPr="00220EAF" w:rsidRDefault="009B514D" w:rsidP="009B514D">
      <w:pPr>
        <w:pStyle w:val="Sangradetextonormal"/>
        <w:ind w:firstLine="0"/>
        <w:jc w:val="left"/>
        <w:rPr>
          <w:szCs w:val="24"/>
          <w:lang w:val="es-UY"/>
        </w:rPr>
      </w:pPr>
      <w:r w:rsidRPr="00220EAF">
        <w:rPr>
          <w:szCs w:val="24"/>
          <w:lang w:val="es-UY"/>
        </w:rPr>
        <w:t>Fueron tratados los siguientes temas:</w:t>
      </w:r>
    </w:p>
    <w:p w14:paraId="7CA65A4D" w14:textId="77777777" w:rsidR="009B514D" w:rsidRPr="002030AB" w:rsidRDefault="009B514D" w:rsidP="009B514D">
      <w:pPr>
        <w:rPr>
          <w:rFonts w:ascii="Arial" w:hAnsi="Arial" w:cs="Arial"/>
          <w:color w:val="000000"/>
          <w:sz w:val="24"/>
          <w:szCs w:val="24"/>
          <w:lang w:val="es-UY"/>
        </w:rPr>
      </w:pPr>
    </w:p>
    <w:p w14:paraId="14E33762" w14:textId="77777777" w:rsidR="009B514D" w:rsidRPr="00220EAF" w:rsidRDefault="009B514D" w:rsidP="009B514D">
      <w:pPr>
        <w:pStyle w:val="Ttulo"/>
        <w:numPr>
          <w:ilvl w:val="0"/>
          <w:numId w:val="1"/>
        </w:numPr>
        <w:jc w:val="both"/>
        <w:rPr>
          <w:rFonts w:cs="Arial"/>
          <w:color w:val="000000"/>
          <w:sz w:val="24"/>
          <w:szCs w:val="24"/>
          <w:lang w:val="es-PY"/>
        </w:rPr>
      </w:pPr>
      <w:r w:rsidRPr="00220EAF">
        <w:rPr>
          <w:rFonts w:cs="Arial"/>
          <w:color w:val="000000"/>
          <w:sz w:val="24"/>
          <w:szCs w:val="24"/>
          <w:lang w:val="es-PY"/>
        </w:rPr>
        <w:t>Presentación de la PPTU: análisis comparativo de los acuerdos bilaterales actuales que rigen intercambio comercial entre los socios.</w:t>
      </w:r>
    </w:p>
    <w:p w14:paraId="6BD0645E" w14:textId="77777777" w:rsidR="009B514D" w:rsidRPr="00220EAF" w:rsidRDefault="009B514D" w:rsidP="009B514D">
      <w:pPr>
        <w:pStyle w:val="Ttulo"/>
        <w:jc w:val="both"/>
        <w:rPr>
          <w:rFonts w:cs="Arial"/>
          <w:color w:val="000000"/>
          <w:sz w:val="24"/>
          <w:szCs w:val="24"/>
          <w:lang w:val="es-PY"/>
        </w:rPr>
      </w:pPr>
    </w:p>
    <w:p w14:paraId="34A76C13" w14:textId="461FEE52"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 xml:space="preserve">La PPTU realizó una presentación en el cual se realizó un análisis comparativo de todos los acuerdos bilaterales actuales que rigen el intercambio comercial del sector automotriz entre los Estados Partes </w:t>
      </w:r>
      <w:r w:rsidRPr="00220EAF">
        <w:rPr>
          <w:rFonts w:cs="Arial"/>
          <w:color w:val="000000"/>
          <w:sz w:val="24"/>
          <w:szCs w:val="24"/>
          <w:lang w:val="es-PY"/>
        </w:rPr>
        <w:t>(ANEXO I</w:t>
      </w:r>
      <w:r w:rsidR="0065000C">
        <w:rPr>
          <w:rFonts w:cs="Arial"/>
          <w:color w:val="000000"/>
          <w:sz w:val="24"/>
          <w:szCs w:val="24"/>
          <w:lang w:val="es-PY"/>
        </w:rPr>
        <w:t>II</w:t>
      </w:r>
      <w:r w:rsidRPr="00220EAF">
        <w:rPr>
          <w:rFonts w:cs="Arial"/>
          <w:color w:val="000000"/>
          <w:sz w:val="24"/>
          <w:szCs w:val="24"/>
          <w:lang w:val="es-PY"/>
        </w:rPr>
        <w:t>)</w:t>
      </w:r>
      <w:r w:rsidRPr="00220EAF">
        <w:rPr>
          <w:rFonts w:cs="Arial"/>
          <w:b w:val="0"/>
          <w:bCs/>
          <w:color w:val="000000"/>
          <w:sz w:val="24"/>
          <w:szCs w:val="24"/>
          <w:lang w:val="es-PY"/>
        </w:rPr>
        <w:t>.</w:t>
      </w:r>
    </w:p>
    <w:p w14:paraId="15E9ED8C" w14:textId="77777777" w:rsidR="009B514D" w:rsidRPr="00220EAF" w:rsidRDefault="009B514D" w:rsidP="009B514D">
      <w:pPr>
        <w:pStyle w:val="Ttulo"/>
        <w:jc w:val="both"/>
        <w:rPr>
          <w:rFonts w:cs="Arial"/>
          <w:color w:val="000000"/>
          <w:sz w:val="24"/>
          <w:szCs w:val="24"/>
          <w:lang w:val="es-PY"/>
        </w:rPr>
      </w:pPr>
    </w:p>
    <w:p w14:paraId="4A4AC2C4" w14:textId="77777777" w:rsidR="009B514D" w:rsidRPr="00220EAF" w:rsidRDefault="009B514D" w:rsidP="009B514D">
      <w:pPr>
        <w:pStyle w:val="Ttulo"/>
        <w:ind w:left="720"/>
        <w:jc w:val="both"/>
        <w:rPr>
          <w:rFonts w:cs="Arial"/>
          <w:color w:val="000000"/>
          <w:sz w:val="24"/>
          <w:szCs w:val="24"/>
          <w:lang w:val="es-PY"/>
        </w:rPr>
      </w:pPr>
    </w:p>
    <w:p w14:paraId="311EA7CE" w14:textId="77777777" w:rsidR="009B514D" w:rsidRPr="00220EAF" w:rsidRDefault="009B514D" w:rsidP="009B514D">
      <w:pPr>
        <w:pStyle w:val="Ttulo"/>
        <w:numPr>
          <w:ilvl w:val="0"/>
          <w:numId w:val="1"/>
        </w:numPr>
        <w:jc w:val="both"/>
        <w:rPr>
          <w:rFonts w:cs="Arial"/>
          <w:color w:val="000000"/>
          <w:sz w:val="24"/>
          <w:szCs w:val="24"/>
          <w:lang w:val="es-PY"/>
        </w:rPr>
      </w:pPr>
      <w:r w:rsidRPr="00220EAF">
        <w:rPr>
          <w:rFonts w:cs="Arial"/>
          <w:color w:val="000000"/>
          <w:sz w:val="24"/>
          <w:szCs w:val="24"/>
          <w:lang w:val="es-PY"/>
        </w:rPr>
        <w:t>Discusión de elementos para la adecuación del sector automotor a la unión aduanera</w:t>
      </w:r>
    </w:p>
    <w:p w14:paraId="00185212" w14:textId="77777777" w:rsidR="009B514D" w:rsidRPr="00220EAF" w:rsidRDefault="009B514D" w:rsidP="009B514D">
      <w:pPr>
        <w:pStyle w:val="Ttulo"/>
        <w:jc w:val="both"/>
        <w:rPr>
          <w:rFonts w:cs="Arial"/>
          <w:color w:val="000000"/>
          <w:sz w:val="24"/>
          <w:szCs w:val="24"/>
          <w:lang w:val="es-PY"/>
        </w:rPr>
      </w:pPr>
    </w:p>
    <w:p w14:paraId="401133E9"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Las Delegaciones intercambiaron comentarios sobre los documentos hasta el momento presentados por la Delegación de Brasil, en la pasada reunión, y sobre la presentación realizada por la PPTU. Acordaron continuar analizando lo presentado con vistas a la próxima reunión.</w:t>
      </w:r>
    </w:p>
    <w:p w14:paraId="6F015466" w14:textId="77777777" w:rsidR="009B514D" w:rsidRPr="00220EAF" w:rsidRDefault="009B514D" w:rsidP="009B514D">
      <w:pPr>
        <w:pStyle w:val="Ttulo"/>
        <w:jc w:val="both"/>
        <w:rPr>
          <w:rFonts w:cs="Arial"/>
          <w:b w:val="0"/>
          <w:bCs/>
          <w:color w:val="000000"/>
          <w:sz w:val="24"/>
          <w:szCs w:val="24"/>
          <w:lang w:val="es-PY"/>
        </w:rPr>
      </w:pPr>
    </w:p>
    <w:p w14:paraId="210FC3F8" w14:textId="1730167F"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 xml:space="preserve">Teniendo en cuenta la naturaleza del sector, las Delegaciones </w:t>
      </w:r>
      <w:r w:rsidR="002030AB" w:rsidRPr="000E199C">
        <w:rPr>
          <w:rFonts w:cs="Arial"/>
          <w:b w:val="0"/>
          <w:bCs/>
          <w:color w:val="000000"/>
          <w:sz w:val="24"/>
          <w:szCs w:val="24"/>
          <w:lang w:val="es-PY"/>
        </w:rPr>
        <w:t>coincidieron en considerar</w:t>
      </w:r>
      <w:r w:rsidR="002030AB">
        <w:rPr>
          <w:rFonts w:cs="Arial"/>
          <w:b w:val="0"/>
          <w:bCs/>
          <w:color w:val="FF0000"/>
          <w:sz w:val="24"/>
          <w:szCs w:val="24"/>
          <w:lang w:val="es-PY"/>
        </w:rPr>
        <w:t xml:space="preserve"> </w:t>
      </w:r>
      <w:r w:rsidRPr="00220EAF">
        <w:rPr>
          <w:rFonts w:cs="Arial"/>
          <w:b w:val="0"/>
          <w:bCs/>
          <w:color w:val="000000"/>
          <w:sz w:val="24"/>
          <w:szCs w:val="24"/>
          <w:lang w:val="es-PY"/>
        </w:rPr>
        <w:t xml:space="preserve">la necesidad de dividir la discusión en diferentes </w:t>
      </w:r>
      <w:r w:rsidR="002030AB" w:rsidRPr="000E199C">
        <w:rPr>
          <w:rFonts w:cs="Arial"/>
          <w:b w:val="0"/>
          <w:bCs/>
          <w:sz w:val="24"/>
          <w:szCs w:val="24"/>
          <w:lang w:val="es-PY"/>
        </w:rPr>
        <w:t>espacios</w:t>
      </w:r>
      <w:r w:rsidR="002030AB" w:rsidRPr="0072631F">
        <w:rPr>
          <w:rFonts w:cs="Arial"/>
          <w:b w:val="0"/>
          <w:bCs/>
          <w:color w:val="5B9BD5" w:themeColor="accent1"/>
          <w:sz w:val="24"/>
          <w:szCs w:val="24"/>
          <w:lang w:val="es-PY"/>
        </w:rPr>
        <w:t xml:space="preserve"> </w:t>
      </w:r>
      <w:r w:rsidRPr="00220EAF">
        <w:rPr>
          <w:rFonts w:cs="Arial"/>
          <w:b w:val="0"/>
          <w:bCs/>
          <w:color w:val="000000"/>
          <w:sz w:val="24"/>
          <w:szCs w:val="24"/>
          <w:lang w:val="es-PY"/>
        </w:rPr>
        <w:t>temáticos</w:t>
      </w:r>
      <w:r w:rsidR="002030AB">
        <w:rPr>
          <w:rFonts w:cs="Arial"/>
          <w:b w:val="0"/>
          <w:bCs/>
          <w:color w:val="000000"/>
          <w:sz w:val="24"/>
          <w:szCs w:val="24"/>
          <w:lang w:val="es-PY"/>
        </w:rPr>
        <w:t xml:space="preserve">, </w:t>
      </w:r>
      <w:r w:rsidR="002030AB" w:rsidRPr="000E199C">
        <w:rPr>
          <w:rFonts w:cs="Arial"/>
          <w:b w:val="0"/>
          <w:bCs/>
          <w:sz w:val="24"/>
          <w:szCs w:val="24"/>
          <w:lang w:val="es-PY"/>
        </w:rPr>
        <w:t>cuando corresponda</w:t>
      </w:r>
      <w:r w:rsidRPr="00220EAF">
        <w:rPr>
          <w:rFonts w:cs="Arial"/>
          <w:b w:val="0"/>
          <w:bCs/>
          <w:color w:val="000000"/>
          <w:sz w:val="24"/>
          <w:szCs w:val="24"/>
          <w:lang w:val="es-PY"/>
        </w:rPr>
        <w:t xml:space="preserve">. </w:t>
      </w:r>
    </w:p>
    <w:p w14:paraId="74DDBEC2" w14:textId="77777777" w:rsidR="009B514D" w:rsidRPr="00220EAF" w:rsidRDefault="009B514D" w:rsidP="009B514D">
      <w:pPr>
        <w:pStyle w:val="Ttulo"/>
        <w:jc w:val="both"/>
        <w:rPr>
          <w:rFonts w:cs="Arial"/>
          <w:b w:val="0"/>
          <w:bCs/>
          <w:color w:val="000000"/>
          <w:sz w:val="24"/>
          <w:szCs w:val="24"/>
          <w:lang w:val="es-PY"/>
        </w:rPr>
      </w:pPr>
    </w:p>
    <w:p w14:paraId="28C9701C" w14:textId="77777777" w:rsidR="0065000C" w:rsidRDefault="0065000C" w:rsidP="009B514D">
      <w:pPr>
        <w:pStyle w:val="Ttulo"/>
        <w:jc w:val="both"/>
        <w:rPr>
          <w:rFonts w:cs="Arial"/>
          <w:b w:val="0"/>
          <w:bCs/>
          <w:color w:val="000000"/>
          <w:sz w:val="24"/>
          <w:szCs w:val="24"/>
          <w:lang w:val="es-PY"/>
        </w:rPr>
      </w:pPr>
    </w:p>
    <w:p w14:paraId="408A2E31" w14:textId="77777777" w:rsidR="0065000C" w:rsidRDefault="0065000C" w:rsidP="009B514D">
      <w:pPr>
        <w:pStyle w:val="Ttulo"/>
        <w:jc w:val="both"/>
        <w:rPr>
          <w:rFonts w:cs="Arial"/>
          <w:b w:val="0"/>
          <w:bCs/>
          <w:color w:val="000000"/>
          <w:sz w:val="24"/>
          <w:szCs w:val="24"/>
          <w:lang w:val="es-PY"/>
        </w:rPr>
      </w:pPr>
    </w:p>
    <w:p w14:paraId="73496F58" w14:textId="77777777" w:rsidR="0065000C" w:rsidRDefault="0065000C" w:rsidP="009B514D">
      <w:pPr>
        <w:pStyle w:val="Ttulo"/>
        <w:jc w:val="both"/>
        <w:rPr>
          <w:rFonts w:cs="Arial"/>
          <w:b w:val="0"/>
          <w:bCs/>
          <w:color w:val="000000"/>
          <w:sz w:val="24"/>
          <w:szCs w:val="24"/>
          <w:lang w:val="es-PY"/>
        </w:rPr>
      </w:pPr>
    </w:p>
    <w:p w14:paraId="5EEE1339" w14:textId="77777777" w:rsidR="0065000C" w:rsidRDefault="0065000C" w:rsidP="009B514D">
      <w:pPr>
        <w:pStyle w:val="Ttulo"/>
        <w:jc w:val="both"/>
        <w:rPr>
          <w:rFonts w:cs="Arial"/>
          <w:b w:val="0"/>
          <w:bCs/>
          <w:color w:val="000000"/>
          <w:sz w:val="24"/>
          <w:szCs w:val="24"/>
          <w:lang w:val="es-PY"/>
        </w:rPr>
      </w:pPr>
    </w:p>
    <w:p w14:paraId="79EC051F" w14:textId="634165DF" w:rsidR="009B514D" w:rsidRPr="00220EAF" w:rsidRDefault="009B514D" w:rsidP="009B514D">
      <w:pPr>
        <w:pStyle w:val="Ttulo"/>
        <w:jc w:val="both"/>
        <w:rPr>
          <w:rFonts w:cs="Arial"/>
          <w:b w:val="0"/>
          <w:bCs/>
          <w:color w:val="000000"/>
          <w:sz w:val="24"/>
          <w:szCs w:val="24"/>
          <w:lang w:val="es-UY"/>
        </w:rPr>
      </w:pPr>
      <w:r w:rsidRPr="00220EAF">
        <w:rPr>
          <w:rFonts w:cs="Arial"/>
          <w:b w:val="0"/>
          <w:bCs/>
          <w:color w:val="000000"/>
          <w:sz w:val="24"/>
          <w:szCs w:val="24"/>
          <w:lang w:val="es-PY"/>
        </w:rPr>
        <w:t xml:space="preserve">En tal sentido, acordaron abordar en la próxima reunión una definición sobre la metodología de trabajo. La PPTU circulará, con anterioridad a la misma, una propuesta sobre este tema. </w:t>
      </w:r>
    </w:p>
    <w:p w14:paraId="5B40ACD6" w14:textId="5B337119" w:rsidR="009B514D" w:rsidRPr="00220EAF" w:rsidRDefault="009B514D">
      <w:pPr>
        <w:rPr>
          <w:rFonts w:ascii="Arial" w:hAnsi="Arial" w:cs="Arial"/>
          <w:sz w:val="24"/>
          <w:szCs w:val="24"/>
          <w:lang w:val="es-UY"/>
        </w:rPr>
      </w:pPr>
    </w:p>
    <w:p w14:paraId="4B463D08" w14:textId="77777777" w:rsidR="009B514D" w:rsidRPr="00220EAF" w:rsidRDefault="009B514D" w:rsidP="009B514D">
      <w:pPr>
        <w:pStyle w:val="Ttulo"/>
        <w:jc w:val="both"/>
        <w:rPr>
          <w:rFonts w:cs="Arial"/>
          <w:color w:val="000000"/>
          <w:sz w:val="24"/>
          <w:szCs w:val="24"/>
          <w:lang w:val="es-PY"/>
        </w:rPr>
      </w:pPr>
      <w:r w:rsidRPr="00220EAF">
        <w:rPr>
          <w:rFonts w:cs="Arial"/>
          <w:color w:val="000000"/>
          <w:sz w:val="24"/>
          <w:szCs w:val="24"/>
          <w:lang w:val="es-PY"/>
        </w:rPr>
        <w:t>LISTA DE ANEXOS</w:t>
      </w:r>
    </w:p>
    <w:p w14:paraId="60A02E53" w14:textId="77777777" w:rsidR="009B514D" w:rsidRPr="00220EAF" w:rsidRDefault="009B514D" w:rsidP="009B514D">
      <w:pPr>
        <w:pStyle w:val="Ttulo"/>
        <w:jc w:val="both"/>
        <w:rPr>
          <w:rFonts w:cs="Arial"/>
          <w:b w:val="0"/>
          <w:bCs/>
          <w:color w:val="000000"/>
          <w:sz w:val="24"/>
          <w:szCs w:val="24"/>
          <w:lang w:val="es-PY"/>
        </w:rPr>
      </w:pPr>
    </w:p>
    <w:p w14:paraId="7C1E1EDC"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Los Anexos que forman parte de la presente Acta son los siguientes:</w:t>
      </w:r>
    </w:p>
    <w:p w14:paraId="2A92CFAA" w14:textId="77777777" w:rsidR="009B514D" w:rsidRPr="00220EAF" w:rsidRDefault="009B514D" w:rsidP="009B514D">
      <w:pPr>
        <w:pStyle w:val="Ttulo"/>
        <w:jc w:val="both"/>
        <w:rPr>
          <w:rFonts w:cs="Arial"/>
          <w:b w:val="0"/>
          <w:bCs/>
          <w:color w:val="000000"/>
          <w:sz w:val="24"/>
          <w:szCs w:val="24"/>
          <w:lang w:val="es-PY"/>
        </w:rPr>
      </w:pPr>
    </w:p>
    <w:p w14:paraId="5D357C68" w14:textId="77777777" w:rsidR="009B514D" w:rsidRPr="00220EAF" w:rsidRDefault="009B514D" w:rsidP="009B514D">
      <w:pPr>
        <w:pStyle w:val="Ttulo"/>
        <w:jc w:val="both"/>
        <w:rPr>
          <w:rFonts w:cs="Arial"/>
          <w:b w:val="0"/>
          <w:bCs/>
          <w:color w:val="000000"/>
          <w:sz w:val="24"/>
          <w:szCs w:val="24"/>
          <w:lang w:val="es-PY"/>
        </w:rPr>
      </w:pPr>
    </w:p>
    <w:tbl>
      <w:tblPr>
        <w:tblW w:w="0" w:type="auto"/>
        <w:tblInd w:w="-38" w:type="dxa"/>
        <w:tblCellMar>
          <w:left w:w="70" w:type="dxa"/>
          <w:right w:w="70" w:type="dxa"/>
        </w:tblCellMar>
        <w:tblLook w:val="01E0" w:firstRow="1" w:lastRow="1" w:firstColumn="1" w:lastColumn="1" w:noHBand="0" w:noVBand="0"/>
      </w:tblPr>
      <w:tblGrid>
        <w:gridCol w:w="1384"/>
        <w:gridCol w:w="7298"/>
      </w:tblGrid>
      <w:tr w:rsidR="009B514D" w:rsidRPr="00220EAF" w14:paraId="54F0C903" w14:textId="77777777" w:rsidTr="00FE105E">
        <w:tc>
          <w:tcPr>
            <w:tcW w:w="1384" w:type="dxa"/>
            <w:tcBorders>
              <w:top w:val="single" w:sz="4" w:space="0" w:color="auto"/>
              <w:left w:val="single" w:sz="4" w:space="0" w:color="auto"/>
              <w:bottom w:val="single" w:sz="4" w:space="0" w:color="auto"/>
              <w:right w:val="single" w:sz="4" w:space="0" w:color="auto"/>
            </w:tcBorders>
            <w:shd w:val="clear" w:color="auto" w:fill="auto"/>
          </w:tcPr>
          <w:p w14:paraId="67F27ED7"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Anexo I</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5CF8EEDF"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Lista de Participantes</w:t>
            </w:r>
          </w:p>
        </w:tc>
      </w:tr>
      <w:tr w:rsidR="009B514D" w:rsidRPr="00220EAF" w14:paraId="39E0682E" w14:textId="77777777" w:rsidTr="00FE105E">
        <w:tc>
          <w:tcPr>
            <w:tcW w:w="1384" w:type="dxa"/>
            <w:tcBorders>
              <w:top w:val="single" w:sz="4" w:space="0" w:color="auto"/>
              <w:left w:val="single" w:sz="4" w:space="0" w:color="auto"/>
              <w:bottom w:val="single" w:sz="4" w:space="0" w:color="auto"/>
              <w:right w:val="single" w:sz="4" w:space="0" w:color="auto"/>
            </w:tcBorders>
            <w:shd w:val="clear" w:color="auto" w:fill="auto"/>
          </w:tcPr>
          <w:p w14:paraId="345C566D"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Anexo II</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556C615F"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Agenda</w:t>
            </w:r>
          </w:p>
        </w:tc>
      </w:tr>
      <w:tr w:rsidR="009B514D" w:rsidRPr="0072631F" w14:paraId="38BA44CD" w14:textId="77777777" w:rsidTr="00FE105E">
        <w:trPr>
          <w:trHeight w:val="311"/>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1099169" w14:textId="77777777" w:rsidR="009B514D" w:rsidRPr="00220EAF" w:rsidRDefault="009B514D" w:rsidP="009B514D">
            <w:pPr>
              <w:pStyle w:val="Ttulo"/>
              <w:jc w:val="both"/>
              <w:rPr>
                <w:rFonts w:cs="Arial"/>
                <w:b w:val="0"/>
                <w:bCs/>
                <w:color w:val="000000"/>
                <w:sz w:val="24"/>
                <w:szCs w:val="24"/>
                <w:lang w:val="es-PY"/>
              </w:rPr>
            </w:pPr>
            <w:r w:rsidRPr="00220EAF">
              <w:rPr>
                <w:rFonts w:cs="Arial"/>
                <w:b w:val="0"/>
                <w:bCs/>
                <w:color w:val="000000"/>
                <w:sz w:val="24"/>
                <w:szCs w:val="24"/>
                <w:lang w:val="es-PY"/>
              </w:rPr>
              <w:t>Anexo III</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171C6E25" w14:textId="16605E80" w:rsidR="009B514D" w:rsidRPr="00220EAF" w:rsidRDefault="009B514D" w:rsidP="009B514D">
            <w:pPr>
              <w:pStyle w:val="Ttulo"/>
              <w:jc w:val="both"/>
              <w:rPr>
                <w:rFonts w:cs="Arial"/>
                <w:b w:val="0"/>
                <w:bCs/>
                <w:color w:val="000000"/>
                <w:sz w:val="24"/>
                <w:szCs w:val="24"/>
                <w:lang w:val="es-PY"/>
              </w:rPr>
            </w:pPr>
            <w:r w:rsidRPr="00220EAF">
              <w:rPr>
                <w:rFonts w:cs="Arial"/>
                <w:color w:val="000000"/>
                <w:sz w:val="24"/>
                <w:szCs w:val="24"/>
                <w:lang w:val="es-PY"/>
              </w:rPr>
              <w:t>RESERVADO</w:t>
            </w:r>
            <w:r w:rsidRPr="00220EAF">
              <w:rPr>
                <w:rFonts w:cs="Arial"/>
                <w:b w:val="0"/>
                <w:bCs/>
                <w:color w:val="000000"/>
                <w:sz w:val="24"/>
                <w:szCs w:val="24"/>
                <w:lang w:val="es-PY"/>
              </w:rPr>
              <w:t xml:space="preserve"> – Documento Técnico Nº 01/20 – Presentación PPTU</w:t>
            </w:r>
          </w:p>
        </w:tc>
      </w:tr>
    </w:tbl>
    <w:p w14:paraId="4D8D7443" w14:textId="77777777" w:rsidR="009B514D" w:rsidRPr="00220EAF" w:rsidRDefault="009B514D" w:rsidP="009B514D">
      <w:pPr>
        <w:pStyle w:val="Ttulo"/>
        <w:jc w:val="both"/>
        <w:rPr>
          <w:rFonts w:cs="Arial"/>
          <w:b w:val="0"/>
          <w:bCs/>
          <w:color w:val="000000"/>
          <w:sz w:val="24"/>
          <w:szCs w:val="24"/>
          <w:lang w:val="es-PY"/>
        </w:rPr>
      </w:pPr>
    </w:p>
    <w:p w14:paraId="46B21777" w14:textId="77777777" w:rsidR="009B514D" w:rsidRPr="00220EAF" w:rsidRDefault="009B514D" w:rsidP="009B514D">
      <w:pPr>
        <w:pStyle w:val="Ttulo"/>
        <w:jc w:val="both"/>
        <w:rPr>
          <w:rFonts w:cs="Arial"/>
          <w:b w:val="0"/>
          <w:bCs/>
          <w:color w:val="000000"/>
          <w:sz w:val="24"/>
          <w:szCs w:val="24"/>
          <w:lang w:val="es-PY"/>
        </w:rPr>
      </w:pPr>
    </w:p>
    <w:p w14:paraId="393B0400" w14:textId="77777777" w:rsidR="009B514D" w:rsidRPr="00220EAF" w:rsidRDefault="009B514D" w:rsidP="009B514D">
      <w:pPr>
        <w:pStyle w:val="Ttulo"/>
        <w:jc w:val="both"/>
        <w:rPr>
          <w:rFonts w:cs="Arial"/>
          <w:b w:val="0"/>
          <w:bCs/>
          <w:color w:val="000000"/>
          <w:sz w:val="24"/>
          <w:szCs w:val="24"/>
          <w:lang w:val="es-PY"/>
        </w:rPr>
      </w:pPr>
    </w:p>
    <w:p w14:paraId="281550B0" w14:textId="77777777" w:rsidR="009B514D" w:rsidRPr="00220EAF" w:rsidRDefault="009B514D" w:rsidP="009B514D">
      <w:pPr>
        <w:pStyle w:val="Ttulo"/>
        <w:jc w:val="both"/>
        <w:rPr>
          <w:rFonts w:cs="Arial"/>
          <w:b w:val="0"/>
          <w:bCs/>
          <w:color w:val="000000"/>
          <w:sz w:val="24"/>
          <w:szCs w:val="24"/>
          <w:lang w:val="es-PY"/>
        </w:rPr>
      </w:pPr>
    </w:p>
    <w:p w14:paraId="54C53DDD" w14:textId="77777777" w:rsidR="009B514D" w:rsidRPr="00220EAF" w:rsidRDefault="009B514D" w:rsidP="009B514D">
      <w:pPr>
        <w:pStyle w:val="Ttulo"/>
        <w:jc w:val="both"/>
        <w:rPr>
          <w:rFonts w:cs="Arial"/>
          <w:b w:val="0"/>
          <w:bCs/>
          <w:color w:val="000000"/>
          <w:sz w:val="24"/>
          <w:szCs w:val="24"/>
          <w:lang w:val="es-PY"/>
        </w:rPr>
      </w:pPr>
    </w:p>
    <w:p w14:paraId="45631F87" w14:textId="77777777" w:rsidR="009B514D" w:rsidRPr="00220EAF" w:rsidRDefault="009B514D" w:rsidP="009B514D">
      <w:pPr>
        <w:pStyle w:val="Ttulo"/>
        <w:jc w:val="both"/>
        <w:rPr>
          <w:rFonts w:cs="Arial"/>
          <w:b w:val="0"/>
          <w:bCs/>
          <w:color w:val="000000"/>
          <w:sz w:val="24"/>
          <w:szCs w:val="24"/>
          <w:lang w:val="es-PY"/>
        </w:rPr>
      </w:pPr>
    </w:p>
    <w:p w14:paraId="06BD5856" w14:textId="77777777" w:rsidR="009B514D" w:rsidRPr="00220EAF" w:rsidRDefault="009B514D" w:rsidP="009B514D">
      <w:pPr>
        <w:pStyle w:val="Ttulo"/>
        <w:jc w:val="both"/>
        <w:rPr>
          <w:rFonts w:cs="Arial"/>
          <w:b w:val="0"/>
          <w:bCs/>
          <w:color w:val="000000"/>
          <w:sz w:val="24"/>
          <w:szCs w:val="24"/>
          <w:lang w:val="es-PY"/>
        </w:rPr>
      </w:pPr>
    </w:p>
    <w:p w14:paraId="28F28A00" w14:textId="77777777" w:rsidR="009B514D" w:rsidRPr="00220EAF" w:rsidRDefault="009B514D" w:rsidP="009B514D">
      <w:pPr>
        <w:pStyle w:val="Ttulo"/>
        <w:jc w:val="both"/>
        <w:rPr>
          <w:rFonts w:cs="Arial"/>
          <w:b w:val="0"/>
          <w:bCs/>
          <w:color w:val="000000"/>
          <w:sz w:val="24"/>
          <w:szCs w:val="24"/>
          <w:lang w:val="es-PY"/>
        </w:rPr>
      </w:pPr>
    </w:p>
    <w:p w14:paraId="7BA4E2A9" w14:textId="77777777" w:rsidR="009B514D" w:rsidRPr="00220EAF" w:rsidRDefault="009B514D" w:rsidP="009B514D">
      <w:pPr>
        <w:pStyle w:val="Ttulo"/>
        <w:jc w:val="both"/>
        <w:rPr>
          <w:rFonts w:cs="Arial"/>
          <w:b w:val="0"/>
          <w:bCs/>
          <w:color w:val="000000"/>
          <w:sz w:val="24"/>
          <w:szCs w:val="24"/>
          <w:lang w:val="es-PY"/>
        </w:rPr>
      </w:pPr>
    </w:p>
    <w:tbl>
      <w:tblPr>
        <w:tblW w:w="0" w:type="auto"/>
        <w:tblCellMar>
          <w:left w:w="70" w:type="dxa"/>
          <w:right w:w="70" w:type="dxa"/>
        </w:tblCellMar>
        <w:tblLook w:val="0000" w:firstRow="0" w:lastRow="0" w:firstColumn="0" w:lastColumn="0" w:noHBand="0" w:noVBand="0"/>
      </w:tblPr>
      <w:tblGrid>
        <w:gridCol w:w="8430"/>
      </w:tblGrid>
      <w:tr w:rsidR="009B514D" w:rsidRPr="0065000C" w14:paraId="3D725000" w14:textId="77777777" w:rsidTr="00FE105E">
        <w:trPr>
          <w:trHeight w:val="1565"/>
        </w:trPr>
        <w:tc>
          <w:tcPr>
            <w:tcW w:w="8430" w:type="dxa"/>
          </w:tcPr>
          <w:tbl>
            <w:tblPr>
              <w:tblW w:w="8290" w:type="dxa"/>
              <w:tblCellMar>
                <w:left w:w="70" w:type="dxa"/>
                <w:right w:w="70" w:type="dxa"/>
              </w:tblCellMar>
              <w:tblLook w:val="0000" w:firstRow="0" w:lastRow="0" w:firstColumn="0" w:lastColumn="0" w:noHBand="0" w:noVBand="0"/>
            </w:tblPr>
            <w:tblGrid>
              <w:gridCol w:w="4145"/>
              <w:gridCol w:w="4145"/>
            </w:tblGrid>
            <w:tr w:rsidR="009B514D" w:rsidRPr="0065000C" w14:paraId="321769D8" w14:textId="77777777" w:rsidTr="00FE105E">
              <w:trPr>
                <w:trHeight w:val="821"/>
              </w:trPr>
              <w:tc>
                <w:tcPr>
                  <w:tcW w:w="4145" w:type="dxa"/>
                </w:tcPr>
                <w:p w14:paraId="7F98643A"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br w:type="page"/>
                    <w:t>_____________________________</w:t>
                  </w:r>
                </w:p>
                <w:p w14:paraId="144A0893"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Por la Delegación de Argentina</w:t>
                  </w:r>
                </w:p>
                <w:p w14:paraId="77379A7C" w14:textId="43A3FA03" w:rsidR="009B514D" w:rsidRPr="00220EAF" w:rsidRDefault="000E199C" w:rsidP="009B514D">
                  <w:pPr>
                    <w:pStyle w:val="Ttulo"/>
                    <w:rPr>
                      <w:rFonts w:cs="Arial"/>
                      <w:color w:val="000000"/>
                      <w:sz w:val="24"/>
                      <w:szCs w:val="24"/>
                      <w:lang w:val="es-PY"/>
                    </w:rPr>
                  </w:pPr>
                  <w:r>
                    <w:rPr>
                      <w:rFonts w:cs="Arial"/>
                      <w:color w:val="000000"/>
                      <w:sz w:val="24"/>
                      <w:szCs w:val="24"/>
                      <w:lang w:val="es-PY"/>
                    </w:rPr>
                    <w:t>Rossana Surballe</w:t>
                  </w:r>
                </w:p>
              </w:tc>
              <w:tc>
                <w:tcPr>
                  <w:tcW w:w="4145" w:type="dxa"/>
                </w:tcPr>
                <w:p w14:paraId="2B2E71E5"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______________________________</w:t>
                  </w:r>
                </w:p>
                <w:p w14:paraId="2FD438EE"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Por la Delegación de Brasil</w:t>
                  </w:r>
                </w:p>
                <w:p w14:paraId="7B98DB06" w14:textId="2A17B047" w:rsidR="009B514D" w:rsidRPr="00220EAF" w:rsidRDefault="000E199C" w:rsidP="009B514D">
                  <w:pPr>
                    <w:pStyle w:val="Ttulo"/>
                    <w:rPr>
                      <w:rFonts w:cs="Arial"/>
                      <w:color w:val="000000"/>
                      <w:sz w:val="24"/>
                      <w:szCs w:val="24"/>
                      <w:lang w:val="es-PY"/>
                    </w:rPr>
                  </w:pPr>
                  <w:r>
                    <w:rPr>
                      <w:rFonts w:cs="Arial"/>
                      <w:color w:val="000000"/>
                      <w:sz w:val="24"/>
                      <w:szCs w:val="24"/>
                      <w:lang w:val="es-PY"/>
                    </w:rPr>
                    <w:t>Michel Arslanian</w:t>
                  </w:r>
                </w:p>
              </w:tc>
            </w:tr>
            <w:tr w:rsidR="009B514D" w:rsidRPr="0065000C" w14:paraId="56C148EF" w14:textId="77777777" w:rsidTr="00FE105E">
              <w:trPr>
                <w:trHeight w:val="821"/>
              </w:trPr>
              <w:tc>
                <w:tcPr>
                  <w:tcW w:w="4145" w:type="dxa"/>
                </w:tcPr>
                <w:p w14:paraId="47445644" w14:textId="77777777" w:rsidR="009B514D" w:rsidRPr="00220EAF" w:rsidRDefault="009B514D" w:rsidP="009B514D">
                  <w:pPr>
                    <w:pStyle w:val="Ttulo"/>
                    <w:rPr>
                      <w:rFonts w:cs="Arial"/>
                      <w:b w:val="0"/>
                      <w:bCs/>
                      <w:color w:val="000000"/>
                      <w:sz w:val="24"/>
                      <w:szCs w:val="24"/>
                      <w:lang w:val="es-PY"/>
                    </w:rPr>
                  </w:pPr>
                </w:p>
                <w:p w14:paraId="23AE3D88" w14:textId="77777777" w:rsidR="009B514D" w:rsidRPr="00220EAF" w:rsidRDefault="009B514D" w:rsidP="009B514D">
                  <w:pPr>
                    <w:pStyle w:val="Ttulo"/>
                    <w:rPr>
                      <w:rFonts w:cs="Arial"/>
                      <w:b w:val="0"/>
                      <w:bCs/>
                      <w:color w:val="000000"/>
                      <w:sz w:val="24"/>
                      <w:szCs w:val="24"/>
                      <w:lang w:val="es-PY"/>
                    </w:rPr>
                  </w:pPr>
                </w:p>
                <w:p w14:paraId="6E7B412D" w14:textId="77777777" w:rsidR="009B514D" w:rsidRPr="00220EAF" w:rsidRDefault="009B514D" w:rsidP="009B514D">
                  <w:pPr>
                    <w:pStyle w:val="Ttulo"/>
                    <w:rPr>
                      <w:rFonts w:cs="Arial"/>
                      <w:b w:val="0"/>
                      <w:bCs/>
                      <w:color w:val="000000"/>
                      <w:sz w:val="24"/>
                      <w:szCs w:val="24"/>
                      <w:lang w:val="es-PY"/>
                    </w:rPr>
                  </w:pPr>
                </w:p>
                <w:p w14:paraId="09805316" w14:textId="77777777" w:rsidR="009B514D" w:rsidRPr="00220EAF" w:rsidRDefault="009B514D" w:rsidP="009B514D">
                  <w:pPr>
                    <w:pStyle w:val="Ttulo"/>
                    <w:rPr>
                      <w:rFonts w:cs="Arial"/>
                      <w:b w:val="0"/>
                      <w:bCs/>
                      <w:color w:val="000000"/>
                      <w:sz w:val="24"/>
                      <w:szCs w:val="24"/>
                      <w:lang w:val="es-PY"/>
                    </w:rPr>
                  </w:pPr>
                </w:p>
                <w:p w14:paraId="1B0030A9" w14:textId="77777777" w:rsidR="009B514D" w:rsidRPr="00220EAF" w:rsidRDefault="009B514D" w:rsidP="009B514D">
                  <w:pPr>
                    <w:pStyle w:val="Ttulo"/>
                    <w:rPr>
                      <w:rFonts w:cs="Arial"/>
                      <w:b w:val="0"/>
                      <w:bCs/>
                      <w:color w:val="000000"/>
                      <w:sz w:val="24"/>
                      <w:szCs w:val="24"/>
                      <w:lang w:val="es-PY"/>
                    </w:rPr>
                  </w:pPr>
                </w:p>
                <w:p w14:paraId="715789AD" w14:textId="77777777" w:rsidR="009B514D" w:rsidRPr="00220EAF" w:rsidRDefault="009B514D" w:rsidP="009B514D">
                  <w:pPr>
                    <w:pStyle w:val="Ttulo"/>
                    <w:rPr>
                      <w:rFonts w:cs="Arial"/>
                      <w:b w:val="0"/>
                      <w:bCs/>
                      <w:color w:val="000000"/>
                      <w:sz w:val="24"/>
                      <w:szCs w:val="24"/>
                      <w:lang w:val="es-PY"/>
                    </w:rPr>
                  </w:pPr>
                </w:p>
                <w:p w14:paraId="46499A39"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______________________________</w:t>
                  </w:r>
                </w:p>
                <w:p w14:paraId="10AE5799"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Por la Delegación de Paraguay</w:t>
                  </w:r>
                </w:p>
                <w:p w14:paraId="0B6348B9" w14:textId="794A546D" w:rsidR="009B514D" w:rsidRPr="00220EAF" w:rsidRDefault="000E199C" w:rsidP="009B514D">
                  <w:pPr>
                    <w:pStyle w:val="Ttulo"/>
                    <w:rPr>
                      <w:rFonts w:cs="Arial"/>
                      <w:color w:val="000000"/>
                      <w:sz w:val="24"/>
                      <w:szCs w:val="24"/>
                      <w:lang w:val="es-PY"/>
                    </w:rPr>
                  </w:pPr>
                  <w:r>
                    <w:rPr>
                      <w:rFonts w:cs="Arial"/>
                      <w:color w:val="000000"/>
                      <w:sz w:val="24"/>
                      <w:szCs w:val="24"/>
                      <w:lang w:val="es-PY"/>
                    </w:rPr>
                    <w:t>Raúl Cano</w:t>
                  </w:r>
                </w:p>
              </w:tc>
              <w:tc>
                <w:tcPr>
                  <w:tcW w:w="4145" w:type="dxa"/>
                </w:tcPr>
                <w:p w14:paraId="7AE9A743" w14:textId="77777777" w:rsidR="009B514D" w:rsidRPr="00220EAF" w:rsidRDefault="009B514D" w:rsidP="009B514D">
                  <w:pPr>
                    <w:pStyle w:val="Ttulo"/>
                    <w:rPr>
                      <w:rFonts w:cs="Arial"/>
                      <w:b w:val="0"/>
                      <w:bCs/>
                      <w:color w:val="000000"/>
                      <w:sz w:val="24"/>
                      <w:szCs w:val="24"/>
                      <w:lang w:val="es-PY"/>
                    </w:rPr>
                  </w:pPr>
                </w:p>
                <w:p w14:paraId="70C2AF2C" w14:textId="77777777" w:rsidR="009B514D" w:rsidRPr="00220EAF" w:rsidRDefault="009B514D" w:rsidP="009B514D">
                  <w:pPr>
                    <w:pStyle w:val="Ttulo"/>
                    <w:rPr>
                      <w:rFonts w:cs="Arial"/>
                      <w:b w:val="0"/>
                      <w:bCs/>
                      <w:color w:val="000000"/>
                      <w:sz w:val="24"/>
                      <w:szCs w:val="24"/>
                      <w:lang w:val="es-PY"/>
                    </w:rPr>
                  </w:pPr>
                </w:p>
                <w:p w14:paraId="77C7124F" w14:textId="77777777" w:rsidR="009B514D" w:rsidRPr="00220EAF" w:rsidRDefault="009B514D" w:rsidP="009B514D">
                  <w:pPr>
                    <w:pStyle w:val="Ttulo"/>
                    <w:rPr>
                      <w:rFonts w:cs="Arial"/>
                      <w:b w:val="0"/>
                      <w:bCs/>
                      <w:color w:val="000000"/>
                      <w:sz w:val="24"/>
                      <w:szCs w:val="24"/>
                      <w:lang w:val="es-PY"/>
                    </w:rPr>
                  </w:pPr>
                </w:p>
                <w:p w14:paraId="2B164D1F" w14:textId="77777777" w:rsidR="009B514D" w:rsidRPr="00220EAF" w:rsidRDefault="009B514D" w:rsidP="009B514D">
                  <w:pPr>
                    <w:pStyle w:val="Ttulo"/>
                    <w:rPr>
                      <w:rFonts w:cs="Arial"/>
                      <w:b w:val="0"/>
                      <w:bCs/>
                      <w:color w:val="000000"/>
                      <w:sz w:val="24"/>
                      <w:szCs w:val="24"/>
                      <w:lang w:val="es-PY"/>
                    </w:rPr>
                  </w:pPr>
                </w:p>
                <w:p w14:paraId="119971CF" w14:textId="77777777" w:rsidR="009B514D" w:rsidRPr="00220EAF" w:rsidRDefault="009B514D" w:rsidP="009B514D">
                  <w:pPr>
                    <w:pStyle w:val="Ttulo"/>
                    <w:rPr>
                      <w:rFonts w:cs="Arial"/>
                      <w:b w:val="0"/>
                      <w:bCs/>
                      <w:color w:val="000000"/>
                      <w:sz w:val="24"/>
                      <w:szCs w:val="24"/>
                      <w:lang w:val="es-PY"/>
                    </w:rPr>
                  </w:pPr>
                </w:p>
                <w:p w14:paraId="46AFD9FB" w14:textId="77777777" w:rsidR="009B514D" w:rsidRPr="00220EAF" w:rsidRDefault="009B514D" w:rsidP="009B514D">
                  <w:pPr>
                    <w:pStyle w:val="Ttulo"/>
                    <w:rPr>
                      <w:rFonts w:cs="Arial"/>
                      <w:b w:val="0"/>
                      <w:bCs/>
                      <w:color w:val="000000"/>
                      <w:sz w:val="24"/>
                      <w:szCs w:val="24"/>
                      <w:lang w:val="es-PY"/>
                    </w:rPr>
                  </w:pPr>
                </w:p>
                <w:p w14:paraId="634A4C78"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__________________________</w:t>
                  </w:r>
                </w:p>
                <w:p w14:paraId="34649314" w14:textId="77777777" w:rsidR="009B514D" w:rsidRPr="00220EAF" w:rsidRDefault="009B514D" w:rsidP="009B514D">
                  <w:pPr>
                    <w:pStyle w:val="Ttulo"/>
                    <w:rPr>
                      <w:rFonts w:cs="Arial"/>
                      <w:b w:val="0"/>
                      <w:bCs/>
                      <w:color w:val="000000"/>
                      <w:sz w:val="24"/>
                      <w:szCs w:val="24"/>
                      <w:lang w:val="es-PY"/>
                    </w:rPr>
                  </w:pPr>
                  <w:r w:rsidRPr="00220EAF">
                    <w:rPr>
                      <w:rFonts w:cs="Arial"/>
                      <w:b w:val="0"/>
                      <w:bCs/>
                      <w:color w:val="000000"/>
                      <w:sz w:val="24"/>
                      <w:szCs w:val="24"/>
                      <w:lang w:val="es-PY"/>
                    </w:rPr>
                    <w:t>Por la Delegación de Uruguay</w:t>
                  </w:r>
                </w:p>
                <w:p w14:paraId="116B26EF" w14:textId="3395DB60" w:rsidR="009B514D" w:rsidRPr="00220EAF" w:rsidRDefault="009B514D" w:rsidP="009B514D">
                  <w:pPr>
                    <w:pStyle w:val="Ttulo"/>
                    <w:rPr>
                      <w:rFonts w:cs="Arial"/>
                      <w:color w:val="000000"/>
                      <w:sz w:val="24"/>
                      <w:szCs w:val="24"/>
                      <w:lang w:val="es-PY"/>
                    </w:rPr>
                  </w:pPr>
                  <w:r w:rsidRPr="00220EAF">
                    <w:rPr>
                      <w:rFonts w:cs="Arial"/>
                      <w:color w:val="000000"/>
                      <w:sz w:val="24"/>
                      <w:szCs w:val="24"/>
                      <w:lang w:val="es-PY"/>
                    </w:rPr>
                    <w:t xml:space="preserve">Adrián Fernández </w:t>
                  </w:r>
                </w:p>
              </w:tc>
            </w:tr>
          </w:tbl>
          <w:p w14:paraId="5017D5CF" w14:textId="77777777" w:rsidR="009B514D" w:rsidRPr="00220EAF" w:rsidRDefault="009B514D" w:rsidP="009B514D">
            <w:pPr>
              <w:pStyle w:val="Ttulo"/>
              <w:jc w:val="both"/>
              <w:rPr>
                <w:rFonts w:cs="Arial"/>
                <w:b w:val="0"/>
                <w:bCs/>
                <w:color w:val="000000"/>
                <w:sz w:val="24"/>
                <w:szCs w:val="24"/>
                <w:lang w:val="es-PY"/>
              </w:rPr>
            </w:pPr>
          </w:p>
        </w:tc>
      </w:tr>
    </w:tbl>
    <w:p w14:paraId="786475D5" w14:textId="18593BEC" w:rsidR="00DD0F9A" w:rsidRPr="009B514D" w:rsidRDefault="00DD0F9A" w:rsidP="009B514D">
      <w:pPr>
        <w:tabs>
          <w:tab w:val="left" w:pos="3722"/>
        </w:tabs>
        <w:rPr>
          <w:lang w:val="es-UY"/>
        </w:rPr>
      </w:pPr>
    </w:p>
    <w:sectPr w:rsidR="00DD0F9A" w:rsidRPr="009B514D" w:rsidSect="00D87A03">
      <w:headerReference w:type="default" r:id="rId8"/>
      <w:footerReference w:type="default" r:id="rId9"/>
      <w:pgSz w:w="12240" w:h="15840"/>
      <w:pgMar w:top="709" w:right="1701" w:bottom="1418" w:left="1560"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370BA" w14:textId="77777777" w:rsidR="00FE5F8B" w:rsidRDefault="00FE5F8B" w:rsidP="00BA6337">
      <w:pPr>
        <w:spacing w:after="0" w:line="240" w:lineRule="auto"/>
      </w:pPr>
      <w:r>
        <w:separator/>
      </w:r>
    </w:p>
  </w:endnote>
  <w:endnote w:type="continuationSeparator" w:id="0">
    <w:p w14:paraId="6422CFD7" w14:textId="77777777" w:rsidR="00FE5F8B" w:rsidRDefault="00FE5F8B"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8AB0A" w14:textId="77777777" w:rsidR="00BA6337" w:rsidRPr="00BA6337" w:rsidRDefault="00BA6337" w:rsidP="00BA6337">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4AC69159" w14:textId="77777777" w:rsidR="00BA6337" w:rsidRPr="00BA6337" w:rsidRDefault="00BA6337" w:rsidP="00BA6337">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3EC2E0B1" w14:textId="77777777" w:rsidR="00BA6337" w:rsidRPr="00BA6337" w:rsidRDefault="00BA6337" w:rsidP="00BA6337">
    <w:pPr>
      <w:pStyle w:val="Piedepgina"/>
      <w:jc w:val="center"/>
      <w:rPr>
        <w:rFonts w:ascii="Arial" w:hAnsi="Arial" w:cs="Arial"/>
        <w:b/>
        <w:i/>
        <w:sz w:val="16"/>
        <w:lang w:val="es-ES"/>
      </w:rPr>
    </w:pPr>
    <w:r w:rsidRPr="00BA6337">
      <w:rPr>
        <w:rFonts w:ascii="Arial" w:hAnsi="Arial" w:cs="Arial"/>
        <w:sz w:val="16"/>
        <w:lang w:val="es-UY"/>
      </w:rPr>
      <w:t xml:space="preserve">      </w:t>
    </w:r>
    <w:r w:rsidRPr="002030AB">
      <w:rPr>
        <w:rFonts w:ascii="Arial" w:hAnsi="Arial" w:cs="Arial"/>
        <w:sz w:val="16"/>
        <w:lang w:val="es-A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BD18F" w14:textId="77777777" w:rsidR="00FE5F8B" w:rsidRDefault="00FE5F8B" w:rsidP="00BA6337">
      <w:pPr>
        <w:spacing w:after="0" w:line="240" w:lineRule="auto"/>
      </w:pPr>
      <w:r>
        <w:separator/>
      </w:r>
    </w:p>
  </w:footnote>
  <w:footnote w:type="continuationSeparator" w:id="0">
    <w:p w14:paraId="6C5F2461" w14:textId="77777777" w:rsidR="00FE5F8B" w:rsidRDefault="00FE5F8B"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715C7" w14:textId="77777777" w:rsidR="00BA6337" w:rsidRPr="00BA6337" w:rsidRDefault="00D87A03" w:rsidP="00BA6337">
    <w:pPr>
      <w:pStyle w:val="Encabezado"/>
      <w:tabs>
        <w:tab w:val="clear" w:pos="4419"/>
        <w:tab w:val="clear" w:pos="8838"/>
        <w:tab w:val="left" w:pos="7705"/>
      </w:tabs>
    </w:pPr>
    <w:r>
      <w:rPr>
        <w:noProof/>
      </w:rPr>
      <w:drawing>
        <wp:anchor distT="0" distB="0" distL="114300" distR="114300" simplePos="0" relativeHeight="251660288" behindDoc="0" locked="0" layoutInCell="0" allowOverlap="1" wp14:anchorId="430CA6FD" wp14:editId="576F1DF6">
          <wp:simplePos x="0" y="0"/>
          <wp:positionH relativeFrom="margin">
            <wp:posOffset>4543200</wp:posOffset>
          </wp:positionH>
          <wp:positionV relativeFrom="margin">
            <wp:posOffset>-751135</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37">
      <w:rPr>
        <w:noProof/>
      </w:rPr>
      <w:drawing>
        <wp:anchor distT="0" distB="0" distL="114300" distR="114300" simplePos="0" relativeHeight="251659264" behindDoc="1" locked="0" layoutInCell="0" allowOverlap="1" wp14:anchorId="5CDD4F57" wp14:editId="3139A8CE">
          <wp:simplePos x="0" y="0"/>
          <wp:positionH relativeFrom="margin">
            <wp:align>center</wp:align>
          </wp:positionH>
          <wp:positionV relativeFrom="page">
            <wp:align>center</wp:align>
          </wp:positionV>
          <wp:extent cx="6461125"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37">
      <w:rPr>
        <w:noProof/>
      </w:rPr>
      <w:drawing>
        <wp:inline distT="0" distB="0" distL="0" distR="0" wp14:anchorId="0C0DA568" wp14:editId="028F2D99">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BA633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794680"/>
    <w:multiLevelType w:val="hybridMultilevel"/>
    <w:tmpl w:val="84565F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E199C"/>
    <w:rsid w:val="000F6951"/>
    <w:rsid w:val="002030AB"/>
    <w:rsid w:val="002166B9"/>
    <w:rsid w:val="00220EAF"/>
    <w:rsid w:val="005F14E1"/>
    <w:rsid w:val="0065000C"/>
    <w:rsid w:val="0072631F"/>
    <w:rsid w:val="009B514D"/>
    <w:rsid w:val="00BA6337"/>
    <w:rsid w:val="00C66E11"/>
    <w:rsid w:val="00C832B3"/>
    <w:rsid w:val="00D87A03"/>
    <w:rsid w:val="00DD0F9A"/>
    <w:rsid w:val="00DD4343"/>
    <w:rsid w:val="00E219D6"/>
    <w:rsid w:val="00E70B17"/>
    <w:rsid w:val="00F74BDE"/>
    <w:rsid w:val="00FE5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E1D2E"/>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Sangradetextonormal">
    <w:name w:val="Body Text Indent"/>
    <w:basedOn w:val="Normal"/>
    <w:link w:val="SangradetextonormalCar"/>
    <w:rsid w:val="009B514D"/>
    <w:pPr>
      <w:spacing w:after="0" w:line="240" w:lineRule="auto"/>
      <w:ind w:firstLine="708"/>
      <w:jc w:val="both"/>
    </w:pPr>
    <w:rPr>
      <w:rFonts w:ascii="Arial" w:eastAsia="Batang" w:hAnsi="Arial" w:cs="Arial"/>
      <w:bCs/>
      <w:noProof/>
      <w:sz w:val="24"/>
      <w:szCs w:val="20"/>
      <w:lang w:val="pt-BR" w:eastAsia="pt-BR"/>
    </w:rPr>
  </w:style>
  <w:style w:type="character" w:customStyle="1" w:styleId="SangradetextonormalCar">
    <w:name w:val="Sangría de texto normal Car"/>
    <w:basedOn w:val="Fuentedeprrafopredeter"/>
    <w:link w:val="Sangradetextonormal"/>
    <w:rsid w:val="009B514D"/>
    <w:rPr>
      <w:rFonts w:ascii="Arial" w:eastAsia="Batang" w:hAnsi="Arial" w:cs="Arial"/>
      <w:bCs/>
      <w:noProof/>
      <w:sz w:val="24"/>
      <w:szCs w:val="20"/>
      <w:lang w:val="pt-BR" w:eastAsia="pt-BR"/>
    </w:rPr>
  </w:style>
  <w:style w:type="paragraph" w:styleId="Ttulo">
    <w:name w:val="Title"/>
    <w:basedOn w:val="Normal"/>
    <w:link w:val="TtuloCar"/>
    <w:qFormat/>
    <w:rsid w:val="009B514D"/>
    <w:pPr>
      <w:spacing w:after="0" w:line="240" w:lineRule="auto"/>
      <w:jc w:val="center"/>
    </w:pPr>
    <w:rPr>
      <w:rFonts w:ascii="Arial" w:eastAsia="Batang" w:hAnsi="Arial" w:cs="Times New Roman"/>
      <w:b/>
      <w:szCs w:val="20"/>
      <w:lang w:val="pt-BR" w:eastAsia="pt-BR"/>
    </w:rPr>
  </w:style>
  <w:style w:type="character" w:customStyle="1" w:styleId="TtuloCar">
    <w:name w:val="Título Car"/>
    <w:basedOn w:val="Fuentedeprrafopredeter"/>
    <w:link w:val="Ttulo"/>
    <w:rsid w:val="009B514D"/>
    <w:rPr>
      <w:rFonts w:ascii="Arial" w:eastAsia="Batang" w:hAnsi="Arial" w:cs="Times New Roman"/>
      <w:b/>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17D15-B7FC-4C6A-909B-69FB6A56A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326</Words>
  <Characters>1861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Adrián</cp:lastModifiedBy>
  <cp:revision>3</cp:revision>
  <cp:lastPrinted>2020-10-20T21:26:00Z</cp:lastPrinted>
  <dcterms:created xsi:type="dcterms:W3CDTF">2020-10-15T18:09:00Z</dcterms:created>
  <dcterms:modified xsi:type="dcterms:W3CDTF">2020-10-20T21:30:00Z</dcterms:modified>
</cp:coreProperties>
</file>