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7C" w:rsidRDefault="004D147C" w:rsidP="00026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EE05B1" w:rsidRDefault="00EE05B1" w:rsidP="00026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026225" w:rsidRDefault="00026225" w:rsidP="00026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026225" w:rsidRDefault="00026225" w:rsidP="00026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026225" w:rsidRPr="004D147C" w:rsidRDefault="00026225" w:rsidP="00026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4D147C" w:rsidRPr="004D147C" w:rsidRDefault="004D147C" w:rsidP="00026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  <w:r w:rsidRPr="004D147C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MERCOSUR/SGT N° 2/ACTA Nº 01/19</w:t>
      </w:r>
    </w:p>
    <w:p w:rsidR="004D147C" w:rsidRPr="004D147C" w:rsidRDefault="004D147C" w:rsidP="004D147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:rsidR="00EE05B1" w:rsidRDefault="00EE05B1" w:rsidP="004D14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4D147C" w:rsidRPr="004D147C" w:rsidRDefault="004D147C" w:rsidP="004D14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LXXVI REUNIÓN DEL SUBGRUPO DE TRABAJO N° 2 </w:t>
      </w:r>
    </w:p>
    <w:p w:rsidR="004D147C" w:rsidRPr="004D147C" w:rsidRDefault="004D147C" w:rsidP="004D14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“ASPECTOS INSTITUCIONALES”</w:t>
      </w: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es-UY" w:eastAsia="es-ES"/>
        </w:rPr>
      </w:pP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D147C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Se realizó en la ciudad de Buenos Aires, República Argentina, el 24 de mayo de 2019, bajo la Presidencia </w:t>
      </w:r>
      <w:r w:rsidRPr="004D147C">
        <w:rPr>
          <w:rFonts w:ascii="Arial" w:eastAsia="Times New Roman" w:hAnsi="Arial" w:cs="Arial"/>
          <w:bCs/>
          <w:i/>
          <w:sz w:val="24"/>
          <w:szCs w:val="24"/>
          <w:lang w:val="es-UY" w:eastAsia="es-ES"/>
        </w:rPr>
        <w:t>Pro Tempore</w:t>
      </w:r>
      <w:r w:rsidRPr="004D147C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de Argentina, la LXXVI Reunión Ordinaria del Subgrupo de Trabajo N° 2 “Aspectos Institucionales”, con la presencia de las Delegaciones de Argentina, Brasil, y Uruguay. </w:t>
      </w: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D147C">
        <w:rPr>
          <w:rFonts w:ascii="Arial" w:eastAsia="Times New Roman" w:hAnsi="Arial" w:cs="Arial"/>
          <w:bCs/>
          <w:sz w:val="24"/>
          <w:szCs w:val="24"/>
          <w:lang w:val="es-UY" w:eastAsia="es-ES"/>
        </w:rPr>
        <w:t>Teniendo en cuenta que la Delegación de Paraguay no asistió a la reunión, la presente acta está sujeta a lo dispuesto en la Decisión CMC N° 44/15.</w:t>
      </w: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D147C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Lista de Participantes consta como </w:t>
      </w: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I</w:t>
      </w:r>
      <w:r w:rsidRPr="004D147C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es-UY" w:eastAsia="es-ES"/>
        </w:rPr>
      </w:pPr>
      <w:r w:rsidRPr="004D147C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Agenda consta como </w:t>
      </w: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II</w:t>
      </w:r>
      <w:r w:rsidRPr="004D147C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es-UY" w:eastAsia="es-ES"/>
        </w:rPr>
      </w:pP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D147C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El Resumen del Acta consta como </w:t>
      </w: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III</w:t>
      </w:r>
      <w:r w:rsidRPr="004D147C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4D147C" w:rsidRPr="004D147C" w:rsidRDefault="004D147C" w:rsidP="004D1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D147C">
        <w:rPr>
          <w:rFonts w:ascii="Arial" w:eastAsia="Times New Roman" w:hAnsi="Arial" w:cs="Arial"/>
          <w:bCs/>
          <w:sz w:val="24"/>
          <w:szCs w:val="24"/>
          <w:lang w:val="es-UY" w:eastAsia="es-ES"/>
        </w:rPr>
        <w:t>Fueron tratados los siguientes temas:</w:t>
      </w:r>
    </w:p>
    <w:p w:rsidR="004D147C" w:rsidRPr="004D147C" w:rsidRDefault="004D147C" w:rsidP="00026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1B396E" w:rsidRPr="004D147C" w:rsidRDefault="001B396E" w:rsidP="001B396E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24037B" w:rsidRPr="004D147C" w:rsidRDefault="001B396E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1.</w:t>
      </w: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ab/>
      </w:r>
      <w:r w:rsidR="00503E59"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LOGOS E IMAGEN DEL MERCOSUR. Adecuación de la Res. GMC N° 16/16</w:t>
      </w:r>
    </w:p>
    <w:p w:rsidR="0024037B" w:rsidRPr="004D147C" w:rsidRDefault="0024037B" w:rsidP="00196B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6B9B" w:rsidRPr="003124B5" w:rsidRDefault="007D5FD0" w:rsidP="00196B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24B5">
        <w:rPr>
          <w:rFonts w:ascii="Arial" w:eastAsia="Times New Roman" w:hAnsi="Arial" w:cs="Arial"/>
          <w:sz w:val="24"/>
          <w:szCs w:val="24"/>
          <w:lang w:eastAsia="es-ES"/>
        </w:rPr>
        <w:t xml:space="preserve">En el marco de la instrucción recibida del </w:t>
      </w:r>
      <w:r w:rsidR="00196B9B" w:rsidRPr="003124B5">
        <w:rPr>
          <w:rFonts w:ascii="Arial" w:eastAsia="Times New Roman" w:hAnsi="Arial" w:cs="Arial"/>
          <w:sz w:val="24"/>
          <w:szCs w:val="24"/>
          <w:lang w:eastAsia="es-ES"/>
        </w:rPr>
        <w:t>GMC</w:t>
      </w:r>
      <w:r w:rsidR="003124B5" w:rsidRPr="003124B5">
        <w:rPr>
          <w:rFonts w:ascii="Arial" w:eastAsia="Times New Roman" w:hAnsi="Arial" w:cs="Arial"/>
          <w:sz w:val="24"/>
          <w:szCs w:val="24"/>
          <w:lang w:eastAsia="es-ES"/>
        </w:rPr>
        <w:t xml:space="preserve"> (acta 01/19)</w:t>
      </w:r>
      <w:r w:rsidR="004D147C" w:rsidRPr="003124B5">
        <w:rPr>
          <w:rFonts w:ascii="Arial" w:eastAsia="Times New Roman" w:hAnsi="Arial" w:cs="Arial"/>
          <w:sz w:val="24"/>
          <w:szCs w:val="24"/>
          <w:lang w:eastAsia="es-ES"/>
        </w:rPr>
        <w:t>, el S</w:t>
      </w:r>
      <w:r w:rsidR="00196B9B" w:rsidRPr="003124B5">
        <w:rPr>
          <w:rFonts w:ascii="Arial" w:eastAsia="Times New Roman" w:hAnsi="Arial" w:cs="Arial"/>
          <w:sz w:val="24"/>
          <w:szCs w:val="24"/>
          <w:lang w:eastAsia="es-ES"/>
        </w:rPr>
        <w:t xml:space="preserve">GT Nº 2 </w:t>
      </w:r>
      <w:r w:rsidR="004D147C" w:rsidRPr="003124B5">
        <w:rPr>
          <w:rFonts w:ascii="Arial" w:eastAsia="Times New Roman" w:hAnsi="Arial" w:cs="Arial"/>
          <w:sz w:val="24"/>
          <w:szCs w:val="24"/>
          <w:lang w:eastAsia="es-ES"/>
        </w:rPr>
        <w:t xml:space="preserve">analizó las adecuaciones </w:t>
      </w:r>
      <w:r w:rsidR="003124B5" w:rsidRPr="003124B5">
        <w:rPr>
          <w:rFonts w:ascii="Arial" w:eastAsia="Times New Roman" w:hAnsi="Arial" w:cs="Arial"/>
          <w:sz w:val="24"/>
          <w:szCs w:val="24"/>
          <w:lang w:eastAsia="es-ES"/>
        </w:rPr>
        <w:t xml:space="preserve">a la </w:t>
      </w:r>
      <w:r w:rsidR="00D75916" w:rsidRPr="003124B5">
        <w:rPr>
          <w:rFonts w:ascii="Arial" w:eastAsia="Times New Roman" w:hAnsi="Arial" w:cs="Arial"/>
          <w:sz w:val="24"/>
          <w:szCs w:val="24"/>
          <w:lang w:eastAsia="es-ES"/>
        </w:rPr>
        <w:t xml:space="preserve">normativa </w:t>
      </w:r>
      <w:r w:rsidR="003124B5" w:rsidRPr="003124B5">
        <w:rPr>
          <w:rFonts w:ascii="Arial" w:eastAsia="Times New Roman" w:hAnsi="Arial" w:cs="Arial"/>
          <w:sz w:val="24"/>
          <w:szCs w:val="24"/>
          <w:lang w:eastAsia="es-ES"/>
        </w:rPr>
        <w:t xml:space="preserve">requeridas </w:t>
      </w:r>
      <w:r w:rsidR="003124B5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196B9B" w:rsidRPr="003124B5">
        <w:rPr>
          <w:rFonts w:ascii="Arial" w:eastAsia="Times New Roman" w:hAnsi="Arial" w:cs="Arial"/>
          <w:sz w:val="24"/>
          <w:szCs w:val="24"/>
          <w:lang w:eastAsia="es-ES"/>
        </w:rPr>
        <w:t>uni</w:t>
      </w:r>
      <w:r w:rsidR="003124B5" w:rsidRPr="003124B5">
        <w:rPr>
          <w:rFonts w:ascii="Arial" w:eastAsia="Times New Roman" w:hAnsi="Arial" w:cs="Arial"/>
          <w:sz w:val="24"/>
          <w:szCs w:val="24"/>
          <w:lang w:eastAsia="es-ES"/>
        </w:rPr>
        <w:t>formiza</w:t>
      </w:r>
      <w:r w:rsidR="003124B5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196B9B" w:rsidRPr="003124B5">
        <w:rPr>
          <w:rFonts w:ascii="Arial" w:eastAsia="Times New Roman" w:hAnsi="Arial" w:cs="Arial"/>
          <w:sz w:val="24"/>
          <w:szCs w:val="24"/>
          <w:lang w:eastAsia="es-ES"/>
        </w:rPr>
        <w:t xml:space="preserve"> los distintos logos</w:t>
      </w:r>
      <w:r w:rsidR="003124B5" w:rsidRPr="003124B5">
        <w:rPr>
          <w:rFonts w:ascii="Arial" w:eastAsia="Times New Roman" w:hAnsi="Arial" w:cs="Arial"/>
          <w:sz w:val="24"/>
          <w:szCs w:val="24"/>
          <w:lang w:eastAsia="es-ES"/>
        </w:rPr>
        <w:t xml:space="preserve"> usados por los órganos y foros del </w:t>
      </w:r>
      <w:r w:rsidR="00196B9B" w:rsidRPr="003124B5">
        <w:rPr>
          <w:rFonts w:ascii="Arial" w:eastAsia="Times New Roman" w:hAnsi="Arial" w:cs="Arial"/>
          <w:sz w:val="24"/>
          <w:szCs w:val="24"/>
          <w:lang w:eastAsia="es-ES"/>
        </w:rPr>
        <w:t>MERCOSUR.</w:t>
      </w:r>
    </w:p>
    <w:p w:rsidR="00196B9B" w:rsidRPr="003124B5" w:rsidRDefault="00196B9B" w:rsidP="00196B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037B" w:rsidRPr="003124B5" w:rsidRDefault="004D147C" w:rsidP="00196B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24B5">
        <w:rPr>
          <w:rFonts w:ascii="Arial" w:eastAsia="Times New Roman" w:hAnsi="Arial" w:cs="Arial"/>
          <w:sz w:val="24"/>
          <w:szCs w:val="24"/>
          <w:lang w:eastAsia="es-ES"/>
        </w:rPr>
        <w:t>En tal sentido, con base a un p</w:t>
      </w:r>
      <w:r w:rsidR="00196B9B" w:rsidRPr="003124B5">
        <w:rPr>
          <w:rFonts w:ascii="Arial" w:eastAsia="Times New Roman" w:hAnsi="Arial" w:cs="Arial"/>
          <w:sz w:val="24"/>
          <w:szCs w:val="24"/>
          <w:lang w:eastAsia="es-ES"/>
        </w:rPr>
        <w:t xml:space="preserve">royecto </w:t>
      </w:r>
      <w:r w:rsidRPr="003124B5">
        <w:rPr>
          <w:rFonts w:ascii="Arial" w:eastAsia="Times New Roman" w:hAnsi="Arial" w:cs="Arial"/>
          <w:sz w:val="24"/>
          <w:szCs w:val="24"/>
          <w:lang w:eastAsia="es-ES"/>
        </w:rPr>
        <w:t xml:space="preserve">presentado por la PPTA </w:t>
      </w:r>
      <w:r w:rsidR="003124B5">
        <w:rPr>
          <w:rFonts w:ascii="Arial" w:eastAsia="Times New Roman" w:hAnsi="Arial" w:cs="Arial"/>
          <w:sz w:val="24"/>
          <w:szCs w:val="24"/>
          <w:lang w:eastAsia="es-ES"/>
        </w:rPr>
        <w:t xml:space="preserve">que actualiza </w:t>
      </w:r>
      <w:r w:rsidRPr="003124B5">
        <w:rPr>
          <w:rFonts w:ascii="Arial" w:eastAsia="Times New Roman" w:hAnsi="Arial" w:cs="Arial"/>
          <w:sz w:val="24"/>
          <w:szCs w:val="24"/>
          <w:lang w:eastAsia="es-ES"/>
        </w:rPr>
        <w:t>la Res. GMC N° 16/16, se acordó el proyecto de resolución N° 01/19 que se eleva consideración del GMC y figura como ANEXO IV</w:t>
      </w:r>
      <w:r w:rsidR="00196B9B" w:rsidRPr="003124B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96B9B" w:rsidRPr="003124B5" w:rsidRDefault="00196B9B" w:rsidP="00196B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6B9B" w:rsidRDefault="00D75916" w:rsidP="00196B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24B5">
        <w:rPr>
          <w:rFonts w:ascii="Arial" w:eastAsia="Times New Roman" w:hAnsi="Arial" w:cs="Arial"/>
          <w:sz w:val="24"/>
          <w:szCs w:val="24"/>
          <w:lang w:eastAsia="es-ES"/>
        </w:rPr>
        <w:t>La delegación de Brasil recordó la necesidad de disponer de sitios electrónicos con dirección electrónica en idioma portugués a fin de facilitar la difusión de información relativa al bloque. En ese sentido, se solicitó al GMC que instruya a la SM a presentar un informe de factibilidad.</w:t>
      </w:r>
    </w:p>
    <w:p w:rsidR="00D75916" w:rsidRDefault="00D75916" w:rsidP="00196B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5916" w:rsidRDefault="00D75916" w:rsidP="00196B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6225" w:rsidRDefault="00026225" w:rsidP="00196B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6225" w:rsidRPr="004D147C" w:rsidRDefault="00026225" w:rsidP="00196B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1B396E" w:rsidRPr="004D147C" w:rsidRDefault="001B396E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2.</w:t>
      </w: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ab/>
      </w:r>
      <w:r w:rsidR="00503E59"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ASPECTOS A SER REGLAMENTADOS DE LA DEC. CMC N° 15/15 “NORMAS GENERALES PARA FUNCIONARIOS MERCOSUR”</w:t>
      </w: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</w:t>
      </w:r>
    </w:p>
    <w:p w:rsidR="001B396E" w:rsidRPr="004D147C" w:rsidRDefault="001B396E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DC1F0A" w:rsidRPr="004D147C" w:rsidRDefault="00E42FC6" w:rsidP="00E42F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147C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el marco de </w:t>
      </w:r>
      <w:r w:rsidR="003124B5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os trabajos de revisión de </w:t>
      </w:r>
      <w:r w:rsidR="00DC1F0A" w:rsidRPr="004D147C">
        <w:rPr>
          <w:rFonts w:ascii="Arial" w:eastAsia="Times New Roman" w:hAnsi="Arial" w:cs="Arial"/>
          <w:sz w:val="24"/>
          <w:szCs w:val="24"/>
          <w:lang w:eastAsia="es-ES"/>
        </w:rPr>
        <w:t>la Decisión CMC N° 15/15</w:t>
      </w:r>
      <w:r w:rsidRPr="004D147C">
        <w:rPr>
          <w:rFonts w:ascii="Arial" w:eastAsia="Times New Roman" w:hAnsi="Arial" w:cs="Arial"/>
          <w:sz w:val="24"/>
          <w:szCs w:val="24"/>
          <w:lang w:eastAsia="es-ES"/>
        </w:rPr>
        <w:t>, las delegaciones repasaron  aspectos específicos que requieren ser analizados.</w:t>
      </w:r>
    </w:p>
    <w:p w:rsidR="00E42FC6" w:rsidRPr="004D147C" w:rsidRDefault="00E42FC6" w:rsidP="00E42F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2FC6" w:rsidRPr="004D147C" w:rsidRDefault="00E42FC6" w:rsidP="00E42F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147C">
        <w:rPr>
          <w:rFonts w:ascii="Arial" w:eastAsia="Times New Roman" w:hAnsi="Arial" w:cs="Arial"/>
          <w:sz w:val="24"/>
          <w:szCs w:val="24"/>
          <w:lang w:eastAsia="es-ES"/>
        </w:rPr>
        <w:t>Las delegaciones acordaron intercambiar propuestas antes de la próxima reunión.</w:t>
      </w:r>
    </w:p>
    <w:p w:rsidR="00DC1F0A" w:rsidRPr="004D147C" w:rsidRDefault="00DC1F0A" w:rsidP="00DC1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1F0A" w:rsidRPr="004D147C" w:rsidRDefault="00DC1F0A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1B396E" w:rsidRPr="004D147C" w:rsidRDefault="001B396E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3.</w:t>
      </w: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ab/>
        <w:t>R</w:t>
      </w:r>
      <w:r w:rsidR="00503E59"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EVISIÓ</w:t>
      </w: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N DE LA REGLAMENTACIÓN DEL ARTÍCULO 20 DEL TRATADO DE ASUNCIÓN</w:t>
      </w:r>
    </w:p>
    <w:p w:rsidR="001B396E" w:rsidRPr="004D147C" w:rsidRDefault="001B396E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503A56" w:rsidRPr="004D147C" w:rsidRDefault="00E42FC6" w:rsidP="00503A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147C">
        <w:rPr>
          <w:rFonts w:ascii="Arial" w:eastAsia="Times New Roman" w:hAnsi="Arial" w:cs="Arial"/>
          <w:sz w:val="24"/>
          <w:szCs w:val="24"/>
          <w:lang w:eastAsia="es-ES"/>
        </w:rPr>
        <w:t>La delegación Argentina presentó un</w:t>
      </w:r>
      <w:r w:rsidR="007D5FD0"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 documento conteniendo un</w:t>
      </w:r>
      <w:r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 proyecto de no</w:t>
      </w:r>
      <w:r w:rsidR="007D5FD0"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rma  que complementa la </w:t>
      </w:r>
      <w:proofErr w:type="spellStart"/>
      <w:r w:rsidR="007D5FD0" w:rsidRPr="004D147C">
        <w:rPr>
          <w:rFonts w:ascii="Arial" w:eastAsia="Times New Roman" w:hAnsi="Arial" w:cs="Arial"/>
          <w:sz w:val="24"/>
          <w:szCs w:val="24"/>
          <w:lang w:eastAsia="es-ES"/>
        </w:rPr>
        <w:t>Dec</w:t>
      </w:r>
      <w:proofErr w:type="spellEnd"/>
      <w:r w:rsidR="007D5FD0" w:rsidRPr="004D147C">
        <w:rPr>
          <w:rFonts w:ascii="Arial" w:eastAsia="Times New Roman" w:hAnsi="Arial" w:cs="Arial"/>
          <w:sz w:val="24"/>
          <w:szCs w:val="24"/>
          <w:lang w:eastAsia="es-ES"/>
        </w:rPr>
        <w:t>. CM</w:t>
      </w:r>
      <w:r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C N° 28/05, que tiene por objeto </w:t>
      </w:r>
      <w:r w:rsidR="00503A56"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reglamentar el alcance de </w:t>
      </w:r>
      <w:r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la participación de nuevos Estados Partes durante </w:t>
      </w:r>
      <w:r w:rsidR="00503A56" w:rsidRPr="004D147C">
        <w:rPr>
          <w:rFonts w:ascii="Arial" w:eastAsia="Times New Roman" w:hAnsi="Arial" w:cs="Arial"/>
          <w:sz w:val="24"/>
          <w:szCs w:val="24"/>
          <w:lang w:eastAsia="es-ES"/>
        </w:rPr>
        <w:t>el plazo dispuesto para el cumplimiento de las obligaciones</w:t>
      </w:r>
      <w:r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 derivadas del Protocolo de Adhesión, </w:t>
      </w:r>
      <w:r w:rsidR="00503A56"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 así como un mecanismo para evaluar el proceso al término del mismo. </w:t>
      </w:r>
      <w:r w:rsidR="007D5FD0"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El documento se adjunta como </w:t>
      </w:r>
      <w:r w:rsidR="007D5FD0" w:rsidRPr="00EE05B1">
        <w:rPr>
          <w:rFonts w:ascii="Arial" w:eastAsia="Times New Roman" w:hAnsi="Arial" w:cs="Arial"/>
          <w:b/>
          <w:sz w:val="24"/>
          <w:szCs w:val="24"/>
          <w:lang w:eastAsia="es-ES"/>
        </w:rPr>
        <w:t>ANEXO V</w:t>
      </w:r>
      <w:r w:rsidR="00B142D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75916" w:rsidRPr="00EE05B1">
        <w:rPr>
          <w:rFonts w:ascii="Arial" w:eastAsia="Times New Roman" w:hAnsi="Arial" w:cs="Arial"/>
          <w:sz w:val="24"/>
          <w:szCs w:val="24"/>
          <w:lang w:eastAsia="es-ES"/>
        </w:rPr>
        <w:t>RESERVADO</w:t>
      </w:r>
      <w:r w:rsidR="007D5FD0" w:rsidRPr="00EE05B1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D75916" w:rsidRPr="00EE05B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03A56" w:rsidRPr="00D75916" w:rsidRDefault="00503A56" w:rsidP="00D75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2FC6" w:rsidRPr="004D147C" w:rsidRDefault="00E42FC6" w:rsidP="00E42F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147C">
        <w:rPr>
          <w:rFonts w:ascii="Arial" w:eastAsia="Times New Roman" w:hAnsi="Arial" w:cs="Arial"/>
          <w:sz w:val="24"/>
          <w:szCs w:val="24"/>
          <w:lang w:eastAsia="es-ES"/>
        </w:rPr>
        <w:t>El tema continúa en análisis.</w:t>
      </w:r>
    </w:p>
    <w:p w:rsidR="00E42FC6" w:rsidRPr="004D147C" w:rsidRDefault="00E42FC6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42FC6" w:rsidRPr="004D147C" w:rsidRDefault="00E42FC6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1B396E" w:rsidRPr="004D147C" w:rsidRDefault="001B396E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4.</w:t>
      </w: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ab/>
        <w:t>REVISIÓN DE LA RES. GMC N° 26/01</w:t>
      </w:r>
    </w:p>
    <w:p w:rsidR="001B396E" w:rsidRPr="004D147C" w:rsidRDefault="001B396E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E42FC6" w:rsidRPr="004D147C" w:rsidRDefault="00E42FC6" w:rsidP="00E42F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147C">
        <w:rPr>
          <w:rFonts w:ascii="Arial" w:eastAsia="Times New Roman" w:hAnsi="Arial" w:cs="Arial"/>
          <w:sz w:val="24"/>
          <w:szCs w:val="24"/>
          <w:lang w:eastAsia="es-ES"/>
        </w:rPr>
        <w:t>El SGT N°2 paso revista a diversos aspectos que podrían actualizarse de la mencionada Resolución, tales como:</w:t>
      </w:r>
    </w:p>
    <w:p w:rsidR="00356C2C" w:rsidRPr="004D147C" w:rsidRDefault="00E42FC6" w:rsidP="00E42FC6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6C2C" w:rsidRPr="004D147C">
        <w:rPr>
          <w:rFonts w:ascii="Arial" w:eastAsia="Times New Roman" w:hAnsi="Arial" w:cs="Arial"/>
          <w:sz w:val="24"/>
          <w:szCs w:val="24"/>
          <w:lang w:eastAsia="es-ES"/>
        </w:rPr>
        <w:t>inclusión del logo MERCOSUR en las</w:t>
      </w:r>
      <w:r w:rsidR="00503A56"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 actas y</w:t>
      </w:r>
      <w:r w:rsidR="00356C2C"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 normas que aprueben los órganos decisorios. </w:t>
      </w:r>
    </w:p>
    <w:p w:rsidR="00356C2C" w:rsidRPr="004D147C" w:rsidRDefault="005300D0" w:rsidP="00356C2C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147C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356C2C"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odificar la manera en que se numeran las actas extraordinarias de los órganos </w:t>
      </w:r>
    </w:p>
    <w:p w:rsidR="005300D0" w:rsidRPr="004D147C" w:rsidRDefault="005300D0" w:rsidP="005300D0">
      <w:pPr>
        <w:pStyle w:val="Prrafodelista"/>
        <w:ind w:left="720"/>
        <w:jc w:val="both"/>
        <w:rPr>
          <w:sz w:val="24"/>
          <w:szCs w:val="24"/>
        </w:rPr>
      </w:pPr>
    </w:p>
    <w:p w:rsidR="005300D0" w:rsidRPr="004D147C" w:rsidRDefault="005300D0" w:rsidP="005300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Con respecto a la Guía </w:t>
      </w:r>
      <w:r w:rsidR="007D5FD0" w:rsidRPr="004D147C">
        <w:rPr>
          <w:rFonts w:ascii="Arial" w:eastAsia="Times New Roman" w:hAnsi="Arial" w:cs="Arial"/>
          <w:sz w:val="24"/>
          <w:szCs w:val="24"/>
          <w:lang w:eastAsia="es-ES"/>
        </w:rPr>
        <w:t>Práctica</w:t>
      </w:r>
      <w:r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 de Funcionamiento, el SGT 2 solicitó a la SM que rectifique las normas que figuran junto a cada órgano listado, de manera de incluir la referencia a las normas de creación de cada órgano en el Anexo sobre Estructura Institucional.</w:t>
      </w:r>
    </w:p>
    <w:p w:rsidR="005300D0" w:rsidRPr="004D147C" w:rsidRDefault="005300D0" w:rsidP="005300D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7CF4" w:rsidRPr="004D147C" w:rsidRDefault="005300D0" w:rsidP="005300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Asimismo, solicitó que se elabore un nuevo Anexo que compile las normas mencionadas en la Guía </w:t>
      </w:r>
      <w:r w:rsidR="007D5FD0" w:rsidRPr="004D147C">
        <w:rPr>
          <w:rFonts w:ascii="Arial" w:eastAsia="Times New Roman" w:hAnsi="Arial" w:cs="Arial"/>
          <w:sz w:val="24"/>
          <w:szCs w:val="24"/>
          <w:lang w:eastAsia="es-ES"/>
        </w:rPr>
        <w:t>Práctica</w:t>
      </w:r>
      <w:r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B142D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 de ser posible</w:t>
      </w:r>
      <w:r w:rsidR="00B142D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4D147C">
        <w:rPr>
          <w:rFonts w:ascii="Arial" w:eastAsia="Times New Roman" w:hAnsi="Arial" w:cs="Arial"/>
          <w:sz w:val="24"/>
          <w:szCs w:val="24"/>
          <w:lang w:eastAsia="es-ES"/>
        </w:rPr>
        <w:t xml:space="preserve"> vincularlas.</w:t>
      </w:r>
    </w:p>
    <w:p w:rsidR="00356C2C" w:rsidRPr="004D147C" w:rsidRDefault="00356C2C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5300D0" w:rsidRPr="004D147C" w:rsidRDefault="005300D0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1B396E" w:rsidRPr="004D147C" w:rsidRDefault="001B396E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5.</w:t>
      </w: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ab/>
        <w:t>REVISIÓN DE LA RES. GMC N° 11/11</w:t>
      </w:r>
    </w:p>
    <w:p w:rsidR="001B396E" w:rsidRPr="004D147C" w:rsidRDefault="001B396E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5300D0" w:rsidRPr="004D147C" w:rsidRDefault="005300D0" w:rsidP="00196B9B">
      <w:pPr>
        <w:spacing w:after="0" w:line="240" w:lineRule="auto"/>
        <w:jc w:val="both"/>
        <w:rPr>
          <w:rFonts w:ascii="Arial" w:hAnsi="Arial" w:cs="Arial"/>
        </w:rPr>
      </w:pPr>
      <w:r w:rsidRPr="004D147C">
        <w:rPr>
          <w:rFonts w:ascii="Arial" w:hAnsi="Arial" w:cs="Arial"/>
        </w:rPr>
        <w:t xml:space="preserve">La PPTA propuso </w:t>
      </w:r>
      <w:r w:rsidR="00196B9B" w:rsidRPr="004D147C">
        <w:rPr>
          <w:rFonts w:ascii="Arial" w:hAnsi="Arial" w:cs="Arial"/>
        </w:rPr>
        <w:t>la revisión de</w:t>
      </w:r>
      <w:r w:rsidR="00DC1F0A" w:rsidRPr="004D147C">
        <w:rPr>
          <w:rFonts w:ascii="Arial" w:hAnsi="Arial" w:cs="Arial"/>
        </w:rPr>
        <w:t>l modelo de convenio adjunto</w:t>
      </w:r>
      <w:r w:rsidR="00196B9B" w:rsidRPr="004D147C">
        <w:rPr>
          <w:rFonts w:ascii="Arial" w:hAnsi="Arial" w:cs="Arial"/>
        </w:rPr>
        <w:t xml:space="preserve"> a la RES. GMC</w:t>
      </w:r>
      <w:r w:rsidR="007D5FD0" w:rsidRPr="004D147C">
        <w:rPr>
          <w:rFonts w:ascii="Arial" w:hAnsi="Arial" w:cs="Arial"/>
        </w:rPr>
        <w:t xml:space="preserve"> N° </w:t>
      </w:r>
      <w:r w:rsidR="00196B9B" w:rsidRPr="004D147C">
        <w:rPr>
          <w:rFonts w:ascii="Arial" w:hAnsi="Arial" w:cs="Arial"/>
        </w:rPr>
        <w:t xml:space="preserve"> 11/11</w:t>
      </w:r>
      <w:r w:rsidRPr="004D147C">
        <w:rPr>
          <w:rFonts w:ascii="Arial" w:hAnsi="Arial" w:cs="Arial"/>
        </w:rPr>
        <w:t>.</w:t>
      </w:r>
    </w:p>
    <w:p w:rsidR="00196B9B" w:rsidRPr="004D147C" w:rsidRDefault="00DC1F0A" w:rsidP="00196B9B">
      <w:pPr>
        <w:spacing w:after="0" w:line="240" w:lineRule="auto"/>
        <w:jc w:val="both"/>
        <w:rPr>
          <w:rFonts w:ascii="Arial" w:hAnsi="Arial" w:cs="Arial"/>
        </w:rPr>
      </w:pPr>
      <w:r w:rsidRPr="004D147C">
        <w:rPr>
          <w:rFonts w:ascii="Arial" w:hAnsi="Arial" w:cs="Arial"/>
        </w:rPr>
        <w:t xml:space="preserve"> </w:t>
      </w:r>
    </w:p>
    <w:p w:rsidR="007D5FD0" w:rsidRPr="004D147C" w:rsidRDefault="005300D0" w:rsidP="00196B9B">
      <w:pPr>
        <w:spacing w:after="0" w:line="240" w:lineRule="auto"/>
        <w:jc w:val="both"/>
        <w:rPr>
          <w:rFonts w:ascii="Arial" w:hAnsi="Arial" w:cs="Arial"/>
        </w:rPr>
      </w:pPr>
      <w:r w:rsidRPr="004D147C">
        <w:rPr>
          <w:rFonts w:ascii="Arial" w:hAnsi="Arial" w:cs="Arial"/>
        </w:rPr>
        <w:t xml:space="preserve">A tales efectos, se acordó solicitar </w:t>
      </w:r>
      <w:r w:rsidR="007D5FD0" w:rsidRPr="004D147C">
        <w:rPr>
          <w:rFonts w:ascii="Arial" w:hAnsi="Arial" w:cs="Arial"/>
        </w:rPr>
        <w:t>al GMC que instruya a l</w:t>
      </w:r>
      <w:r w:rsidR="00DC1F0A" w:rsidRPr="004D147C">
        <w:rPr>
          <w:rFonts w:ascii="Arial" w:hAnsi="Arial" w:cs="Arial"/>
        </w:rPr>
        <w:t>a SM</w:t>
      </w:r>
      <w:r w:rsidR="007D5FD0" w:rsidRPr="004D147C">
        <w:rPr>
          <w:rFonts w:ascii="Arial" w:hAnsi="Arial" w:cs="Arial"/>
        </w:rPr>
        <w:t xml:space="preserve"> a realizar </w:t>
      </w:r>
      <w:r w:rsidR="00DC1F0A" w:rsidRPr="004D147C">
        <w:rPr>
          <w:rFonts w:ascii="Arial" w:hAnsi="Arial" w:cs="Arial"/>
        </w:rPr>
        <w:t>un relevamiento de</w:t>
      </w:r>
      <w:r w:rsidRPr="004D147C">
        <w:rPr>
          <w:rFonts w:ascii="Arial" w:hAnsi="Arial" w:cs="Arial"/>
        </w:rPr>
        <w:t xml:space="preserve"> las clausulas </w:t>
      </w:r>
      <w:r w:rsidR="007D5FD0" w:rsidRPr="004D147C">
        <w:rPr>
          <w:rFonts w:ascii="Arial" w:hAnsi="Arial" w:cs="Arial"/>
        </w:rPr>
        <w:t xml:space="preserve">comunes o similares </w:t>
      </w:r>
      <w:r w:rsidRPr="004D147C">
        <w:rPr>
          <w:rFonts w:ascii="Arial" w:hAnsi="Arial" w:cs="Arial"/>
        </w:rPr>
        <w:t>utilizadas en lo</w:t>
      </w:r>
      <w:r w:rsidR="00DC1F0A" w:rsidRPr="004D147C">
        <w:rPr>
          <w:rFonts w:ascii="Arial" w:hAnsi="Arial" w:cs="Arial"/>
        </w:rPr>
        <w:t>s convenios aprobados</w:t>
      </w:r>
      <w:r w:rsidRPr="004D147C">
        <w:rPr>
          <w:rFonts w:ascii="Arial" w:hAnsi="Arial" w:cs="Arial"/>
        </w:rPr>
        <w:t xml:space="preserve"> en los últimos 4 años</w:t>
      </w:r>
      <w:r w:rsidR="007D5FD0" w:rsidRPr="004D147C">
        <w:rPr>
          <w:rFonts w:ascii="Arial" w:hAnsi="Arial" w:cs="Arial"/>
        </w:rPr>
        <w:t>, tales como responsabilidades de cada parte, solución de conflictos de interpretación, vigencia, aplicación, etc.</w:t>
      </w:r>
    </w:p>
    <w:p w:rsidR="007D5FD0" w:rsidRPr="004D147C" w:rsidRDefault="007D5FD0" w:rsidP="00196B9B">
      <w:pPr>
        <w:spacing w:after="0" w:line="240" w:lineRule="auto"/>
        <w:jc w:val="both"/>
        <w:rPr>
          <w:rFonts w:ascii="Arial" w:hAnsi="Arial" w:cs="Arial"/>
        </w:rPr>
      </w:pPr>
    </w:p>
    <w:p w:rsidR="00196B9B" w:rsidRPr="004D147C" w:rsidRDefault="00196B9B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503E59" w:rsidRPr="004D147C" w:rsidRDefault="00503E59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6.</w:t>
      </w:r>
      <w:r w:rsidRPr="004D147C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ab/>
        <w:t>OTROS</w:t>
      </w:r>
    </w:p>
    <w:p w:rsidR="001B396E" w:rsidRDefault="001B396E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D75916" w:rsidRPr="004B3472" w:rsidRDefault="00D75916" w:rsidP="00D75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PRÓ</w:t>
      </w: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XIMA REUNIÓN</w:t>
      </w:r>
    </w:p>
    <w:p w:rsidR="00D75916" w:rsidRPr="004B3472" w:rsidRDefault="00D75916" w:rsidP="00D75916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D75916" w:rsidRPr="004B3472" w:rsidRDefault="00D75916" w:rsidP="00D75916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próxima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R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eunión del </w:t>
      </w:r>
      <w:r w:rsidR="00EE05B1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SGT N° 2 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será convocada oportunamente por la PPT en ejercicio. </w:t>
      </w:r>
    </w:p>
    <w:p w:rsidR="00D75916" w:rsidRPr="004B3472" w:rsidRDefault="00D75916" w:rsidP="00D75916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D75916" w:rsidRPr="004B3472" w:rsidRDefault="00D75916" w:rsidP="00D75916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D75916" w:rsidRPr="004B3472" w:rsidRDefault="00D75916" w:rsidP="00D75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ANEXOS</w:t>
      </w:r>
    </w:p>
    <w:p w:rsidR="00D75916" w:rsidRPr="004B3472" w:rsidRDefault="00D75916" w:rsidP="00D7591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D75916" w:rsidRPr="004B3472" w:rsidRDefault="00D75916" w:rsidP="00D7591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Los Anexos que hacen parte de la presente Acta son los siguientes:</w:t>
      </w:r>
    </w:p>
    <w:p w:rsidR="00D75916" w:rsidRPr="004B3472" w:rsidRDefault="00D75916" w:rsidP="00D75916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7350"/>
      </w:tblGrid>
      <w:tr w:rsidR="00D75916" w:rsidRPr="004B3472" w:rsidTr="00CC3B52">
        <w:tc>
          <w:tcPr>
            <w:tcW w:w="1384" w:type="dxa"/>
            <w:shd w:val="clear" w:color="auto" w:fill="auto"/>
          </w:tcPr>
          <w:p w:rsidR="00D75916" w:rsidRPr="004B3472" w:rsidRDefault="00D75916" w:rsidP="00CC3B5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</w:t>
            </w:r>
          </w:p>
        </w:tc>
        <w:tc>
          <w:tcPr>
            <w:tcW w:w="7513" w:type="dxa"/>
            <w:shd w:val="clear" w:color="auto" w:fill="auto"/>
          </w:tcPr>
          <w:p w:rsidR="00D75916" w:rsidRPr="004B3472" w:rsidRDefault="00D75916" w:rsidP="00CC3B5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Lista de Participantes</w:t>
            </w:r>
          </w:p>
        </w:tc>
      </w:tr>
      <w:tr w:rsidR="00D75916" w:rsidRPr="004B3472" w:rsidTr="00CC3B52">
        <w:tc>
          <w:tcPr>
            <w:tcW w:w="1384" w:type="dxa"/>
            <w:shd w:val="clear" w:color="auto" w:fill="auto"/>
          </w:tcPr>
          <w:p w:rsidR="00D75916" w:rsidRPr="004B3472" w:rsidRDefault="00D75916" w:rsidP="00CC3B5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</w:t>
            </w:r>
          </w:p>
        </w:tc>
        <w:tc>
          <w:tcPr>
            <w:tcW w:w="7513" w:type="dxa"/>
            <w:shd w:val="clear" w:color="auto" w:fill="auto"/>
          </w:tcPr>
          <w:p w:rsidR="00D75916" w:rsidRPr="004B3472" w:rsidRDefault="00D75916" w:rsidP="00CC3B5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Agenda</w:t>
            </w:r>
          </w:p>
        </w:tc>
      </w:tr>
      <w:tr w:rsidR="00D75916" w:rsidRPr="004B3472" w:rsidTr="00CC3B52">
        <w:tc>
          <w:tcPr>
            <w:tcW w:w="1384" w:type="dxa"/>
            <w:shd w:val="clear" w:color="auto" w:fill="auto"/>
          </w:tcPr>
          <w:p w:rsidR="00D75916" w:rsidRPr="004B3472" w:rsidRDefault="00D75916" w:rsidP="00CC3B5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III</w:t>
            </w:r>
          </w:p>
        </w:tc>
        <w:tc>
          <w:tcPr>
            <w:tcW w:w="7513" w:type="dxa"/>
            <w:shd w:val="clear" w:color="auto" w:fill="auto"/>
          </w:tcPr>
          <w:p w:rsidR="00D75916" w:rsidRPr="004B3472" w:rsidRDefault="00D75916" w:rsidP="00CC3B5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Resumen del Acta</w:t>
            </w:r>
          </w:p>
        </w:tc>
      </w:tr>
      <w:tr w:rsidR="00D75916" w:rsidRPr="004B3472" w:rsidTr="00CC3B52">
        <w:tc>
          <w:tcPr>
            <w:tcW w:w="1384" w:type="dxa"/>
            <w:shd w:val="clear" w:color="auto" w:fill="auto"/>
          </w:tcPr>
          <w:p w:rsidR="00D75916" w:rsidRPr="004B3472" w:rsidRDefault="00D75916" w:rsidP="00D75916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IV</w:t>
            </w:r>
          </w:p>
        </w:tc>
        <w:tc>
          <w:tcPr>
            <w:tcW w:w="7513" w:type="dxa"/>
            <w:shd w:val="clear" w:color="auto" w:fill="auto"/>
          </w:tcPr>
          <w:p w:rsidR="00D75916" w:rsidRPr="004B3472" w:rsidRDefault="00026225" w:rsidP="0002622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</w:t>
            </w:r>
            <w:r w:rsidRPr="003124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royecto de resolución N° 01/19</w:t>
            </w:r>
          </w:p>
        </w:tc>
      </w:tr>
      <w:tr w:rsidR="00D75916" w:rsidRPr="004B3472" w:rsidTr="00CC3B52">
        <w:tc>
          <w:tcPr>
            <w:tcW w:w="1384" w:type="dxa"/>
            <w:shd w:val="clear" w:color="auto" w:fill="auto"/>
          </w:tcPr>
          <w:p w:rsidR="00D75916" w:rsidRPr="004B3472" w:rsidRDefault="00D75916" w:rsidP="00D75916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 xml:space="preserve">Anexo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V</w:t>
            </w:r>
          </w:p>
        </w:tc>
        <w:tc>
          <w:tcPr>
            <w:tcW w:w="7513" w:type="dxa"/>
            <w:shd w:val="clear" w:color="auto" w:fill="auto"/>
          </w:tcPr>
          <w:p w:rsidR="00D75916" w:rsidRPr="004B3472" w:rsidRDefault="00D75916" w:rsidP="00CC3B5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 xml:space="preserve">RESERVADO. Propuesta Argentina sobre complementación de la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Dec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. CMC N° 28/05</w:t>
            </w:r>
          </w:p>
        </w:tc>
      </w:tr>
    </w:tbl>
    <w:p w:rsidR="00D75916" w:rsidRDefault="00D75916" w:rsidP="00D75916">
      <w:pPr>
        <w:pStyle w:val="Prrafodelista"/>
        <w:ind w:left="0"/>
        <w:contextualSpacing/>
        <w:jc w:val="both"/>
        <w:rPr>
          <w:b w:val="0"/>
          <w:color w:val="auto"/>
          <w:sz w:val="24"/>
          <w:szCs w:val="24"/>
          <w:u w:val="none"/>
          <w:lang w:val="es-UY"/>
        </w:rPr>
      </w:pPr>
    </w:p>
    <w:tbl>
      <w:tblPr>
        <w:tblW w:w="8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 w:rsidR="00D75916" w:rsidRPr="004B3472" w:rsidTr="00565176">
        <w:tc>
          <w:tcPr>
            <w:tcW w:w="4492" w:type="dxa"/>
          </w:tcPr>
          <w:p w:rsidR="00D75916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Por la Delegación de Argentina</w:t>
            </w: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SERGIO IACIUK</w:t>
            </w: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</w:tc>
        <w:tc>
          <w:tcPr>
            <w:tcW w:w="4493" w:type="dxa"/>
          </w:tcPr>
          <w:p w:rsidR="00D75916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Por la Delegación de Brasil</w:t>
            </w: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PEDRO ANDRADE</w:t>
            </w:r>
          </w:p>
        </w:tc>
      </w:tr>
      <w:tr w:rsidR="00D75916" w:rsidRPr="004B3472" w:rsidTr="00CC3B52">
        <w:tc>
          <w:tcPr>
            <w:tcW w:w="4492" w:type="dxa"/>
          </w:tcPr>
          <w:p w:rsidR="00D75916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:rsidR="00565176" w:rsidRPr="004B3472" w:rsidRDefault="00565176" w:rsidP="00565176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Por la Delegación de Uruguay</w:t>
            </w:r>
          </w:p>
          <w:p w:rsidR="00D75916" w:rsidRPr="004B3472" w:rsidRDefault="00565176" w:rsidP="00565176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MYRIAM FRASCHINI</w:t>
            </w:r>
          </w:p>
        </w:tc>
        <w:tc>
          <w:tcPr>
            <w:tcW w:w="4493" w:type="dxa"/>
          </w:tcPr>
          <w:p w:rsidR="00D75916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D75916" w:rsidRPr="004B3472" w:rsidRDefault="00D75916" w:rsidP="00565176">
            <w:pPr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D75916" w:rsidRPr="004B3472" w:rsidRDefault="00D75916" w:rsidP="00CC3B52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</w:tc>
      </w:tr>
    </w:tbl>
    <w:p w:rsidR="00D75916" w:rsidRPr="00D75916" w:rsidRDefault="00D75916" w:rsidP="00503E59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D75916" w:rsidRPr="00D75916" w:rsidSect="00026225">
      <w:footerReference w:type="default" r:id="rId9"/>
      <w:pgSz w:w="11907" w:h="16839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7C" w:rsidRDefault="004D147C" w:rsidP="00BB756C">
      <w:pPr>
        <w:spacing w:after="0" w:line="240" w:lineRule="auto"/>
      </w:pPr>
      <w:r>
        <w:separator/>
      </w:r>
    </w:p>
  </w:endnote>
  <w:endnote w:type="continuationSeparator" w:id="0">
    <w:p w:rsidR="004D147C" w:rsidRDefault="004D147C" w:rsidP="00BB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080253"/>
      <w:docPartObj>
        <w:docPartGallery w:val="Page Numbers (Bottom of Page)"/>
        <w:docPartUnique/>
      </w:docPartObj>
    </w:sdtPr>
    <w:sdtEndPr/>
    <w:sdtContent>
      <w:p w:rsidR="004D147C" w:rsidRDefault="004D14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25" w:rsidRPr="00026225">
          <w:rPr>
            <w:noProof/>
            <w:lang w:val="es-ES"/>
          </w:rPr>
          <w:t>3</w:t>
        </w:r>
        <w:r>
          <w:fldChar w:fldCharType="end"/>
        </w:r>
      </w:p>
    </w:sdtContent>
  </w:sdt>
  <w:p w:rsidR="004D147C" w:rsidRDefault="004D14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7C" w:rsidRDefault="004D147C" w:rsidP="00BB756C">
      <w:pPr>
        <w:spacing w:after="0" w:line="240" w:lineRule="auto"/>
      </w:pPr>
      <w:r>
        <w:separator/>
      </w:r>
    </w:p>
  </w:footnote>
  <w:footnote w:type="continuationSeparator" w:id="0">
    <w:p w:rsidR="004D147C" w:rsidRDefault="004D147C" w:rsidP="00BB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DA5"/>
    <w:multiLevelType w:val="multilevel"/>
    <w:tmpl w:val="960603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A0FEF"/>
    <w:multiLevelType w:val="hybridMultilevel"/>
    <w:tmpl w:val="D5AEF7F0"/>
    <w:lvl w:ilvl="0" w:tplc="803843F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6DE0"/>
    <w:multiLevelType w:val="multilevel"/>
    <w:tmpl w:val="005E7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3">
    <w:nsid w:val="1B7C1D8E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256EB6"/>
    <w:multiLevelType w:val="multilevel"/>
    <w:tmpl w:val="960603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334AB4"/>
    <w:multiLevelType w:val="hybridMultilevel"/>
    <w:tmpl w:val="FEE68A94"/>
    <w:lvl w:ilvl="0" w:tplc="FCFE275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4504F"/>
    <w:multiLevelType w:val="multilevel"/>
    <w:tmpl w:val="577453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ED46F3E"/>
    <w:multiLevelType w:val="hybridMultilevel"/>
    <w:tmpl w:val="7DF81994"/>
    <w:lvl w:ilvl="0" w:tplc="66F892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2B5"/>
    <w:multiLevelType w:val="hybridMultilevel"/>
    <w:tmpl w:val="09B6F34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9429B"/>
    <w:multiLevelType w:val="multilevel"/>
    <w:tmpl w:val="FE68867C"/>
    <w:lvl w:ilvl="0">
      <w:start w:val="2"/>
      <w:numFmt w:val="decimal"/>
      <w:lvlText w:val="%1."/>
      <w:lvlJc w:val="left"/>
      <w:pPr>
        <w:ind w:left="400" w:hanging="40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0">
    <w:nsid w:val="415060EF"/>
    <w:multiLevelType w:val="hybridMultilevel"/>
    <w:tmpl w:val="B44EC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C1DA0"/>
    <w:multiLevelType w:val="hybridMultilevel"/>
    <w:tmpl w:val="DFA4316E"/>
    <w:lvl w:ilvl="0" w:tplc="4ADE92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439FD"/>
    <w:multiLevelType w:val="hybridMultilevel"/>
    <w:tmpl w:val="7ED2D9B2"/>
    <w:lvl w:ilvl="0" w:tplc="8BBAF35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13081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122EE"/>
    <w:multiLevelType w:val="hybridMultilevel"/>
    <w:tmpl w:val="B96E6AAE"/>
    <w:lvl w:ilvl="0" w:tplc="2EEA4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76247"/>
    <w:multiLevelType w:val="multilevel"/>
    <w:tmpl w:val="221CE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8277B69"/>
    <w:multiLevelType w:val="hybridMultilevel"/>
    <w:tmpl w:val="6E16D156"/>
    <w:lvl w:ilvl="0" w:tplc="91EA44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50680"/>
    <w:multiLevelType w:val="multilevel"/>
    <w:tmpl w:val="AC8CF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6D22DB8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BA5C4C"/>
    <w:multiLevelType w:val="hybridMultilevel"/>
    <w:tmpl w:val="51F20246"/>
    <w:lvl w:ilvl="0" w:tplc="91EA44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</w:num>
  <w:num w:numId="15">
    <w:abstractNumId w:val="16"/>
  </w:num>
  <w:num w:numId="16">
    <w:abstractNumId w:val="2"/>
  </w:num>
  <w:num w:numId="17">
    <w:abstractNumId w:val="14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3F"/>
    <w:rsid w:val="000046DE"/>
    <w:rsid w:val="00004ACB"/>
    <w:rsid w:val="00006477"/>
    <w:rsid w:val="00015C29"/>
    <w:rsid w:val="000259C6"/>
    <w:rsid w:val="00026225"/>
    <w:rsid w:val="0002632F"/>
    <w:rsid w:val="0003430F"/>
    <w:rsid w:val="000347AC"/>
    <w:rsid w:val="000454BE"/>
    <w:rsid w:val="00045AC5"/>
    <w:rsid w:val="00047623"/>
    <w:rsid w:val="00072117"/>
    <w:rsid w:val="00080690"/>
    <w:rsid w:val="00091333"/>
    <w:rsid w:val="000976B0"/>
    <w:rsid w:val="000B2C8A"/>
    <w:rsid w:val="000C4829"/>
    <w:rsid w:val="00121BBA"/>
    <w:rsid w:val="00142477"/>
    <w:rsid w:val="0015176B"/>
    <w:rsid w:val="00160A5C"/>
    <w:rsid w:val="001655BF"/>
    <w:rsid w:val="001700E2"/>
    <w:rsid w:val="001876A2"/>
    <w:rsid w:val="0019268A"/>
    <w:rsid w:val="00196730"/>
    <w:rsid w:val="00196B9B"/>
    <w:rsid w:val="001B092E"/>
    <w:rsid w:val="001B2BB0"/>
    <w:rsid w:val="001B396E"/>
    <w:rsid w:val="001B476E"/>
    <w:rsid w:val="001B623F"/>
    <w:rsid w:val="001B7EDB"/>
    <w:rsid w:val="001C3A95"/>
    <w:rsid w:val="001D028F"/>
    <w:rsid w:val="001D10F6"/>
    <w:rsid w:val="001E4C8B"/>
    <w:rsid w:val="00234142"/>
    <w:rsid w:val="0024037B"/>
    <w:rsid w:val="0025099C"/>
    <w:rsid w:val="002536DB"/>
    <w:rsid w:val="00272740"/>
    <w:rsid w:val="00285F40"/>
    <w:rsid w:val="0028609C"/>
    <w:rsid w:val="00296920"/>
    <w:rsid w:val="002A09E7"/>
    <w:rsid w:val="002A2E61"/>
    <w:rsid w:val="002B42DF"/>
    <w:rsid w:val="002B5630"/>
    <w:rsid w:val="002B760A"/>
    <w:rsid w:val="002D7D50"/>
    <w:rsid w:val="002E1F27"/>
    <w:rsid w:val="002E6A60"/>
    <w:rsid w:val="002E705B"/>
    <w:rsid w:val="002E7DDF"/>
    <w:rsid w:val="003016B4"/>
    <w:rsid w:val="00306318"/>
    <w:rsid w:val="0031163E"/>
    <w:rsid w:val="003124B5"/>
    <w:rsid w:val="003231C6"/>
    <w:rsid w:val="00323558"/>
    <w:rsid w:val="003245F6"/>
    <w:rsid w:val="0033668A"/>
    <w:rsid w:val="0035099D"/>
    <w:rsid w:val="00355A91"/>
    <w:rsid w:val="003563E4"/>
    <w:rsid w:val="00356C2C"/>
    <w:rsid w:val="00363CE9"/>
    <w:rsid w:val="00363D7B"/>
    <w:rsid w:val="003668A0"/>
    <w:rsid w:val="00383157"/>
    <w:rsid w:val="00384198"/>
    <w:rsid w:val="003A4746"/>
    <w:rsid w:val="003A48FA"/>
    <w:rsid w:val="003B034B"/>
    <w:rsid w:val="003C1654"/>
    <w:rsid w:val="003F41BA"/>
    <w:rsid w:val="003F54D0"/>
    <w:rsid w:val="00403E07"/>
    <w:rsid w:val="00405475"/>
    <w:rsid w:val="00412AA7"/>
    <w:rsid w:val="00415A0E"/>
    <w:rsid w:val="00435752"/>
    <w:rsid w:val="00444581"/>
    <w:rsid w:val="00470E69"/>
    <w:rsid w:val="00474AFA"/>
    <w:rsid w:val="00486780"/>
    <w:rsid w:val="004925D9"/>
    <w:rsid w:val="00494954"/>
    <w:rsid w:val="004972AB"/>
    <w:rsid w:val="004A4066"/>
    <w:rsid w:val="004A5A17"/>
    <w:rsid w:val="004B2470"/>
    <w:rsid w:val="004B3472"/>
    <w:rsid w:val="004B7E5B"/>
    <w:rsid w:val="004C410B"/>
    <w:rsid w:val="004C69BE"/>
    <w:rsid w:val="004C6F55"/>
    <w:rsid w:val="004D06FE"/>
    <w:rsid w:val="004D147C"/>
    <w:rsid w:val="004D3D12"/>
    <w:rsid w:val="004E040B"/>
    <w:rsid w:val="004E4F2D"/>
    <w:rsid w:val="00503A56"/>
    <w:rsid w:val="00503E59"/>
    <w:rsid w:val="00504799"/>
    <w:rsid w:val="005246B8"/>
    <w:rsid w:val="00524D14"/>
    <w:rsid w:val="005300D0"/>
    <w:rsid w:val="00544D4D"/>
    <w:rsid w:val="00550D9F"/>
    <w:rsid w:val="00561866"/>
    <w:rsid w:val="00565176"/>
    <w:rsid w:val="0056797E"/>
    <w:rsid w:val="00573824"/>
    <w:rsid w:val="00595782"/>
    <w:rsid w:val="005970FF"/>
    <w:rsid w:val="005A0864"/>
    <w:rsid w:val="005A1F46"/>
    <w:rsid w:val="005A29AA"/>
    <w:rsid w:val="005B6FA6"/>
    <w:rsid w:val="005C4D10"/>
    <w:rsid w:val="005D6E88"/>
    <w:rsid w:val="005F39EA"/>
    <w:rsid w:val="00616E63"/>
    <w:rsid w:val="006261E8"/>
    <w:rsid w:val="006306BD"/>
    <w:rsid w:val="00633995"/>
    <w:rsid w:val="0064030F"/>
    <w:rsid w:val="0065600A"/>
    <w:rsid w:val="00660671"/>
    <w:rsid w:val="00662667"/>
    <w:rsid w:val="00663039"/>
    <w:rsid w:val="00666233"/>
    <w:rsid w:val="00670A1E"/>
    <w:rsid w:val="00671697"/>
    <w:rsid w:val="00672DB5"/>
    <w:rsid w:val="00691842"/>
    <w:rsid w:val="006A5563"/>
    <w:rsid w:val="006A7BF2"/>
    <w:rsid w:val="006B67E2"/>
    <w:rsid w:val="006E3F52"/>
    <w:rsid w:val="006F2C0B"/>
    <w:rsid w:val="00714BBD"/>
    <w:rsid w:val="00736474"/>
    <w:rsid w:val="00742564"/>
    <w:rsid w:val="00773EEF"/>
    <w:rsid w:val="007879EA"/>
    <w:rsid w:val="00787C6A"/>
    <w:rsid w:val="0079486A"/>
    <w:rsid w:val="00794B09"/>
    <w:rsid w:val="00794F81"/>
    <w:rsid w:val="007A1779"/>
    <w:rsid w:val="007A6522"/>
    <w:rsid w:val="007A69C4"/>
    <w:rsid w:val="007B2AFE"/>
    <w:rsid w:val="007B3EA9"/>
    <w:rsid w:val="007B7801"/>
    <w:rsid w:val="007D090A"/>
    <w:rsid w:val="007D5065"/>
    <w:rsid w:val="007D5FD0"/>
    <w:rsid w:val="007E74B8"/>
    <w:rsid w:val="007F3457"/>
    <w:rsid w:val="007F3BE7"/>
    <w:rsid w:val="00804BA3"/>
    <w:rsid w:val="0082270B"/>
    <w:rsid w:val="00822996"/>
    <w:rsid w:val="008246B2"/>
    <w:rsid w:val="00824ECF"/>
    <w:rsid w:val="00827ED4"/>
    <w:rsid w:val="00836B38"/>
    <w:rsid w:val="0083718D"/>
    <w:rsid w:val="00840C3E"/>
    <w:rsid w:val="00842C1A"/>
    <w:rsid w:val="00855F8E"/>
    <w:rsid w:val="0086175D"/>
    <w:rsid w:val="00862A45"/>
    <w:rsid w:val="00877C8F"/>
    <w:rsid w:val="00880761"/>
    <w:rsid w:val="008844E6"/>
    <w:rsid w:val="008A33DA"/>
    <w:rsid w:val="008A3B0F"/>
    <w:rsid w:val="008A3FD6"/>
    <w:rsid w:val="008B26EE"/>
    <w:rsid w:val="008B2F2C"/>
    <w:rsid w:val="008C7D0D"/>
    <w:rsid w:val="008D097A"/>
    <w:rsid w:val="008F2964"/>
    <w:rsid w:val="009019A9"/>
    <w:rsid w:val="00930D94"/>
    <w:rsid w:val="0093305F"/>
    <w:rsid w:val="00941F4F"/>
    <w:rsid w:val="00965D26"/>
    <w:rsid w:val="0097441F"/>
    <w:rsid w:val="00975D1A"/>
    <w:rsid w:val="00983809"/>
    <w:rsid w:val="009A11D4"/>
    <w:rsid w:val="009A48E0"/>
    <w:rsid w:val="009B0318"/>
    <w:rsid w:val="009B58F5"/>
    <w:rsid w:val="009D3DD9"/>
    <w:rsid w:val="009D706B"/>
    <w:rsid w:val="009D7E42"/>
    <w:rsid w:val="009F51A6"/>
    <w:rsid w:val="009F578D"/>
    <w:rsid w:val="00A02E9F"/>
    <w:rsid w:val="00A0352A"/>
    <w:rsid w:val="00A0466D"/>
    <w:rsid w:val="00A260F6"/>
    <w:rsid w:val="00A33014"/>
    <w:rsid w:val="00A34410"/>
    <w:rsid w:val="00A523D1"/>
    <w:rsid w:val="00A52E3B"/>
    <w:rsid w:val="00A55E69"/>
    <w:rsid w:val="00A633B1"/>
    <w:rsid w:val="00A6522A"/>
    <w:rsid w:val="00A70827"/>
    <w:rsid w:val="00A8626A"/>
    <w:rsid w:val="00A86FE1"/>
    <w:rsid w:val="00A932AD"/>
    <w:rsid w:val="00AA0776"/>
    <w:rsid w:val="00AA2FE2"/>
    <w:rsid w:val="00AB49E7"/>
    <w:rsid w:val="00AB6ECB"/>
    <w:rsid w:val="00AD0765"/>
    <w:rsid w:val="00AD3E4E"/>
    <w:rsid w:val="00AD4C51"/>
    <w:rsid w:val="00AE306E"/>
    <w:rsid w:val="00AF6905"/>
    <w:rsid w:val="00B10C80"/>
    <w:rsid w:val="00B12310"/>
    <w:rsid w:val="00B142D9"/>
    <w:rsid w:val="00B14FED"/>
    <w:rsid w:val="00B157AB"/>
    <w:rsid w:val="00B22D41"/>
    <w:rsid w:val="00B25457"/>
    <w:rsid w:val="00B271F1"/>
    <w:rsid w:val="00B33579"/>
    <w:rsid w:val="00B4467D"/>
    <w:rsid w:val="00B44B4E"/>
    <w:rsid w:val="00B70EAB"/>
    <w:rsid w:val="00B7376E"/>
    <w:rsid w:val="00B740F3"/>
    <w:rsid w:val="00B915B9"/>
    <w:rsid w:val="00B9555A"/>
    <w:rsid w:val="00B9583E"/>
    <w:rsid w:val="00B9599F"/>
    <w:rsid w:val="00BB0999"/>
    <w:rsid w:val="00BB128C"/>
    <w:rsid w:val="00BB3AC9"/>
    <w:rsid w:val="00BB756C"/>
    <w:rsid w:val="00BF7CF4"/>
    <w:rsid w:val="00C06C03"/>
    <w:rsid w:val="00C06CBC"/>
    <w:rsid w:val="00C102DD"/>
    <w:rsid w:val="00C125B0"/>
    <w:rsid w:val="00C15E96"/>
    <w:rsid w:val="00C22BFA"/>
    <w:rsid w:val="00C435D9"/>
    <w:rsid w:val="00C454AE"/>
    <w:rsid w:val="00C52264"/>
    <w:rsid w:val="00C62F35"/>
    <w:rsid w:val="00C67A22"/>
    <w:rsid w:val="00C70D32"/>
    <w:rsid w:val="00C71C38"/>
    <w:rsid w:val="00C73F72"/>
    <w:rsid w:val="00C76107"/>
    <w:rsid w:val="00C87386"/>
    <w:rsid w:val="00C87909"/>
    <w:rsid w:val="00C915FC"/>
    <w:rsid w:val="00C935FD"/>
    <w:rsid w:val="00C93B43"/>
    <w:rsid w:val="00C975B2"/>
    <w:rsid w:val="00CA38D1"/>
    <w:rsid w:val="00CB49B4"/>
    <w:rsid w:val="00CC00CF"/>
    <w:rsid w:val="00CE517E"/>
    <w:rsid w:val="00D06F78"/>
    <w:rsid w:val="00D118F2"/>
    <w:rsid w:val="00D168C3"/>
    <w:rsid w:val="00D16F29"/>
    <w:rsid w:val="00D2210F"/>
    <w:rsid w:val="00D31289"/>
    <w:rsid w:val="00D351B2"/>
    <w:rsid w:val="00D421A2"/>
    <w:rsid w:val="00D54075"/>
    <w:rsid w:val="00D75916"/>
    <w:rsid w:val="00D7712E"/>
    <w:rsid w:val="00D77A68"/>
    <w:rsid w:val="00D87D08"/>
    <w:rsid w:val="00D96D48"/>
    <w:rsid w:val="00DA127A"/>
    <w:rsid w:val="00DA4DA8"/>
    <w:rsid w:val="00DA61A3"/>
    <w:rsid w:val="00DA7593"/>
    <w:rsid w:val="00DA7E38"/>
    <w:rsid w:val="00DB1A00"/>
    <w:rsid w:val="00DC1F0A"/>
    <w:rsid w:val="00DC59DB"/>
    <w:rsid w:val="00DD791D"/>
    <w:rsid w:val="00DE0765"/>
    <w:rsid w:val="00DE38EA"/>
    <w:rsid w:val="00DF24C0"/>
    <w:rsid w:val="00DF3ECE"/>
    <w:rsid w:val="00DF4D04"/>
    <w:rsid w:val="00DF5E32"/>
    <w:rsid w:val="00DF6A38"/>
    <w:rsid w:val="00E03D41"/>
    <w:rsid w:val="00E12309"/>
    <w:rsid w:val="00E149A3"/>
    <w:rsid w:val="00E40AA5"/>
    <w:rsid w:val="00E41DAF"/>
    <w:rsid w:val="00E42FC6"/>
    <w:rsid w:val="00E554DE"/>
    <w:rsid w:val="00E6501C"/>
    <w:rsid w:val="00E76A75"/>
    <w:rsid w:val="00E807AC"/>
    <w:rsid w:val="00E83E22"/>
    <w:rsid w:val="00E92ABD"/>
    <w:rsid w:val="00E95172"/>
    <w:rsid w:val="00EA068B"/>
    <w:rsid w:val="00EB7138"/>
    <w:rsid w:val="00EB7EE8"/>
    <w:rsid w:val="00ED3D2C"/>
    <w:rsid w:val="00ED7883"/>
    <w:rsid w:val="00EE048A"/>
    <w:rsid w:val="00EE05B1"/>
    <w:rsid w:val="00EE0AC7"/>
    <w:rsid w:val="00EE5488"/>
    <w:rsid w:val="00EE64F4"/>
    <w:rsid w:val="00EF1355"/>
    <w:rsid w:val="00F03202"/>
    <w:rsid w:val="00F2115F"/>
    <w:rsid w:val="00F44DE6"/>
    <w:rsid w:val="00F60D9B"/>
    <w:rsid w:val="00F61138"/>
    <w:rsid w:val="00F857C1"/>
    <w:rsid w:val="00F870DE"/>
    <w:rsid w:val="00FA1D3F"/>
    <w:rsid w:val="00FA38BB"/>
    <w:rsid w:val="00FA6C9D"/>
    <w:rsid w:val="00FC1E93"/>
    <w:rsid w:val="00FC5749"/>
    <w:rsid w:val="00FE34E9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2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D3F"/>
    <w:pPr>
      <w:spacing w:after="0" w:line="240" w:lineRule="auto"/>
      <w:ind w:left="708"/>
    </w:pPr>
    <w:rPr>
      <w:rFonts w:ascii="Arial" w:eastAsia="Times New Roman" w:hAnsi="Arial" w:cs="Arial"/>
      <w:b/>
      <w:bCs/>
      <w:color w:val="211D1E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A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C06C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6CBC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02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E1F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E1F2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F24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24C0"/>
    <w:rPr>
      <w:sz w:val="16"/>
      <w:szCs w:val="16"/>
    </w:rPr>
  </w:style>
  <w:style w:type="paragraph" w:customStyle="1" w:styleId="Ttulo1A">
    <w:name w:val="Título 1 A"/>
    <w:next w:val="Normal"/>
    <w:rsid w:val="001876A2"/>
    <w:pPr>
      <w:keepNext/>
      <w:spacing w:after="0" w:line="240" w:lineRule="auto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val="es-ES" w:eastAsia="es-ES"/>
    </w:rPr>
  </w:style>
  <w:style w:type="paragraph" w:customStyle="1" w:styleId="Default">
    <w:name w:val="Default"/>
    <w:rsid w:val="00F44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B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56C"/>
  </w:style>
  <w:style w:type="paragraph" w:styleId="Piedepgina">
    <w:name w:val="footer"/>
    <w:basedOn w:val="Normal"/>
    <w:link w:val="PiedepginaCar"/>
    <w:uiPriority w:val="99"/>
    <w:unhideWhenUsed/>
    <w:rsid w:val="00BB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2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D3F"/>
    <w:pPr>
      <w:spacing w:after="0" w:line="240" w:lineRule="auto"/>
      <w:ind w:left="708"/>
    </w:pPr>
    <w:rPr>
      <w:rFonts w:ascii="Arial" w:eastAsia="Times New Roman" w:hAnsi="Arial" w:cs="Arial"/>
      <w:b/>
      <w:bCs/>
      <w:color w:val="211D1E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A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C06C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6CBC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02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E1F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E1F2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F24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24C0"/>
    <w:rPr>
      <w:sz w:val="16"/>
      <w:szCs w:val="16"/>
    </w:rPr>
  </w:style>
  <w:style w:type="paragraph" w:customStyle="1" w:styleId="Ttulo1A">
    <w:name w:val="Título 1 A"/>
    <w:next w:val="Normal"/>
    <w:rsid w:val="001876A2"/>
    <w:pPr>
      <w:keepNext/>
      <w:spacing w:after="0" w:line="240" w:lineRule="auto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val="es-ES" w:eastAsia="es-ES"/>
    </w:rPr>
  </w:style>
  <w:style w:type="paragraph" w:customStyle="1" w:styleId="Default">
    <w:name w:val="Default"/>
    <w:rsid w:val="00F44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B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56C"/>
  </w:style>
  <w:style w:type="paragraph" w:styleId="Piedepgina">
    <w:name w:val="footer"/>
    <w:basedOn w:val="Normal"/>
    <w:link w:val="PiedepginaCar"/>
    <w:uiPriority w:val="99"/>
    <w:unhideWhenUsed/>
    <w:rsid w:val="00BB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7D0F-A388-4786-922C-B74908D4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Raffo, María Valentina</dc:creator>
  <cp:lastModifiedBy>Argentina</cp:lastModifiedBy>
  <cp:revision>10</cp:revision>
  <cp:lastPrinted>2019-05-24T17:58:00Z</cp:lastPrinted>
  <dcterms:created xsi:type="dcterms:W3CDTF">2019-05-24T15:25:00Z</dcterms:created>
  <dcterms:modified xsi:type="dcterms:W3CDTF">2019-05-24T19:51:00Z</dcterms:modified>
</cp:coreProperties>
</file>