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6274" w14:textId="070FE2C6" w:rsidR="0073412D" w:rsidRPr="00BE7BA8" w:rsidRDefault="0073412D" w:rsidP="0011703C">
      <w:pPr>
        <w:spacing w:before="13" w:line="276" w:lineRule="auto"/>
        <w:ind w:left="20"/>
        <w:jc w:val="both"/>
        <w:rPr>
          <w:b/>
          <w:sz w:val="24"/>
          <w:szCs w:val="24"/>
          <w:lang w:val="es-UY"/>
        </w:rPr>
      </w:pPr>
    </w:p>
    <w:p w14:paraId="08C6EE09" w14:textId="77777777" w:rsidR="00916B35" w:rsidRPr="00FF2E8D" w:rsidRDefault="00916B35" w:rsidP="0011703C">
      <w:pPr>
        <w:pStyle w:val="Textoindependiente"/>
        <w:spacing w:line="276" w:lineRule="auto"/>
        <w:rPr>
          <w:lang w:val="pt-BR"/>
        </w:rPr>
      </w:pPr>
    </w:p>
    <w:p w14:paraId="52A68657" w14:textId="77777777" w:rsidR="0073412D" w:rsidRPr="00FF2E8D" w:rsidRDefault="0073412D" w:rsidP="0011703C">
      <w:pPr>
        <w:pStyle w:val="Textoindependiente"/>
        <w:spacing w:line="276" w:lineRule="auto"/>
        <w:rPr>
          <w:lang w:val="pt-BR"/>
        </w:rPr>
      </w:pPr>
      <w:r w:rsidRPr="00FF2E8D">
        <w:rPr>
          <w:lang w:val="pt-BR"/>
        </w:rPr>
        <w:t xml:space="preserve"> </w:t>
      </w:r>
    </w:p>
    <w:p w14:paraId="1DCD1298" w14:textId="6FC09294" w:rsidR="00916B35" w:rsidRPr="00FF2E8D" w:rsidRDefault="00116BB2" w:rsidP="008C501E">
      <w:pPr>
        <w:pStyle w:val="Textoindependiente"/>
        <w:spacing w:line="276" w:lineRule="auto"/>
        <w:jc w:val="center"/>
        <w:rPr>
          <w:b/>
          <w:lang w:val="pt-BR"/>
        </w:rPr>
      </w:pPr>
      <w:r>
        <w:rPr>
          <w:b/>
          <w:bCs/>
          <w:lang w:val="pt-BR"/>
        </w:rPr>
        <w:t>CLXXV</w:t>
      </w:r>
      <w:r w:rsidR="00BD3D59" w:rsidRPr="00FF2E8D">
        <w:rPr>
          <w:b/>
          <w:bCs/>
          <w:lang w:val="pt-BR"/>
        </w:rPr>
        <w:t xml:space="preserve"> </w:t>
      </w:r>
      <w:r w:rsidR="008C501E" w:rsidRPr="00FF2E8D">
        <w:rPr>
          <w:b/>
          <w:bCs/>
          <w:lang w:val="pt-BR"/>
        </w:rPr>
        <w:t>REU</w:t>
      </w:r>
      <w:r w:rsidR="003E7570" w:rsidRPr="00FF2E8D">
        <w:rPr>
          <w:b/>
          <w:bCs/>
          <w:lang w:val="pt-BR"/>
        </w:rPr>
        <w:t>NI</w:t>
      </w:r>
      <w:r w:rsidR="00F11BAE" w:rsidRPr="00FF2E8D">
        <w:rPr>
          <w:b/>
          <w:bCs/>
          <w:lang w:val="pt-BR"/>
        </w:rPr>
        <w:t>Ã</w:t>
      </w:r>
      <w:r w:rsidR="003E7570" w:rsidRPr="00FF2E8D">
        <w:rPr>
          <w:b/>
          <w:bCs/>
          <w:lang w:val="pt-BR"/>
        </w:rPr>
        <w:t>O</w:t>
      </w:r>
      <w:r w:rsidR="008C501E" w:rsidRPr="00FF2E8D">
        <w:rPr>
          <w:b/>
          <w:bCs/>
          <w:lang w:val="pt-BR"/>
        </w:rPr>
        <w:t xml:space="preserve"> D</w:t>
      </w:r>
      <w:r>
        <w:rPr>
          <w:b/>
          <w:bCs/>
          <w:lang w:val="pt-BR"/>
        </w:rPr>
        <w:t xml:space="preserve">O COMITÊ COORDENADOR REGIONAL </w:t>
      </w:r>
      <w:r w:rsidR="00601D06" w:rsidRPr="00FF2E8D">
        <w:rPr>
          <w:b/>
          <w:bCs/>
          <w:lang w:val="pt-BR"/>
        </w:rPr>
        <w:t>DO SETOR EDUCACIONAL DO MERCOSUL</w:t>
      </w:r>
    </w:p>
    <w:p w14:paraId="5F4F0B10" w14:textId="77777777" w:rsidR="00916B35" w:rsidRPr="00FF2E8D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64527D7" w14:textId="2842E466" w:rsidR="009A3398" w:rsidRPr="00FF2E8D" w:rsidRDefault="00601D06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FF2E8D">
        <w:rPr>
          <w:lang w:val="pt-BR"/>
        </w:rPr>
        <w:t>No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marco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da</w:t>
      </w:r>
      <w:r w:rsidR="006A3D45" w:rsidRPr="00FF2E8D">
        <w:rPr>
          <w:spacing w:val="-7"/>
          <w:lang w:val="pt-BR"/>
        </w:rPr>
        <w:t xml:space="preserve"> </w:t>
      </w:r>
      <w:r w:rsidR="00FF2E8D" w:rsidRPr="00FF2E8D">
        <w:rPr>
          <w:lang w:val="pt-BR"/>
        </w:rPr>
        <w:t>Presidência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Pro</w:t>
      </w:r>
      <w:r w:rsidR="006A3D45" w:rsidRPr="00FF2E8D">
        <w:rPr>
          <w:spacing w:val="-6"/>
          <w:lang w:val="pt-BR"/>
        </w:rPr>
        <w:t xml:space="preserve"> </w:t>
      </w:r>
      <w:r w:rsidR="006A3D45" w:rsidRPr="00FF2E8D">
        <w:rPr>
          <w:lang w:val="pt-BR"/>
        </w:rPr>
        <w:t>Tempore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do Brasil</w:t>
      </w:r>
      <w:r w:rsidR="006A3D45" w:rsidRPr="00FF2E8D">
        <w:rPr>
          <w:spacing w:val="-8"/>
          <w:lang w:val="pt-BR"/>
        </w:rPr>
        <w:t xml:space="preserve"> </w:t>
      </w:r>
      <w:r w:rsidR="006A3D45" w:rsidRPr="00FF2E8D">
        <w:rPr>
          <w:lang w:val="pt-BR"/>
        </w:rPr>
        <w:t>(PPT</w:t>
      </w:r>
      <w:r w:rsidRPr="00FF2E8D">
        <w:rPr>
          <w:lang w:val="pt-BR"/>
        </w:rPr>
        <w:t>B</w:t>
      </w:r>
      <w:r w:rsidR="006A3D45" w:rsidRPr="00FF2E8D">
        <w:rPr>
          <w:lang w:val="pt-BR"/>
        </w:rPr>
        <w:t>)</w:t>
      </w:r>
      <w:r w:rsidR="00E248CD" w:rsidRPr="00FF2E8D">
        <w:rPr>
          <w:lang w:val="pt-BR"/>
        </w:rPr>
        <w:t>,</w:t>
      </w:r>
      <w:r w:rsidR="006A3D45"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 xml:space="preserve">no </w:t>
      </w:r>
      <w:r w:rsidR="0096557A" w:rsidRPr="00FF2E8D">
        <w:rPr>
          <w:lang w:val="pt-BR"/>
        </w:rPr>
        <w:t>d</w:t>
      </w:r>
      <w:r w:rsidR="00FF2E8D" w:rsidRPr="00FF2E8D">
        <w:rPr>
          <w:lang w:val="pt-BR"/>
        </w:rPr>
        <w:t>i</w:t>
      </w:r>
      <w:r w:rsidR="0096557A" w:rsidRPr="00FF2E8D">
        <w:rPr>
          <w:lang w:val="pt-BR"/>
        </w:rPr>
        <w:t>a</w:t>
      </w:r>
      <w:r w:rsidR="00116BB2">
        <w:rPr>
          <w:lang w:val="pt-BR"/>
        </w:rPr>
        <w:t xml:space="preserve"> 3 </w:t>
      </w:r>
      <w:r w:rsidR="0096557A" w:rsidRPr="00FF2E8D">
        <w:rPr>
          <w:lang w:val="pt-BR"/>
        </w:rPr>
        <w:t xml:space="preserve">de </w:t>
      </w:r>
      <w:r w:rsidR="00116BB2">
        <w:rPr>
          <w:lang w:val="pt-BR"/>
        </w:rPr>
        <w:t>setembro</w:t>
      </w:r>
      <w:r w:rsidR="00A405E1" w:rsidRPr="00FF2E8D">
        <w:rPr>
          <w:spacing w:val="-6"/>
          <w:lang w:val="pt-BR"/>
        </w:rPr>
        <w:t xml:space="preserve"> </w:t>
      </w:r>
      <w:r w:rsidR="008B0B5D" w:rsidRPr="00FF2E8D">
        <w:rPr>
          <w:spacing w:val="-6"/>
          <w:lang w:val="pt-BR"/>
        </w:rPr>
        <w:t>de 202</w:t>
      </w:r>
      <w:r w:rsidR="00FF2E8D" w:rsidRPr="00FF2E8D">
        <w:rPr>
          <w:spacing w:val="-6"/>
          <w:lang w:val="pt-BR"/>
        </w:rPr>
        <w:t>5</w:t>
      </w:r>
      <w:r w:rsidR="006A3D45" w:rsidRPr="00FF2E8D">
        <w:rPr>
          <w:lang w:val="pt-BR"/>
        </w:rPr>
        <w:t xml:space="preserve">, </w:t>
      </w:r>
      <w:r w:rsidR="0096557A" w:rsidRPr="00FF2E8D">
        <w:rPr>
          <w:lang w:val="pt-BR"/>
        </w:rPr>
        <w:t xml:space="preserve">ocorreu por meio de </w:t>
      </w:r>
      <w:r w:rsidR="00FF2E8D" w:rsidRPr="00FF2E8D">
        <w:rPr>
          <w:lang w:val="pt-BR"/>
        </w:rPr>
        <w:t>videoconferência</w:t>
      </w:r>
      <w:r w:rsidR="008B0B5D" w:rsidRPr="00FF2E8D">
        <w:rPr>
          <w:lang w:val="pt-BR"/>
        </w:rPr>
        <w:t xml:space="preserve">, conforme </w:t>
      </w:r>
      <w:r w:rsidR="0096557A" w:rsidRPr="00FF2E8D">
        <w:rPr>
          <w:lang w:val="pt-BR"/>
        </w:rPr>
        <w:t>e</w:t>
      </w:r>
      <w:r w:rsidR="008B0B5D" w:rsidRPr="00FF2E8D">
        <w:rPr>
          <w:lang w:val="pt-BR"/>
        </w:rPr>
        <w:t>stab</w:t>
      </w:r>
      <w:r w:rsidR="00FF2E8D">
        <w:rPr>
          <w:lang w:val="pt-BR"/>
        </w:rPr>
        <w:t>e</w:t>
      </w:r>
      <w:r w:rsidR="008B0B5D" w:rsidRPr="00FF2E8D">
        <w:rPr>
          <w:lang w:val="pt-BR"/>
        </w:rPr>
        <w:t xml:space="preserve">lecido </w:t>
      </w:r>
      <w:r w:rsidR="0096557A" w:rsidRPr="00FF2E8D">
        <w:rPr>
          <w:lang w:val="pt-BR"/>
        </w:rPr>
        <w:t>na</w:t>
      </w:r>
      <w:r w:rsidR="006A3D45" w:rsidRPr="00FF2E8D">
        <w:rPr>
          <w:lang w:val="pt-BR"/>
        </w:rPr>
        <w:t xml:space="preserve"> Res</w:t>
      </w:r>
      <w:r w:rsidR="008B0B5D" w:rsidRPr="00FF2E8D">
        <w:rPr>
          <w:lang w:val="pt-BR"/>
        </w:rPr>
        <w:t>olu</w:t>
      </w:r>
      <w:r w:rsidR="0096557A" w:rsidRPr="00FF2E8D">
        <w:rPr>
          <w:lang w:val="pt-BR"/>
        </w:rPr>
        <w:t>ção</w:t>
      </w:r>
      <w:r w:rsidR="008B0B5D" w:rsidRPr="00FF2E8D">
        <w:rPr>
          <w:lang w:val="pt-BR"/>
        </w:rPr>
        <w:t xml:space="preserve"> GMC N° 19/12 “</w:t>
      </w:r>
      <w:r w:rsidR="006A3D45" w:rsidRPr="00FF2E8D">
        <w:rPr>
          <w:lang w:val="pt-BR"/>
        </w:rPr>
        <w:t>Reuni</w:t>
      </w:r>
      <w:r w:rsidR="00A515FC" w:rsidRPr="00FF2E8D">
        <w:rPr>
          <w:lang w:val="pt-BR"/>
        </w:rPr>
        <w:t>ão</w:t>
      </w:r>
      <w:r w:rsidR="006A3D45" w:rsidRPr="00FF2E8D">
        <w:rPr>
          <w:lang w:val="pt-BR"/>
        </w:rPr>
        <w:t xml:space="preserve"> </w:t>
      </w:r>
      <w:r w:rsidR="00A515FC" w:rsidRPr="00FF2E8D">
        <w:rPr>
          <w:lang w:val="pt-BR"/>
        </w:rPr>
        <w:t>por</w:t>
      </w:r>
      <w:r w:rsidR="008B0B5D" w:rsidRPr="00FF2E8D">
        <w:rPr>
          <w:lang w:val="pt-BR"/>
        </w:rPr>
        <w:t xml:space="preserve"> sistema de </w:t>
      </w:r>
      <w:r w:rsidR="00FF2E8D" w:rsidRPr="00FF2E8D">
        <w:rPr>
          <w:lang w:val="pt-BR"/>
        </w:rPr>
        <w:t>videoconferência</w:t>
      </w:r>
      <w:r w:rsidR="006A3D45" w:rsidRPr="00FF2E8D">
        <w:rPr>
          <w:lang w:val="pt-BR"/>
        </w:rPr>
        <w:t>”,</w:t>
      </w:r>
      <w:r w:rsidR="00944B9F" w:rsidRPr="00FF2E8D">
        <w:rPr>
          <w:lang w:val="pt-BR"/>
        </w:rPr>
        <w:t xml:space="preserve"> </w:t>
      </w:r>
      <w:r w:rsidR="00A515FC" w:rsidRPr="00FF2E8D">
        <w:rPr>
          <w:lang w:val="pt-BR"/>
        </w:rPr>
        <w:t>a</w:t>
      </w:r>
      <w:r w:rsidR="00944B9F" w:rsidRPr="00FF2E8D">
        <w:rPr>
          <w:b/>
          <w:lang w:val="pt-BR"/>
        </w:rPr>
        <w:t xml:space="preserve"> </w:t>
      </w:r>
      <w:r w:rsidR="00116BB2">
        <w:rPr>
          <w:b/>
          <w:lang w:val="pt-BR"/>
        </w:rPr>
        <w:t>CLXXV</w:t>
      </w:r>
      <w:r w:rsidR="00116BB2" w:rsidRPr="00F53D24">
        <w:rPr>
          <w:rStyle w:val="Refdecomentario"/>
          <w:lang w:val="pt-BR"/>
        </w:rPr>
        <w:t xml:space="preserve"> </w:t>
      </w:r>
      <w:r w:rsidR="00116BB2">
        <w:rPr>
          <w:b/>
          <w:lang w:val="pt-BR"/>
        </w:rPr>
        <w:t>Re</w:t>
      </w:r>
      <w:r w:rsidR="00944B9F" w:rsidRPr="00FF2E8D">
        <w:rPr>
          <w:b/>
          <w:lang w:val="pt-BR"/>
        </w:rPr>
        <w:t>un</w:t>
      </w:r>
      <w:r w:rsidR="00A515FC" w:rsidRPr="00FF2E8D">
        <w:rPr>
          <w:b/>
          <w:lang w:val="pt-BR"/>
        </w:rPr>
        <w:t>ião</w:t>
      </w:r>
      <w:r w:rsidR="00944B9F" w:rsidRPr="00FF2E8D">
        <w:rPr>
          <w:b/>
          <w:lang w:val="pt-BR"/>
        </w:rPr>
        <w:t xml:space="preserve"> </w:t>
      </w:r>
      <w:r w:rsidR="00116BB2">
        <w:rPr>
          <w:b/>
          <w:lang w:val="pt-BR"/>
        </w:rPr>
        <w:t>do Comitê Coordenador Regional</w:t>
      </w:r>
      <w:r w:rsidR="00944B9F" w:rsidRPr="00FF2E8D">
        <w:rPr>
          <w:b/>
          <w:lang w:val="pt-BR"/>
        </w:rPr>
        <w:t xml:space="preserve"> </w:t>
      </w:r>
      <w:r w:rsidR="00116BB2">
        <w:rPr>
          <w:b/>
          <w:lang w:val="pt-BR"/>
        </w:rPr>
        <w:t>(CCR)</w:t>
      </w:r>
      <w:r w:rsidR="00116BB2" w:rsidRPr="00FF2E8D">
        <w:rPr>
          <w:lang w:val="pt-BR"/>
        </w:rPr>
        <w:t xml:space="preserve"> </w:t>
      </w:r>
      <w:r w:rsidR="00116BB2">
        <w:rPr>
          <w:lang w:val="pt-BR"/>
        </w:rPr>
        <w:t>d</w:t>
      </w:r>
      <w:r w:rsidR="00884967" w:rsidRPr="00FF2E8D">
        <w:rPr>
          <w:lang w:val="pt-BR"/>
        </w:rPr>
        <w:t>o Setor Educacional do Mercosul</w:t>
      </w:r>
      <w:r w:rsidR="00A9484F" w:rsidRPr="00FF2E8D">
        <w:rPr>
          <w:lang w:val="pt-BR"/>
        </w:rPr>
        <w:t>,</w:t>
      </w:r>
      <w:r w:rsidR="00C76E67" w:rsidRPr="00FF2E8D">
        <w:rPr>
          <w:lang w:val="pt-BR"/>
        </w:rPr>
        <w:t xml:space="preserve"> </w:t>
      </w:r>
      <w:r w:rsidR="006A3D45" w:rsidRPr="00FF2E8D">
        <w:rPr>
          <w:lang w:val="pt-BR"/>
        </w:rPr>
        <w:t>co</w:t>
      </w:r>
      <w:r w:rsidR="00884967" w:rsidRPr="00FF2E8D">
        <w:rPr>
          <w:lang w:val="pt-BR"/>
        </w:rPr>
        <w:t>m a participação</w:t>
      </w:r>
      <w:r w:rsidR="006A3D45" w:rsidRPr="00FF2E8D">
        <w:rPr>
          <w:lang w:val="pt-BR"/>
        </w:rPr>
        <w:t xml:space="preserve"> </w:t>
      </w:r>
      <w:r w:rsidR="00884967" w:rsidRPr="00FF2E8D">
        <w:rPr>
          <w:lang w:val="pt-BR"/>
        </w:rPr>
        <w:t xml:space="preserve">das delegações </w:t>
      </w:r>
      <w:r w:rsidR="00E248CD" w:rsidRPr="00FF2E8D">
        <w:rPr>
          <w:lang w:val="pt-BR"/>
        </w:rPr>
        <w:t>d</w:t>
      </w:r>
      <w:r w:rsidR="00884967" w:rsidRPr="00FF2E8D">
        <w:rPr>
          <w:lang w:val="pt-BR"/>
        </w:rPr>
        <w:t>a</w:t>
      </w:r>
      <w:r w:rsidR="00E248CD" w:rsidRPr="00FF2E8D">
        <w:rPr>
          <w:lang w:val="pt-BR"/>
        </w:rPr>
        <w:t xml:space="preserve"> Argentina,</w:t>
      </w:r>
      <w:r w:rsidR="008B0B5D" w:rsidRPr="00FF2E8D">
        <w:rPr>
          <w:lang w:val="pt-BR"/>
        </w:rPr>
        <w:t xml:space="preserve"> </w:t>
      </w:r>
      <w:r w:rsidR="00B90B32" w:rsidRPr="00FF2E8D">
        <w:rPr>
          <w:lang w:val="pt-BR"/>
        </w:rPr>
        <w:t xml:space="preserve">Brasil, </w:t>
      </w:r>
      <w:r w:rsidR="006A3D45" w:rsidRPr="00FF2E8D">
        <w:rPr>
          <w:lang w:val="pt-BR"/>
        </w:rPr>
        <w:t>Paragua</w:t>
      </w:r>
      <w:r w:rsidR="00884967" w:rsidRPr="00FF2E8D">
        <w:rPr>
          <w:lang w:val="pt-BR"/>
        </w:rPr>
        <w:t>i</w:t>
      </w:r>
      <w:r w:rsidR="006A3D45" w:rsidRPr="00FF2E8D">
        <w:rPr>
          <w:lang w:val="pt-BR"/>
        </w:rPr>
        <w:t xml:space="preserve"> </w:t>
      </w:r>
      <w:r w:rsidR="00884967" w:rsidRPr="00FF2E8D">
        <w:rPr>
          <w:lang w:val="pt-BR"/>
        </w:rPr>
        <w:t>e</w:t>
      </w:r>
      <w:r w:rsidR="006A3D45" w:rsidRPr="00FF2E8D">
        <w:rPr>
          <w:spacing w:val="-10"/>
          <w:lang w:val="pt-BR"/>
        </w:rPr>
        <w:t xml:space="preserve"> </w:t>
      </w:r>
      <w:r w:rsidR="006A3D45" w:rsidRPr="00FF2E8D">
        <w:rPr>
          <w:lang w:val="pt-BR"/>
        </w:rPr>
        <w:t>Urugua</w:t>
      </w:r>
      <w:r w:rsidR="00884967" w:rsidRPr="00FF2E8D">
        <w:rPr>
          <w:lang w:val="pt-BR"/>
        </w:rPr>
        <w:t>i</w:t>
      </w:r>
      <w:r w:rsidR="006A3D45" w:rsidRPr="00FF2E8D">
        <w:rPr>
          <w:lang w:val="pt-BR"/>
        </w:rPr>
        <w:t>.</w:t>
      </w:r>
      <w:r w:rsidR="00E248CD" w:rsidRPr="00FF2E8D">
        <w:rPr>
          <w:lang w:val="pt-BR"/>
        </w:rPr>
        <w:t xml:space="preserve"> </w:t>
      </w:r>
    </w:p>
    <w:p w14:paraId="0D680421" w14:textId="77777777" w:rsidR="00A0347B" w:rsidRDefault="00A0347B" w:rsidP="0011703C">
      <w:pPr>
        <w:pStyle w:val="Textoindependiente"/>
        <w:spacing w:line="276" w:lineRule="auto"/>
        <w:ind w:left="160"/>
        <w:jc w:val="both"/>
        <w:rPr>
          <w:color w:val="FF0000"/>
          <w:lang w:val="pt-BR"/>
        </w:rPr>
      </w:pPr>
    </w:p>
    <w:p w14:paraId="387DC7F7" w14:textId="77777777" w:rsidR="004E7CCE" w:rsidRPr="00FF2E8D" w:rsidRDefault="004E7CCE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A73109F" w14:textId="3317FA8A" w:rsidR="00916B35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 lista de participantes consta no</w:t>
      </w:r>
      <w:r w:rsidR="00A0347B" w:rsidRPr="00FF2E8D">
        <w:rPr>
          <w:lang w:val="pt-BR"/>
        </w:rPr>
        <w:t xml:space="preserve"> </w:t>
      </w:r>
      <w:r w:rsidR="006A3D45" w:rsidRPr="00FF2E8D">
        <w:rPr>
          <w:b/>
          <w:lang w:val="pt-BR"/>
        </w:rPr>
        <w:t>Anexo I.</w:t>
      </w:r>
    </w:p>
    <w:p w14:paraId="5B518B29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2549735" w14:textId="7E8CE2DC" w:rsidR="00A0347B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</w:t>
      </w:r>
      <w:r w:rsidR="00A0347B" w:rsidRPr="00FF2E8D">
        <w:rPr>
          <w:lang w:val="pt-BR"/>
        </w:rPr>
        <w:t xml:space="preserve"> Agenda consta </w:t>
      </w:r>
      <w:r w:rsidRPr="00FF2E8D">
        <w:rPr>
          <w:lang w:val="pt-BR"/>
        </w:rPr>
        <w:t>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II.</w:t>
      </w:r>
    </w:p>
    <w:p w14:paraId="6239BAFF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C7B44F" w14:textId="20BB87C0" w:rsidR="00A0347B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O Resumo da Ata consta 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III.</w:t>
      </w:r>
    </w:p>
    <w:p w14:paraId="66AC6476" w14:textId="77777777" w:rsidR="00595C1D" w:rsidRDefault="00595C1D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9B1FD8" w14:textId="0146DBF1" w:rsidR="00353A5B" w:rsidRPr="00353A5B" w:rsidRDefault="00353A5B" w:rsidP="0011703C">
      <w:pPr>
        <w:pStyle w:val="Textoindependiente"/>
        <w:spacing w:line="276" w:lineRule="auto"/>
        <w:ind w:left="160"/>
        <w:jc w:val="both"/>
        <w:rPr>
          <w:bCs/>
          <w:lang w:val="pt-BR"/>
        </w:rPr>
      </w:pPr>
      <w:r>
        <w:rPr>
          <w:bCs/>
          <w:lang w:val="pt-BR"/>
        </w:rPr>
        <w:t xml:space="preserve">A ata da XL Reunião da CAHEM consta no </w:t>
      </w:r>
      <w:r w:rsidRPr="00353A5B">
        <w:rPr>
          <w:b/>
          <w:lang w:val="pt-BR"/>
        </w:rPr>
        <w:t>Anexo IV</w:t>
      </w:r>
      <w:r>
        <w:rPr>
          <w:bCs/>
          <w:lang w:val="pt-BR"/>
        </w:rPr>
        <w:t>.</w:t>
      </w:r>
    </w:p>
    <w:p w14:paraId="7DA091C8" w14:textId="77777777" w:rsidR="00595C1D" w:rsidRPr="00FF2E8D" w:rsidRDefault="00595C1D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175D1537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903A2A3" w14:textId="5E552F3C" w:rsidR="00A0347B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 xml:space="preserve">Durante </w:t>
      </w:r>
      <w:r w:rsidR="00A06F1E" w:rsidRPr="00FF2E8D">
        <w:rPr>
          <w:lang w:val="pt-BR"/>
        </w:rPr>
        <w:t>a reunião foram tratados os seguintes temas</w:t>
      </w:r>
      <w:r w:rsidRPr="00FF2E8D">
        <w:rPr>
          <w:lang w:val="pt-BR"/>
        </w:rPr>
        <w:t>:</w:t>
      </w:r>
    </w:p>
    <w:p w14:paraId="0B6FEC55" w14:textId="77777777" w:rsidR="008D0436" w:rsidRPr="00FF2E8D" w:rsidRDefault="008D0436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4B83483E" w14:textId="77777777" w:rsidR="00A405E1" w:rsidRPr="00FF2E8D" w:rsidRDefault="00A405E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6774420" w14:textId="3E9CF385" w:rsidR="00A405E1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00FF2E8D">
        <w:rPr>
          <w:rFonts w:eastAsia="Times New Roman"/>
          <w:lang w:val="pt-BR" w:eastAsia="ar-SA"/>
        </w:rPr>
        <w:t>ACOLHIMENTO E APRESENTAÇÃO DAS DELEGAÇÕES</w:t>
      </w:r>
      <w:r w:rsidR="00A405E1" w:rsidRPr="00FF2E8D">
        <w:rPr>
          <w:rFonts w:eastAsia="Times New Roman"/>
          <w:lang w:val="pt-BR" w:eastAsia="ar-SA"/>
        </w:rPr>
        <w:t>.</w:t>
      </w:r>
    </w:p>
    <w:p w14:paraId="287D2BAF" w14:textId="77777777" w:rsidR="00916B35" w:rsidRPr="00FF2E8D" w:rsidRDefault="00916B35" w:rsidP="0011703C">
      <w:pPr>
        <w:pStyle w:val="Textoindependiente"/>
        <w:spacing w:before="9" w:line="276" w:lineRule="auto"/>
        <w:jc w:val="both"/>
        <w:rPr>
          <w:b/>
          <w:lang w:val="pt-BR"/>
        </w:rPr>
      </w:pPr>
    </w:p>
    <w:p w14:paraId="010D7DA3" w14:textId="1AABD31E" w:rsidR="0062060B" w:rsidRPr="00FF2E8D" w:rsidRDefault="00A06F1E" w:rsidP="004F543E">
      <w:pPr>
        <w:pStyle w:val="Textoindependiente"/>
        <w:spacing w:line="276" w:lineRule="auto"/>
        <w:ind w:left="160" w:right="135"/>
        <w:jc w:val="both"/>
        <w:rPr>
          <w:rFonts w:eastAsia="Times New Roman"/>
          <w:spacing w:val="-13"/>
          <w:lang w:val="pt-BR" w:eastAsia="es-ES"/>
        </w:rPr>
      </w:pPr>
      <w:r w:rsidRPr="00FF2E8D">
        <w:rPr>
          <w:lang w:val="pt-BR"/>
        </w:rPr>
        <w:t>A</w:t>
      </w:r>
      <w:r w:rsidR="006A3D4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6A3D45" w:rsidRPr="00FF2E8D">
        <w:rPr>
          <w:lang w:val="pt-BR"/>
        </w:rPr>
        <w:t xml:space="preserve"> </w:t>
      </w:r>
      <w:r w:rsidR="006A3D45" w:rsidRPr="00FF2E8D">
        <w:rPr>
          <w:i/>
          <w:lang w:val="pt-BR"/>
        </w:rPr>
        <w:t>Pro Tempore</w:t>
      </w:r>
      <w:r w:rsidR="006A3D45" w:rsidRPr="00FF2E8D">
        <w:rPr>
          <w:lang w:val="pt-BR"/>
        </w:rPr>
        <w:t xml:space="preserve"> </w:t>
      </w:r>
      <w:r w:rsidRPr="00FF2E8D">
        <w:rPr>
          <w:lang w:val="pt-BR"/>
        </w:rPr>
        <w:t>do Brasil deu as boas vindas e agradeceu a presença de todas as delegações.</w:t>
      </w:r>
      <w:r w:rsidR="006A3D45" w:rsidRPr="00FF2E8D">
        <w:rPr>
          <w:lang w:val="pt-BR"/>
        </w:rPr>
        <w:t xml:space="preserve"> </w:t>
      </w:r>
    </w:p>
    <w:p w14:paraId="0C06EB1E" w14:textId="77777777" w:rsidR="00A405E1" w:rsidRPr="00FF2E8D" w:rsidRDefault="00A405E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5E273364" w14:textId="42F0C257" w:rsidR="0004633D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  <w:r w:rsidRPr="00FF2E8D">
        <w:rPr>
          <w:rFonts w:eastAsia="Times New Roman"/>
          <w:lang w:val="pt-BR" w:eastAsia="ar-SA"/>
        </w:rPr>
        <w:t>LEITURA E APROVAÇÃO DA AGENDA</w:t>
      </w:r>
    </w:p>
    <w:p w14:paraId="20EB7C57" w14:textId="77777777" w:rsidR="0095248C" w:rsidRPr="00FF2E8D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1722DAD3" w14:textId="7965C379" w:rsidR="00C76E67" w:rsidRPr="00FF2E8D" w:rsidRDefault="00E9653D" w:rsidP="00595C1D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t>A</w:t>
      </w:r>
      <w:r w:rsidR="0031639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316395" w:rsidRPr="00FF2E8D">
        <w:rPr>
          <w:lang w:val="pt-BR"/>
        </w:rPr>
        <w:t xml:space="preserve"> </w:t>
      </w:r>
      <w:r w:rsidR="00316395" w:rsidRPr="00FF2E8D">
        <w:rPr>
          <w:i/>
          <w:iCs/>
          <w:lang w:val="pt-BR"/>
        </w:rPr>
        <w:t xml:space="preserve">Pro Tempore </w:t>
      </w:r>
      <w:r w:rsidRPr="00FF2E8D">
        <w:rPr>
          <w:i/>
          <w:iCs/>
          <w:lang w:val="pt-BR"/>
        </w:rPr>
        <w:t xml:space="preserve">do Brasil </w:t>
      </w:r>
      <w:r w:rsidRPr="00FF2E8D">
        <w:rPr>
          <w:lang w:val="pt-BR"/>
        </w:rPr>
        <w:t>colocou em consideração às delegações a Agenda tentativa da Reunião, a qual foi apro</w:t>
      </w:r>
      <w:r w:rsidR="005B514E" w:rsidRPr="00FF2E8D">
        <w:rPr>
          <w:lang w:val="pt-BR"/>
        </w:rPr>
        <w:t>v</w:t>
      </w:r>
      <w:r w:rsidRPr="00FF2E8D">
        <w:rPr>
          <w:lang w:val="pt-BR"/>
        </w:rPr>
        <w:t>ada e consta no anexo correspondente.</w:t>
      </w:r>
    </w:p>
    <w:p w14:paraId="00A2515E" w14:textId="77777777" w:rsidR="00916B35" w:rsidRPr="00FF2E8D" w:rsidRDefault="00916B35" w:rsidP="0011703C">
      <w:pPr>
        <w:pStyle w:val="Textoindependiente"/>
        <w:spacing w:before="3" w:line="276" w:lineRule="auto"/>
        <w:ind w:left="135"/>
        <w:jc w:val="both"/>
        <w:rPr>
          <w:b/>
          <w:lang w:val="pt-BR"/>
        </w:rPr>
      </w:pPr>
    </w:p>
    <w:p w14:paraId="6E18430F" w14:textId="155FD323" w:rsidR="00916B35" w:rsidRPr="00FF2E8D" w:rsidRDefault="007625AC" w:rsidP="00983A22">
      <w:pPr>
        <w:pStyle w:val="Prrafodelista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pt-BR" w:eastAsia="ar-SA"/>
        </w:rPr>
      </w:pPr>
      <w:r w:rsidRPr="007625AC">
        <w:rPr>
          <w:rFonts w:eastAsia="Times New Roman"/>
          <w:b/>
          <w:bCs/>
          <w:sz w:val="24"/>
          <w:szCs w:val="24"/>
          <w:lang w:val="pt-BR" w:eastAsia="ar-SA"/>
        </w:rPr>
        <w:t>PAGAMENTO DOS CONSULTORES DO PROJETO CAHEM INTITULADO “FORTALECIMENTO INSTITUCIONAL PARA IMPLEMENTAÇÃO DE EXPERIÊNCIAS BASEADAS EM MODELOS EDUCACIONAIS FLEXÍVEIS”</w:t>
      </w:r>
    </w:p>
    <w:p w14:paraId="70DF816B" w14:textId="77777777" w:rsidR="002142ED" w:rsidRPr="00FF2E8D" w:rsidRDefault="00752510" w:rsidP="0011703C">
      <w:pPr>
        <w:pStyle w:val="Textoindependiente"/>
        <w:spacing w:before="3" w:line="276" w:lineRule="auto"/>
        <w:ind w:left="284" w:hanging="284"/>
        <w:jc w:val="both"/>
        <w:rPr>
          <w:lang w:val="pt-BR"/>
        </w:rPr>
      </w:pPr>
      <w:r w:rsidRPr="00FF2E8D">
        <w:rPr>
          <w:lang w:val="pt-BR"/>
        </w:rPr>
        <w:t xml:space="preserve">    </w:t>
      </w:r>
    </w:p>
    <w:p w14:paraId="200000D5" w14:textId="7BEFEFAC" w:rsidR="009F2A3F" w:rsidRDefault="00F53D24" w:rsidP="008C591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lastRenderedPageBreak/>
        <w:t xml:space="preserve">O CCR recebeu ata de reunião extraordinária do Comitê Ad Hoc de Ensino Médio - </w:t>
      </w:r>
      <w:r w:rsidRPr="00F53D24">
        <w:rPr>
          <w:rFonts w:eastAsia="Times New Roman"/>
          <w:sz w:val="24"/>
          <w:szCs w:val="24"/>
          <w:lang w:val="pt-BR" w:eastAsia="ar-SA"/>
        </w:rPr>
        <w:t>CAHEM,</w:t>
      </w:r>
      <w:r>
        <w:rPr>
          <w:rFonts w:eastAsia="Times New Roman"/>
          <w:sz w:val="24"/>
          <w:szCs w:val="24"/>
          <w:lang w:val="pt-BR" w:eastAsia="ar-SA"/>
        </w:rPr>
        <w:t xml:space="preserve"> de 3 de setembro de 2025, e aprovou o</w:t>
      </w:r>
      <w:r w:rsidR="007625AC">
        <w:rPr>
          <w:rFonts w:eastAsia="Times New Roman"/>
          <w:sz w:val="24"/>
          <w:szCs w:val="24"/>
          <w:lang w:val="pt-BR" w:eastAsia="ar-SA"/>
        </w:rPr>
        <w:t xml:space="preserve"> pagamento dos consultores de Brasil e Uruguai </w:t>
      </w:r>
      <w:r>
        <w:rPr>
          <w:rFonts w:eastAsia="Times New Roman"/>
          <w:sz w:val="24"/>
          <w:szCs w:val="24"/>
          <w:lang w:val="pt-BR" w:eastAsia="ar-SA"/>
        </w:rPr>
        <w:t>dos trabalhos finais entregues e aprovados, no valor de US$ 937,50 (novecentos e trinta e sete dólares americanos e cinquenta centavos) cada</w:t>
      </w:r>
      <w:r w:rsidR="00C7586C">
        <w:rPr>
          <w:rFonts w:eastAsia="Times New Roman"/>
          <w:sz w:val="24"/>
          <w:szCs w:val="24"/>
          <w:lang w:val="pt-BR" w:eastAsia="ar-SA"/>
        </w:rPr>
        <w:t xml:space="preserve">, conforme </w:t>
      </w:r>
      <w:r w:rsidR="00C7586C" w:rsidRPr="00C7586C">
        <w:rPr>
          <w:rFonts w:eastAsia="Times New Roman"/>
          <w:b/>
          <w:bCs/>
          <w:sz w:val="24"/>
          <w:szCs w:val="24"/>
          <w:lang w:val="pt-BR" w:eastAsia="ar-SA"/>
        </w:rPr>
        <w:t>anexo IV.</w:t>
      </w:r>
    </w:p>
    <w:p w14:paraId="398910C0" w14:textId="77777777" w:rsidR="009F2A3F" w:rsidRDefault="009F2A3F" w:rsidP="008C591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6B2AB1DA" w14:textId="528E2E93" w:rsidR="00355A25" w:rsidRDefault="00F53D24" w:rsidP="008C591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O CCR</w:t>
      </w:r>
      <w:r w:rsidR="009F2A3F">
        <w:rPr>
          <w:rFonts w:eastAsia="Times New Roman"/>
          <w:sz w:val="24"/>
          <w:szCs w:val="24"/>
          <w:lang w:val="pt-BR" w:eastAsia="ar-SA"/>
        </w:rPr>
        <w:t xml:space="preserve"> t</w:t>
      </w:r>
      <w:r w:rsidR="007625AC">
        <w:rPr>
          <w:rFonts w:eastAsia="Times New Roman"/>
          <w:sz w:val="24"/>
          <w:szCs w:val="24"/>
          <w:lang w:val="pt-BR" w:eastAsia="ar-SA"/>
        </w:rPr>
        <w:t xml:space="preserve">ambém </w:t>
      </w:r>
      <w:r>
        <w:rPr>
          <w:rFonts w:eastAsia="Times New Roman"/>
          <w:sz w:val="24"/>
          <w:szCs w:val="24"/>
          <w:lang w:val="pt-BR" w:eastAsia="ar-SA"/>
        </w:rPr>
        <w:t>aprovou solicitação da CAHEM de pagamento</w:t>
      </w:r>
      <w:r w:rsidR="009F2A3F">
        <w:rPr>
          <w:rFonts w:eastAsia="Times New Roman"/>
          <w:sz w:val="24"/>
          <w:szCs w:val="24"/>
          <w:lang w:val="pt-BR" w:eastAsia="ar-SA"/>
        </w:rPr>
        <w:t xml:space="preserve"> aos consultores</w:t>
      </w:r>
      <w:r w:rsidR="004E7CCE">
        <w:rPr>
          <w:rFonts w:eastAsia="Times New Roman"/>
          <w:sz w:val="24"/>
          <w:szCs w:val="24"/>
          <w:lang w:val="pt-BR" w:eastAsia="ar-SA"/>
        </w:rPr>
        <w:t xml:space="preserve"> </w:t>
      </w:r>
      <w:r>
        <w:rPr>
          <w:rFonts w:eastAsia="Times New Roman"/>
          <w:sz w:val="24"/>
          <w:szCs w:val="24"/>
          <w:lang w:val="pt-BR" w:eastAsia="ar-SA"/>
        </w:rPr>
        <w:t>de valor</w:t>
      </w:r>
      <w:r w:rsidR="004E7CCE">
        <w:rPr>
          <w:rFonts w:eastAsia="Times New Roman"/>
          <w:sz w:val="24"/>
          <w:szCs w:val="24"/>
          <w:lang w:val="pt-BR" w:eastAsia="ar-SA"/>
        </w:rPr>
        <w:t xml:space="preserve"> suplementar de US$100 (cem dólares americanos) para cobrir custos cartoriais adicionais absorvidos pelos consultores.</w:t>
      </w:r>
    </w:p>
    <w:p w14:paraId="251F22BD" w14:textId="77777777" w:rsidR="004E7CCE" w:rsidRDefault="004E7CCE" w:rsidP="008C591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14D2720E" w14:textId="4066AFB2" w:rsidR="004E7CCE" w:rsidRDefault="004E7CCE" w:rsidP="008C591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Adicionalmente, solicita-se à </w:t>
      </w:r>
      <w:r w:rsidR="00C7586C">
        <w:rPr>
          <w:rFonts w:eastAsia="Times New Roman"/>
          <w:sz w:val="24"/>
          <w:szCs w:val="24"/>
          <w:lang w:val="pt-BR" w:eastAsia="ar-SA"/>
        </w:rPr>
        <w:t>D</w:t>
      </w:r>
      <w:r>
        <w:rPr>
          <w:rFonts w:eastAsia="Times New Roman"/>
          <w:sz w:val="24"/>
          <w:szCs w:val="24"/>
          <w:lang w:val="pt-BR" w:eastAsia="ar-SA"/>
        </w:rPr>
        <w:t>elegação Argentina que providencie a tradução dos produtos da consultoria para os idiomas português, no caso dos relatórios em espanhol, e espanhol, para o relatório em português, de modo que todo o produto resultante do projeto seja disponibilizado em formato bilingue.</w:t>
      </w:r>
    </w:p>
    <w:p w14:paraId="57064795" w14:textId="77777777" w:rsidR="00105E78" w:rsidRPr="00FF2E8D" w:rsidRDefault="00105E78" w:rsidP="004E7CCE">
      <w:pPr>
        <w:spacing w:line="276" w:lineRule="auto"/>
        <w:jc w:val="both"/>
        <w:rPr>
          <w:sz w:val="24"/>
          <w:szCs w:val="24"/>
          <w:lang w:val="pt-BR"/>
        </w:rPr>
      </w:pPr>
    </w:p>
    <w:p w14:paraId="062F04B3" w14:textId="77777777" w:rsidR="00FD70C8" w:rsidRPr="00FF2E8D" w:rsidRDefault="00FD70C8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393C647E" w14:textId="4ED15250" w:rsidR="00724D0B" w:rsidRPr="00FF2E8D" w:rsidRDefault="00F11AD0" w:rsidP="00FD70C8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t xml:space="preserve">Lista-se os </w:t>
      </w:r>
      <w:r w:rsidR="00724D0B" w:rsidRPr="00FF2E8D">
        <w:rPr>
          <w:sz w:val="24"/>
          <w:szCs w:val="24"/>
          <w:lang w:val="pt-BR"/>
        </w:rPr>
        <w:t>anexos</w:t>
      </w:r>
      <w:r w:rsidRPr="00FF2E8D">
        <w:rPr>
          <w:sz w:val="24"/>
          <w:szCs w:val="24"/>
          <w:lang w:val="pt-BR"/>
        </w:rPr>
        <w:t>:</w:t>
      </w:r>
    </w:p>
    <w:p w14:paraId="15C88652" w14:textId="77777777" w:rsidR="00451B96" w:rsidRPr="00FF2E8D" w:rsidRDefault="00451B96" w:rsidP="00724D0B">
      <w:pPr>
        <w:pStyle w:val="Ttulo1"/>
        <w:tabs>
          <w:tab w:val="left" w:pos="481"/>
        </w:tabs>
        <w:spacing w:line="276" w:lineRule="auto"/>
        <w:ind w:left="142" w:right="135"/>
        <w:jc w:val="both"/>
        <w:rPr>
          <w:lang w:val="pt-BR"/>
        </w:rPr>
      </w:pPr>
    </w:p>
    <w:p w14:paraId="366F6BD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  <w:r w:rsidRPr="00FF2E8D">
        <w:rPr>
          <w:b/>
          <w:bCs/>
          <w:lang w:val="pt-BR"/>
        </w:rPr>
        <w:t xml:space="preserve">ANEXOS </w:t>
      </w:r>
    </w:p>
    <w:p w14:paraId="6996E2A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</w:p>
    <w:p w14:paraId="5C82E8E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I:   </w:t>
      </w:r>
      <w:r w:rsidRPr="00FF2E8D">
        <w:rPr>
          <w:lang w:val="pt-BR"/>
        </w:rPr>
        <w:t xml:space="preserve">Lista de participantes </w:t>
      </w:r>
    </w:p>
    <w:p w14:paraId="252EC36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II:  </w:t>
      </w:r>
      <w:r w:rsidRPr="00FF2E8D">
        <w:rPr>
          <w:lang w:val="pt-BR"/>
        </w:rPr>
        <w:t xml:space="preserve">Agenda </w:t>
      </w:r>
    </w:p>
    <w:p w14:paraId="602C2538" w14:textId="334BCE10" w:rsidR="00B30672" w:rsidRDefault="00724D0B" w:rsidP="004E7CCE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>Anexo III:</w:t>
      </w:r>
      <w:r w:rsidRPr="00FF2E8D">
        <w:rPr>
          <w:bCs/>
          <w:lang w:val="pt-BR"/>
        </w:rPr>
        <w:t xml:space="preserve"> Resum</w:t>
      </w:r>
      <w:r w:rsidR="00F11BAE" w:rsidRPr="00FF2E8D">
        <w:rPr>
          <w:bCs/>
          <w:lang w:val="pt-BR"/>
        </w:rPr>
        <w:t>o</w:t>
      </w:r>
      <w:r w:rsidRPr="00FF2E8D">
        <w:rPr>
          <w:lang w:val="pt-BR"/>
        </w:rPr>
        <w:t xml:space="preserve"> d</w:t>
      </w:r>
      <w:r w:rsidR="00F11BAE" w:rsidRPr="00FF2E8D">
        <w:rPr>
          <w:lang w:val="pt-BR"/>
        </w:rPr>
        <w:t>a</w:t>
      </w:r>
      <w:r w:rsidRPr="00FF2E8D">
        <w:rPr>
          <w:lang w:val="pt-BR"/>
        </w:rPr>
        <w:t xml:space="preserve"> Ata </w:t>
      </w:r>
    </w:p>
    <w:p w14:paraId="7BAADB60" w14:textId="4C64D85C" w:rsidR="00C7586C" w:rsidRPr="00FF2E8D" w:rsidRDefault="00C7586C" w:rsidP="004E7CCE">
      <w:pPr>
        <w:pStyle w:val="Textoindependiente"/>
        <w:spacing w:line="276" w:lineRule="auto"/>
        <w:ind w:left="142"/>
        <w:jc w:val="both"/>
        <w:rPr>
          <w:lang w:val="pt-BR"/>
        </w:rPr>
      </w:pPr>
      <w:r>
        <w:rPr>
          <w:b/>
          <w:bCs/>
          <w:lang w:val="pt-BR"/>
        </w:rPr>
        <w:t>Anexo IV:</w:t>
      </w:r>
      <w:r>
        <w:rPr>
          <w:lang w:val="pt-BR"/>
        </w:rPr>
        <w:t xml:space="preserve"> Ata CAHEM</w:t>
      </w:r>
    </w:p>
    <w:p w14:paraId="51936187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4400673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C9F758A" w14:textId="77777777" w:rsidR="00B30672" w:rsidRPr="00FF2E8D" w:rsidRDefault="00B30672" w:rsidP="00353A5B">
      <w:pPr>
        <w:pStyle w:val="Textoindependiente"/>
        <w:spacing w:line="276" w:lineRule="auto"/>
        <w:jc w:val="both"/>
        <w:rPr>
          <w:lang w:val="pt-BR"/>
        </w:rPr>
      </w:pPr>
    </w:p>
    <w:p w14:paraId="7EA5395B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19D67B53" w14:textId="2610E317" w:rsidR="00724D0B" w:rsidRPr="00FF2E8D" w:rsidRDefault="00724D0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0E4A91E" w14:textId="76DAF258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8902170" w14:textId="7BDD153E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7FED10A4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sz w:val="24"/>
          <w:szCs w:val="24"/>
          <w:lang w:val="pt-BR"/>
        </w:rPr>
        <w:t xml:space="preserve">                                                 </w:t>
      </w:r>
      <w:r w:rsidRPr="00FF2E8D">
        <w:rPr>
          <w:b/>
          <w:sz w:val="24"/>
          <w:szCs w:val="24"/>
          <w:lang w:val="pt-BR"/>
        </w:rPr>
        <w:t>____________________</w:t>
      </w:r>
    </w:p>
    <w:p w14:paraId="048CDEB6" w14:textId="68EFD9E0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00FF2E8D">
        <w:rPr>
          <w:color w:val="202124"/>
          <w:sz w:val="24"/>
          <w:szCs w:val="24"/>
          <w:highlight w:val="white"/>
          <w:lang w:val="pt-BR"/>
        </w:rPr>
        <w:t>a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</w:t>
      </w: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2B48A91C" w14:textId="77777777" w:rsidR="007F0DB5" w:rsidRPr="00FF2E8D" w:rsidRDefault="007F0DB5" w:rsidP="00F11AD0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FF2E8D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F039B55" w14:textId="31AB3A13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b/>
          <w:sz w:val="24"/>
          <w:szCs w:val="24"/>
          <w:lang w:val="pt-BR"/>
        </w:rPr>
        <w:t xml:space="preserve">                                                        ______________</w:t>
      </w:r>
      <w:r w:rsidR="00C026EA" w:rsidRPr="00FF2E8D">
        <w:rPr>
          <w:b/>
          <w:sz w:val="24"/>
          <w:szCs w:val="24"/>
          <w:lang w:val="pt-BR"/>
        </w:rPr>
        <w:t>____</w:t>
      </w:r>
    </w:p>
    <w:p w14:paraId="386AE352" w14:textId="5E9E8736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Paraguay         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 </w:t>
      </w:r>
      <w:r w:rsidRPr="00FF2E8D">
        <w:rPr>
          <w:color w:val="202124"/>
          <w:sz w:val="24"/>
          <w:szCs w:val="24"/>
          <w:highlight w:val="white"/>
          <w:lang w:val="pt-BR"/>
        </w:rPr>
        <w:t xml:space="preserve">Pela delegação do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>Uruguay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779F99A7" w14:textId="77777777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22354DFA" w14:textId="1405B226" w:rsidR="007F0DB5" w:rsidRPr="00FF2E8D" w:rsidRDefault="007F0DB5" w:rsidP="00C026EA">
      <w:pPr>
        <w:spacing w:line="276" w:lineRule="auto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     </w:t>
      </w:r>
      <w:r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112E2221" w14:textId="77777777" w:rsidR="007F0DB5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5D1BFF7C" w14:textId="77777777" w:rsidR="00595C1D" w:rsidRDefault="00595C1D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sectPr w:rsidR="00595C1D">
      <w:headerReference w:type="default" r:id="rId11"/>
      <w:footerReference w:type="default" r:id="rId12"/>
      <w:pgSz w:w="11910" w:h="16840"/>
      <w:pgMar w:top="3000" w:right="1560" w:bottom="280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B90E" w14:textId="77777777" w:rsidR="00B0600C" w:rsidRDefault="00B0600C">
      <w:r>
        <w:separator/>
      </w:r>
    </w:p>
  </w:endnote>
  <w:endnote w:type="continuationSeparator" w:id="0">
    <w:p w14:paraId="3F9A6DFA" w14:textId="77777777" w:rsidR="00B0600C" w:rsidRDefault="00B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3F46" w14:textId="77777777" w:rsidR="00B0600C" w:rsidRDefault="00B0600C">
      <w:r>
        <w:separator/>
      </w:r>
    </w:p>
  </w:footnote>
  <w:footnote w:type="continuationSeparator" w:id="0">
    <w:p w14:paraId="71791AAA" w14:textId="77777777" w:rsidR="00B0600C" w:rsidRDefault="00B0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3D6AD" wp14:editId="66AD6170">
              <wp:simplePos x="0" y="0"/>
              <wp:positionH relativeFrom="page">
                <wp:posOffset>2342479</wp:posOffset>
              </wp:positionH>
              <wp:positionV relativeFrom="page">
                <wp:posOffset>1591945</wp:posOffset>
              </wp:positionV>
              <wp:extent cx="2661006" cy="313200"/>
              <wp:effectExtent l="0" t="0" r="635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006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61B2CE3C" w:rsidR="008D2533" w:rsidRDefault="008D2533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/RME/CC</w:t>
                          </w:r>
                          <w:r w:rsidR="00116BB2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="00F11BA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 w:rsidR="00116BB2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07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45pt;margin-top:125.35pt;width:209.55pt;height:2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" filled="f" stroked="f">
              <v:textbox inset="0,0,0,0">
                <w:txbxContent>
                  <w:p w14:paraId="7F8FEFA4" w14:textId="61B2CE3C" w:rsidR="008D2533" w:rsidRDefault="008D2533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/RME/CC</w:t>
                    </w:r>
                    <w:r w:rsidR="00116BB2">
                      <w:rPr>
                        <w:b/>
                        <w:sz w:val="24"/>
                        <w:szCs w:val="24"/>
                        <w:lang w:val="pt-BR"/>
                      </w:rPr>
                      <w:t>R</w:t>
                    </w:r>
                    <w:r w:rsidR="00F11BAE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 w:rsidR="00116BB2">
                      <w:rPr>
                        <w:b/>
                        <w:sz w:val="24"/>
                        <w:szCs w:val="24"/>
                        <w:lang w:val="pt-BR"/>
                      </w:rPr>
                      <w:t>07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897003">
    <w:abstractNumId w:val="10"/>
  </w:num>
  <w:num w:numId="2" w16cid:durableId="1010180414">
    <w:abstractNumId w:val="6"/>
  </w:num>
  <w:num w:numId="3" w16cid:durableId="418329240">
    <w:abstractNumId w:val="9"/>
  </w:num>
  <w:num w:numId="4" w16cid:durableId="1087338672">
    <w:abstractNumId w:val="7"/>
  </w:num>
  <w:num w:numId="5" w16cid:durableId="864178025">
    <w:abstractNumId w:val="4"/>
  </w:num>
  <w:num w:numId="6" w16cid:durableId="735977289">
    <w:abstractNumId w:val="0"/>
  </w:num>
  <w:num w:numId="7" w16cid:durableId="472062149">
    <w:abstractNumId w:val="3"/>
  </w:num>
  <w:num w:numId="8" w16cid:durableId="1046561995">
    <w:abstractNumId w:val="2"/>
  </w:num>
  <w:num w:numId="9" w16cid:durableId="520700400">
    <w:abstractNumId w:val="8"/>
  </w:num>
  <w:num w:numId="10" w16cid:durableId="1268269291">
    <w:abstractNumId w:val="1"/>
  </w:num>
  <w:num w:numId="11" w16cid:durableId="866791706">
    <w:abstractNumId w:val="11"/>
  </w:num>
  <w:num w:numId="12" w16cid:durableId="134224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5B02"/>
    <w:rsid w:val="00020E9A"/>
    <w:rsid w:val="00031904"/>
    <w:rsid w:val="00031F01"/>
    <w:rsid w:val="00035D6F"/>
    <w:rsid w:val="00036137"/>
    <w:rsid w:val="00037063"/>
    <w:rsid w:val="00040652"/>
    <w:rsid w:val="00040B70"/>
    <w:rsid w:val="000426C9"/>
    <w:rsid w:val="0004633D"/>
    <w:rsid w:val="000471CF"/>
    <w:rsid w:val="00052507"/>
    <w:rsid w:val="000568DC"/>
    <w:rsid w:val="00062D0A"/>
    <w:rsid w:val="00065D02"/>
    <w:rsid w:val="00070559"/>
    <w:rsid w:val="000729EB"/>
    <w:rsid w:val="00086472"/>
    <w:rsid w:val="000955F5"/>
    <w:rsid w:val="000A193B"/>
    <w:rsid w:val="000A297A"/>
    <w:rsid w:val="000B0337"/>
    <w:rsid w:val="000B0676"/>
    <w:rsid w:val="000B16B3"/>
    <w:rsid w:val="000B1E1C"/>
    <w:rsid w:val="000D4300"/>
    <w:rsid w:val="000D5081"/>
    <w:rsid w:val="000E1899"/>
    <w:rsid w:val="000F3C63"/>
    <w:rsid w:val="000F53C4"/>
    <w:rsid w:val="00105E78"/>
    <w:rsid w:val="001104EA"/>
    <w:rsid w:val="001133AB"/>
    <w:rsid w:val="00116BB2"/>
    <w:rsid w:val="0011703C"/>
    <w:rsid w:val="001216C4"/>
    <w:rsid w:val="00132F4D"/>
    <w:rsid w:val="00136AEA"/>
    <w:rsid w:val="00140299"/>
    <w:rsid w:val="0014698C"/>
    <w:rsid w:val="00150F8C"/>
    <w:rsid w:val="001625E6"/>
    <w:rsid w:val="00164FCD"/>
    <w:rsid w:val="00172284"/>
    <w:rsid w:val="00174223"/>
    <w:rsid w:val="001817CF"/>
    <w:rsid w:val="00181E2A"/>
    <w:rsid w:val="00187B02"/>
    <w:rsid w:val="00191380"/>
    <w:rsid w:val="00195FB5"/>
    <w:rsid w:val="001A3F1A"/>
    <w:rsid w:val="001A4A63"/>
    <w:rsid w:val="001B5DEC"/>
    <w:rsid w:val="001C06D7"/>
    <w:rsid w:val="001C7AE4"/>
    <w:rsid w:val="001C7EB5"/>
    <w:rsid w:val="001D55C8"/>
    <w:rsid w:val="001D5870"/>
    <w:rsid w:val="001D6046"/>
    <w:rsid w:val="001D700B"/>
    <w:rsid w:val="001E1C3A"/>
    <w:rsid w:val="001E5821"/>
    <w:rsid w:val="001E7E7D"/>
    <w:rsid w:val="001F798B"/>
    <w:rsid w:val="002025A4"/>
    <w:rsid w:val="00205F71"/>
    <w:rsid w:val="002142ED"/>
    <w:rsid w:val="002178CE"/>
    <w:rsid w:val="00226B8B"/>
    <w:rsid w:val="002276C6"/>
    <w:rsid w:val="00234A00"/>
    <w:rsid w:val="002378CB"/>
    <w:rsid w:val="002400CC"/>
    <w:rsid w:val="002441C5"/>
    <w:rsid w:val="00251A9B"/>
    <w:rsid w:val="002550B9"/>
    <w:rsid w:val="00260681"/>
    <w:rsid w:val="0027283A"/>
    <w:rsid w:val="00274B81"/>
    <w:rsid w:val="00277598"/>
    <w:rsid w:val="002822E9"/>
    <w:rsid w:val="002839E6"/>
    <w:rsid w:val="00292BFE"/>
    <w:rsid w:val="00293C68"/>
    <w:rsid w:val="00296E98"/>
    <w:rsid w:val="002A4F67"/>
    <w:rsid w:val="002B3439"/>
    <w:rsid w:val="002D0451"/>
    <w:rsid w:val="002D1A45"/>
    <w:rsid w:val="002D4871"/>
    <w:rsid w:val="002E0EA0"/>
    <w:rsid w:val="002E1B69"/>
    <w:rsid w:val="002E45B0"/>
    <w:rsid w:val="002E4926"/>
    <w:rsid w:val="002F1D3E"/>
    <w:rsid w:val="002F27B4"/>
    <w:rsid w:val="00316395"/>
    <w:rsid w:val="0031678B"/>
    <w:rsid w:val="00331ABB"/>
    <w:rsid w:val="00334528"/>
    <w:rsid w:val="00337061"/>
    <w:rsid w:val="00346282"/>
    <w:rsid w:val="00353A5B"/>
    <w:rsid w:val="00353CBB"/>
    <w:rsid w:val="00353D19"/>
    <w:rsid w:val="003557CE"/>
    <w:rsid w:val="00355A25"/>
    <w:rsid w:val="00357F97"/>
    <w:rsid w:val="003634D5"/>
    <w:rsid w:val="003851F9"/>
    <w:rsid w:val="00391776"/>
    <w:rsid w:val="00395C7D"/>
    <w:rsid w:val="0039706C"/>
    <w:rsid w:val="003A15A7"/>
    <w:rsid w:val="003A16C7"/>
    <w:rsid w:val="003A58DF"/>
    <w:rsid w:val="003A677D"/>
    <w:rsid w:val="003C3936"/>
    <w:rsid w:val="003E288B"/>
    <w:rsid w:val="003E6A9D"/>
    <w:rsid w:val="003E7570"/>
    <w:rsid w:val="003E7863"/>
    <w:rsid w:val="003F60F1"/>
    <w:rsid w:val="003F67B7"/>
    <w:rsid w:val="0040502A"/>
    <w:rsid w:val="00420E58"/>
    <w:rsid w:val="0042401C"/>
    <w:rsid w:val="00424CAA"/>
    <w:rsid w:val="004271FF"/>
    <w:rsid w:val="00432615"/>
    <w:rsid w:val="004353A1"/>
    <w:rsid w:val="00451B96"/>
    <w:rsid w:val="00454749"/>
    <w:rsid w:val="00457991"/>
    <w:rsid w:val="004667EB"/>
    <w:rsid w:val="00467C67"/>
    <w:rsid w:val="00471769"/>
    <w:rsid w:val="00471CFA"/>
    <w:rsid w:val="00481CF3"/>
    <w:rsid w:val="00484F2D"/>
    <w:rsid w:val="00492462"/>
    <w:rsid w:val="00497270"/>
    <w:rsid w:val="004A1FA5"/>
    <w:rsid w:val="004C278B"/>
    <w:rsid w:val="004D70E1"/>
    <w:rsid w:val="004D7C15"/>
    <w:rsid w:val="004E4A4C"/>
    <w:rsid w:val="004E5FCE"/>
    <w:rsid w:val="004E633F"/>
    <w:rsid w:val="004E7CCE"/>
    <w:rsid w:val="004F03DA"/>
    <w:rsid w:val="004F2828"/>
    <w:rsid w:val="004F2A40"/>
    <w:rsid w:val="004F543E"/>
    <w:rsid w:val="00500ED0"/>
    <w:rsid w:val="005036A4"/>
    <w:rsid w:val="00507830"/>
    <w:rsid w:val="00511B5A"/>
    <w:rsid w:val="005218BB"/>
    <w:rsid w:val="00523218"/>
    <w:rsid w:val="00534E60"/>
    <w:rsid w:val="00535F50"/>
    <w:rsid w:val="005455D4"/>
    <w:rsid w:val="00547D12"/>
    <w:rsid w:val="0055120E"/>
    <w:rsid w:val="00551CAE"/>
    <w:rsid w:val="005568B3"/>
    <w:rsid w:val="00557804"/>
    <w:rsid w:val="005601EE"/>
    <w:rsid w:val="00561336"/>
    <w:rsid w:val="005657B9"/>
    <w:rsid w:val="005759F8"/>
    <w:rsid w:val="00576BFF"/>
    <w:rsid w:val="00577AC8"/>
    <w:rsid w:val="00580BB9"/>
    <w:rsid w:val="0058110C"/>
    <w:rsid w:val="00581531"/>
    <w:rsid w:val="0058333D"/>
    <w:rsid w:val="00595C1D"/>
    <w:rsid w:val="005A2770"/>
    <w:rsid w:val="005B04D8"/>
    <w:rsid w:val="005B514E"/>
    <w:rsid w:val="005C49B1"/>
    <w:rsid w:val="005C5DC9"/>
    <w:rsid w:val="005C73AF"/>
    <w:rsid w:val="005C7541"/>
    <w:rsid w:val="005E3C5C"/>
    <w:rsid w:val="005E548B"/>
    <w:rsid w:val="005F30BC"/>
    <w:rsid w:val="00601D06"/>
    <w:rsid w:val="0060496D"/>
    <w:rsid w:val="0061114B"/>
    <w:rsid w:val="0062060B"/>
    <w:rsid w:val="00627674"/>
    <w:rsid w:val="00627908"/>
    <w:rsid w:val="0064356F"/>
    <w:rsid w:val="00645976"/>
    <w:rsid w:val="00650458"/>
    <w:rsid w:val="0065085B"/>
    <w:rsid w:val="00654CE6"/>
    <w:rsid w:val="00661B4A"/>
    <w:rsid w:val="006630C4"/>
    <w:rsid w:val="006653F6"/>
    <w:rsid w:val="00671B74"/>
    <w:rsid w:val="00671F61"/>
    <w:rsid w:val="00680D2A"/>
    <w:rsid w:val="00681196"/>
    <w:rsid w:val="00683DFD"/>
    <w:rsid w:val="006A3D45"/>
    <w:rsid w:val="006B3851"/>
    <w:rsid w:val="006C1D62"/>
    <w:rsid w:val="006C258C"/>
    <w:rsid w:val="006E1956"/>
    <w:rsid w:val="006E755E"/>
    <w:rsid w:val="006F0764"/>
    <w:rsid w:val="006F35C1"/>
    <w:rsid w:val="00700901"/>
    <w:rsid w:val="00705E12"/>
    <w:rsid w:val="00715727"/>
    <w:rsid w:val="00724D0B"/>
    <w:rsid w:val="00731A4C"/>
    <w:rsid w:val="00734068"/>
    <w:rsid w:val="0073412D"/>
    <w:rsid w:val="00741216"/>
    <w:rsid w:val="00741695"/>
    <w:rsid w:val="0074436B"/>
    <w:rsid w:val="00745140"/>
    <w:rsid w:val="00747931"/>
    <w:rsid w:val="00752510"/>
    <w:rsid w:val="007625AC"/>
    <w:rsid w:val="00764AAF"/>
    <w:rsid w:val="0078045A"/>
    <w:rsid w:val="0078328D"/>
    <w:rsid w:val="007A22BB"/>
    <w:rsid w:val="007C1B8C"/>
    <w:rsid w:val="007C2121"/>
    <w:rsid w:val="007D3810"/>
    <w:rsid w:val="007F0DB5"/>
    <w:rsid w:val="007F3DDB"/>
    <w:rsid w:val="007F54AB"/>
    <w:rsid w:val="00801CFC"/>
    <w:rsid w:val="00805CCD"/>
    <w:rsid w:val="00806F74"/>
    <w:rsid w:val="00807D81"/>
    <w:rsid w:val="00813AC0"/>
    <w:rsid w:val="00815DFD"/>
    <w:rsid w:val="00820FAA"/>
    <w:rsid w:val="00832419"/>
    <w:rsid w:val="008362D2"/>
    <w:rsid w:val="008422C1"/>
    <w:rsid w:val="00851B7A"/>
    <w:rsid w:val="008533EA"/>
    <w:rsid w:val="00853D2E"/>
    <w:rsid w:val="00871699"/>
    <w:rsid w:val="008766C8"/>
    <w:rsid w:val="008809D4"/>
    <w:rsid w:val="00882E58"/>
    <w:rsid w:val="00884967"/>
    <w:rsid w:val="00885BC9"/>
    <w:rsid w:val="008873C8"/>
    <w:rsid w:val="008943C3"/>
    <w:rsid w:val="00894B99"/>
    <w:rsid w:val="008B0B5D"/>
    <w:rsid w:val="008B74E0"/>
    <w:rsid w:val="008C3212"/>
    <w:rsid w:val="008C4E95"/>
    <w:rsid w:val="008C501E"/>
    <w:rsid w:val="008C5917"/>
    <w:rsid w:val="008D0436"/>
    <w:rsid w:val="008D2071"/>
    <w:rsid w:val="008D2533"/>
    <w:rsid w:val="008E2BBD"/>
    <w:rsid w:val="008E5ADF"/>
    <w:rsid w:val="008F0451"/>
    <w:rsid w:val="0090050C"/>
    <w:rsid w:val="00916B35"/>
    <w:rsid w:val="0091782E"/>
    <w:rsid w:val="00923D64"/>
    <w:rsid w:val="009251BA"/>
    <w:rsid w:val="00926ACA"/>
    <w:rsid w:val="00932AC3"/>
    <w:rsid w:val="00933E2C"/>
    <w:rsid w:val="00937454"/>
    <w:rsid w:val="00940347"/>
    <w:rsid w:val="00944B9F"/>
    <w:rsid w:val="00952297"/>
    <w:rsid w:val="0095248C"/>
    <w:rsid w:val="009567CB"/>
    <w:rsid w:val="0096557A"/>
    <w:rsid w:val="00972F10"/>
    <w:rsid w:val="00975F8C"/>
    <w:rsid w:val="00983A22"/>
    <w:rsid w:val="009A3398"/>
    <w:rsid w:val="009A3FA0"/>
    <w:rsid w:val="009C5ADF"/>
    <w:rsid w:val="009C6492"/>
    <w:rsid w:val="009E29BE"/>
    <w:rsid w:val="009E3C8E"/>
    <w:rsid w:val="009F081C"/>
    <w:rsid w:val="009F2A3F"/>
    <w:rsid w:val="00A0347B"/>
    <w:rsid w:val="00A03B22"/>
    <w:rsid w:val="00A06F1E"/>
    <w:rsid w:val="00A1166F"/>
    <w:rsid w:val="00A127CE"/>
    <w:rsid w:val="00A13A02"/>
    <w:rsid w:val="00A2199B"/>
    <w:rsid w:val="00A27F5E"/>
    <w:rsid w:val="00A32398"/>
    <w:rsid w:val="00A35282"/>
    <w:rsid w:val="00A37602"/>
    <w:rsid w:val="00A405E1"/>
    <w:rsid w:val="00A443F2"/>
    <w:rsid w:val="00A515FC"/>
    <w:rsid w:val="00A66A36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6C1E"/>
    <w:rsid w:val="00AB3F6A"/>
    <w:rsid w:val="00AB5D35"/>
    <w:rsid w:val="00AC3653"/>
    <w:rsid w:val="00AD5A45"/>
    <w:rsid w:val="00AF0D7C"/>
    <w:rsid w:val="00AF26A3"/>
    <w:rsid w:val="00AF4375"/>
    <w:rsid w:val="00AF4708"/>
    <w:rsid w:val="00B04F45"/>
    <w:rsid w:val="00B050D7"/>
    <w:rsid w:val="00B0600C"/>
    <w:rsid w:val="00B0704F"/>
    <w:rsid w:val="00B13281"/>
    <w:rsid w:val="00B15E9E"/>
    <w:rsid w:val="00B1760F"/>
    <w:rsid w:val="00B218B5"/>
    <w:rsid w:val="00B2249D"/>
    <w:rsid w:val="00B25062"/>
    <w:rsid w:val="00B30672"/>
    <w:rsid w:val="00B35BF1"/>
    <w:rsid w:val="00B43FFE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45C5"/>
    <w:rsid w:val="00B90B32"/>
    <w:rsid w:val="00BA3309"/>
    <w:rsid w:val="00BB722F"/>
    <w:rsid w:val="00BC5801"/>
    <w:rsid w:val="00BD3D59"/>
    <w:rsid w:val="00BD683E"/>
    <w:rsid w:val="00BD7529"/>
    <w:rsid w:val="00BE47F8"/>
    <w:rsid w:val="00BE6F68"/>
    <w:rsid w:val="00BE7BA8"/>
    <w:rsid w:val="00BF5FEC"/>
    <w:rsid w:val="00C010D1"/>
    <w:rsid w:val="00C02057"/>
    <w:rsid w:val="00C026EA"/>
    <w:rsid w:val="00C074E6"/>
    <w:rsid w:val="00C1090E"/>
    <w:rsid w:val="00C13905"/>
    <w:rsid w:val="00C13D7F"/>
    <w:rsid w:val="00C168F4"/>
    <w:rsid w:val="00C20C7D"/>
    <w:rsid w:val="00C24CC5"/>
    <w:rsid w:val="00C44F5D"/>
    <w:rsid w:val="00C632D1"/>
    <w:rsid w:val="00C65373"/>
    <w:rsid w:val="00C7586C"/>
    <w:rsid w:val="00C76E67"/>
    <w:rsid w:val="00C8241B"/>
    <w:rsid w:val="00C875AD"/>
    <w:rsid w:val="00C90395"/>
    <w:rsid w:val="00C940FD"/>
    <w:rsid w:val="00C94222"/>
    <w:rsid w:val="00C94A4D"/>
    <w:rsid w:val="00C97291"/>
    <w:rsid w:val="00CA34D7"/>
    <w:rsid w:val="00CA3A00"/>
    <w:rsid w:val="00CA683A"/>
    <w:rsid w:val="00CC0AA7"/>
    <w:rsid w:val="00CC26B3"/>
    <w:rsid w:val="00CC3AF1"/>
    <w:rsid w:val="00CC659E"/>
    <w:rsid w:val="00CD0965"/>
    <w:rsid w:val="00CD2A31"/>
    <w:rsid w:val="00CE5741"/>
    <w:rsid w:val="00CE7283"/>
    <w:rsid w:val="00CE7F21"/>
    <w:rsid w:val="00D0087D"/>
    <w:rsid w:val="00D01444"/>
    <w:rsid w:val="00D01650"/>
    <w:rsid w:val="00D0190F"/>
    <w:rsid w:val="00D12DE3"/>
    <w:rsid w:val="00D16386"/>
    <w:rsid w:val="00D166B4"/>
    <w:rsid w:val="00D23733"/>
    <w:rsid w:val="00D24550"/>
    <w:rsid w:val="00D25783"/>
    <w:rsid w:val="00D336E8"/>
    <w:rsid w:val="00D427F4"/>
    <w:rsid w:val="00D461E7"/>
    <w:rsid w:val="00D56582"/>
    <w:rsid w:val="00D57807"/>
    <w:rsid w:val="00D75D9E"/>
    <w:rsid w:val="00D8170B"/>
    <w:rsid w:val="00D923AE"/>
    <w:rsid w:val="00D92BAB"/>
    <w:rsid w:val="00D94EE4"/>
    <w:rsid w:val="00DA05D8"/>
    <w:rsid w:val="00DA2374"/>
    <w:rsid w:val="00DA57BF"/>
    <w:rsid w:val="00DB1B9A"/>
    <w:rsid w:val="00DB1DE9"/>
    <w:rsid w:val="00DB52E4"/>
    <w:rsid w:val="00DB6979"/>
    <w:rsid w:val="00DC53B4"/>
    <w:rsid w:val="00DD03F0"/>
    <w:rsid w:val="00DD554F"/>
    <w:rsid w:val="00DF117A"/>
    <w:rsid w:val="00E02CB4"/>
    <w:rsid w:val="00E053A4"/>
    <w:rsid w:val="00E248CD"/>
    <w:rsid w:val="00E309DC"/>
    <w:rsid w:val="00E43198"/>
    <w:rsid w:val="00E464C0"/>
    <w:rsid w:val="00E61A60"/>
    <w:rsid w:val="00E678D1"/>
    <w:rsid w:val="00E75772"/>
    <w:rsid w:val="00E81B36"/>
    <w:rsid w:val="00E829CF"/>
    <w:rsid w:val="00E85E8E"/>
    <w:rsid w:val="00E871CE"/>
    <w:rsid w:val="00E94C11"/>
    <w:rsid w:val="00E9653D"/>
    <w:rsid w:val="00EA762C"/>
    <w:rsid w:val="00EB366F"/>
    <w:rsid w:val="00EB63AA"/>
    <w:rsid w:val="00EC06AB"/>
    <w:rsid w:val="00EC101B"/>
    <w:rsid w:val="00EC2CC3"/>
    <w:rsid w:val="00EC4134"/>
    <w:rsid w:val="00EC4724"/>
    <w:rsid w:val="00ED2860"/>
    <w:rsid w:val="00ED39B1"/>
    <w:rsid w:val="00EE3A19"/>
    <w:rsid w:val="00EE5493"/>
    <w:rsid w:val="00EF417E"/>
    <w:rsid w:val="00F07260"/>
    <w:rsid w:val="00F11AD0"/>
    <w:rsid w:val="00F11BAE"/>
    <w:rsid w:val="00F21D89"/>
    <w:rsid w:val="00F35932"/>
    <w:rsid w:val="00F433B9"/>
    <w:rsid w:val="00F53D24"/>
    <w:rsid w:val="00F67DCD"/>
    <w:rsid w:val="00F67ED0"/>
    <w:rsid w:val="00F72856"/>
    <w:rsid w:val="00F73A06"/>
    <w:rsid w:val="00F7544C"/>
    <w:rsid w:val="00F949C5"/>
    <w:rsid w:val="00FA53B9"/>
    <w:rsid w:val="00FA5447"/>
    <w:rsid w:val="00FD33D7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753F7132-2D22-48EB-96FE-E028AA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B6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customXml/itemProps2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98A4B-6DF7-4B11-AB11-4A9B9FB4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Mario Melgarejo</cp:lastModifiedBy>
  <cp:revision>5</cp:revision>
  <cp:lastPrinted>2021-05-17T20:53:00Z</cp:lastPrinted>
  <dcterms:created xsi:type="dcterms:W3CDTF">2025-09-03T15:16:00Z</dcterms:created>
  <dcterms:modified xsi:type="dcterms:W3CDTF">2025-09-15T17:01:00Z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</Properties>
</file>