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984D3" w14:textId="77777777" w:rsidR="00ED3E74" w:rsidRDefault="00ED3E74" w:rsidP="000B23E5">
      <w:pPr>
        <w:pBdr>
          <w:top w:val="nil"/>
          <w:left w:val="nil"/>
          <w:bottom w:val="nil"/>
          <w:right w:val="nil"/>
          <w:between w:val="nil"/>
          <w:bar w:val="nil"/>
        </w:pBdr>
        <w:jc w:val="both"/>
        <w:rPr>
          <w:rFonts w:eastAsia="Calibri" w:cs="Arial"/>
          <w:b/>
          <w:szCs w:val="24"/>
          <w:u w:color="000000"/>
          <w:bdr w:val="nil"/>
          <w:lang w:eastAsia="ko-KR"/>
        </w:rPr>
      </w:pPr>
    </w:p>
    <w:p w14:paraId="538EDF21" w14:textId="67343FCE" w:rsidR="000B23E5" w:rsidRPr="00334791" w:rsidRDefault="000B23E5" w:rsidP="000B23E5">
      <w:pPr>
        <w:pBdr>
          <w:top w:val="nil"/>
          <w:left w:val="nil"/>
          <w:bottom w:val="nil"/>
          <w:right w:val="nil"/>
          <w:between w:val="nil"/>
          <w:bar w:val="nil"/>
        </w:pBdr>
        <w:jc w:val="both"/>
        <w:rPr>
          <w:rFonts w:eastAsia="Arial" w:cs="Arial"/>
          <w:b/>
          <w:bCs/>
          <w:szCs w:val="24"/>
          <w:u w:color="000000"/>
          <w:bdr w:val="nil"/>
          <w:lang w:eastAsia="ko-KR"/>
        </w:rPr>
      </w:pPr>
      <w:r w:rsidRPr="00334791">
        <w:rPr>
          <w:rFonts w:eastAsia="Calibri" w:cs="Arial"/>
          <w:b/>
          <w:szCs w:val="24"/>
          <w:u w:color="000000"/>
          <w:bdr w:val="nil"/>
          <w:lang w:eastAsia="ko-KR"/>
        </w:rPr>
        <w:t>MERCOSUL/GCI/ATA Nº 02/25</w:t>
      </w:r>
    </w:p>
    <w:p w14:paraId="0A37501D" w14:textId="77777777" w:rsidR="000B23E5" w:rsidRPr="00334791" w:rsidRDefault="000B23E5" w:rsidP="000B23E5">
      <w:pPr>
        <w:pBdr>
          <w:top w:val="nil"/>
          <w:left w:val="nil"/>
          <w:bottom w:val="nil"/>
          <w:right w:val="nil"/>
          <w:between w:val="nil"/>
          <w:bar w:val="nil"/>
        </w:pBdr>
        <w:jc w:val="both"/>
        <w:rPr>
          <w:rFonts w:eastAsia="Arial" w:cs="Arial"/>
          <w:szCs w:val="24"/>
          <w:u w:color="000000"/>
          <w:bdr w:val="nil"/>
          <w:lang w:eastAsia="ko-KR"/>
        </w:rPr>
      </w:pPr>
    </w:p>
    <w:p w14:paraId="5DAB6C7B" w14:textId="77777777" w:rsidR="000B23E5" w:rsidRPr="00334791" w:rsidRDefault="000B23E5" w:rsidP="000B23E5">
      <w:pPr>
        <w:jc w:val="both"/>
        <w:rPr>
          <w:rFonts w:cs="Arial"/>
          <w:b/>
          <w:szCs w:val="24"/>
        </w:rPr>
      </w:pPr>
    </w:p>
    <w:p w14:paraId="532AC955" w14:textId="77777777" w:rsidR="000B23E5" w:rsidRPr="00334791" w:rsidRDefault="000B23E5" w:rsidP="000B23E5">
      <w:pPr>
        <w:jc w:val="center"/>
        <w:rPr>
          <w:rFonts w:cs="Arial"/>
          <w:b/>
          <w:szCs w:val="24"/>
        </w:rPr>
      </w:pPr>
      <w:r w:rsidRPr="00334791">
        <w:rPr>
          <w:rFonts w:eastAsia="Arial" w:cs="Arial"/>
          <w:b/>
          <w:szCs w:val="24"/>
          <w:lang w:eastAsia="es-UY"/>
        </w:rPr>
        <w:t xml:space="preserve">XXXVI </w:t>
      </w:r>
      <w:r w:rsidRPr="00334791">
        <w:rPr>
          <w:rFonts w:cs="Arial"/>
          <w:b/>
          <w:szCs w:val="24"/>
        </w:rPr>
        <w:t xml:space="preserve">REUNIÃO ORDINÁRIA DO GRUPO DE </w:t>
      </w:r>
      <w:r w:rsidRPr="00334791">
        <w:rPr>
          <w:rFonts w:cs="Arial"/>
          <w:b/>
          <w:caps/>
          <w:szCs w:val="24"/>
        </w:rPr>
        <w:t>Cooperação</w:t>
      </w:r>
      <w:r w:rsidRPr="00334791">
        <w:rPr>
          <w:rFonts w:eastAsia="Arial" w:cs="Arial"/>
          <w:b/>
          <w:caps/>
          <w:szCs w:val="24"/>
          <w:lang w:eastAsia="es-UY"/>
        </w:rPr>
        <w:t xml:space="preserve"> </w:t>
      </w:r>
      <w:r w:rsidRPr="00334791">
        <w:rPr>
          <w:rFonts w:eastAsia="Arial" w:cs="Arial"/>
          <w:b/>
          <w:szCs w:val="24"/>
          <w:lang w:eastAsia="es-UY"/>
        </w:rPr>
        <w:t>INTERNACIONAL (GCI)</w:t>
      </w:r>
    </w:p>
    <w:p w14:paraId="02EB378F" w14:textId="77777777" w:rsidR="000B23E5" w:rsidRPr="00334791" w:rsidRDefault="000B23E5" w:rsidP="000B23E5">
      <w:pPr>
        <w:jc w:val="both"/>
        <w:rPr>
          <w:rFonts w:cs="Arial"/>
          <w:b/>
          <w:szCs w:val="24"/>
        </w:rPr>
      </w:pPr>
    </w:p>
    <w:p w14:paraId="6A05A809" w14:textId="77777777" w:rsidR="000B23E5" w:rsidRPr="00334791" w:rsidRDefault="000B23E5" w:rsidP="000B23E5">
      <w:pPr>
        <w:shd w:val="clear" w:color="auto" w:fill="FFFFFF"/>
        <w:jc w:val="both"/>
        <w:rPr>
          <w:rFonts w:eastAsia="Arial" w:cs="Arial"/>
          <w:b/>
          <w:bCs/>
          <w:szCs w:val="24"/>
          <w:lang w:eastAsia="es-UY"/>
        </w:rPr>
      </w:pPr>
    </w:p>
    <w:p w14:paraId="05C35E2C" w14:textId="03559B49" w:rsidR="000B23E5" w:rsidRPr="00334791" w:rsidRDefault="562988B3" w:rsidP="080809FE">
      <w:pPr>
        <w:shd w:val="clear" w:color="auto" w:fill="FFFFFF" w:themeFill="background1"/>
        <w:jc w:val="both"/>
        <w:rPr>
          <w:rFonts w:eastAsia="Arial" w:cs="Arial"/>
          <w:lang w:eastAsia="es-UY"/>
        </w:rPr>
      </w:pPr>
      <w:r w:rsidRPr="00334791">
        <w:rPr>
          <w:rFonts w:eastAsia="Arial" w:cs="Arial"/>
          <w:lang w:eastAsia="es-UY"/>
        </w:rPr>
        <w:t xml:space="preserve">Realizou-se no dia 26 de agosto de 2025, no exercício da Presidência </w:t>
      </w:r>
      <w:r w:rsidRPr="00334791">
        <w:rPr>
          <w:rFonts w:eastAsia="Arial" w:cs="Arial"/>
          <w:i/>
          <w:iCs/>
          <w:lang w:eastAsia="es-UY"/>
        </w:rPr>
        <w:t>Pro Tempore</w:t>
      </w:r>
      <w:r w:rsidRPr="00334791">
        <w:rPr>
          <w:rFonts w:eastAsia="Arial" w:cs="Arial"/>
          <w:lang w:eastAsia="es-UY"/>
        </w:rPr>
        <w:t xml:space="preserve"> do Brasil (PPTB), a XXXVI Reunião Ordinária do Grupo de Cooperação Internacional (GCI), pelo sistema de videoconferência em conformidade com o disposto na Resolução GMC N° 19/12, com a presença das delegações de Argentina, Brasil, Paraguai e Uruguai. </w:t>
      </w:r>
    </w:p>
    <w:p w14:paraId="5A39BBE3" w14:textId="77777777" w:rsidR="000B23E5" w:rsidRPr="00334791" w:rsidRDefault="000B23E5" w:rsidP="000B23E5">
      <w:pPr>
        <w:shd w:val="clear" w:color="auto" w:fill="FFFFFF"/>
        <w:jc w:val="both"/>
        <w:rPr>
          <w:rFonts w:eastAsia="Arial" w:cs="Arial"/>
          <w:szCs w:val="24"/>
          <w:shd w:val="clear" w:color="auto" w:fill="F2F2F2"/>
          <w:lang w:eastAsia="es-UY"/>
        </w:rPr>
      </w:pPr>
    </w:p>
    <w:p w14:paraId="41C8F396" w14:textId="77777777" w:rsidR="000B23E5" w:rsidRPr="00334791" w:rsidRDefault="000B23E5" w:rsidP="000B23E5">
      <w:pPr>
        <w:jc w:val="both"/>
        <w:rPr>
          <w:rFonts w:eastAsia="Arial" w:cs="Arial"/>
          <w:szCs w:val="24"/>
          <w:lang w:eastAsia="es-UY"/>
        </w:rPr>
      </w:pPr>
    </w:p>
    <w:p w14:paraId="1A0E98B7"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 xml:space="preserve">A Lista de Participantes consta no </w:t>
      </w:r>
      <w:r w:rsidRPr="00334791">
        <w:rPr>
          <w:rFonts w:eastAsia="Arial" w:cs="Arial"/>
          <w:b/>
          <w:bCs/>
          <w:szCs w:val="24"/>
          <w:lang w:eastAsia="es-UY"/>
        </w:rPr>
        <w:t>Anexo I</w:t>
      </w:r>
      <w:r w:rsidRPr="00334791">
        <w:rPr>
          <w:rFonts w:eastAsia="Arial" w:cs="Arial"/>
          <w:szCs w:val="24"/>
          <w:lang w:eastAsia="es-UY"/>
        </w:rPr>
        <w:t>.</w:t>
      </w:r>
    </w:p>
    <w:p w14:paraId="72A3D3EC" w14:textId="77777777" w:rsidR="000B23E5" w:rsidRPr="00334791" w:rsidRDefault="000B23E5" w:rsidP="000B23E5">
      <w:pPr>
        <w:jc w:val="both"/>
        <w:rPr>
          <w:rFonts w:eastAsia="Arial" w:cs="Arial"/>
          <w:szCs w:val="24"/>
          <w:lang w:eastAsia="es-UY"/>
        </w:rPr>
      </w:pPr>
    </w:p>
    <w:p w14:paraId="587B1F34"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 xml:space="preserve">A Agenda consta no </w:t>
      </w:r>
      <w:r w:rsidRPr="00334791">
        <w:rPr>
          <w:rFonts w:eastAsia="Arial" w:cs="Arial"/>
          <w:b/>
          <w:bCs/>
          <w:szCs w:val="24"/>
          <w:lang w:eastAsia="es-UY"/>
        </w:rPr>
        <w:t>Anexo II</w:t>
      </w:r>
      <w:r w:rsidRPr="00334791">
        <w:rPr>
          <w:rFonts w:eastAsia="Arial" w:cs="Arial"/>
          <w:szCs w:val="24"/>
          <w:lang w:eastAsia="es-UY"/>
        </w:rPr>
        <w:t>.</w:t>
      </w:r>
    </w:p>
    <w:p w14:paraId="0D0B940D" w14:textId="77777777" w:rsidR="000B23E5" w:rsidRPr="00334791" w:rsidRDefault="000B23E5" w:rsidP="000B23E5">
      <w:pPr>
        <w:jc w:val="both"/>
        <w:rPr>
          <w:rFonts w:eastAsia="Arial" w:cs="Arial"/>
          <w:szCs w:val="24"/>
          <w:lang w:eastAsia="es-UY"/>
        </w:rPr>
      </w:pPr>
    </w:p>
    <w:p w14:paraId="05CB44A5"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 xml:space="preserve">O Resumo da Ata consta no </w:t>
      </w:r>
      <w:r w:rsidRPr="00334791">
        <w:rPr>
          <w:rFonts w:eastAsia="Arial" w:cs="Arial"/>
          <w:b/>
          <w:bCs/>
          <w:szCs w:val="24"/>
          <w:lang w:eastAsia="es-UY"/>
        </w:rPr>
        <w:t>Anexo III.</w:t>
      </w:r>
      <w:r w:rsidRPr="00334791">
        <w:rPr>
          <w:rFonts w:eastAsia="Arial" w:cs="Arial"/>
          <w:szCs w:val="24"/>
          <w:lang w:eastAsia="es-UY"/>
        </w:rPr>
        <w:t xml:space="preserve"> </w:t>
      </w:r>
    </w:p>
    <w:p w14:paraId="60061E4C" w14:textId="77777777" w:rsidR="000B23E5" w:rsidRPr="00334791" w:rsidRDefault="000B23E5" w:rsidP="000B23E5">
      <w:pPr>
        <w:jc w:val="both"/>
        <w:rPr>
          <w:rFonts w:eastAsia="Arial" w:cs="Arial"/>
          <w:szCs w:val="24"/>
          <w:lang w:eastAsia="es-UY"/>
        </w:rPr>
      </w:pPr>
    </w:p>
    <w:p w14:paraId="133E65DD" w14:textId="6C983231" w:rsidR="000B23E5" w:rsidRPr="00334791" w:rsidRDefault="562988B3" w:rsidP="080809FE">
      <w:pPr>
        <w:jc w:val="both"/>
        <w:rPr>
          <w:rFonts w:eastAsia="Arial" w:cs="Arial"/>
          <w:lang w:eastAsia="es-UY"/>
        </w:rPr>
      </w:pPr>
      <w:r w:rsidRPr="00334791">
        <w:rPr>
          <w:rFonts w:eastAsia="Arial" w:cs="Arial"/>
          <w:lang w:eastAsia="es-UY"/>
        </w:rPr>
        <w:t xml:space="preserve">Durante a reunião, </w:t>
      </w:r>
      <w:r w:rsidR="6416851E" w:rsidRPr="00334791">
        <w:rPr>
          <w:rFonts w:eastAsia="Arial" w:cs="Arial"/>
          <w:lang w:eastAsia="es-UY"/>
        </w:rPr>
        <w:t>foram tratados</w:t>
      </w:r>
      <w:r w:rsidRPr="00334791">
        <w:rPr>
          <w:rFonts w:eastAsia="Arial" w:cs="Arial"/>
          <w:lang w:eastAsia="es-UY"/>
        </w:rPr>
        <w:t xml:space="preserve"> os seguintes temas:</w:t>
      </w:r>
    </w:p>
    <w:p w14:paraId="44EAFD9C" w14:textId="77777777" w:rsidR="000B23E5" w:rsidRPr="00334791" w:rsidRDefault="000B23E5" w:rsidP="000B23E5">
      <w:pPr>
        <w:pBdr>
          <w:top w:val="nil"/>
          <w:left w:val="nil"/>
          <w:bottom w:val="nil"/>
          <w:right w:val="nil"/>
          <w:between w:val="nil"/>
        </w:pBdr>
        <w:jc w:val="both"/>
        <w:rPr>
          <w:rFonts w:eastAsia="Arial" w:cs="Arial"/>
          <w:b/>
          <w:szCs w:val="24"/>
          <w:lang w:eastAsia="es-UY"/>
        </w:rPr>
      </w:pPr>
    </w:p>
    <w:p w14:paraId="4B94D5A5" w14:textId="77777777" w:rsidR="000B23E5" w:rsidRPr="00334791" w:rsidRDefault="000B23E5" w:rsidP="000B23E5">
      <w:pPr>
        <w:pBdr>
          <w:top w:val="nil"/>
          <w:left w:val="nil"/>
          <w:bottom w:val="nil"/>
          <w:right w:val="nil"/>
          <w:between w:val="nil"/>
        </w:pBdr>
        <w:ind w:left="390"/>
        <w:jc w:val="both"/>
        <w:rPr>
          <w:rFonts w:eastAsia="Arial" w:cs="Arial"/>
          <w:szCs w:val="24"/>
          <w:lang w:eastAsia="es-UY"/>
        </w:rPr>
      </w:pPr>
    </w:p>
    <w:p w14:paraId="24F0FB14" w14:textId="0A78AF29" w:rsidR="000B23E5" w:rsidRPr="00334791" w:rsidRDefault="562988B3" w:rsidP="080809FE">
      <w:pPr>
        <w:numPr>
          <w:ilvl w:val="0"/>
          <w:numId w:val="14"/>
        </w:numPr>
        <w:pBdr>
          <w:top w:val="nil"/>
          <w:left w:val="nil"/>
          <w:bottom w:val="nil"/>
          <w:right w:val="nil"/>
          <w:between w:val="nil"/>
        </w:pBdr>
        <w:jc w:val="both"/>
        <w:rPr>
          <w:rFonts w:eastAsia="Arial" w:cs="Arial"/>
          <w:b/>
          <w:bCs/>
          <w:lang w:eastAsia="es-UY"/>
        </w:rPr>
      </w:pPr>
      <w:r w:rsidRPr="00334791">
        <w:rPr>
          <w:rFonts w:eastAsia="Arial" w:cs="Arial"/>
          <w:b/>
          <w:bCs/>
          <w:lang w:eastAsia="es-UY"/>
        </w:rPr>
        <w:t>EVENTO SOBRE A COOPERAÇÃO INTERNACIONAL NO MERCOSUL: OPORTUNIDADES E DESAFIOS</w:t>
      </w:r>
    </w:p>
    <w:p w14:paraId="3DEEC669" w14:textId="77777777" w:rsidR="000B23E5" w:rsidRPr="00334791" w:rsidRDefault="000B23E5" w:rsidP="000B23E5">
      <w:pPr>
        <w:pBdr>
          <w:top w:val="nil"/>
          <w:left w:val="nil"/>
          <w:bottom w:val="nil"/>
          <w:right w:val="nil"/>
          <w:between w:val="nil"/>
        </w:pBdr>
        <w:jc w:val="both"/>
        <w:rPr>
          <w:rFonts w:eastAsia="Arial" w:cs="Arial"/>
          <w:b/>
          <w:bCs/>
          <w:szCs w:val="24"/>
          <w:lang w:eastAsia="es-UY"/>
        </w:rPr>
      </w:pPr>
    </w:p>
    <w:p w14:paraId="162A555B" w14:textId="4624BD30"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A PPTB </w:t>
      </w:r>
      <w:r w:rsidR="6AF70E15" w:rsidRPr="00334791">
        <w:rPr>
          <w:rFonts w:eastAsia="Arial" w:cs="Arial"/>
          <w:lang w:eastAsia="es-UY"/>
        </w:rPr>
        <w:t xml:space="preserve">recordou </w:t>
      </w:r>
      <w:r w:rsidR="5FE1877A" w:rsidRPr="00334791">
        <w:rPr>
          <w:rFonts w:eastAsia="Arial" w:cs="Arial"/>
          <w:lang w:eastAsia="es-UY"/>
        </w:rPr>
        <w:t xml:space="preserve">que </w:t>
      </w:r>
      <w:r w:rsidRPr="00334791">
        <w:rPr>
          <w:rFonts w:eastAsia="Arial" w:cs="Arial"/>
          <w:lang w:eastAsia="es-UY"/>
        </w:rPr>
        <w:t xml:space="preserve">a proposta sobre a realização de um evento </w:t>
      </w:r>
      <w:r w:rsidR="2E628A64" w:rsidRPr="00334791">
        <w:rPr>
          <w:rFonts w:eastAsia="Arial" w:cs="Arial"/>
          <w:lang w:eastAsia="es-UY"/>
        </w:rPr>
        <w:t xml:space="preserve">com vistas </w:t>
      </w:r>
      <w:r w:rsidR="00893D3D" w:rsidRPr="00334791">
        <w:rPr>
          <w:rFonts w:eastAsia="Arial" w:cs="Arial"/>
          <w:lang w:eastAsia="es-UY"/>
        </w:rPr>
        <w:t>a destacar</w:t>
      </w:r>
      <w:r w:rsidRPr="00334791">
        <w:rPr>
          <w:rFonts w:eastAsia="Arial" w:cs="Arial"/>
          <w:lang w:eastAsia="es-UY"/>
        </w:rPr>
        <w:t xml:space="preserve"> as oportunidades</w:t>
      </w:r>
      <w:r w:rsidR="610FEADF" w:rsidRPr="00334791">
        <w:rPr>
          <w:rFonts w:eastAsia="Arial" w:cs="Arial"/>
          <w:lang w:eastAsia="es-UY"/>
        </w:rPr>
        <w:t>,</w:t>
      </w:r>
      <w:r w:rsidRPr="00334791">
        <w:rPr>
          <w:rFonts w:eastAsia="Arial" w:cs="Arial"/>
          <w:lang w:eastAsia="es-UY"/>
        </w:rPr>
        <w:t xml:space="preserve"> desafios</w:t>
      </w:r>
      <w:r w:rsidR="283FF603" w:rsidRPr="00334791">
        <w:rPr>
          <w:rFonts w:eastAsia="Arial" w:cs="Arial"/>
          <w:lang w:eastAsia="es-UY"/>
        </w:rPr>
        <w:t xml:space="preserve"> e parcerias para fortalecimento</w:t>
      </w:r>
      <w:r w:rsidRPr="00334791">
        <w:rPr>
          <w:rFonts w:eastAsia="Arial" w:cs="Arial"/>
          <w:lang w:eastAsia="es-UY"/>
        </w:rPr>
        <w:t xml:space="preserve"> da cooperação no MERCOSUL, apresentada pelo Uruguai na XIX Reunião Extraordinária do GCI</w:t>
      </w:r>
      <w:r w:rsidR="61B00444" w:rsidRPr="00334791">
        <w:rPr>
          <w:rFonts w:eastAsia="Arial" w:cs="Arial"/>
          <w:lang w:eastAsia="es-UY"/>
        </w:rPr>
        <w:t>,</w:t>
      </w:r>
      <w:r w:rsidR="00F55D00" w:rsidRPr="00334791">
        <w:rPr>
          <w:rFonts w:eastAsia="Arial" w:cs="Arial"/>
          <w:lang w:eastAsia="es-UY"/>
        </w:rPr>
        <w:t xml:space="preserve"> </w:t>
      </w:r>
      <w:r w:rsidR="40A66417" w:rsidRPr="00334791">
        <w:rPr>
          <w:rFonts w:eastAsia="Arial" w:cs="Arial"/>
          <w:lang w:eastAsia="es-UY"/>
        </w:rPr>
        <w:t xml:space="preserve">ainda não foi concretizada </w:t>
      </w:r>
      <w:r w:rsidRPr="00334791">
        <w:rPr>
          <w:rFonts w:eastAsia="Arial" w:cs="Arial"/>
          <w:lang w:eastAsia="es-UY"/>
        </w:rPr>
        <w:t xml:space="preserve">(a Nota Conceitual </w:t>
      </w:r>
      <w:r w:rsidR="06F21493" w:rsidRPr="00334791">
        <w:rPr>
          <w:rFonts w:eastAsia="Arial" w:cs="Arial"/>
          <w:lang w:eastAsia="es-UY"/>
        </w:rPr>
        <w:t xml:space="preserve">apresentada </w:t>
      </w:r>
      <w:r w:rsidRPr="00334791">
        <w:rPr>
          <w:rFonts w:eastAsia="Arial" w:cs="Arial"/>
          <w:lang w:eastAsia="es-UY"/>
        </w:rPr>
        <w:t>pelo Uruguai consta como Anexo V d</w:t>
      </w:r>
      <w:r w:rsidR="36BC7E75" w:rsidRPr="00334791">
        <w:rPr>
          <w:rFonts w:eastAsia="Arial" w:cs="Arial"/>
          <w:lang w:eastAsia="es-UY"/>
        </w:rPr>
        <w:t>a</w:t>
      </w:r>
      <w:r w:rsidRPr="00334791">
        <w:rPr>
          <w:rFonts w:eastAsia="Arial" w:cs="Arial"/>
          <w:lang w:eastAsia="es-UY"/>
        </w:rPr>
        <w:t xml:space="preserve"> Ata do GCI N° 07/24).</w:t>
      </w:r>
    </w:p>
    <w:p w14:paraId="3656B9AB"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7000C657" w14:textId="51E026DB" w:rsidR="00893D3D" w:rsidRPr="00334791" w:rsidRDefault="6F77E159" w:rsidP="080809FE">
      <w:pPr>
        <w:pBdr>
          <w:top w:val="nil"/>
          <w:left w:val="nil"/>
          <w:bottom w:val="nil"/>
          <w:right w:val="nil"/>
          <w:between w:val="nil"/>
        </w:pBdr>
        <w:jc w:val="both"/>
        <w:rPr>
          <w:rFonts w:eastAsia="Arial" w:cs="Arial"/>
          <w:lang w:eastAsia="es-UY"/>
        </w:rPr>
      </w:pPr>
      <w:r w:rsidRPr="00334791">
        <w:rPr>
          <w:rFonts w:eastAsia="Arial" w:cs="Arial"/>
          <w:lang w:eastAsia="es-UY"/>
        </w:rPr>
        <w:t>A</w:t>
      </w:r>
      <w:r w:rsidR="562988B3" w:rsidRPr="00334791">
        <w:rPr>
          <w:rFonts w:eastAsia="Arial" w:cs="Arial"/>
          <w:lang w:eastAsia="es-UY"/>
        </w:rPr>
        <w:t xml:space="preserve"> PPTB propôs que o evento seja realizado ainda em 2025, </w:t>
      </w:r>
      <w:r w:rsidR="4BFF961F" w:rsidRPr="00334791">
        <w:rPr>
          <w:rFonts w:eastAsia="Arial" w:cs="Arial"/>
          <w:lang w:eastAsia="es-UY"/>
        </w:rPr>
        <w:t>sugerindo</w:t>
      </w:r>
      <w:r w:rsidR="562988B3" w:rsidRPr="00334791">
        <w:rPr>
          <w:rFonts w:eastAsia="Arial" w:cs="Arial"/>
          <w:lang w:eastAsia="es-UY"/>
        </w:rPr>
        <w:t xml:space="preserve"> realizar uma reunião técnica nas próximas semanas</w:t>
      </w:r>
      <w:r w:rsidR="00893D3D" w:rsidRPr="00334791">
        <w:rPr>
          <w:rFonts w:eastAsia="Arial" w:cs="Arial"/>
          <w:lang w:eastAsia="es-UY"/>
        </w:rPr>
        <w:t>,</w:t>
      </w:r>
      <w:r w:rsidR="2EEB40C9" w:rsidRPr="00334791">
        <w:rPr>
          <w:rFonts w:eastAsia="Arial" w:cs="Arial"/>
          <w:lang w:eastAsia="es-UY"/>
        </w:rPr>
        <w:t xml:space="preserve"> para </w:t>
      </w:r>
      <w:r w:rsidR="00893D3D" w:rsidRPr="00334791">
        <w:rPr>
          <w:rFonts w:eastAsia="Arial" w:cs="Arial"/>
          <w:lang w:eastAsia="es-UY"/>
        </w:rPr>
        <w:t>revisão da atual carteira</w:t>
      </w:r>
      <w:r w:rsidR="68EC3CCC" w:rsidRPr="00334791">
        <w:rPr>
          <w:rFonts w:eastAsia="Arial" w:cs="Arial"/>
          <w:lang w:eastAsia="es-UY"/>
        </w:rPr>
        <w:t xml:space="preserve"> d</w:t>
      </w:r>
      <w:r w:rsidR="00893D3D" w:rsidRPr="00334791">
        <w:rPr>
          <w:rFonts w:eastAsia="Arial" w:cs="Arial"/>
          <w:lang w:eastAsia="es-UY"/>
        </w:rPr>
        <w:t>e</w:t>
      </w:r>
      <w:r w:rsidR="79BFDFE5" w:rsidRPr="00334791">
        <w:rPr>
          <w:rFonts w:eastAsia="Arial" w:cs="Arial"/>
          <w:lang w:eastAsia="es-UY"/>
        </w:rPr>
        <w:t xml:space="preserve"> </w:t>
      </w:r>
      <w:r w:rsidR="00103D16" w:rsidRPr="00334791">
        <w:rPr>
          <w:rFonts w:eastAsia="Arial" w:cs="Arial"/>
          <w:lang w:eastAsia="es-UY"/>
        </w:rPr>
        <w:t xml:space="preserve">projetos </w:t>
      </w:r>
      <w:r w:rsidR="00893D3D" w:rsidRPr="00334791">
        <w:rPr>
          <w:rFonts w:eastAsia="Arial" w:cs="Arial"/>
          <w:lang w:eastAsia="es-UY"/>
        </w:rPr>
        <w:t>e temas de interesse do bloco, a título de base para sua apresentação a</w:t>
      </w:r>
      <w:r w:rsidR="00E372A0" w:rsidRPr="00334791">
        <w:rPr>
          <w:rFonts w:eastAsia="Arial" w:cs="Arial"/>
          <w:lang w:eastAsia="es-UY"/>
        </w:rPr>
        <w:t>os</w:t>
      </w:r>
      <w:r w:rsidR="00893D3D" w:rsidRPr="00334791">
        <w:rPr>
          <w:rFonts w:eastAsia="Arial" w:cs="Arial"/>
          <w:lang w:eastAsia="es-UY"/>
        </w:rPr>
        <w:t xml:space="preserve"> potenciais </w:t>
      </w:r>
      <w:r w:rsidR="00E372A0" w:rsidRPr="00334791">
        <w:rPr>
          <w:rFonts w:eastAsia="Arial" w:cs="Arial"/>
          <w:lang w:eastAsia="es-UY"/>
        </w:rPr>
        <w:t xml:space="preserve">parceiros </w:t>
      </w:r>
      <w:r w:rsidR="00893D3D" w:rsidRPr="00334791">
        <w:rPr>
          <w:rFonts w:eastAsia="Arial" w:cs="Arial"/>
          <w:lang w:eastAsia="es-UY"/>
        </w:rPr>
        <w:t>a serem convidados ao evento.</w:t>
      </w:r>
    </w:p>
    <w:p w14:paraId="45FB0818"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183C28D9" w14:textId="4F1D55E2"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Nesse contexto, a delegação argentina propôs o desenvolvimento de uma matriz de potenciais parceiros para as </w:t>
      </w:r>
      <w:r w:rsidR="3AC9B0E1" w:rsidRPr="00334791">
        <w:rPr>
          <w:rFonts w:eastAsia="Arial" w:cs="Arial"/>
          <w:lang w:eastAsia="es-UY"/>
        </w:rPr>
        <w:t xml:space="preserve">propostas </w:t>
      </w:r>
      <w:r w:rsidRPr="00334791">
        <w:rPr>
          <w:rFonts w:eastAsia="Arial" w:cs="Arial"/>
          <w:lang w:eastAsia="es-UY"/>
        </w:rPr>
        <w:t>de cooperação da Carteira de Projetos do GCI.</w:t>
      </w:r>
    </w:p>
    <w:p w14:paraId="049F31CB"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53128261" w14:textId="6F844445" w:rsidR="000B23E5" w:rsidRPr="00334791" w:rsidRDefault="562988B3" w:rsidP="000B23E5">
      <w:pPr>
        <w:pBdr>
          <w:top w:val="nil"/>
          <w:left w:val="nil"/>
          <w:bottom w:val="nil"/>
          <w:right w:val="nil"/>
          <w:between w:val="nil"/>
        </w:pBdr>
        <w:jc w:val="both"/>
        <w:rPr>
          <w:rFonts w:eastAsia="Arial" w:cs="Arial"/>
          <w:szCs w:val="24"/>
          <w:lang w:eastAsia="es-UY"/>
        </w:rPr>
      </w:pPr>
      <w:r w:rsidRPr="00334791">
        <w:rPr>
          <w:rFonts w:eastAsia="Arial" w:cs="Arial"/>
          <w:lang w:eastAsia="es-UY"/>
        </w:rPr>
        <w:t xml:space="preserve">As delegações concordaram em realizar a reunião técnica </w:t>
      </w:r>
      <w:r w:rsidR="6EE34167" w:rsidRPr="00334791">
        <w:rPr>
          <w:rFonts w:eastAsia="Arial" w:cs="Arial"/>
          <w:lang w:eastAsia="es-UY"/>
        </w:rPr>
        <w:t>sugerida</w:t>
      </w:r>
      <w:r w:rsidRPr="00334791">
        <w:rPr>
          <w:rFonts w:eastAsia="Arial" w:cs="Arial"/>
          <w:lang w:eastAsia="es-UY"/>
        </w:rPr>
        <w:t xml:space="preserve">, bem como a matriz de potenciais parceiros, a ser preparada previamente pela PPTB, com apoio da UTCI, como subsídio para </w:t>
      </w:r>
      <w:r w:rsidR="7B31371E" w:rsidRPr="00334791">
        <w:rPr>
          <w:rFonts w:eastAsia="Arial" w:cs="Arial"/>
          <w:lang w:eastAsia="es-UY"/>
        </w:rPr>
        <w:t>esta</w:t>
      </w:r>
      <w:r w:rsidRPr="00334791">
        <w:rPr>
          <w:rFonts w:eastAsia="Arial" w:cs="Arial"/>
          <w:lang w:eastAsia="es-UY"/>
        </w:rPr>
        <w:t xml:space="preserve"> reunião.</w:t>
      </w:r>
      <w:r w:rsidR="159AE2E8" w:rsidRPr="00334791">
        <w:rPr>
          <w:rFonts w:eastAsia="Arial" w:cs="Arial"/>
          <w:lang w:eastAsia="es-UY"/>
        </w:rPr>
        <w:t xml:space="preserve"> </w:t>
      </w:r>
    </w:p>
    <w:p w14:paraId="62486C05" w14:textId="77777777" w:rsidR="000B23E5" w:rsidRPr="00334791" w:rsidRDefault="000B23E5" w:rsidP="000B23E5">
      <w:pPr>
        <w:pBdr>
          <w:top w:val="nil"/>
          <w:left w:val="nil"/>
          <w:bottom w:val="nil"/>
          <w:right w:val="nil"/>
          <w:between w:val="nil"/>
        </w:pBdr>
        <w:jc w:val="both"/>
        <w:rPr>
          <w:rFonts w:eastAsia="Arial" w:cs="Arial"/>
          <w:b/>
          <w:bCs/>
          <w:szCs w:val="24"/>
          <w:lang w:eastAsia="es-UY"/>
        </w:rPr>
      </w:pPr>
    </w:p>
    <w:p w14:paraId="58AED79B" w14:textId="77777777" w:rsidR="00334791" w:rsidRDefault="00334791" w:rsidP="000B23E5">
      <w:pPr>
        <w:pBdr>
          <w:top w:val="nil"/>
          <w:left w:val="nil"/>
          <w:bottom w:val="nil"/>
          <w:right w:val="nil"/>
          <w:between w:val="nil"/>
        </w:pBdr>
        <w:jc w:val="both"/>
        <w:rPr>
          <w:rFonts w:eastAsia="Arial" w:cs="Arial"/>
          <w:b/>
          <w:bCs/>
          <w:szCs w:val="24"/>
          <w:lang w:eastAsia="es-UY"/>
        </w:rPr>
      </w:pPr>
    </w:p>
    <w:p w14:paraId="39A4110C" w14:textId="77777777" w:rsidR="00E90FBE" w:rsidRPr="00334791" w:rsidRDefault="00E90FBE" w:rsidP="000B23E5">
      <w:pPr>
        <w:pBdr>
          <w:top w:val="nil"/>
          <w:left w:val="nil"/>
          <w:bottom w:val="nil"/>
          <w:right w:val="nil"/>
          <w:between w:val="nil"/>
        </w:pBdr>
        <w:jc w:val="both"/>
        <w:rPr>
          <w:rFonts w:eastAsia="Arial" w:cs="Arial"/>
          <w:b/>
          <w:bCs/>
          <w:szCs w:val="24"/>
          <w:lang w:eastAsia="es-UY"/>
        </w:rPr>
      </w:pPr>
    </w:p>
    <w:p w14:paraId="5F5A1C10" w14:textId="77777777" w:rsidR="000B23E5" w:rsidRPr="00334791" w:rsidRDefault="000B23E5" w:rsidP="000B23E5">
      <w:pPr>
        <w:numPr>
          <w:ilvl w:val="0"/>
          <w:numId w:val="14"/>
        </w:numPr>
        <w:pBdr>
          <w:top w:val="nil"/>
          <w:left w:val="nil"/>
          <w:bottom w:val="nil"/>
          <w:right w:val="nil"/>
          <w:between w:val="nil"/>
        </w:pBdr>
        <w:jc w:val="both"/>
        <w:rPr>
          <w:rFonts w:eastAsia="Arial" w:cs="Arial"/>
          <w:b/>
          <w:bCs/>
          <w:szCs w:val="24"/>
          <w:lang w:eastAsia="es-UY"/>
        </w:rPr>
      </w:pPr>
      <w:r w:rsidRPr="00334791">
        <w:rPr>
          <w:rFonts w:eastAsia="Arial" w:cs="Arial"/>
          <w:b/>
          <w:szCs w:val="24"/>
          <w:lang w:eastAsia="es-UY"/>
        </w:rPr>
        <w:lastRenderedPageBreak/>
        <w:t>FORTALECIMENTO DA PLATAFORMA MERCOSUL DE FORMAÇÃO: CURSO SOBRE COOPERAÇÃO INTERNACIONAL</w:t>
      </w:r>
    </w:p>
    <w:p w14:paraId="4101652C" w14:textId="77777777" w:rsidR="000B23E5" w:rsidRPr="00334791" w:rsidRDefault="000B23E5" w:rsidP="000B23E5">
      <w:pPr>
        <w:pBdr>
          <w:top w:val="nil"/>
          <w:left w:val="nil"/>
          <w:bottom w:val="nil"/>
          <w:right w:val="nil"/>
          <w:between w:val="nil"/>
        </w:pBdr>
        <w:ind w:left="567"/>
        <w:jc w:val="both"/>
        <w:rPr>
          <w:rFonts w:eastAsia="Arial" w:cs="Arial"/>
          <w:b/>
          <w:bCs/>
          <w:szCs w:val="24"/>
          <w:lang w:eastAsia="es-UY"/>
        </w:rPr>
      </w:pPr>
    </w:p>
    <w:p w14:paraId="32448026" w14:textId="3C0DCE2A"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A PPTB </w:t>
      </w:r>
      <w:r w:rsidR="362DA47C" w:rsidRPr="00334791">
        <w:rPr>
          <w:rFonts w:eastAsia="Arial" w:cs="Arial"/>
          <w:lang w:eastAsia="es-UY"/>
        </w:rPr>
        <w:t xml:space="preserve">recordou </w:t>
      </w:r>
      <w:r w:rsidRPr="00334791">
        <w:rPr>
          <w:rFonts w:eastAsia="Arial" w:cs="Arial"/>
          <w:lang w:eastAsia="es-UY"/>
        </w:rPr>
        <w:t>a proposta apresentada pelo Uru</w:t>
      </w:r>
      <w:r w:rsidR="36BC7E75" w:rsidRPr="00334791">
        <w:rPr>
          <w:rFonts w:eastAsia="Arial" w:cs="Arial"/>
          <w:lang w:eastAsia="es-UY"/>
        </w:rPr>
        <w:t>guai</w:t>
      </w:r>
      <w:r w:rsidRPr="00334791">
        <w:rPr>
          <w:rFonts w:eastAsia="Arial" w:cs="Arial"/>
          <w:lang w:eastAsia="es-UY"/>
        </w:rPr>
        <w:t xml:space="preserve"> de</w:t>
      </w:r>
      <w:r w:rsidR="70E3FEED" w:rsidRPr="00334791">
        <w:rPr>
          <w:rFonts w:eastAsia="Arial" w:cs="Arial"/>
          <w:lang w:eastAsia="es-UY"/>
        </w:rPr>
        <w:t xml:space="preserve"> preparação de</w:t>
      </w:r>
      <w:r w:rsidRPr="00334791">
        <w:rPr>
          <w:rFonts w:eastAsia="Arial" w:cs="Arial"/>
          <w:lang w:eastAsia="es-UY"/>
        </w:rPr>
        <w:t xml:space="preserve"> um curso sobre Cooperação Internacional no MERCOSUL,</w:t>
      </w:r>
      <w:r w:rsidR="689A33CA" w:rsidRPr="00334791">
        <w:rPr>
          <w:rFonts w:eastAsia="Arial" w:cs="Arial"/>
          <w:lang w:eastAsia="es-UY"/>
        </w:rPr>
        <w:t xml:space="preserve"> a ser</w:t>
      </w:r>
      <w:r w:rsidRPr="00334791">
        <w:rPr>
          <w:rFonts w:eastAsia="Arial" w:cs="Arial"/>
          <w:lang w:eastAsia="es-UY"/>
        </w:rPr>
        <w:t xml:space="preserve"> implementa</w:t>
      </w:r>
      <w:r w:rsidR="33A4DB54" w:rsidRPr="00334791">
        <w:rPr>
          <w:rFonts w:eastAsia="Arial" w:cs="Arial"/>
          <w:lang w:eastAsia="es-UY"/>
        </w:rPr>
        <w:t xml:space="preserve">do </w:t>
      </w:r>
      <w:r w:rsidRPr="00334791">
        <w:rPr>
          <w:rFonts w:eastAsia="Arial" w:cs="Arial"/>
          <w:lang w:eastAsia="es-UY"/>
        </w:rPr>
        <w:t>na Plataforma MERCOSUL de Formação (PMF), no âmbito da Decisão CMC Nº 22/19 e da Resolução GMC Nº 33/22 (Anexo IV da Ata do GCI Nº 06/24 – RESERVADO).</w:t>
      </w:r>
    </w:p>
    <w:p w14:paraId="4B99056E"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49A046CD" w14:textId="104CCC5F" w:rsidR="000B23E5" w:rsidRPr="00334791" w:rsidRDefault="06F21493" w:rsidP="080809FE">
      <w:pPr>
        <w:pBdr>
          <w:top w:val="nil"/>
          <w:left w:val="nil"/>
          <w:bottom w:val="nil"/>
          <w:right w:val="nil"/>
          <w:between w:val="nil"/>
        </w:pBdr>
        <w:jc w:val="both"/>
        <w:rPr>
          <w:rFonts w:eastAsia="Arial" w:cs="Arial"/>
          <w:lang w:eastAsia="es-UY"/>
        </w:rPr>
      </w:pPr>
      <w:r w:rsidRPr="00334791">
        <w:rPr>
          <w:rFonts w:eastAsia="Arial" w:cs="Arial"/>
          <w:lang w:eastAsia="es-UY"/>
        </w:rPr>
        <w:t>Conforme o</w:t>
      </w:r>
      <w:r w:rsidR="562988B3" w:rsidRPr="00334791">
        <w:rPr>
          <w:rFonts w:eastAsia="Arial" w:cs="Arial"/>
          <w:lang w:eastAsia="es-UY"/>
        </w:rPr>
        <w:t xml:space="preserve"> acordado durante a PPTA, em maio de 2025</w:t>
      </w:r>
      <w:r w:rsidR="3DA24C98" w:rsidRPr="00334791">
        <w:rPr>
          <w:rFonts w:eastAsia="Arial" w:cs="Arial"/>
          <w:lang w:eastAsia="es-UY"/>
        </w:rPr>
        <w:t>,</w:t>
      </w:r>
      <w:r w:rsidR="562988B3" w:rsidRPr="00334791">
        <w:rPr>
          <w:rFonts w:eastAsia="Arial" w:cs="Arial"/>
          <w:lang w:eastAsia="es-UY"/>
        </w:rPr>
        <w:t xml:space="preserve"> a Argentina, o Brasil e o Uruguai enviaram comentários sobre a proposta de curso. </w:t>
      </w:r>
    </w:p>
    <w:p w14:paraId="1299C43A"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6A56C826" w14:textId="2BDCDC8F"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Durante a reunião</w:t>
      </w:r>
      <w:r w:rsidR="36BC7E75" w:rsidRPr="00334791">
        <w:rPr>
          <w:rFonts w:eastAsia="Arial" w:cs="Arial"/>
          <w:lang w:eastAsia="es-UY"/>
        </w:rPr>
        <w:t>,</w:t>
      </w:r>
      <w:r w:rsidRPr="00334791">
        <w:rPr>
          <w:rFonts w:eastAsia="Arial" w:cs="Arial"/>
          <w:lang w:eastAsia="es-UY"/>
        </w:rPr>
        <w:t xml:space="preserve"> as delegações </w:t>
      </w:r>
      <w:r w:rsidR="033EC4E9" w:rsidRPr="00334791">
        <w:rPr>
          <w:rFonts w:eastAsia="Arial" w:cs="Arial"/>
          <w:lang w:eastAsia="es-UY"/>
        </w:rPr>
        <w:t>intercambiaram</w:t>
      </w:r>
      <w:r w:rsidRPr="00334791">
        <w:rPr>
          <w:rFonts w:eastAsia="Arial" w:cs="Arial"/>
          <w:lang w:eastAsia="es-UY"/>
        </w:rPr>
        <w:t xml:space="preserve"> </w:t>
      </w:r>
      <w:r w:rsidR="2680C88B" w:rsidRPr="00E90FBE">
        <w:rPr>
          <w:rFonts w:eastAsia="Arial" w:cs="Arial"/>
          <w:lang w:eastAsia="es-UY"/>
        </w:rPr>
        <w:t>opiniões</w:t>
      </w:r>
      <w:r w:rsidRPr="00334791">
        <w:rPr>
          <w:rFonts w:eastAsia="Arial" w:cs="Arial"/>
          <w:lang w:eastAsia="es-UY"/>
        </w:rPr>
        <w:t xml:space="preserve"> e a PPTB propôs que as delegações envi</w:t>
      </w:r>
      <w:r w:rsidR="36BC7E75" w:rsidRPr="00334791">
        <w:rPr>
          <w:rFonts w:eastAsia="Arial" w:cs="Arial"/>
          <w:lang w:eastAsia="es-UY"/>
        </w:rPr>
        <w:t>ass</w:t>
      </w:r>
      <w:r w:rsidRPr="00334791">
        <w:rPr>
          <w:rFonts w:eastAsia="Arial" w:cs="Arial"/>
          <w:lang w:eastAsia="es-UY"/>
        </w:rPr>
        <w:t>em comentários</w:t>
      </w:r>
      <w:r w:rsidR="4365923D" w:rsidRPr="00334791">
        <w:rPr>
          <w:rFonts w:eastAsia="Arial" w:cs="Arial"/>
          <w:lang w:eastAsia="es-UY"/>
        </w:rPr>
        <w:t xml:space="preserve"> adicionais atuais</w:t>
      </w:r>
      <w:r w:rsidR="36BC7E75" w:rsidRPr="00334791">
        <w:rPr>
          <w:rFonts w:eastAsia="Arial" w:cs="Arial"/>
          <w:lang w:eastAsia="es-UY"/>
        </w:rPr>
        <w:t>,</w:t>
      </w:r>
      <w:r w:rsidRPr="00334791">
        <w:rPr>
          <w:rFonts w:eastAsia="Arial" w:cs="Arial"/>
          <w:lang w:eastAsia="es-UY"/>
        </w:rPr>
        <w:t xml:space="preserve"> com o objetivo de dirimir os pontos pendentes </w:t>
      </w:r>
      <w:r w:rsidR="3A61DE04" w:rsidRPr="00334791">
        <w:rPr>
          <w:rFonts w:eastAsia="Arial" w:cs="Arial"/>
          <w:lang w:eastAsia="es-UY"/>
        </w:rPr>
        <w:t xml:space="preserve">e fornecer informações necessárias </w:t>
      </w:r>
      <w:r w:rsidRPr="00334791">
        <w:rPr>
          <w:rFonts w:eastAsia="Arial" w:cs="Arial"/>
          <w:lang w:eastAsia="es-UY"/>
        </w:rPr>
        <w:t>para</w:t>
      </w:r>
      <w:r w:rsidR="00F55D00" w:rsidRPr="00334791">
        <w:rPr>
          <w:rFonts w:eastAsia="Arial" w:cs="Arial"/>
          <w:lang w:eastAsia="es-UY"/>
        </w:rPr>
        <w:t xml:space="preserve"> </w:t>
      </w:r>
      <w:r w:rsidRPr="00334791">
        <w:rPr>
          <w:rFonts w:eastAsia="Arial" w:cs="Arial"/>
          <w:lang w:eastAsia="es-UY"/>
        </w:rPr>
        <w:t>o</w:t>
      </w:r>
      <w:r w:rsidR="0328BA5D" w:rsidRPr="00334791">
        <w:rPr>
          <w:rFonts w:eastAsia="Arial" w:cs="Arial"/>
          <w:lang w:eastAsia="es-UY"/>
        </w:rPr>
        <w:t xml:space="preserve"> preenchimento do</w:t>
      </w:r>
      <w:r w:rsidRPr="00334791">
        <w:rPr>
          <w:rFonts w:eastAsia="Arial" w:cs="Arial"/>
          <w:lang w:eastAsia="es-UY"/>
        </w:rPr>
        <w:t xml:space="preserve"> formulário</w:t>
      </w:r>
      <w:r w:rsidR="3BB936A4" w:rsidRPr="00334791">
        <w:rPr>
          <w:rFonts w:eastAsia="Arial" w:cs="Arial"/>
          <w:lang w:eastAsia="es-UY"/>
        </w:rPr>
        <w:t xml:space="preserve"> de apresentação de propostas de curso </w:t>
      </w:r>
      <w:r w:rsidR="294D8E06" w:rsidRPr="00334791">
        <w:rPr>
          <w:rFonts w:eastAsia="Arial" w:cs="Arial"/>
          <w:lang w:eastAsia="es-UY"/>
        </w:rPr>
        <w:t>para</w:t>
      </w:r>
      <w:r w:rsidR="3BB936A4" w:rsidRPr="00334791">
        <w:rPr>
          <w:rFonts w:eastAsia="Arial" w:cs="Arial"/>
          <w:lang w:eastAsia="es-UY"/>
        </w:rPr>
        <w:t xml:space="preserve"> Plataforma do MERCOSUL</w:t>
      </w:r>
      <w:r w:rsidR="2A221433" w:rsidRPr="00334791">
        <w:rPr>
          <w:rFonts w:eastAsia="Arial" w:cs="Arial"/>
          <w:lang w:eastAsia="es-UY"/>
        </w:rPr>
        <w:t>,</w:t>
      </w:r>
      <w:r w:rsidRPr="00334791">
        <w:rPr>
          <w:rFonts w:eastAsia="Arial" w:cs="Arial"/>
          <w:lang w:eastAsia="es-UY"/>
        </w:rPr>
        <w:t xml:space="preserve"> constante na Resolução GMC </w:t>
      </w:r>
      <w:r w:rsidR="051CE871" w:rsidRPr="00334791">
        <w:rPr>
          <w:rFonts w:eastAsia="Arial" w:cs="Arial"/>
          <w:lang w:eastAsia="es-UY"/>
        </w:rPr>
        <w:t xml:space="preserve">N° </w:t>
      </w:r>
      <w:r w:rsidRPr="00334791">
        <w:rPr>
          <w:rFonts w:eastAsia="Arial" w:cs="Arial"/>
          <w:lang w:eastAsia="es-UY"/>
        </w:rPr>
        <w:t xml:space="preserve">33/22. </w:t>
      </w:r>
    </w:p>
    <w:p w14:paraId="4DDBEF00"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7B476A9C" w14:textId="77777777"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Nesse sentido</w:t>
      </w:r>
      <w:r w:rsidR="36BC7E75" w:rsidRPr="00334791">
        <w:rPr>
          <w:rFonts w:eastAsia="Arial" w:cs="Arial"/>
          <w:lang w:eastAsia="es-UY"/>
        </w:rPr>
        <w:t>,</w:t>
      </w:r>
      <w:r w:rsidRPr="00334791">
        <w:rPr>
          <w:rFonts w:eastAsia="Arial" w:cs="Arial"/>
          <w:lang w:eastAsia="es-UY"/>
        </w:rPr>
        <w:t xml:space="preserve"> as delegações acordaram enviar os seus comentários adicionais sobre a proposta do Uruguai </w:t>
      </w:r>
      <w:r w:rsidR="36BC7E75" w:rsidRPr="00334791">
        <w:rPr>
          <w:rFonts w:eastAsia="Arial" w:cs="Arial"/>
          <w:lang w:eastAsia="es-UY"/>
        </w:rPr>
        <w:t>até</w:t>
      </w:r>
      <w:r w:rsidRPr="00334791">
        <w:rPr>
          <w:rFonts w:eastAsia="Arial" w:cs="Arial"/>
          <w:lang w:eastAsia="es-UY"/>
        </w:rPr>
        <w:t xml:space="preserve"> o dia </w:t>
      </w:r>
      <w:r w:rsidRPr="00334791">
        <w:rPr>
          <w:rFonts w:eastAsia="Arial" w:cs="Arial"/>
          <w:b/>
          <w:bCs/>
          <w:lang w:eastAsia="es-UY"/>
        </w:rPr>
        <w:t>03/09/2025</w:t>
      </w:r>
      <w:r w:rsidRPr="00334791">
        <w:rPr>
          <w:rFonts w:eastAsia="Arial" w:cs="Arial"/>
          <w:lang w:eastAsia="es-UY"/>
        </w:rPr>
        <w:t xml:space="preserve">. </w:t>
      </w:r>
      <w:r w:rsidR="36BC7E75" w:rsidRPr="00334791">
        <w:rPr>
          <w:rFonts w:eastAsia="Arial" w:cs="Arial"/>
          <w:lang w:eastAsia="es-UY"/>
        </w:rPr>
        <w:t>Após a</w:t>
      </w:r>
      <w:r w:rsidRPr="00334791">
        <w:rPr>
          <w:rFonts w:eastAsia="Arial" w:cs="Arial"/>
          <w:lang w:eastAsia="es-UY"/>
        </w:rPr>
        <w:t xml:space="preserve"> </w:t>
      </w:r>
      <w:r w:rsidR="36BC7E75" w:rsidRPr="00334791">
        <w:rPr>
          <w:rFonts w:eastAsia="Arial" w:cs="Arial"/>
          <w:lang w:eastAsia="es-UY"/>
        </w:rPr>
        <w:t xml:space="preserve">consolidação do </w:t>
      </w:r>
      <w:r w:rsidRPr="00334791">
        <w:rPr>
          <w:rFonts w:eastAsia="Arial" w:cs="Arial"/>
          <w:lang w:eastAsia="es-UY"/>
        </w:rPr>
        <w:t>formulário, a PPTB convocará uma reunião técnica para acordar o texto do formulário.</w:t>
      </w:r>
    </w:p>
    <w:p w14:paraId="3461D779" w14:textId="77777777" w:rsidR="000B23E5" w:rsidRPr="00334791" w:rsidRDefault="000B23E5" w:rsidP="000B23E5">
      <w:pPr>
        <w:pBdr>
          <w:top w:val="nil"/>
          <w:left w:val="nil"/>
          <w:bottom w:val="nil"/>
          <w:right w:val="nil"/>
          <w:between w:val="nil"/>
        </w:pBdr>
        <w:jc w:val="both"/>
        <w:rPr>
          <w:rFonts w:eastAsia="Arial" w:cs="Arial"/>
          <w:b/>
          <w:bCs/>
          <w:szCs w:val="24"/>
          <w:lang w:eastAsia="es-UY"/>
        </w:rPr>
      </w:pPr>
    </w:p>
    <w:p w14:paraId="3CF2D8B6" w14:textId="77777777" w:rsidR="000B23E5" w:rsidRPr="00334791" w:rsidRDefault="000B23E5" w:rsidP="00E90FBE">
      <w:pPr>
        <w:pBdr>
          <w:top w:val="nil"/>
          <w:left w:val="nil"/>
          <w:bottom w:val="nil"/>
          <w:right w:val="nil"/>
          <w:between w:val="nil"/>
        </w:pBdr>
        <w:jc w:val="both"/>
        <w:rPr>
          <w:rFonts w:eastAsia="Arial" w:cs="Arial"/>
          <w:b/>
          <w:bCs/>
          <w:szCs w:val="24"/>
          <w:lang w:eastAsia="es-UY"/>
        </w:rPr>
      </w:pPr>
    </w:p>
    <w:p w14:paraId="39A7382D" w14:textId="77777777" w:rsidR="000B23E5" w:rsidRPr="00334791" w:rsidRDefault="000B23E5" w:rsidP="000B23E5">
      <w:pPr>
        <w:numPr>
          <w:ilvl w:val="0"/>
          <w:numId w:val="14"/>
        </w:numPr>
        <w:pBdr>
          <w:top w:val="nil"/>
          <w:left w:val="nil"/>
          <w:bottom w:val="nil"/>
          <w:right w:val="nil"/>
          <w:between w:val="nil"/>
        </w:pBdr>
        <w:ind w:left="567" w:hanging="567"/>
        <w:jc w:val="both"/>
        <w:rPr>
          <w:rFonts w:eastAsia="Arial" w:cs="Arial"/>
          <w:b/>
          <w:bCs/>
          <w:szCs w:val="24"/>
          <w:lang w:eastAsia="es-UY"/>
        </w:rPr>
      </w:pPr>
      <w:r w:rsidRPr="00334791">
        <w:rPr>
          <w:rFonts w:eastAsia="Arial" w:cs="Arial"/>
          <w:b/>
          <w:bCs/>
          <w:szCs w:val="24"/>
          <w:lang w:eastAsia="es-UY"/>
        </w:rPr>
        <w:t>PROJETOS</w:t>
      </w:r>
    </w:p>
    <w:p w14:paraId="0FB78278" w14:textId="77777777" w:rsidR="000B23E5" w:rsidRPr="00334791" w:rsidRDefault="000B23E5" w:rsidP="000B23E5">
      <w:pPr>
        <w:pBdr>
          <w:top w:val="nil"/>
          <w:left w:val="nil"/>
          <w:bottom w:val="nil"/>
          <w:right w:val="nil"/>
          <w:between w:val="nil"/>
        </w:pBdr>
        <w:jc w:val="both"/>
        <w:rPr>
          <w:rFonts w:eastAsia="Arial" w:cs="Arial"/>
          <w:b/>
          <w:bCs/>
          <w:szCs w:val="24"/>
          <w:lang w:eastAsia="es-UY"/>
        </w:rPr>
      </w:pPr>
    </w:p>
    <w:p w14:paraId="09A7B4C0" w14:textId="2F1909E9" w:rsidR="000B23E5" w:rsidRPr="00334791" w:rsidRDefault="562988B3" w:rsidP="080809FE">
      <w:pPr>
        <w:jc w:val="both"/>
        <w:rPr>
          <w:rFonts w:eastAsia="Arial" w:cs="Arial"/>
          <w:lang w:eastAsia="es-UY"/>
        </w:rPr>
      </w:pPr>
      <w:r w:rsidRPr="00334791">
        <w:rPr>
          <w:rFonts w:eastAsia="Arial" w:cs="Arial"/>
          <w:lang w:eastAsia="es-UY"/>
        </w:rPr>
        <w:t>As delegações tomaram nota do documento “Carteira de Projetos do Grupo de Cooperação Internacional</w:t>
      </w:r>
      <w:r w:rsidR="0DBB93CC" w:rsidRPr="00334791">
        <w:rPr>
          <w:rFonts w:eastAsia="Arial" w:cs="Arial"/>
          <w:lang w:eastAsia="es-UY"/>
        </w:rPr>
        <w:t>”,</w:t>
      </w:r>
      <w:r w:rsidRPr="00334791">
        <w:rPr>
          <w:rFonts w:eastAsia="Arial" w:cs="Arial"/>
          <w:lang w:eastAsia="es-UY"/>
        </w:rPr>
        <w:t xml:space="preserve"> atualizado </w:t>
      </w:r>
      <w:r w:rsidR="5CB0A680" w:rsidRPr="00334791">
        <w:rPr>
          <w:rFonts w:eastAsia="Arial" w:cs="Arial"/>
          <w:lang w:eastAsia="es-UY"/>
        </w:rPr>
        <w:t>ao</w:t>
      </w:r>
      <w:r w:rsidRPr="00334791">
        <w:rPr>
          <w:rFonts w:eastAsia="Arial" w:cs="Arial"/>
          <w:lang w:eastAsia="es-UY"/>
        </w:rPr>
        <w:t xml:space="preserve"> dia 21 de agosto de 2025 pela UTCI/SM (</w:t>
      </w:r>
      <w:r w:rsidRPr="00334791">
        <w:rPr>
          <w:rFonts w:eastAsia="Arial" w:cs="Arial"/>
          <w:b/>
          <w:bCs/>
          <w:lang w:eastAsia="es-UY"/>
        </w:rPr>
        <w:t>Anexo IV</w:t>
      </w:r>
      <w:r w:rsidRPr="00334791">
        <w:rPr>
          <w:rFonts w:eastAsia="Arial" w:cs="Arial"/>
          <w:lang w:eastAsia="es-UY"/>
        </w:rPr>
        <w:t xml:space="preserve"> </w:t>
      </w:r>
      <w:r w:rsidRPr="00334791">
        <w:rPr>
          <w:rFonts w:eastAsia="Arial" w:cs="Arial"/>
          <w:b/>
          <w:bCs/>
          <w:lang w:eastAsia="es-UY"/>
        </w:rPr>
        <w:t>– RESERVADO</w:t>
      </w:r>
      <w:r w:rsidRPr="00334791">
        <w:rPr>
          <w:rFonts w:eastAsia="Arial" w:cs="Arial"/>
          <w:lang w:eastAsia="es-UY"/>
        </w:rPr>
        <w:t>), com base nas</w:t>
      </w:r>
      <w:r w:rsidR="52DBA102" w:rsidRPr="00334791">
        <w:rPr>
          <w:rFonts w:eastAsia="Arial" w:cs="Arial"/>
          <w:lang w:eastAsia="es-UY"/>
        </w:rPr>
        <w:t xml:space="preserve"> atas</w:t>
      </w:r>
      <w:r w:rsidR="7CAD137A" w:rsidRPr="00334791">
        <w:rPr>
          <w:rFonts w:eastAsia="Arial" w:cs="Arial"/>
          <w:lang w:eastAsia="es-UY"/>
        </w:rPr>
        <w:t xml:space="preserve"> e</w:t>
      </w:r>
      <w:r w:rsidRPr="00334791">
        <w:rPr>
          <w:rFonts w:eastAsia="Arial" w:cs="Arial"/>
          <w:lang w:eastAsia="es-UY"/>
        </w:rPr>
        <w:t xml:space="preserve"> documentos depositados no arquivo oficial da Secretaria do MERCOSUL.</w:t>
      </w:r>
    </w:p>
    <w:p w14:paraId="1FC39945"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169EB5C9" w14:textId="3C32B602" w:rsidR="00893D3D" w:rsidRPr="00334791" w:rsidRDefault="00893D3D" w:rsidP="005E500E">
      <w:pPr>
        <w:jc w:val="both"/>
        <w:rPr>
          <w:rFonts w:eastAsia="Arial" w:cs="Arial"/>
          <w:b/>
          <w:szCs w:val="24"/>
          <w:lang w:eastAsia="es-UY"/>
        </w:rPr>
      </w:pPr>
      <w:r w:rsidRPr="00334791">
        <w:rPr>
          <w:rFonts w:eastAsia="Arial" w:cs="Arial"/>
          <w:b/>
          <w:szCs w:val="24"/>
          <w:lang w:eastAsia="es-UY"/>
        </w:rPr>
        <w:t xml:space="preserve">3.1. </w:t>
      </w:r>
      <w:r w:rsidR="000B23E5" w:rsidRPr="00334791">
        <w:rPr>
          <w:rFonts w:eastAsia="Arial" w:cs="Arial"/>
          <w:b/>
          <w:szCs w:val="24"/>
          <w:lang w:eastAsia="es-UY"/>
        </w:rPr>
        <w:t>Acompanhamento dos Perfis de Projetos Aprovados pelo Grupo Mercado Comum (GMC)</w:t>
      </w:r>
    </w:p>
    <w:p w14:paraId="61B096B8" w14:textId="77777777" w:rsidR="00893D3D" w:rsidRPr="00334791" w:rsidRDefault="00893D3D" w:rsidP="005E500E">
      <w:pPr>
        <w:ind w:left="719"/>
        <w:jc w:val="both"/>
        <w:rPr>
          <w:rFonts w:eastAsia="Arial" w:cs="Arial"/>
          <w:b/>
          <w:szCs w:val="24"/>
          <w:lang w:eastAsia="es-UY"/>
        </w:rPr>
      </w:pPr>
    </w:p>
    <w:p w14:paraId="3F816950" w14:textId="7519171B" w:rsidR="000B23E5" w:rsidRPr="00334791" w:rsidRDefault="00893D3D" w:rsidP="00E90FBE">
      <w:pPr>
        <w:jc w:val="both"/>
        <w:rPr>
          <w:rFonts w:eastAsia="Arial"/>
          <w:b/>
          <w:lang w:eastAsia="es-UY"/>
        </w:rPr>
      </w:pPr>
      <w:r w:rsidRPr="00334791">
        <w:rPr>
          <w:rFonts w:eastAsia="Arial"/>
          <w:b/>
          <w:lang w:eastAsia="es-UY"/>
        </w:rPr>
        <w:t xml:space="preserve">3.1.1. </w:t>
      </w:r>
      <w:r w:rsidR="000B23E5" w:rsidRPr="00334791">
        <w:rPr>
          <w:rFonts w:eastAsia="Arial"/>
          <w:b/>
          <w:lang w:eastAsia="es-UY"/>
        </w:rPr>
        <w:t>Projeto do SGT Nº 10: Campanha de Prevenção do trabalho forçado e da exploração de pessoas com fins de exploração laboral</w:t>
      </w:r>
    </w:p>
    <w:p w14:paraId="34CE0A41" w14:textId="77777777" w:rsidR="000B23E5" w:rsidRPr="00334791" w:rsidRDefault="000B23E5" w:rsidP="000B23E5">
      <w:pPr>
        <w:jc w:val="both"/>
        <w:rPr>
          <w:rFonts w:eastAsia="Arial" w:cs="Arial"/>
          <w:bCs/>
          <w:szCs w:val="24"/>
          <w:lang w:eastAsia="es-UY"/>
        </w:rPr>
      </w:pPr>
    </w:p>
    <w:p w14:paraId="0D09AFB6" w14:textId="4B96B210" w:rsidR="000B23E5" w:rsidRPr="00334791" w:rsidRDefault="562988B3" w:rsidP="080809FE">
      <w:pPr>
        <w:jc w:val="both"/>
        <w:rPr>
          <w:rFonts w:eastAsia="Arial" w:cs="Arial"/>
          <w:lang w:eastAsia="es-UY"/>
        </w:rPr>
      </w:pPr>
      <w:r w:rsidRPr="00334791">
        <w:rPr>
          <w:rFonts w:cs="Arial"/>
        </w:rPr>
        <w:t xml:space="preserve">Em </w:t>
      </w:r>
      <w:r w:rsidR="15E53DCA" w:rsidRPr="00334791">
        <w:rPr>
          <w:rFonts w:cs="Arial"/>
        </w:rPr>
        <w:t xml:space="preserve">complementação </w:t>
      </w:r>
      <w:r w:rsidRPr="00334791">
        <w:rPr>
          <w:rFonts w:cs="Arial"/>
        </w:rPr>
        <w:t xml:space="preserve">ao informado na última reunião ordinária do GCI (29/04/2025), a PPTB relatou </w:t>
      </w:r>
      <w:r w:rsidR="26C2051C" w:rsidRPr="00334791">
        <w:rPr>
          <w:rFonts w:eastAsia="Arial" w:cs="Arial"/>
          <w:lang w:eastAsia="es-UY"/>
        </w:rPr>
        <w:t xml:space="preserve">que foram iniciadas </w:t>
      </w:r>
      <w:r w:rsidRPr="00334791">
        <w:rPr>
          <w:rFonts w:eastAsia="Arial" w:cs="Arial"/>
          <w:lang w:eastAsia="es-UY"/>
        </w:rPr>
        <w:t>as tratativas</w:t>
      </w:r>
      <w:r w:rsidR="5D78F5FC" w:rsidRPr="00334791">
        <w:rPr>
          <w:rFonts w:eastAsia="Arial" w:cs="Arial"/>
          <w:lang w:eastAsia="es-UY"/>
        </w:rPr>
        <w:t>, em coordenação com o SGT N° 10,</w:t>
      </w:r>
      <w:r w:rsidRPr="00334791">
        <w:rPr>
          <w:rFonts w:eastAsia="Arial" w:cs="Arial"/>
          <w:lang w:eastAsia="es-UY"/>
        </w:rPr>
        <w:t xml:space="preserve"> para </w:t>
      </w:r>
      <w:r w:rsidR="3396089D" w:rsidRPr="00334791">
        <w:rPr>
          <w:rFonts w:eastAsia="Arial" w:cs="Arial"/>
          <w:lang w:eastAsia="es-UY"/>
        </w:rPr>
        <w:t xml:space="preserve">realização </w:t>
      </w:r>
      <w:r w:rsidR="03C2EF55" w:rsidRPr="00334791">
        <w:rPr>
          <w:rFonts w:eastAsia="Arial" w:cs="Arial"/>
          <w:lang w:eastAsia="es-UY"/>
        </w:rPr>
        <w:t>d</w:t>
      </w:r>
      <w:r w:rsidRPr="00334791">
        <w:rPr>
          <w:rFonts w:eastAsia="Arial" w:cs="Arial"/>
          <w:lang w:eastAsia="es-UY"/>
        </w:rPr>
        <w:t>a licitação de contratação da empresa que desenvolverá a “Campanha de prevenção do trabalho forçado e da exploração de pessoas com fins de exploração laboral”, com o apoio de ABC/MRE, no âmbito da Resolução GMC N° 23/23.</w:t>
      </w:r>
    </w:p>
    <w:p w14:paraId="62EBF3C5" w14:textId="77777777" w:rsidR="000B23E5" w:rsidRPr="00334791" w:rsidRDefault="000B23E5" w:rsidP="000B23E5">
      <w:pPr>
        <w:jc w:val="both"/>
        <w:rPr>
          <w:rFonts w:eastAsia="Arial" w:cs="Arial"/>
          <w:bCs/>
          <w:szCs w:val="24"/>
          <w:lang w:eastAsia="es-UY"/>
        </w:rPr>
      </w:pPr>
    </w:p>
    <w:p w14:paraId="7C561785" w14:textId="22A77F79" w:rsidR="000B23E5" w:rsidRPr="00334791" w:rsidRDefault="562988B3" w:rsidP="00F55D00">
      <w:pPr>
        <w:spacing w:line="259" w:lineRule="auto"/>
        <w:jc w:val="both"/>
        <w:rPr>
          <w:rFonts w:eastAsia="Arial" w:cs="Arial"/>
          <w:lang w:eastAsia="es-UY"/>
        </w:rPr>
      </w:pPr>
      <w:r w:rsidRPr="00334791">
        <w:rPr>
          <w:rFonts w:eastAsia="Arial" w:cs="Arial"/>
          <w:lang w:eastAsia="es-UY"/>
        </w:rPr>
        <w:t>Adicionalmente, a PPTB informou que</w:t>
      </w:r>
      <w:r w:rsidR="63017DCE" w:rsidRPr="00334791">
        <w:rPr>
          <w:rFonts w:eastAsia="Arial" w:cs="Arial"/>
          <w:lang w:eastAsia="es-UY"/>
        </w:rPr>
        <w:t>,</w:t>
      </w:r>
      <w:r w:rsidRPr="00334791">
        <w:rPr>
          <w:rFonts w:eastAsia="Arial" w:cs="Arial"/>
          <w:lang w:eastAsia="es-UY"/>
        </w:rPr>
        <w:t xml:space="preserve"> </w:t>
      </w:r>
      <w:r w:rsidR="368F3FAA" w:rsidRPr="00334791">
        <w:rPr>
          <w:rFonts w:eastAsia="Arial" w:cs="Arial"/>
          <w:lang w:eastAsia="es-UY"/>
        </w:rPr>
        <w:t>em conjunto com a</w:t>
      </w:r>
      <w:r w:rsidR="60FE7960" w:rsidRPr="00334791">
        <w:rPr>
          <w:rFonts w:eastAsia="Arial" w:cs="Arial"/>
          <w:lang w:eastAsia="es-UY"/>
        </w:rPr>
        <w:t xml:space="preserve"> </w:t>
      </w:r>
      <w:r w:rsidR="2611037A" w:rsidRPr="00334791">
        <w:rPr>
          <w:rFonts w:eastAsia="Arial" w:cs="Arial"/>
          <w:lang w:eastAsia="es-UY"/>
        </w:rPr>
        <w:t>c</w:t>
      </w:r>
      <w:r w:rsidR="60FE7960" w:rsidRPr="00334791">
        <w:rPr>
          <w:rFonts w:eastAsia="Arial" w:cs="Arial"/>
          <w:lang w:eastAsia="es-UY"/>
        </w:rPr>
        <w:t xml:space="preserve">oordenação brasileira </w:t>
      </w:r>
      <w:r w:rsidRPr="00334791">
        <w:rPr>
          <w:rFonts w:eastAsia="Arial" w:cs="Arial"/>
          <w:lang w:eastAsia="es-UY"/>
        </w:rPr>
        <w:t xml:space="preserve">do SGT </w:t>
      </w:r>
      <w:r w:rsidR="051CE871" w:rsidRPr="00334791">
        <w:rPr>
          <w:rFonts w:eastAsia="Arial" w:cs="Arial"/>
          <w:lang w:eastAsia="es-UY"/>
        </w:rPr>
        <w:t xml:space="preserve">N° </w:t>
      </w:r>
      <w:r w:rsidRPr="00334791">
        <w:rPr>
          <w:rFonts w:eastAsia="Arial" w:cs="Arial"/>
          <w:lang w:eastAsia="es-UY"/>
        </w:rPr>
        <w:t>10</w:t>
      </w:r>
      <w:r w:rsidR="00893D3D" w:rsidRPr="00334791">
        <w:rPr>
          <w:rFonts w:eastAsia="Arial" w:cs="Arial"/>
          <w:lang w:eastAsia="es-UY"/>
        </w:rPr>
        <w:t>, realizou-se reunião</w:t>
      </w:r>
      <w:r w:rsidRPr="00334791">
        <w:rPr>
          <w:rFonts w:eastAsia="Arial" w:cs="Arial"/>
          <w:lang w:eastAsia="es-UY"/>
        </w:rPr>
        <w:t xml:space="preserve"> </w:t>
      </w:r>
      <w:r w:rsidR="00893D3D" w:rsidRPr="00334791">
        <w:rPr>
          <w:rFonts w:eastAsia="Arial" w:cs="Arial"/>
          <w:lang w:eastAsia="es-UY"/>
        </w:rPr>
        <w:t>com</w:t>
      </w:r>
      <w:r w:rsidRPr="00334791">
        <w:rPr>
          <w:rFonts w:eastAsia="Arial" w:cs="Arial"/>
          <w:lang w:eastAsia="es-UY"/>
        </w:rPr>
        <w:t xml:space="preserve"> representantes da Organização Internacional do Trabalho (OIT) no Brasil</w:t>
      </w:r>
      <w:r w:rsidR="36BC7E75" w:rsidRPr="00334791">
        <w:rPr>
          <w:rFonts w:eastAsia="Arial" w:cs="Arial"/>
          <w:lang w:eastAsia="es-UY"/>
        </w:rPr>
        <w:t>,</w:t>
      </w:r>
      <w:r w:rsidRPr="00334791">
        <w:rPr>
          <w:rFonts w:eastAsia="Arial" w:cs="Arial"/>
          <w:lang w:eastAsia="es-UY"/>
        </w:rPr>
        <w:t xml:space="preserve"> com </w:t>
      </w:r>
      <w:r w:rsidR="4B5DDE4B" w:rsidRPr="00334791">
        <w:rPr>
          <w:rFonts w:eastAsia="Arial" w:cs="Arial"/>
          <w:lang w:eastAsia="es-UY"/>
        </w:rPr>
        <w:t>o objetivo</w:t>
      </w:r>
      <w:r w:rsidRPr="00334791">
        <w:rPr>
          <w:rFonts w:eastAsia="Arial" w:cs="Arial"/>
          <w:lang w:eastAsia="es-UY"/>
        </w:rPr>
        <w:t xml:space="preserve"> de explorar </w:t>
      </w:r>
      <w:r w:rsidR="0070314A" w:rsidRPr="00D0093F">
        <w:rPr>
          <w:rFonts w:eastAsia="Arial" w:cs="Arial"/>
          <w:lang w:eastAsia="es-UY"/>
        </w:rPr>
        <w:t xml:space="preserve">as </w:t>
      </w:r>
      <w:r w:rsidRPr="00334791">
        <w:rPr>
          <w:rFonts w:eastAsia="Arial" w:cs="Arial"/>
          <w:lang w:eastAsia="es-UY"/>
        </w:rPr>
        <w:t xml:space="preserve">possibilidades </w:t>
      </w:r>
      <w:r w:rsidR="7BA3A2EF" w:rsidRPr="00334791">
        <w:rPr>
          <w:rFonts w:eastAsia="Arial" w:cs="Arial"/>
          <w:lang w:eastAsia="es-UY"/>
        </w:rPr>
        <w:t xml:space="preserve">desta organização </w:t>
      </w:r>
      <w:r w:rsidRPr="00334791">
        <w:rPr>
          <w:rFonts w:eastAsia="Arial" w:cs="Arial"/>
          <w:lang w:eastAsia="es-UY"/>
        </w:rPr>
        <w:t>apoi</w:t>
      </w:r>
      <w:r w:rsidR="0EFFA6B9" w:rsidRPr="00334791">
        <w:rPr>
          <w:rFonts w:eastAsia="Arial" w:cs="Arial"/>
          <w:lang w:eastAsia="es-UY"/>
        </w:rPr>
        <w:t>ar</w:t>
      </w:r>
      <w:r w:rsidRPr="00334791">
        <w:rPr>
          <w:rFonts w:eastAsia="Arial" w:cs="Arial"/>
          <w:lang w:eastAsia="es-UY"/>
        </w:rPr>
        <w:t xml:space="preserve"> t</w:t>
      </w:r>
      <w:r w:rsidR="6CC03CC5" w:rsidRPr="00334791">
        <w:rPr>
          <w:rFonts w:eastAsia="Arial" w:cs="Arial"/>
          <w:lang w:eastAsia="es-UY"/>
        </w:rPr>
        <w:t>e</w:t>
      </w:r>
      <w:r w:rsidRPr="00334791">
        <w:rPr>
          <w:rFonts w:eastAsia="Arial" w:cs="Arial"/>
          <w:lang w:eastAsia="es-UY"/>
        </w:rPr>
        <w:t>cnic</w:t>
      </w:r>
      <w:r w:rsidR="171E5B72" w:rsidRPr="00334791">
        <w:rPr>
          <w:rFonts w:eastAsia="Arial" w:cs="Arial"/>
          <w:lang w:eastAsia="es-UY"/>
        </w:rPr>
        <w:t xml:space="preserve">amente </w:t>
      </w:r>
      <w:r w:rsidRPr="00334791">
        <w:rPr>
          <w:rFonts w:eastAsia="Arial" w:cs="Arial"/>
          <w:lang w:eastAsia="es-UY"/>
        </w:rPr>
        <w:t>a implementação d</w:t>
      </w:r>
      <w:r w:rsidR="00893D3D" w:rsidRPr="00334791">
        <w:rPr>
          <w:rFonts w:eastAsia="Arial" w:cs="Arial"/>
          <w:lang w:eastAsia="es-UY"/>
        </w:rPr>
        <w:t>a</w:t>
      </w:r>
      <w:r w:rsidR="7A3AC164" w:rsidRPr="00334791">
        <w:rPr>
          <w:rFonts w:eastAsia="Arial" w:cs="Arial"/>
          <w:lang w:eastAsia="es-UY"/>
        </w:rPr>
        <w:t xml:space="preserve"> </w:t>
      </w:r>
      <w:r w:rsidR="00893D3D" w:rsidRPr="00334791">
        <w:rPr>
          <w:rFonts w:eastAsia="Arial" w:cs="Arial"/>
          <w:lang w:eastAsia="es-UY"/>
        </w:rPr>
        <w:t>campanha</w:t>
      </w:r>
      <w:r w:rsidRPr="00334791">
        <w:rPr>
          <w:rFonts w:eastAsia="Arial" w:cs="Arial"/>
          <w:lang w:eastAsia="es-UY"/>
        </w:rPr>
        <w:t xml:space="preserve">. </w:t>
      </w:r>
    </w:p>
    <w:p w14:paraId="6D98A12B" w14:textId="77777777" w:rsidR="000B23E5" w:rsidRPr="00334791" w:rsidRDefault="000B23E5" w:rsidP="000B23E5">
      <w:pPr>
        <w:jc w:val="both"/>
        <w:rPr>
          <w:rFonts w:eastAsia="Arial" w:cs="Arial"/>
          <w:bCs/>
          <w:szCs w:val="24"/>
          <w:lang w:eastAsia="es-UY"/>
        </w:rPr>
      </w:pPr>
    </w:p>
    <w:p w14:paraId="7ED93AF4" w14:textId="77777777" w:rsidR="000B23E5" w:rsidRPr="00334791" w:rsidRDefault="000B23E5" w:rsidP="000B23E5">
      <w:pPr>
        <w:jc w:val="both"/>
        <w:rPr>
          <w:rFonts w:cs="Arial"/>
          <w:szCs w:val="24"/>
        </w:rPr>
      </w:pPr>
      <w:r w:rsidRPr="00334791">
        <w:rPr>
          <w:rFonts w:cs="Arial"/>
          <w:szCs w:val="24"/>
        </w:rPr>
        <w:lastRenderedPageBreak/>
        <w:t xml:space="preserve">As delegações agradeceram as gestões realizadas pela PPTB e aguardam informações sobre os </w:t>
      </w:r>
      <w:r w:rsidR="007D2DCD" w:rsidRPr="00334791">
        <w:rPr>
          <w:rFonts w:cs="Arial"/>
          <w:szCs w:val="24"/>
        </w:rPr>
        <w:t>avanços</w:t>
      </w:r>
      <w:r w:rsidRPr="00334791">
        <w:rPr>
          <w:rFonts w:cs="Arial"/>
          <w:szCs w:val="24"/>
        </w:rPr>
        <w:t xml:space="preserve"> na execução do Projeto.</w:t>
      </w:r>
    </w:p>
    <w:p w14:paraId="2946DB82" w14:textId="77777777" w:rsidR="000B23E5" w:rsidRPr="00334791" w:rsidRDefault="000B23E5" w:rsidP="000B23E5">
      <w:pPr>
        <w:jc w:val="both"/>
        <w:rPr>
          <w:rFonts w:eastAsia="Arial" w:cs="Arial"/>
          <w:b/>
          <w:szCs w:val="24"/>
          <w:lang w:eastAsia="es-UY"/>
        </w:rPr>
      </w:pPr>
    </w:p>
    <w:p w14:paraId="522CABDE" w14:textId="00DA0FF9" w:rsidR="000B23E5" w:rsidRPr="00334791" w:rsidRDefault="00893D3D" w:rsidP="00E90FBE">
      <w:pPr>
        <w:jc w:val="both"/>
        <w:rPr>
          <w:rFonts w:eastAsia="Arial"/>
          <w:b/>
          <w:szCs w:val="24"/>
          <w:lang w:eastAsia="es-UY"/>
        </w:rPr>
      </w:pPr>
      <w:r w:rsidRPr="00334791">
        <w:rPr>
          <w:rFonts w:eastAsia="Arial"/>
          <w:b/>
          <w:lang w:eastAsia="es-UY"/>
        </w:rPr>
        <w:t xml:space="preserve">3.1.2. </w:t>
      </w:r>
      <w:r w:rsidR="562988B3" w:rsidRPr="00334791">
        <w:rPr>
          <w:rFonts w:eastAsia="Arial"/>
          <w:b/>
          <w:lang w:eastAsia="es-UY"/>
        </w:rPr>
        <w:t>Projeto do SGT Nº 10: Marco Regional de Qualificações (MRC)</w:t>
      </w:r>
    </w:p>
    <w:p w14:paraId="028AE919" w14:textId="1B36166A" w:rsidR="080809FE" w:rsidRPr="00334791" w:rsidRDefault="080809FE" w:rsidP="080809FE">
      <w:pPr>
        <w:jc w:val="both"/>
        <w:rPr>
          <w:rFonts w:cs="Arial"/>
        </w:rPr>
      </w:pPr>
    </w:p>
    <w:p w14:paraId="110FFD37" w14:textId="0C886862" w:rsidR="00327922" w:rsidRPr="00334791" w:rsidRDefault="328ED0DB" w:rsidP="000B23E5">
      <w:pPr>
        <w:jc w:val="both"/>
        <w:rPr>
          <w:rFonts w:eastAsia="Arial" w:cs="Arial"/>
          <w:b/>
          <w:szCs w:val="24"/>
          <w:lang w:eastAsia="es-UY"/>
        </w:rPr>
      </w:pPr>
      <w:r w:rsidRPr="00334791">
        <w:rPr>
          <w:rFonts w:cs="Arial"/>
        </w:rPr>
        <w:t>E</w:t>
      </w:r>
      <w:r w:rsidR="562988B3" w:rsidRPr="00334791">
        <w:rPr>
          <w:rFonts w:cs="Arial"/>
        </w:rPr>
        <w:t>m</w:t>
      </w:r>
      <w:r w:rsidR="21949F89" w:rsidRPr="00334791">
        <w:rPr>
          <w:rFonts w:cs="Arial"/>
        </w:rPr>
        <w:t xml:space="preserve"> complementação</w:t>
      </w:r>
      <w:r w:rsidR="562988B3" w:rsidRPr="00334791">
        <w:rPr>
          <w:rFonts w:cs="Arial"/>
        </w:rPr>
        <w:t xml:space="preserve"> ao acordado na última reunião ordinária do GCI (29/04/2025), as delegações aguardam que o SGT Nº 10 faça os ajustes correspondentes ao Perfil do Projeto e o </w:t>
      </w:r>
      <w:r w:rsidR="174DAD91" w:rsidRPr="00334791">
        <w:rPr>
          <w:rFonts w:cs="Arial"/>
        </w:rPr>
        <w:t xml:space="preserve">remeta </w:t>
      </w:r>
      <w:r w:rsidR="562988B3" w:rsidRPr="00334791">
        <w:rPr>
          <w:rFonts w:cs="Arial"/>
        </w:rPr>
        <w:t>ao GCI</w:t>
      </w:r>
      <w:r w:rsidR="57EE9FA9" w:rsidRPr="00334791">
        <w:rPr>
          <w:rFonts w:cs="Arial"/>
        </w:rPr>
        <w:t xml:space="preserve"> para nova consideração.</w:t>
      </w:r>
      <w:r w:rsidR="4436004C" w:rsidRPr="00334791">
        <w:rPr>
          <w:rFonts w:cs="Arial"/>
        </w:rPr>
        <w:t xml:space="preserve"> </w:t>
      </w:r>
    </w:p>
    <w:p w14:paraId="2FA5A5E5" w14:textId="77777777" w:rsidR="00893D3D" w:rsidRPr="00334791" w:rsidRDefault="00893D3D" w:rsidP="005E500E">
      <w:pPr>
        <w:ind w:left="1702"/>
        <w:jc w:val="both"/>
        <w:rPr>
          <w:rFonts w:eastAsia="Arial" w:cs="Arial"/>
          <w:b/>
          <w:szCs w:val="24"/>
          <w:lang w:eastAsia="es-UY"/>
        </w:rPr>
      </w:pPr>
    </w:p>
    <w:p w14:paraId="3AED97FB" w14:textId="68192289" w:rsidR="000B23E5" w:rsidRPr="00334791" w:rsidRDefault="00893D3D" w:rsidP="00E90FBE">
      <w:pPr>
        <w:jc w:val="both"/>
        <w:rPr>
          <w:rFonts w:eastAsia="Arial"/>
          <w:b/>
          <w:lang w:eastAsia="es-UY"/>
        </w:rPr>
      </w:pPr>
      <w:r w:rsidRPr="00334791">
        <w:rPr>
          <w:rFonts w:eastAsia="Arial"/>
          <w:b/>
          <w:lang w:eastAsia="es-UY"/>
        </w:rPr>
        <w:t xml:space="preserve">3.1.3. </w:t>
      </w:r>
      <w:r w:rsidR="000B23E5" w:rsidRPr="00334791">
        <w:rPr>
          <w:rFonts w:eastAsia="Arial"/>
          <w:b/>
          <w:lang w:eastAsia="es-UY"/>
        </w:rPr>
        <w:t>Projeto do SGT Nº 6</w:t>
      </w:r>
      <w:r w:rsidR="00103D16" w:rsidRPr="00334791">
        <w:rPr>
          <w:rFonts w:eastAsia="Arial"/>
          <w:b/>
          <w:lang w:eastAsia="es-UY"/>
        </w:rPr>
        <w:t xml:space="preserve">: </w:t>
      </w:r>
      <w:r w:rsidR="00827ED9" w:rsidRPr="00334791">
        <w:rPr>
          <w:rFonts w:eastAsia="Arial"/>
          <w:b/>
          <w:lang w:eastAsia="es-UY"/>
        </w:rPr>
        <w:t>Fortalecer a</w:t>
      </w:r>
      <w:r w:rsidR="000B23E5" w:rsidRPr="00334791">
        <w:rPr>
          <w:rFonts w:eastAsia="Arial"/>
          <w:b/>
          <w:lang w:eastAsia="es-UY"/>
        </w:rPr>
        <w:t xml:space="preserve"> Governança das Espécies Exóticas Invasoras </w:t>
      </w:r>
      <w:r w:rsidR="00827ED9" w:rsidRPr="00334791">
        <w:rPr>
          <w:rFonts w:eastAsia="Arial"/>
          <w:b/>
          <w:lang w:eastAsia="es-UY"/>
        </w:rPr>
        <w:t>no</w:t>
      </w:r>
      <w:r w:rsidR="000B23E5" w:rsidRPr="00334791">
        <w:rPr>
          <w:rFonts w:eastAsia="Arial"/>
          <w:b/>
          <w:lang w:eastAsia="es-UY"/>
        </w:rPr>
        <w:t xml:space="preserve"> MERCOSUL</w:t>
      </w:r>
    </w:p>
    <w:p w14:paraId="6B699379" w14:textId="77777777" w:rsidR="000B23E5" w:rsidRPr="00334791" w:rsidRDefault="000B23E5" w:rsidP="000B23E5">
      <w:pPr>
        <w:ind w:left="1702"/>
        <w:jc w:val="both"/>
        <w:rPr>
          <w:rFonts w:eastAsia="Arial" w:cs="Arial"/>
          <w:b/>
          <w:szCs w:val="24"/>
          <w:lang w:eastAsia="es-UY"/>
        </w:rPr>
      </w:pPr>
    </w:p>
    <w:p w14:paraId="192CBCE9" w14:textId="01D2FBE1" w:rsidR="000B23E5" w:rsidRPr="00334791" w:rsidRDefault="562988B3" w:rsidP="00F55D00">
      <w:pPr>
        <w:spacing w:line="259" w:lineRule="auto"/>
        <w:jc w:val="both"/>
        <w:rPr>
          <w:rFonts w:eastAsia="Arial" w:cs="Arial"/>
          <w:lang w:eastAsia="es-UY"/>
        </w:rPr>
      </w:pPr>
      <w:r w:rsidRPr="00334791">
        <w:rPr>
          <w:rFonts w:eastAsia="Arial" w:cs="Arial"/>
          <w:lang w:eastAsia="es-UY"/>
        </w:rPr>
        <w:t>O GCI tomou nota que o projeto “</w:t>
      </w:r>
      <w:r w:rsidR="1C2D79B1" w:rsidRPr="00334791">
        <w:rPr>
          <w:rFonts w:eastAsia="Arial" w:cs="Arial"/>
          <w:lang w:eastAsia="es-UY"/>
        </w:rPr>
        <w:t>Fortalecer a</w:t>
      </w:r>
      <w:r w:rsidR="1C2D79B1" w:rsidRPr="00334791">
        <w:rPr>
          <w:rFonts w:eastAsia="Arial" w:cs="Arial"/>
          <w:b/>
          <w:bCs/>
          <w:lang w:eastAsia="es-UY"/>
        </w:rPr>
        <w:t xml:space="preserve"> </w:t>
      </w:r>
      <w:r w:rsidRPr="00334791">
        <w:rPr>
          <w:rFonts w:eastAsia="Arial" w:cs="Arial"/>
          <w:lang w:eastAsia="es-UY"/>
        </w:rPr>
        <w:t xml:space="preserve">Governança das Espécies Exóticas Invasoras </w:t>
      </w:r>
      <w:r w:rsidR="1C2D79B1" w:rsidRPr="00334791">
        <w:rPr>
          <w:rFonts w:eastAsia="Arial" w:cs="Arial"/>
          <w:lang w:eastAsia="es-UY"/>
        </w:rPr>
        <w:t>no</w:t>
      </w:r>
      <w:r w:rsidRPr="00334791">
        <w:rPr>
          <w:rFonts w:eastAsia="Arial" w:cs="Arial"/>
          <w:lang w:eastAsia="es-UY"/>
        </w:rPr>
        <w:t xml:space="preserve"> MERCOSUL” </w:t>
      </w:r>
      <w:r w:rsidR="1C2D79B1" w:rsidRPr="00334791">
        <w:rPr>
          <w:rFonts w:eastAsia="Arial" w:cs="Arial"/>
          <w:lang w:eastAsia="es-UY"/>
        </w:rPr>
        <w:t xml:space="preserve">permanece em </w:t>
      </w:r>
      <w:r w:rsidRPr="00334791">
        <w:rPr>
          <w:rFonts w:eastAsia="Arial" w:cs="Arial"/>
          <w:lang w:eastAsia="es-UY"/>
        </w:rPr>
        <w:t>análise técnica por parte da Unidade Técnica FOCEM (UTF), em conjunto com o órgão proponente (SGT N° 6)</w:t>
      </w:r>
      <w:r w:rsidR="23BF9863" w:rsidRPr="00334791">
        <w:rPr>
          <w:rFonts w:eastAsia="Arial" w:cs="Arial"/>
          <w:lang w:eastAsia="es-UY"/>
        </w:rPr>
        <w:t>,</w:t>
      </w:r>
      <w:r w:rsidR="0E44ED76" w:rsidRPr="00334791">
        <w:rPr>
          <w:rFonts w:eastAsia="Arial" w:cs="Arial"/>
          <w:lang w:eastAsia="es-UY"/>
        </w:rPr>
        <w:t xml:space="preserve"> </w:t>
      </w:r>
      <w:r w:rsidR="42480E2B" w:rsidRPr="00334791">
        <w:rPr>
          <w:rFonts w:eastAsia="Arial" w:cs="Arial"/>
          <w:lang w:eastAsia="es-UY"/>
        </w:rPr>
        <w:t xml:space="preserve">considerando que a </w:t>
      </w:r>
      <w:r w:rsidR="0E44ED76" w:rsidRPr="00334791">
        <w:rPr>
          <w:rFonts w:eastAsia="Arial" w:cs="Arial"/>
          <w:lang w:eastAsia="es-UY"/>
        </w:rPr>
        <w:t>elegibilidade</w:t>
      </w:r>
      <w:r w:rsidR="6EA11CB2" w:rsidRPr="00334791">
        <w:rPr>
          <w:rFonts w:eastAsia="Arial" w:cs="Arial"/>
          <w:lang w:eastAsia="es-UY"/>
        </w:rPr>
        <w:t xml:space="preserve"> do </w:t>
      </w:r>
      <w:r w:rsidR="00F55D00" w:rsidRPr="00334791">
        <w:rPr>
          <w:rFonts w:eastAsia="Arial" w:cs="Arial"/>
          <w:lang w:eastAsia="es-UY"/>
        </w:rPr>
        <w:t>projeto</w:t>
      </w:r>
      <w:r w:rsidR="6EA11CB2" w:rsidRPr="00334791">
        <w:rPr>
          <w:rFonts w:eastAsia="Arial" w:cs="Arial"/>
          <w:lang w:eastAsia="es-UY"/>
        </w:rPr>
        <w:t xml:space="preserve"> foi</w:t>
      </w:r>
      <w:r w:rsidR="0E44ED76" w:rsidRPr="00334791">
        <w:rPr>
          <w:rFonts w:eastAsia="Arial" w:cs="Arial"/>
          <w:lang w:eastAsia="es-UY"/>
        </w:rPr>
        <w:t xml:space="preserve"> </w:t>
      </w:r>
      <w:r w:rsidR="1CEF1F4D" w:rsidRPr="00334791">
        <w:rPr>
          <w:rFonts w:eastAsia="Arial" w:cs="Arial"/>
          <w:lang w:eastAsia="es-UY"/>
        </w:rPr>
        <w:t xml:space="preserve">aprovada </w:t>
      </w:r>
      <w:r w:rsidRPr="00334791">
        <w:rPr>
          <w:rFonts w:eastAsia="Arial" w:cs="Arial"/>
          <w:lang w:eastAsia="es-UY"/>
        </w:rPr>
        <w:t xml:space="preserve">pela Comissão de Representantes Permanentes do MERCOSUL (CRPM) </w:t>
      </w:r>
      <w:r w:rsidR="15335FD0" w:rsidRPr="00334791">
        <w:rPr>
          <w:rFonts w:eastAsia="Arial" w:cs="Arial"/>
          <w:lang w:eastAsia="es-UY"/>
        </w:rPr>
        <w:t xml:space="preserve">em </w:t>
      </w:r>
      <w:r w:rsidR="37180E65" w:rsidRPr="00334791">
        <w:rPr>
          <w:rFonts w:eastAsia="Arial" w:cs="Arial"/>
          <w:lang w:eastAsia="es-UY"/>
        </w:rPr>
        <w:t>09/</w:t>
      </w:r>
      <w:r w:rsidR="15335FD0" w:rsidRPr="00334791">
        <w:rPr>
          <w:rFonts w:eastAsia="Arial" w:cs="Arial"/>
          <w:lang w:eastAsia="es-UY"/>
        </w:rPr>
        <w:t xml:space="preserve">2024 </w:t>
      </w:r>
      <w:r w:rsidRPr="00334791">
        <w:rPr>
          <w:rFonts w:eastAsia="Arial" w:cs="Arial"/>
          <w:lang w:eastAsia="es-UY"/>
        </w:rPr>
        <w:t xml:space="preserve">(Ata da CRPM N° 11/24). </w:t>
      </w:r>
    </w:p>
    <w:p w14:paraId="3FE9F23F" w14:textId="77777777" w:rsidR="000B23E5" w:rsidRPr="00334791" w:rsidRDefault="000B23E5" w:rsidP="000B23E5">
      <w:pPr>
        <w:jc w:val="both"/>
        <w:rPr>
          <w:rFonts w:eastAsia="Arial" w:cs="Arial"/>
          <w:b/>
          <w:szCs w:val="24"/>
          <w:lang w:eastAsia="es-UY"/>
        </w:rPr>
      </w:pPr>
    </w:p>
    <w:p w14:paraId="6A096ABE" w14:textId="16159DF7" w:rsidR="000B23E5" w:rsidRPr="00334791" w:rsidRDefault="00893D3D" w:rsidP="00E90FBE">
      <w:pPr>
        <w:jc w:val="both"/>
        <w:rPr>
          <w:rFonts w:eastAsia="Arial"/>
          <w:b/>
          <w:lang w:eastAsia="es-UY"/>
        </w:rPr>
      </w:pPr>
      <w:r w:rsidRPr="00334791">
        <w:rPr>
          <w:rFonts w:eastAsia="Arial"/>
          <w:b/>
          <w:lang w:eastAsia="es-UY"/>
        </w:rPr>
        <w:t xml:space="preserve">3.1.4. </w:t>
      </w:r>
      <w:r w:rsidR="000B23E5" w:rsidRPr="00334791">
        <w:rPr>
          <w:rFonts w:eastAsia="Arial"/>
          <w:b/>
          <w:lang w:eastAsia="es-UY"/>
        </w:rPr>
        <w:t>Projeto do SGT Nº 6</w:t>
      </w:r>
      <w:r w:rsidR="00103D16" w:rsidRPr="00334791">
        <w:rPr>
          <w:rFonts w:eastAsia="Arial"/>
          <w:b/>
          <w:lang w:eastAsia="es-UY"/>
        </w:rPr>
        <w:t>:</w:t>
      </w:r>
      <w:r w:rsidR="000B23E5" w:rsidRPr="00334791">
        <w:rPr>
          <w:rFonts w:eastAsia="Arial"/>
          <w:b/>
          <w:lang w:eastAsia="es-UY"/>
        </w:rPr>
        <w:t xml:space="preserve"> Segunda Fase - SIAM II - Sistema de Informações Ambientais do M</w:t>
      </w:r>
      <w:r w:rsidR="00AC7A36" w:rsidRPr="00334791">
        <w:rPr>
          <w:rFonts w:eastAsia="Arial"/>
          <w:b/>
          <w:lang w:eastAsia="es-UY"/>
        </w:rPr>
        <w:t>ERCOSUL</w:t>
      </w:r>
      <w:r w:rsidR="000B23E5" w:rsidRPr="00334791">
        <w:rPr>
          <w:rFonts w:eastAsia="Arial"/>
          <w:b/>
          <w:lang w:eastAsia="es-UY"/>
        </w:rPr>
        <w:t xml:space="preserve"> II</w:t>
      </w:r>
    </w:p>
    <w:p w14:paraId="1F72F646" w14:textId="77777777" w:rsidR="000B23E5" w:rsidRPr="00334791" w:rsidRDefault="000B23E5" w:rsidP="000B23E5">
      <w:pPr>
        <w:jc w:val="both"/>
        <w:rPr>
          <w:rFonts w:eastAsia="Arial" w:cs="Arial"/>
          <w:bCs/>
          <w:szCs w:val="24"/>
          <w:lang w:eastAsia="es-UY"/>
        </w:rPr>
      </w:pPr>
    </w:p>
    <w:p w14:paraId="220BDE29" w14:textId="3704F909" w:rsidR="000B23E5" w:rsidRPr="00334791" w:rsidRDefault="296D069D" w:rsidP="080809FE">
      <w:pPr>
        <w:jc w:val="both"/>
        <w:rPr>
          <w:rFonts w:eastAsia="Arial" w:cs="Arial"/>
          <w:lang w:eastAsia="es-UY"/>
        </w:rPr>
      </w:pPr>
      <w:r w:rsidRPr="00334791">
        <w:rPr>
          <w:rFonts w:eastAsia="Arial" w:cs="Arial"/>
          <w:lang w:eastAsia="es-UY"/>
        </w:rPr>
        <w:t xml:space="preserve">Com vistas a avançar na </w:t>
      </w:r>
      <w:r w:rsidR="70B49958" w:rsidRPr="00334791">
        <w:rPr>
          <w:rFonts w:eastAsia="Arial" w:cs="Arial"/>
          <w:lang w:eastAsia="es-UY"/>
        </w:rPr>
        <w:t>dinamização</w:t>
      </w:r>
      <w:r w:rsidR="562988B3" w:rsidRPr="00334791">
        <w:rPr>
          <w:rFonts w:eastAsia="Arial" w:cs="Arial"/>
          <w:lang w:eastAsia="es-UY"/>
        </w:rPr>
        <w:t xml:space="preserve"> da Carteira de Projetos do GCI, </w:t>
      </w:r>
      <w:r w:rsidR="36BC7E75" w:rsidRPr="00334791">
        <w:rPr>
          <w:rFonts w:eastAsia="Arial" w:cs="Arial"/>
          <w:lang w:eastAsia="es-UY"/>
        </w:rPr>
        <w:t>a</w:t>
      </w:r>
      <w:r w:rsidR="562988B3" w:rsidRPr="00334791">
        <w:rPr>
          <w:rFonts w:eastAsia="Arial" w:cs="Arial"/>
          <w:lang w:eastAsia="es-UY"/>
        </w:rPr>
        <w:t xml:space="preserve"> PPTB se comprometeu </w:t>
      </w:r>
      <w:r w:rsidR="36298633" w:rsidRPr="00334791">
        <w:rPr>
          <w:rFonts w:eastAsia="Arial" w:cs="Arial"/>
          <w:lang w:eastAsia="es-UY"/>
        </w:rPr>
        <w:t xml:space="preserve">a </w:t>
      </w:r>
      <w:r w:rsidR="00F55D00" w:rsidRPr="00334791">
        <w:rPr>
          <w:rFonts w:eastAsia="Arial" w:cs="Arial"/>
          <w:lang w:eastAsia="es-UY"/>
        </w:rPr>
        <w:t>contatar</w:t>
      </w:r>
      <w:r w:rsidR="36298633" w:rsidRPr="00334791">
        <w:rPr>
          <w:rFonts w:eastAsia="Arial" w:cs="Arial"/>
          <w:lang w:eastAsia="es-UY"/>
        </w:rPr>
        <w:t xml:space="preserve"> a coordenação brasileira do </w:t>
      </w:r>
      <w:r w:rsidR="562988B3" w:rsidRPr="00334791">
        <w:rPr>
          <w:rFonts w:eastAsia="Arial" w:cs="Arial"/>
          <w:lang w:eastAsia="es-UY"/>
        </w:rPr>
        <w:t>SGT N° 6 a fim de</w:t>
      </w:r>
      <w:r w:rsidR="4F9450B7" w:rsidRPr="00334791">
        <w:rPr>
          <w:rFonts w:eastAsia="Arial" w:cs="Arial"/>
          <w:lang w:eastAsia="es-UY"/>
        </w:rPr>
        <w:t xml:space="preserve"> informar </w:t>
      </w:r>
      <w:r w:rsidR="562988B3" w:rsidRPr="00334791">
        <w:rPr>
          <w:rFonts w:eastAsia="Arial" w:cs="Arial"/>
          <w:lang w:eastAsia="es-UY"/>
        </w:rPr>
        <w:t xml:space="preserve">sobre </w:t>
      </w:r>
      <w:r w:rsidR="36BC7E75" w:rsidRPr="00334791">
        <w:rPr>
          <w:rFonts w:eastAsia="Arial" w:cs="Arial"/>
          <w:lang w:eastAsia="es-UY"/>
        </w:rPr>
        <w:t>a</w:t>
      </w:r>
      <w:r w:rsidR="741E114F" w:rsidRPr="00334791">
        <w:rPr>
          <w:rFonts w:eastAsia="Arial" w:cs="Arial"/>
          <w:lang w:eastAsia="es-UY"/>
        </w:rPr>
        <w:t xml:space="preserve"> necessidade de</w:t>
      </w:r>
      <w:r w:rsidR="562988B3" w:rsidRPr="00334791">
        <w:rPr>
          <w:rFonts w:eastAsia="Arial" w:cs="Arial"/>
          <w:lang w:eastAsia="es-UY"/>
        </w:rPr>
        <w:t xml:space="preserve"> </w:t>
      </w:r>
      <w:r w:rsidR="3021DADE" w:rsidRPr="00334791">
        <w:rPr>
          <w:rFonts w:eastAsia="Arial" w:cs="Arial"/>
          <w:lang w:eastAsia="es-UY"/>
        </w:rPr>
        <w:t>atualização</w:t>
      </w:r>
      <w:r w:rsidR="36BC7E75" w:rsidRPr="00334791">
        <w:rPr>
          <w:rFonts w:eastAsia="Arial" w:cs="Arial"/>
          <w:lang w:eastAsia="es-UY"/>
        </w:rPr>
        <w:t xml:space="preserve"> </w:t>
      </w:r>
      <w:r w:rsidR="562988B3" w:rsidRPr="00334791">
        <w:rPr>
          <w:rFonts w:eastAsia="Arial" w:cs="Arial"/>
          <w:lang w:eastAsia="es-UY"/>
        </w:rPr>
        <w:t>do Perfil do Projeto “Sistema de Informações Ambientais do M</w:t>
      </w:r>
      <w:r w:rsidR="592F4F8C" w:rsidRPr="00334791">
        <w:rPr>
          <w:rFonts w:eastAsia="Arial" w:cs="Arial"/>
          <w:lang w:eastAsia="es-UY"/>
        </w:rPr>
        <w:t>ERCOSUL</w:t>
      </w:r>
      <w:r w:rsidR="562988B3" w:rsidRPr="00334791">
        <w:rPr>
          <w:rFonts w:eastAsia="Arial" w:cs="Arial"/>
          <w:lang w:eastAsia="es-UY"/>
        </w:rPr>
        <w:t xml:space="preserve"> II (SIAM </w:t>
      </w:r>
      <w:r w:rsidR="00F55D00" w:rsidRPr="00334791">
        <w:rPr>
          <w:rFonts w:eastAsia="Arial" w:cs="Arial"/>
          <w:lang w:eastAsia="es-UY"/>
        </w:rPr>
        <w:t>II)”</w:t>
      </w:r>
      <w:r w:rsidR="01E35BAD" w:rsidRPr="00334791">
        <w:rPr>
          <w:rFonts w:eastAsia="Arial" w:cs="Arial"/>
          <w:lang w:eastAsia="es-UY"/>
        </w:rPr>
        <w:t xml:space="preserve">, </w:t>
      </w:r>
      <w:r w:rsidR="1F4DB336" w:rsidRPr="00334791">
        <w:rPr>
          <w:rFonts w:eastAsia="Arial" w:cs="Arial"/>
          <w:lang w:eastAsia="es-UY"/>
        </w:rPr>
        <w:t>considerando que a última versão d</w:t>
      </w:r>
      <w:r w:rsidR="688CAEE7" w:rsidRPr="00334791">
        <w:rPr>
          <w:rFonts w:eastAsia="Arial" w:cs="Arial"/>
          <w:lang w:eastAsia="es-UY"/>
        </w:rPr>
        <w:t>esta</w:t>
      </w:r>
      <w:r w:rsidR="34570BB6" w:rsidRPr="00334791">
        <w:rPr>
          <w:rFonts w:eastAsia="Arial" w:cs="Arial"/>
          <w:lang w:eastAsia="es-UY"/>
        </w:rPr>
        <w:t xml:space="preserve"> proposta de projeto foi</w:t>
      </w:r>
      <w:r w:rsidR="0044509C" w:rsidRPr="00334791">
        <w:rPr>
          <w:rFonts w:eastAsia="Arial" w:cs="Arial"/>
          <w:lang w:eastAsia="es-UY"/>
        </w:rPr>
        <w:t xml:space="preserve"> </w:t>
      </w:r>
      <w:r w:rsidR="00F6465A" w:rsidRPr="00334791">
        <w:rPr>
          <w:rFonts w:eastAsia="Arial" w:cs="Arial"/>
          <w:lang w:eastAsia="es-UY"/>
        </w:rPr>
        <w:t xml:space="preserve">apresentada ao GCI </w:t>
      </w:r>
      <w:r w:rsidR="7983D1C3" w:rsidRPr="00334791">
        <w:rPr>
          <w:rFonts w:eastAsia="Arial" w:cs="Arial"/>
          <w:lang w:eastAsia="es-UY"/>
        </w:rPr>
        <w:t>em</w:t>
      </w:r>
      <w:r w:rsidR="1F4DB336" w:rsidRPr="00334791">
        <w:rPr>
          <w:rFonts w:eastAsia="Arial" w:cs="Arial"/>
          <w:lang w:eastAsia="es-UY"/>
        </w:rPr>
        <w:t xml:space="preserve"> </w:t>
      </w:r>
      <w:r w:rsidR="0044509C" w:rsidRPr="00334791">
        <w:rPr>
          <w:rFonts w:eastAsia="Arial" w:cs="Arial"/>
          <w:lang w:eastAsia="es-UY"/>
        </w:rPr>
        <w:t>2017</w:t>
      </w:r>
      <w:r w:rsidR="5700DFEA" w:rsidRPr="00334791">
        <w:rPr>
          <w:rFonts w:eastAsia="Arial" w:cs="Arial"/>
          <w:lang w:eastAsia="es-UY"/>
        </w:rPr>
        <w:t xml:space="preserve">, e que </w:t>
      </w:r>
      <w:r w:rsidR="367015C0" w:rsidRPr="00334791">
        <w:rPr>
          <w:rFonts w:eastAsia="Arial" w:cs="Arial"/>
          <w:lang w:eastAsia="es-UY"/>
        </w:rPr>
        <w:t xml:space="preserve">o projeto ainda </w:t>
      </w:r>
      <w:r w:rsidR="01E35BAD" w:rsidRPr="00334791">
        <w:rPr>
          <w:rFonts w:eastAsia="Arial" w:cs="Arial"/>
          <w:lang w:eastAsia="es-UY"/>
        </w:rPr>
        <w:t xml:space="preserve">não conta com parceiro cooperante para sua implementação. </w:t>
      </w:r>
    </w:p>
    <w:p w14:paraId="08CE6F91" w14:textId="77777777" w:rsidR="000B23E5" w:rsidRPr="00334791" w:rsidRDefault="000B23E5" w:rsidP="000B23E5">
      <w:pPr>
        <w:jc w:val="both"/>
        <w:rPr>
          <w:rFonts w:eastAsia="Arial" w:cs="Arial"/>
          <w:b/>
          <w:szCs w:val="24"/>
          <w:lang w:eastAsia="es-UY"/>
        </w:rPr>
      </w:pPr>
    </w:p>
    <w:p w14:paraId="2646CE70" w14:textId="0311EB80" w:rsidR="000B23E5" w:rsidRPr="00334791" w:rsidRDefault="00893D3D" w:rsidP="005E500E">
      <w:pPr>
        <w:jc w:val="both"/>
        <w:rPr>
          <w:rFonts w:eastAsia="Arial" w:cs="Arial"/>
          <w:b/>
          <w:szCs w:val="24"/>
          <w:lang w:eastAsia="es-UY"/>
        </w:rPr>
      </w:pPr>
      <w:r w:rsidRPr="00334791">
        <w:rPr>
          <w:rFonts w:eastAsia="Arial" w:cs="Arial"/>
          <w:b/>
          <w:szCs w:val="24"/>
          <w:lang w:eastAsia="es-UY"/>
        </w:rPr>
        <w:t xml:space="preserve">3.2. </w:t>
      </w:r>
      <w:r w:rsidR="000B23E5" w:rsidRPr="00334791">
        <w:rPr>
          <w:rFonts w:eastAsia="Arial" w:cs="Arial"/>
          <w:b/>
          <w:szCs w:val="24"/>
          <w:lang w:eastAsia="es-UY"/>
        </w:rPr>
        <w:t>Perfis de projetos encaminhados para análise técnica do GCI</w:t>
      </w:r>
    </w:p>
    <w:p w14:paraId="61843164" w14:textId="77777777" w:rsidR="00893D3D" w:rsidRPr="00334791" w:rsidRDefault="00893D3D" w:rsidP="000B23E5">
      <w:pPr>
        <w:ind w:left="1288"/>
        <w:jc w:val="both"/>
        <w:rPr>
          <w:rFonts w:eastAsia="Arial" w:cs="Arial"/>
          <w:b/>
          <w:szCs w:val="24"/>
          <w:lang w:eastAsia="es-UY"/>
        </w:rPr>
      </w:pPr>
    </w:p>
    <w:p w14:paraId="6DAD4D60" w14:textId="2767A365" w:rsidR="000B23E5" w:rsidRPr="00334791" w:rsidRDefault="00893D3D" w:rsidP="00E90FBE">
      <w:pPr>
        <w:jc w:val="both"/>
        <w:rPr>
          <w:rFonts w:eastAsia="Arial"/>
          <w:b/>
          <w:lang w:eastAsia="es-UY"/>
        </w:rPr>
      </w:pPr>
      <w:r w:rsidRPr="00334791">
        <w:rPr>
          <w:rFonts w:eastAsia="Arial"/>
          <w:b/>
          <w:lang w:eastAsia="es-UY"/>
        </w:rPr>
        <w:t xml:space="preserve">3.2.1. </w:t>
      </w:r>
      <w:r w:rsidR="000B23E5" w:rsidRPr="00334791">
        <w:rPr>
          <w:rFonts w:eastAsia="Arial"/>
          <w:b/>
          <w:lang w:eastAsia="es-UY"/>
        </w:rPr>
        <w:t xml:space="preserve">Projeto do SGT Nº 10: Proteção Social para trabalhadores informais </w:t>
      </w:r>
      <w:r w:rsidR="007D2DCD" w:rsidRPr="00334791">
        <w:rPr>
          <w:rFonts w:eastAsia="Arial"/>
          <w:b/>
          <w:lang w:eastAsia="es-UY"/>
        </w:rPr>
        <w:t>e</w:t>
      </w:r>
      <w:r w:rsidR="000B23E5" w:rsidRPr="00334791">
        <w:rPr>
          <w:rFonts w:eastAsia="Arial"/>
          <w:b/>
          <w:lang w:eastAsia="es-UY"/>
        </w:rPr>
        <w:t xml:space="preserve"> desempregados</w:t>
      </w:r>
    </w:p>
    <w:p w14:paraId="6BB9E253" w14:textId="77777777" w:rsidR="000B23E5" w:rsidRPr="00334791" w:rsidRDefault="000B23E5" w:rsidP="000B23E5">
      <w:pPr>
        <w:jc w:val="both"/>
        <w:rPr>
          <w:rFonts w:eastAsia="Arial" w:cs="Arial"/>
          <w:bCs/>
          <w:szCs w:val="24"/>
          <w:lang w:eastAsia="es-UY"/>
        </w:rPr>
      </w:pPr>
    </w:p>
    <w:p w14:paraId="566B2934" w14:textId="7DAF51EE" w:rsidR="000B23E5" w:rsidRPr="00334791" w:rsidRDefault="562988B3" w:rsidP="080809FE">
      <w:pPr>
        <w:jc w:val="both"/>
        <w:rPr>
          <w:rFonts w:cs="Arial"/>
        </w:rPr>
      </w:pPr>
      <w:r w:rsidRPr="00334791">
        <w:rPr>
          <w:rFonts w:cs="Arial"/>
        </w:rPr>
        <w:t>A PPTB recordou que</w:t>
      </w:r>
      <w:r w:rsidR="36BC7E75" w:rsidRPr="00334791">
        <w:rPr>
          <w:rFonts w:cs="Arial"/>
        </w:rPr>
        <w:t>,</w:t>
      </w:r>
      <w:r w:rsidRPr="00334791">
        <w:rPr>
          <w:rFonts w:cs="Arial"/>
        </w:rPr>
        <w:t xml:space="preserve"> na última reunião ordinária do GCI (29/04/2025)</w:t>
      </w:r>
      <w:r w:rsidR="36BC7E75" w:rsidRPr="00334791">
        <w:rPr>
          <w:rFonts w:cs="Arial"/>
        </w:rPr>
        <w:t>,</w:t>
      </w:r>
      <w:r w:rsidRPr="00334791">
        <w:rPr>
          <w:rFonts w:cs="Arial"/>
        </w:rPr>
        <w:t xml:space="preserve"> as delegações fizeram observações ao</w:t>
      </w:r>
      <w:r w:rsidRPr="00334791">
        <w:rPr>
          <w:rFonts w:cs="Arial"/>
          <w:b/>
          <w:bCs/>
        </w:rPr>
        <w:t xml:space="preserve"> </w:t>
      </w:r>
      <w:r w:rsidRPr="00334791">
        <w:rPr>
          <w:rFonts w:cs="Arial"/>
        </w:rPr>
        <w:t>Formulário do Perfil do Projeto</w:t>
      </w:r>
      <w:r w:rsidR="2CBD4609" w:rsidRPr="00334791">
        <w:rPr>
          <w:rFonts w:cs="Arial"/>
        </w:rPr>
        <w:t xml:space="preserve">. </w:t>
      </w:r>
      <w:r w:rsidR="007FA8F5" w:rsidRPr="00334791">
        <w:rPr>
          <w:rFonts w:cs="Arial"/>
        </w:rPr>
        <w:t>Posteriormente,</w:t>
      </w:r>
      <w:r w:rsidR="2CBD4609" w:rsidRPr="00334791">
        <w:rPr>
          <w:rFonts w:cs="Arial"/>
        </w:rPr>
        <w:t xml:space="preserve"> a PPTA e a PPTB</w:t>
      </w:r>
      <w:r w:rsidRPr="00334791">
        <w:rPr>
          <w:rFonts w:cs="Arial"/>
        </w:rPr>
        <w:t xml:space="preserve"> informa</w:t>
      </w:r>
      <w:r w:rsidR="51BD86F5" w:rsidRPr="00334791">
        <w:rPr>
          <w:rFonts w:cs="Arial"/>
        </w:rPr>
        <w:t>ram</w:t>
      </w:r>
      <w:r w:rsidRPr="00334791">
        <w:rPr>
          <w:rFonts w:cs="Arial"/>
        </w:rPr>
        <w:t xml:space="preserve"> </w:t>
      </w:r>
      <w:r w:rsidR="36BC7E75" w:rsidRPr="00334791">
        <w:rPr>
          <w:rFonts w:cs="Arial"/>
        </w:rPr>
        <w:t>a</w:t>
      </w:r>
      <w:r w:rsidRPr="00334791">
        <w:rPr>
          <w:rFonts w:cs="Arial"/>
        </w:rPr>
        <w:t xml:space="preserve">o SGT N° 10 </w:t>
      </w:r>
      <w:r w:rsidR="22F18233" w:rsidRPr="00334791">
        <w:rPr>
          <w:rFonts w:cs="Arial"/>
        </w:rPr>
        <w:t>sobre a necessidade de ajuste</w:t>
      </w:r>
      <w:r w:rsidR="75FF0A3C" w:rsidRPr="00334791">
        <w:rPr>
          <w:rFonts w:cs="Arial"/>
        </w:rPr>
        <w:t>s</w:t>
      </w:r>
      <w:r w:rsidR="22F18233" w:rsidRPr="00334791">
        <w:rPr>
          <w:rFonts w:cs="Arial"/>
        </w:rPr>
        <w:t xml:space="preserve"> e complementações</w:t>
      </w:r>
      <w:r w:rsidR="798E4F05" w:rsidRPr="00334791">
        <w:rPr>
          <w:rFonts w:cs="Arial"/>
        </w:rPr>
        <w:t xml:space="preserve"> no formulário do projeto</w:t>
      </w:r>
      <w:r w:rsidR="106E0AA2" w:rsidRPr="00334791">
        <w:rPr>
          <w:rFonts w:cs="Arial"/>
        </w:rPr>
        <w:t>,</w:t>
      </w:r>
      <w:r w:rsidRPr="00334791">
        <w:rPr>
          <w:rFonts w:cs="Arial"/>
        </w:rPr>
        <w:t xml:space="preserve"> </w:t>
      </w:r>
      <w:r w:rsidR="2E9E25F3" w:rsidRPr="00334791">
        <w:rPr>
          <w:rFonts w:cs="Arial"/>
        </w:rPr>
        <w:t xml:space="preserve">para que </w:t>
      </w:r>
      <w:r w:rsidR="36AA6F7D" w:rsidRPr="00334791">
        <w:rPr>
          <w:rFonts w:cs="Arial"/>
        </w:rPr>
        <w:t xml:space="preserve">a proposta </w:t>
      </w:r>
      <w:r w:rsidR="6BD1DC0C" w:rsidRPr="00334791">
        <w:rPr>
          <w:rFonts w:cs="Arial"/>
        </w:rPr>
        <w:t>possa ser</w:t>
      </w:r>
      <w:r w:rsidR="36AA6F7D" w:rsidRPr="00334791">
        <w:rPr>
          <w:rFonts w:cs="Arial"/>
        </w:rPr>
        <w:t xml:space="preserve"> analisada novamente pelo GCI, caso o SGT N° 1</w:t>
      </w:r>
      <w:r w:rsidR="7CA04D76" w:rsidRPr="00334791">
        <w:rPr>
          <w:rFonts w:cs="Arial"/>
        </w:rPr>
        <w:t>0 mantenha o interesse em implementar o projeto</w:t>
      </w:r>
      <w:r w:rsidR="0ADF6B1A" w:rsidRPr="00334791">
        <w:rPr>
          <w:rFonts w:cs="Arial"/>
        </w:rPr>
        <w:t xml:space="preserve">. </w:t>
      </w:r>
    </w:p>
    <w:p w14:paraId="084F1C42" w14:textId="49E711AB" w:rsidR="000B23E5" w:rsidRPr="00334791" w:rsidRDefault="562988B3" w:rsidP="080809FE">
      <w:pPr>
        <w:jc w:val="both"/>
        <w:rPr>
          <w:rFonts w:cs="Arial"/>
        </w:rPr>
      </w:pPr>
      <w:r w:rsidRPr="00334791">
        <w:rPr>
          <w:rFonts w:cs="Arial"/>
        </w:rPr>
        <w:t xml:space="preserve"> </w:t>
      </w:r>
    </w:p>
    <w:p w14:paraId="4C2807BC" w14:textId="7E1BE2AD" w:rsidR="000B23E5" w:rsidRPr="00334791" w:rsidRDefault="562988B3" w:rsidP="080809FE">
      <w:pPr>
        <w:jc w:val="both"/>
        <w:rPr>
          <w:rFonts w:cs="Arial"/>
        </w:rPr>
      </w:pPr>
      <w:r w:rsidRPr="00334791">
        <w:rPr>
          <w:rFonts w:cs="Arial"/>
        </w:rPr>
        <w:t>Nessa oportunidade</w:t>
      </w:r>
      <w:r w:rsidR="36BC7E75" w:rsidRPr="00334791">
        <w:rPr>
          <w:rFonts w:cs="Arial"/>
        </w:rPr>
        <w:t>,</w:t>
      </w:r>
      <w:r w:rsidRPr="00334791">
        <w:rPr>
          <w:rFonts w:cs="Arial"/>
        </w:rPr>
        <w:t xml:space="preserve"> </w:t>
      </w:r>
      <w:r w:rsidR="6F5CD96E" w:rsidRPr="00334791">
        <w:rPr>
          <w:rFonts w:cs="Arial"/>
        </w:rPr>
        <w:t>a P</w:t>
      </w:r>
      <w:r w:rsidR="003376F4" w:rsidRPr="00334791">
        <w:rPr>
          <w:rFonts w:cs="Arial"/>
        </w:rPr>
        <w:t>P</w:t>
      </w:r>
      <w:r w:rsidR="6F5CD96E" w:rsidRPr="00334791">
        <w:rPr>
          <w:rFonts w:cs="Arial"/>
        </w:rPr>
        <w:t>TA</w:t>
      </w:r>
      <w:r w:rsidRPr="00334791">
        <w:rPr>
          <w:rFonts w:cs="Arial"/>
        </w:rPr>
        <w:t xml:space="preserve"> adicionalmente solicit</w:t>
      </w:r>
      <w:r w:rsidR="083DF8A8" w:rsidRPr="00334791">
        <w:rPr>
          <w:rFonts w:cs="Arial"/>
        </w:rPr>
        <w:t>ou</w:t>
      </w:r>
      <w:r w:rsidRPr="00334791">
        <w:rPr>
          <w:rFonts w:cs="Arial"/>
        </w:rPr>
        <w:t xml:space="preserve"> </w:t>
      </w:r>
      <w:r w:rsidR="1F83D04B" w:rsidRPr="00334791">
        <w:rPr>
          <w:rFonts w:cs="Arial"/>
        </w:rPr>
        <w:t xml:space="preserve">que </w:t>
      </w:r>
      <w:r w:rsidRPr="00334791">
        <w:rPr>
          <w:rFonts w:cs="Arial"/>
        </w:rPr>
        <w:t>o SGT N° 10</w:t>
      </w:r>
      <w:r w:rsidR="264FF925" w:rsidRPr="00334791">
        <w:rPr>
          <w:rFonts w:cs="Arial"/>
        </w:rPr>
        <w:t xml:space="preserve"> considere</w:t>
      </w:r>
      <w:r w:rsidR="253E9FFC" w:rsidRPr="00334791">
        <w:rPr>
          <w:rFonts w:cs="Arial"/>
        </w:rPr>
        <w:t xml:space="preserve"> a</w:t>
      </w:r>
      <w:r w:rsidRPr="00334791">
        <w:rPr>
          <w:rFonts w:cs="Arial"/>
        </w:rPr>
        <w:t xml:space="preserve"> </w:t>
      </w:r>
      <w:r w:rsidR="3ED0B434" w:rsidRPr="00334791">
        <w:rPr>
          <w:rFonts w:cs="Arial"/>
        </w:rPr>
        <w:t xml:space="preserve">possibilidade </w:t>
      </w:r>
      <w:r w:rsidR="310CFB9B" w:rsidRPr="00334791">
        <w:rPr>
          <w:rFonts w:cs="Arial"/>
        </w:rPr>
        <w:t xml:space="preserve">de adequação do projeto para </w:t>
      </w:r>
      <w:r w:rsidR="75DF7C7F" w:rsidRPr="00334791">
        <w:rPr>
          <w:rFonts w:cs="Arial"/>
        </w:rPr>
        <w:t xml:space="preserve">sua </w:t>
      </w:r>
      <w:r w:rsidR="310CFB9B" w:rsidRPr="00334791">
        <w:rPr>
          <w:rFonts w:cs="Arial"/>
        </w:rPr>
        <w:t>subm</w:t>
      </w:r>
      <w:r w:rsidR="1D97D829" w:rsidRPr="00334791">
        <w:rPr>
          <w:rFonts w:cs="Arial"/>
        </w:rPr>
        <w:t>issão ao</w:t>
      </w:r>
      <w:r w:rsidRPr="00334791">
        <w:rPr>
          <w:rFonts w:cs="Arial"/>
        </w:rPr>
        <w:t xml:space="preserve"> apoio</w:t>
      </w:r>
      <w:r w:rsidR="4B3EB8D6" w:rsidRPr="00334791">
        <w:rPr>
          <w:rFonts w:cs="Arial"/>
        </w:rPr>
        <w:t xml:space="preserve"> do </w:t>
      </w:r>
      <w:r w:rsidRPr="00334791">
        <w:rPr>
          <w:rFonts w:cs="Arial"/>
        </w:rPr>
        <w:t>Programa SOCIEUX+ da EU</w:t>
      </w:r>
      <w:r w:rsidR="2516C640" w:rsidRPr="00334791">
        <w:rPr>
          <w:rFonts w:cs="Arial"/>
        </w:rPr>
        <w:t xml:space="preserve">, a ser concedido </w:t>
      </w:r>
      <w:r w:rsidR="1DA8E814" w:rsidRPr="00334791">
        <w:rPr>
          <w:rFonts w:cs="Arial"/>
        </w:rPr>
        <w:t xml:space="preserve">bilateralmente. </w:t>
      </w:r>
      <w:r w:rsidR="0EB3EFBB" w:rsidRPr="00334791">
        <w:rPr>
          <w:rFonts w:cs="Arial"/>
        </w:rPr>
        <w:t>Nesse sentido,</w:t>
      </w:r>
      <w:r w:rsidRPr="00334791">
        <w:rPr>
          <w:rFonts w:cs="Arial"/>
        </w:rPr>
        <w:t xml:space="preserve"> </w:t>
      </w:r>
      <w:r w:rsidRPr="00334791">
        <w:rPr>
          <w:rFonts w:eastAsia="Arial" w:cs="Arial"/>
          <w:lang w:eastAsia="es-UY"/>
        </w:rPr>
        <w:t xml:space="preserve">as delegações aguardam receber do SGT Nº 10 a versão ajustada do </w:t>
      </w:r>
      <w:r w:rsidRPr="00334791">
        <w:rPr>
          <w:rFonts w:cs="Arial"/>
        </w:rPr>
        <w:t>Formulário do Perfil do Projeto</w:t>
      </w:r>
      <w:r w:rsidR="36BC7E75" w:rsidRPr="00334791">
        <w:rPr>
          <w:rFonts w:cs="Arial"/>
        </w:rPr>
        <w:t>,</w:t>
      </w:r>
      <w:r w:rsidRPr="00334791">
        <w:rPr>
          <w:rFonts w:eastAsia="Arial" w:cs="Arial"/>
          <w:lang w:eastAsia="es-UY"/>
        </w:rPr>
        <w:t xml:space="preserve"> bem como </w:t>
      </w:r>
      <w:r w:rsidR="23EA2616" w:rsidRPr="00334791">
        <w:rPr>
          <w:rFonts w:eastAsia="Arial" w:cs="Arial"/>
          <w:lang w:eastAsia="es-UY"/>
        </w:rPr>
        <w:t xml:space="preserve">os </w:t>
      </w:r>
      <w:r w:rsidR="052DCF71" w:rsidRPr="00334791">
        <w:rPr>
          <w:rFonts w:eastAsia="Arial" w:cs="Arial"/>
          <w:lang w:eastAsia="es-UY"/>
        </w:rPr>
        <w:t>comentários</w:t>
      </w:r>
      <w:r w:rsidR="3D17C970" w:rsidRPr="00334791">
        <w:rPr>
          <w:rFonts w:eastAsia="Arial" w:cs="Arial"/>
          <w:lang w:eastAsia="es-UY"/>
        </w:rPr>
        <w:t xml:space="preserve"> sobre </w:t>
      </w:r>
      <w:r w:rsidR="52269A2E" w:rsidRPr="00334791">
        <w:rPr>
          <w:rFonts w:eastAsia="Arial" w:cs="Arial"/>
          <w:lang w:eastAsia="es-UY"/>
        </w:rPr>
        <w:t>o interesse</w:t>
      </w:r>
      <w:r w:rsidR="3D17C970" w:rsidRPr="00334791">
        <w:rPr>
          <w:rFonts w:eastAsia="Arial" w:cs="Arial"/>
          <w:lang w:eastAsia="es-UY"/>
        </w:rPr>
        <w:t xml:space="preserve"> d</w:t>
      </w:r>
      <w:r w:rsidR="4DB6ED96" w:rsidRPr="00334791">
        <w:rPr>
          <w:rFonts w:eastAsia="Arial" w:cs="Arial"/>
          <w:lang w:eastAsia="es-UY"/>
        </w:rPr>
        <w:t xml:space="preserve">o subgrupo </w:t>
      </w:r>
      <w:r w:rsidR="6D9C823D" w:rsidRPr="00334791">
        <w:rPr>
          <w:rFonts w:eastAsia="Arial" w:cs="Arial"/>
          <w:lang w:eastAsia="es-UY"/>
        </w:rPr>
        <w:t xml:space="preserve">em </w:t>
      </w:r>
      <w:r w:rsidR="007E3E2F" w:rsidRPr="00334791">
        <w:rPr>
          <w:rFonts w:eastAsia="Arial" w:cs="Arial"/>
          <w:lang w:eastAsia="es-UY"/>
        </w:rPr>
        <w:t xml:space="preserve">celebrar </w:t>
      </w:r>
      <w:r w:rsidR="6D9C823D" w:rsidRPr="00334791">
        <w:rPr>
          <w:rFonts w:eastAsia="Arial" w:cs="Arial"/>
          <w:lang w:eastAsia="es-UY"/>
        </w:rPr>
        <w:t>uma eventual parceria com</w:t>
      </w:r>
      <w:r w:rsidRPr="00334791">
        <w:rPr>
          <w:rFonts w:cs="Arial"/>
        </w:rPr>
        <w:t xml:space="preserve"> Programa SOCIEUX+ da EU.</w:t>
      </w:r>
    </w:p>
    <w:p w14:paraId="07547A01" w14:textId="77777777" w:rsidR="000B23E5" w:rsidRDefault="000B23E5" w:rsidP="000B23E5">
      <w:pPr>
        <w:jc w:val="both"/>
        <w:rPr>
          <w:rFonts w:eastAsia="Arial" w:cs="Arial"/>
          <w:b/>
          <w:szCs w:val="24"/>
          <w:lang w:eastAsia="es-UY"/>
        </w:rPr>
      </w:pPr>
    </w:p>
    <w:p w14:paraId="4DE98302" w14:textId="77777777" w:rsidR="00E90FBE" w:rsidRDefault="00E90FBE" w:rsidP="000B23E5">
      <w:pPr>
        <w:jc w:val="both"/>
        <w:rPr>
          <w:rFonts w:eastAsia="Arial" w:cs="Arial"/>
          <w:b/>
          <w:szCs w:val="24"/>
          <w:lang w:eastAsia="es-UY"/>
        </w:rPr>
      </w:pPr>
    </w:p>
    <w:p w14:paraId="0DD4F471" w14:textId="77777777" w:rsidR="00E90FBE" w:rsidRPr="00334791" w:rsidRDefault="00E90FBE" w:rsidP="000B23E5">
      <w:pPr>
        <w:jc w:val="both"/>
        <w:rPr>
          <w:rFonts w:eastAsia="Arial" w:cs="Arial"/>
          <w:b/>
          <w:szCs w:val="24"/>
          <w:lang w:eastAsia="es-UY"/>
        </w:rPr>
      </w:pPr>
    </w:p>
    <w:p w14:paraId="2FF8E000" w14:textId="0061D979" w:rsidR="000B23E5" w:rsidRPr="00334791" w:rsidRDefault="00353FF0" w:rsidP="00E90FBE">
      <w:pPr>
        <w:jc w:val="both"/>
        <w:rPr>
          <w:rFonts w:eastAsia="Arial"/>
          <w:b/>
          <w:lang w:eastAsia="es-UY"/>
        </w:rPr>
      </w:pPr>
      <w:r w:rsidRPr="00334791">
        <w:rPr>
          <w:rFonts w:eastAsia="Arial"/>
          <w:b/>
          <w:lang w:eastAsia="es-UY"/>
        </w:rPr>
        <w:lastRenderedPageBreak/>
        <w:t xml:space="preserve">3.2.2. </w:t>
      </w:r>
      <w:r w:rsidR="000B23E5" w:rsidRPr="00334791">
        <w:rPr>
          <w:rFonts w:eastAsia="Arial"/>
          <w:b/>
          <w:lang w:eastAsia="es-UY"/>
        </w:rPr>
        <w:t>Projeto do SGT Nº 18</w:t>
      </w:r>
      <w:r w:rsidR="00103D16" w:rsidRPr="00334791">
        <w:rPr>
          <w:rFonts w:eastAsia="Arial"/>
          <w:b/>
          <w:lang w:eastAsia="es-UY"/>
        </w:rPr>
        <w:t>:</w:t>
      </w:r>
      <w:r w:rsidR="000B23E5" w:rsidRPr="00334791">
        <w:rPr>
          <w:rFonts w:eastAsia="Arial"/>
          <w:b/>
          <w:lang w:eastAsia="es-UY"/>
        </w:rPr>
        <w:t xml:space="preserve"> O Mercosul Dialoga com suas Fronteiras</w:t>
      </w:r>
    </w:p>
    <w:p w14:paraId="5043CB0F" w14:textId="77777777" w:rsidR="000B23E5" w:rsidRPr="00334791" w:rsidRDefault="000B23E5" w:rsidP="000B23E5">
      <w:pPr>
        <w:ind w:left="708"/>
        <w:rPr>
          <w:rFonts w:eastAsia="Arial" w:cs="Arial"/>
          <w:b/>
          <w:szCs w:val="24"/>
          <w:lang w:eastAsia="es-UY"/>
        </w:rPr>
      </w:pPr>
    </w:p>
    <w:p w14:paraId="07459315" w14:textId="44E0AABC" w:rsidR="000B23E5" w:rsidRPr="00334791" w:rsidRDefault="36BC7E75" w:rsidP="000B23E5">
      <w:pPr>
        <w:jc w:val="both"/>
        <w:rPr>
          <w:rFonts w:eastAsia="Arial" w:cs="Arial"/>
          <w:bCs/>
          <w:szCs w:val="24"/>
          <w:lang w:eastAsia="es-UY"/>
        </w:rPr>
      </w:pPr>
      <w:r w:rsidRPr="00334791">
        <w:rPr>
          <w:rFonts w:eastAsia="Arial" w:cs="Arial"/>
          <w:lang w:eastAsia="es-UY"/>
        </w:rPr>
        <w:t>A</w:t>
      </w:r>
      <w:r w:rsidR="562988B3" w:rsidRPr="00334791">
        <w:rPr>
          <w:rFonts w:eastAsia="Arial" w:cs="Arial"/>
          <w:lang w:eastAsia="es-UY"/>
        </w:rPr>
        <w:t xml:space="preserve"> PPTB comunicou que o SGT </w:t>
      </w:r>
      <w:r w:rsidR="0EB3EFBB" w:rsidRPr="00334791">
        <w:rPr>
          <w:rFonts w:eastAsia="Arial" w:cs="Arial"/>
          <w:lang w:eastAsia="es-UY"/>
        </w:rPr>
        <w:t xml:space="preserve">N° </w:t>
      </w:r>
      <w:r w:rsidR="562988B3" w:rsidRPr="00334791">
        <w:rPr>
          <w:rFonts w:eastAsia="Arial" w:cs="Arial"/>
          <w:lang w:eastAsia="es-UY"/>
        </w:rPr>
        <w:t>18 identificou o Programa EUROFRONT da União Europeia como possível parceiro para a implementação do projeto</w:t>
      </w:r>
      <w:r w:rsidR="039F8250" w:rsidRPr="00334791">
        <w:rPr>
          <w:rFonts w:eastAsia="Arial" w:cs="Arial"/>
          <w:lang w:eastAsia="es-UY"/>
        </w:rPr>
        <w:t>.</w:t>
      </w:r>
    </w:p>
    <w:p w14:paraId="615B1861" w14:textId="77777777" w:rsidR="00F55D00" w:rsidRPr="00334791" w:rsidRDefault="00F55D00" w:rsidP="080809FE">
      <w:pPr>
        <w:jc w:val="both"/>
        <w:rPr>
          <w:rFonts w:eastAsia="Arial" w:cs="Arial"/>
          <w:lang w:eastAsia="es-UY"/>
        </w:rPr>
      </w:pPr>
    </w:p>
    <w:p w14:paraId="2C32960B" w14:textId="2641280C" w:rsidR="000B23E5" w:rsidRPr="00334791" w:rsidRDefault="562988B3" w:rsidP="080809FE">
      <w:pPr>
        <w:jc w:val="both"/>
        <w:rPr>
          <w:rFonts w:eastAsia="Arial" w:cs="Arial"/>
          <w:lang w:eastAsia="es-UY"/>
        </w:rPr>
      </w:pPr>
      <w:r w:rsidRPr="00334791">
        <w:rPr>
          <w:rFonts w:eastAsia="Arial" w:cs="Arial"/>
          <w:lang w:eastAsia="es-UY"/>
        </w:rPr>
        <w:t>Nesse sentido, as delegações aguardam o envio do Formulário Perfil de Proje</w:t>
      </w:r>
      <w:r w:rsidR="25B9C8CA" w:rsidRPr="00334791">
        <w:rPr>
          <w:rFonts w:eastAsia="Arial" w:cs="Arial"/>
          <w:lang w:eastAsia="es-UY"/>
        </w:rPr>
        <w:t>to</w:t>
      </w:r>
      <w:r w:rsidRPr="00334791">
        <w:rPr>
          <w:rFonts w:eastAsia="Arial" w:cs="Arial"/>
          <w:lang w:eastAsia="es-UY"/>
        </w:rPr>
        <w:t xml:space="preserve"> </w:t>
      </w:r>
      <w:r w:rsidR="02C052D5" w:rsidRPr="00334791">
        <w:rPr>
          <w:rFonts w:eastAsia="Arial" w:cs="Arial"/>
          <w:lang w:eastAsia="es-UY"/>
        </w:rPr>
        <w:t xml:space="preserve">por parte do </w:t>
      </w:r>
      <w:r w:rsidRPr="00334791">
        <w:rPr>
          <w:rFonts w:eastAsia="Arial" w:cs="Arial"/>
          <w:lang w:eastAsia="es-UY"/>
        </w:rPr>
        <w:t>SGT N° 18</w:t>
      </w:r>
      <w:r w:rsidR="57B27C96" w:rsidRPr="00334791">
        <w:rPr>
          <w:rFonts w:eastAsia="Arial" w:cs="Arial"/>
          <w:lang w:eastAsia="es-UY"/>
        </w:rPr>
        <w:t>,</w:t>
      </w:r>
      <w:r w:rsidRPr="00334791">
        <w:rPr>
          <w:rFonts w:eastAsia="Arial" w:cs="Arial"/>
          <w:lang w:eastAsia="es-UY"/>
        </w:rPr>
        <w:t xml:space="preserve"> para sua avaliação técnica, conforme estabelecido na Decisão CMC Nº 23/14.</w:t>
      </w:r>
    </w:p>
    <w:p w14:paraId="6537F28F" w14:textId="77777777" w:rsidR="000B23E5" w:rsidRPr="00334791" w:rsidRDefault="000B23E5" w:rsidP="000B23E5">
      <w:pPr>
        <w:ind w:left="1702"/>
        <w:jc w:val="both"/>
        <w:rPr>
          <w:rFonts w:eastAsia="Arial" w:cs="Arial"/>
          <w:b/>
          <w:szCs w:val="24"/>
          <w:lang w:eastAsia="es-UY"/>
        </w:rPr>
      </w:pPr>
    </w:p>
    <w:p w14:paraId="7E7C1D11" w14:textId="2DE9EA51" w:rsidR="000B23E5" w:rsidRPr="00334791" w:rsidRDefault="00353FF0" w:rsidP="00E90FBE">
      <w:pPr>
        <w:jc w:val="both"/>
        <w:rPr>
          <w:rFonts w:eastAsia="Arial"/>
          <w:b/>
          <w:lang w:eastAsia="es-UY"/>
        </w:rPr>
      </w:pPr>
      <w:r w:rsidRPr="00334791">
        <w:rPr>
          <w:rFonts w:eastAsia="Arial"/>
          <w:b/>
          <w:lang w:eastAsia="es-UY"/>
        </w:rPr>
        <w:t xml:space="preserve">3.2.3. </w:t>
      </w:r>
      <w:r w:rsidR="000B23E5" w:rsidRPr="00334791">
        <w:rPr>
          <w:rFonts w:eastAsia="Arial"/>
          <w:b/>
          <w:lang w:eastAsia="es-UY"/>
        </w:rPr>
        <w:t>Projeto - Conectando Famílias e Rodovias: Guia digital de Legislações de trânsito no MERCOSUL</w:t>
      </w:r>
    </w:p>
    <w:p w14:paraId="6DFB9E20" w14:textId="77777777" w:rsidR="000B23E5" w:rsidRPr="00334791" w:rsidRDefault="000B23E5" w:rsidP="000B23E5">
      <w:pPr>
        <w:ind w:left="708"/>
        <w:rPr>
          <w:rFonts w:eastAsia="Arial" w:cs="Arial"/>
          <w:b/>
          <w:szCs w:val="24"/>
          <w:lang w:eastAsia="es-UY"/>
        </w:rPr>
      </w:pPr>
    </w:p>
    <w:p w14:paraId="57D72E2C" w14:textId="53403A7D" w:rsidR="000B23E5" w:rsidRPr="00334791" w:rsidRDefault="562988B3" w:rsidP="080809FE">
      <w:pPr>
        <w:jc w:val="both"/>
        <w:rPr>
          <w:rFonts w:cs="Arial"/>
        </w:rPr>
      </w:pPr>
      <w:r w:rsidRPr="00334791">
        <w:rPr>
          <w:rFonts w:eastAsia="Arial" w:cs="Arial"/>
          <w:lang w:eastAsia="es-UY"/>
        </w:rPr>
        <w:t>A PPTB apresentou a</w:t>
      </w:r>
      <w:r w:rsidR="71610143" w:rsidRPr="00334791">
        <w:rPr>
          <w:rFonts w:eastAsia="Arial" w:cs="Arial"/>
          <w:lang w:eastAsia="es-UY"/>
        </w:rPr>
        <w:t xml:space="preserve"> proposta d</w:t>
      </w:r>
      <w:r w:rsidR="5666FDE4" w:rsidRPr="00334791">
        <w:rPr>
          <w:rFonts w:eastAsia="Arial" w:cs="Arial"/>
          <w:lang w:eastAsia="es-UY"/>
        </w:rPr>
        <w:t>a coordenação brasileira</w:t>
      </w:r>
      <w:r w:rsidR="71610143" w:rsidRPr="00334791">
        <w:rPr>
          <w:rFonts w:eastAsia="Arial" w:cs="Arial"/>
          <w:lang w:eastAsia="es-UY"/>
        </w:rPr>
        <w:t xml:space="preserve"> </w:t>
      </w:r>
      <w:r w:rsidR="301816E2" w:rsidRPr="00334791">
        <w:rPr>
          <w:rFonts w:eastAsia="Arial" w:cs="Arial"/>
          <w:lang w:eastAsia="es-UY"/>
        </w:rPr>
        <w:t xml:space="preserve">do </w:t>
      </w:r>
      <w:r w:rsidR="71610143" w:rsidRPr="00334791">
        <w:rPr>
          <w:rFonts w:cs="Arial"/>
        </w:rPr>
        <w:t>SGT N° 5 “Transporte”</w:t>
      </w:r>
      <w:r w:rsidR="118F520F" w:rsidRPr="00334791">
        <w:rPr>
          <w:rFonts w:cs="Arial"/>
        </w:rPr>
        <w:t xml:space="preserve"> e do SGT </w:t>
      </w:r>
      <w:r w:rsidR="31596FB3" w:rsidRPr="00334791">
        <w:rPr>
          <w:rFonts w:cs="Arial"/>
        </w:rPr>
        <w:t xml:space="preserve">Nº </w:t>
      </w:r>
      <w:r w:rsidR="118F520F" w:rsidRPr="00334791">
        <w:rPr>
          <w:rFonts w:cs="Arial"/>
        </w:rPr>
        <w:t>14</w:t>
      </w:r>
      <w:r w:rsidR="005B4BDF" w:rsidRPr="00334791">
        <w:rPr>
          <w:rFonts w:cs="Arial"/>
        </w:rPr>
        <w:t xml:space="preserve"> </w:t>
      </w:r>
      <w:r w:rsidR="6F0E711D" w:rsidRPr="00334791">
        <w:rPr>
          <w:rFonts w:eastAsia="Arial" w:cs="Arial"/>
          <w:lang w:eastAsia="es-UY"/>
        </w:rPr>
        <w:t>“Infraestrutura Física”</w:t>
      </w:r>
      <w:r w:rsidR="4C64E1AE" w:rsidRPr="00334791">
        <w:rPr>
          <w:rFonts w:eastAsia="Arial" w:cs="Arial"/>
          <w:lang w:eastAsia="es-UY"/>
        </w:rPr>
        <w:t>,</w:t>
      </w:r>
      <w:r w:rsidR="59BAA067" w:rsidRPr="00334791">
        <w:rPr>
          <w:rFonts w:eastAsia="Arial" w:cs="Arial"/>
          <w:lang w:eastAsia="es-UY"/>
        </w:rPr>
        <w:t xml:space="preserve"> apresentada </w:t>
      </w:r>
      <w:r w:rsidR="59BAA067" w:rsidRPr="00334791">
        <w:rPr>
          <w:rFonts w:cs="Arial"/>
        </w:rPr>
        <w:t xml:space="preserve">na última reunião do SGT </w:t>
      </w:r>
      <w:r w:rsidR="3BBF440F" w:rsidRPr="00334791">
        <w:rPr>
          <w:rFonts w:cs="Arial"/>
        </w:rPr>
        <w:t>N° 5</w:t>
      </w:r>
      <w:r w:rsidR="59BAA067" w:rsidRPr="00334791">
        <w:rPr>
          <w:rFonts w:cs="Arial"/>
        </w:rPr>
        <w:t xml:space="preserve">, realizada em </w:t>
      </w:r>
      <w:r w:rsidR="0044509C" w:rsidRPr="00334791">
        <w:rPr>
          <w:rFonts w:cs="Arial"/>
        </w:rPr>
        <w:t xml:space="preserve">04-05 </w:t>
      </w:r>
      <w:r w:rsidR="59BAA067" w:rsidRPr="00334791">
        <w:rPr>
          <w:rFonts w:cs="Arial"/>
        </w:rPr>
        <w:t>de junho de 2025</w:t>
      </w:r>
      <w:r w:rsidR="6A16A6FB" w:rsidRPr="00334791">
        <w:rPr>
          <w:rFonts w:cs="Arial"/>
        </w:rPr>
        <w:t>,</w:t>
      </w:r>
      <w:r w:rsidRPr="00334791">
        <w:rPr>
          <w:rFonts w:eastAsia="Arial" w:cs="Arial"/>
          <w:lang w:eastAsia="es-UY"/>
        </w:rPr>
        <w:t xml:space="preserve"> de </w:t>
      </w:r>
      <w:r w:rsidR="2CC21F57" w:rsidRPr="00334791">
        <w:rPr>
          <w:rFonts w:eastAsia="Arial" w:cs="Arial"/>
          <w:lang w:eastAsia="es-UY"/>
        </w:rPr>
        <w:t xml:space="preserve">que </w:t>
      </w:r>
      <w:r w:rsidR="00A34C57">
        <w:rPr>
          <w:rFonts w:eastAsia="Arial" w:cs="Arial"/>
          <w:lang w:eastAsia="es-UY"/>
        </w:rPr>
        <w:t>a</w:t>
      </w:r>
      <w:r w:rsidR="00A34C57" w:rsidRPr="00334791">
        <w:rPr>
          <w:rFonts w:eastAsia="Arial" w:cs="Arial"/>
          <w:lang w:eastAsia="es-UY"/>
        </w:rPr>
        <w:t xml:space="preserve"> </w:t>
      </w:r>
      <w:r w:rsidR="2CC21F57" w:rsidRPr="00334791">
        <w:rPr>
          <w:rFonts w:eastAsia="Arial" w:cs="Arial"/>
          <w:lang w:eastAsia="es-UY"/>
        </w:rPr>
        <w:t xml:space="preserve">demais </w:t>
      </w:r>
      <w:r w:rsidR="24AAEC4E" w:rsidRPr="00334791">
        <w:rPr>
          <w:rFonts w:eastAsia="Arial" w:cs="Arial"/>
          <w:lang w:eastAsia="es-UY"/>
        </w:rPr>
        <w:t xml:space="preserve">Estados-parte </w:t>
      </w:r>
      <w:r w:rsidRPr="00334791">
        <w:rPr>
          <w:rFonts w:eastAsia="Arial" w:cs="Arial"/>
          <w:lang w:eastAsia="es-UY"/>
        </w:rPr>
        <w:t>elabor</w:t>
      </w:r>
      <w:r w:rsidR="5B12DE7A" w:rsidRPr="00334791">
        <w:rPr>
          <w:rFonts w:eastAsia="Arial" w:cs="Arial"/>
          <w:lang w:eastAsia="es-UY"/>
        </w:rPr>
        <w:t>em</w:t>
      </w:r>
      <w:r w:rsidRPr="00334791">
        <w:rPr>
          <w:rFonts w:eastAsia="Arial" w:cs="Arial"/>
          <w:lang w:eastAsia="es-UY"/>
        </w:rPr>
        <w:t xml:space="preserve"> um </w:t>
      </w:r>
      <w:r w:rsidR="1792CBA2" w:rsidRPr="00334791">
        <w:rPr>
          <w:rFonts w:eastAsia="Arial" w:cs="Arial"/>
          <w:lang w:eastAsia="es-UY"/>
        </w:rPr>
        <w:t>guia similar ao</w:t>
      </w:r>
      <w:r w:rsidRPr="00334791">
        <w:rPr>
          <w:rFonts w:eastAsia="Arial" w:cs="Arial"/>
          <w:lang w:eastAsia="es-UY"/>
        </w:rPr>
        <w:t xml:space="preserve"> “Guia Informativo para Circulação de Veículos no Brasil”, </w:t>
      </w:r>
      <w:r w:rsidRPr="00334791">
        <w:rPr>
          <w:rFonts w:cs="Arial"/>
        </w:rPr>
        <w:t>com o objetivo de ampliar o escopo d</w:t>
      </w:r>
      <w:r w:rsidR="47CE9A4B" w:rsidRPr="00334791">
        <w:rPr>
          <w:rFonts w:cs="Arial"/>
        </w:rPr>
        <w:t>o guia brasileiro</w:t>
      </w:r>
      <w:r w:rsidRPr="00334791">
        <w:rPr>
          <w:rFonts w:cs="Arial"/>
        </w:rPr>
        <w:t xml:space="preserve"> </w:t>
      </w:r>
      <w:r w:rsidR="1EB1CE46" w:rsidRPr="00334791">
        <w:rPr>
          <w:rFonts w:cs="Arial"/>
        </w:rPr>
        <w:t xml:space="preserve">e </w:t>
      </w:r>
      <w:r w:rsidRPr="00334791">
        <w:rPr>
          <w:rFonts w:cs="Arial"/>
        </w:rPr>
        <w:t>transformá-lo em um</w:t>
      </w:r>
      <w:r w:rsidR="1BFF5B6D" w:rsidRPr="00334791">
        <w:rPr>
          <w:rFonts w:cs="Arial"/>
        </w:rPr>
        <w:t>a ferramenta</w:t>
      </w:r>
      <w:r w:rsidRPr="00334791">
        <w:rPr>
          <w:rFonts w:cs="Arial"/>
        </w:rPr>
        <w:t xml:space="preserve"> regional do MERCOSUL.</w:t>
      </w:r>
    </w:p>
    <w:p w14:paraId="1A045319" w14:textId="231C00F6" w:rsidR="000B23E5" w:rsidRPr="00334791" w:rsidRDefault="000B23E5" w:rsidP="080809FE">
      <w:pPr>
        <w:jc w:val="both"/>
        <w:rPr>
          <w:rFonts w:cs="Arial"/>
        </w:rPr>
      </w:pPr>
    </w:p>
    <w:p w14:paraId="7C49178D" w14:textId="376BC076" w:rsidR="000B23E5" w:rsidRPr="00334791" w:rsidRDefault="6FA4575F" w:rsidP="080809FE">
      <w:pPr>
        <w:pBdr>
          <w:top w:val="nil"/>
          <w:left w:val="nil"/>
          <w:bottom w:val="nil"/>
          <w:right w:val="nil"/>
          <w:between w:val="nil"/>
        </w:pBdr>
        <w:jc w:val="both"/>
        <w:rPr>
          <w:rFonts w:eastAsia="Arial" w:cs="Arial"/>
          <w:lang w:eastAsia="es-UY"/>
        </w:rPr>
      </w:pPr>
      <w:r w:rsidRPr="00334791">
        <w:rPr>
          <w:rFonts w:cs="Arial"/>
        </w:rPr>
        <w:t>Em consonância com esta</w:t>
      </w:r>
      <w:r w:rsidR="387D46A3" w:rsidRPr="00334791">
        <w:rPr>
          <w:rFonts w:cs="Arial"/>
        </w:rPr>
        <w:t xml:space="preserve"> sugestão</w:t>
      </w:r>
      <w:r w:rsidRPr="00334791">
        <w:rPr>
          <w:rFonts w:cs="Arial"/>
        </w:rPr>
        <w:t>, foi apresentada a proposta</w:t>
      </w:r>
      <w:r w:rsidR="66716959" w:rsidRPr="00334791">
        <w:rPr>
          <w:rFonts w:cs="Arial"/>
        </w:rPr>
        <w:t xml:space="preserve"> de projeto</w:t>
      </w:r>
      <w:r w:rsidRPr="00334791">
        <w:rPr>
          <w:rFonts w:cs="Arial"/>
        </w:rPr>
        <w:t xml:space="preserve"> da P</w:t>
      </w:r>
      <w:r w:rsidR="47E5EDFB" w:rsidRPr="00334791">
        <w:rPr>
          <w:rFonts w:cs="Arial"/>
        </w:rPr>
        <w:t>olícia Rodoviária Federal (PRF)</w:t>
      </w:r>
      <w:r w:rsidR="191BD17D" w:rsidRPr="00334791">
        <w:rPr>
          <w:rFonts w:cs="Arial"/>
        </w:rPr>
        <w:t xml:space="preserve"> que objetiva tornar o </w:t>
      </w:r>
      <w:r w:rsidR="191BD17D" w:rsidRPr="00334791">
        <w:rPr>
          <w:rFonts w:eastAsia="Arial" w:cs="Arial"/>
          <w:lang w:eastAsia="es-UY"/>
        </w:rPr>
        <w:t xml:space="preserve">Guia Informativo para Circulação de Veículos </w:t>
      </w:r>
      <w:r w:rsidR="005FFF75" w:rsidRPr="00334791">
        <w:rPr>
          <w:rFonts w:eastAsia="Arial" w:cs="Arial"/>
          <w:lang w:eastAsia="es-UY"/>
        </w:rPr>
        <w:t>brasileiro</w:t>
      </w:r>
      <w:r w:rsidR="191BD17D" w:rsidRPr="00334791">
        <w:rPr>
          <w:rFonts w:eastAsia="Arial" w:cs="Arial"/>
          <w:lang w:eastAsia="es-UY"/>
        </w:rPr>
        <w:t xml:space="preserve"> em um guia do MERCOSUL, </w:t>
      </w:r>
      <w:r w:rsidR="64ED9969" w:rsidRPr="00334791">
        <w:rPr>
          <w:rFonts w:eastAsia="Arial" w:cs="Arial"/>
          <w:lang w:eastAsia="es-UY"/>
        </w:rPr>
        <w:t>no sentido de</w:t>
      </w:r>
      <w:r w:rsidR="191BD17D" w:rsidRPr="00334791">
        <w:rPr>
          <w:rFonts w:eastAsia="Arial" w:cs="Arial"/>
          <w:lang w:eastAsia="es-UY"/>
        </w:rPr>
        <w:t xml:space="preserve"> contempl</w:t>
      </w:r>
      <w:r w:rsidR="5738108F" w:rsidRPr="00334791">
        <w:rPr>
          <w:rFonts w:eastAsia="Arial" w:cs="Arial"/>
          <w:lang w:eastAsia="es-UY"/>
        </w:rPr>
        <w:t>ar</w:t>
      </w:r>
      <w:r w:rsidR="191BD17D" w:rsidRPr="00334791">
        <w:rPr>
          <w:rFonts w:eastAsia="Arial" w:cs="Arial"/>
          <w:lang w:eastAsia="es-UY"/>
        </w:rPr>
        <w:t xml:space="preserve"> as legislações </w:t>
      </w:r>
      <w:r w:rsidR="68E463CB" w:rsidRPr="00334791">
        <w:rPr>
          <w:rFonts w:eastAsia="Arial" w:cs="Arial"/>
          <w:lang w:eastAsia="es-UY"/>
        </w:rPr>
        <w:t>e regras de trânsito e circulação de automóveis de cada país do bloco</w:t>
      </w:r>
      <w:r w:rsidR="32666B84" w:rsidRPr="00334791">
        <w:rPr>
          <w:rFonts w:eastAsia="Arial" w:cs="Arial"/>
          <w:lang w:eastAsia="es-UY"/>
        </w:rPr>
        <w:t xml:space="preserve"> </w:t>
      </w:r>
      <w:r w:rsidR="32666B84" w:rsidRPr="00334791">
        <w:rPr>
          <w:rFonts w:eastAsia="Arial" w:cs="Arial"/>
          <w:b/>
          <w:bCs/>
          <w:lang w:eastAsia="es-UY"/>
        </w:rPr>
        <w:t xml:space="preserve">(Anexo </w:t>
      </w:r>
      <w:r w:rsidR="53464739" w:rsidRPr="00334791">
        <w:rPr>
          <w:rFonts w:eastAsia="Arial" w:cs="Arial"/>
          <w:b/>
          <w:bCs/>
          <w:lang w:eastAsia="es-UY"/>
        </w:rPr>
        <w:t>V-</w:t>
      </w:r>
      <w:r w:rsidR="53464739" w:rsidRPr="00334791">
        <w:rPr>
          <w:rFonts w:eastAsia="Arial" w:cs="Arial"/>
          <w:lang w:eastAsia="es-UY"/>
        </w:rPr>
        <w:t xml:space="preserve"> </w:t>
      </w:r>
      <w:r w:rsidR="53464739" w:rsidRPr="00334791">
        <w:rPr>
          <w:rFonts w:eastAsia="Arial" w:cs="Arial"/>
          <w:b/>
          <w:bCs/>
          <w:lang w:eastAsia="es-UY"/>
        </w:rPr>
        <w:t>RESERVADO</w:t>
      </w:r>
      <w:r w:rsidR="32666B84" w:rsidRPr="00334791">
        <w:rPr>
          <w:rFonts w:eastAsia="Arial" w:cs="Arial"/>
          <w:lang w:eastAsia="es-UY"/>
        </w:rPr>
        <w:t>).</w:t>
      </w:r>
    </w:p>
    <w:p w14:paraId="70DF9E56" w14:textId="77777777" w:rsidR="000B23E5" w:rsidRPr="00334791" w:rsidRDefault="000B23E5" w:rsidP="000B23E5">
      <w:pPr>
        <w:jc w:val="both"/>
        <w:rPr>
          <w:rFonts w:cs="Arial"/>
          <w:b/>
          <w:caps/>
          <w:szCs w:val="24"/>
        </w:rPr>
      </w:pPr>
    </w:p>
    <w:p w14:paraId="6CC0470B" w14:textId="1DA2D0DE" w:rsidR="000B23E5" w:rsidRPr="00334791" w:rsidRDefault="562988B3" w:rsidP="080809FE">
      <w:pPr>
        <w:jc w:val="both"/>
        <w:rPr>
          <w:rFonts w:cs="Arial"/>
        </w:rPr>
      </w:pPr>
      <w:r w:rsidRPr="00334791">
        <w:rPr>
          <w:rFonts w:cs="Arial"/>
        </w:rPr>
        <w:t xml:space="preserve">As delegações comentaram sobre a </w:t>
      </w:r>
      <w:r w:rsidR="72BD2EBD" w:rsidRPr="00334791">
        <w:rPr>
          <w:rFonts w:cs="Arial"/>
        </w:rPr>
        <w:t>proposta</w:t>
      </w:r>
      <w:r w:rsidRPr="00334791">
        <w:rPr>
          <w:rFonts w:cs="Arial"/>
        </w:rPr>
        <w:t xml:space="preserve"> apresentada pela PPTB</w:t>
      </w:r>
      <w:r w:rsidR="42783C62" w:rsidRPr="00334791">
        <w:rPr>
          <w:rFonts w:cs="Arial"/>
        </w:rPr>
        <w:t xml:space="preserve"> e sugeriram </w:t>
      </w:r>
      <w:r w:rsidR="4DD8FDC8" w:rsidRPr="00334791">
        <w:rPr>
          <w:rFonts w:cs="Arial"/>
        </w:rPr>
        <w:t>a preparação de Nota Conceitual</w:t>
      </w:r>
      <w:r w:rsidR="41912B7C" w:rsidRPr="00334791">
        <w:rPr>
          <w:rFonts w:cs="Arial"/>
        </w:rPr>
        <w:t>,</w:t>
      </w:r>
      <w:r w:rsidR="4DD8FDC8" w:rsidRPr="00334791">
        <w:rPr>
          <w:rFonts w:cs="Arial"/>
        </w:rPr>
        <w:t xml:space="preserve"> como subsídio</w:t>
      </w:r>
      <w:r w:rsidR="738C8675" w:rsidRPr="00334791">
        <w:rPr>
          <w:rFonts w:cs="Arial"/>
        </w:rPr>
        <w:t>,</w:t>
      </w:r>
      <w:r w:rsidR="00F6465A" w:rsidRPr="00334791">
        <w:rPr>
          <w:rFonts w:cs="Arial"/>
        </w:rPr>
        <w:t xml:space="preserve"> e</w:t>
      </w:r>
      <w:r w:rsidR="4DD8FDC8" w:rsidRPr="00334791">
        <w:rPr>
          <w:rFonts w:cs="Arial"/>
        </w:rPr>
        <w:t xml:space="preserve"> realização de </w:t>
      </w:r>
      <w:r w:rsidR="42783C62" w:rsidRPr="00334791">
        <w:rPr>
          <w:rFonts w:cs="Arial"/>
        </w:rPr>
        <w:t xml:space="preserve">uma reunião técnica com os </w:t>
      </w:r>
      <w:proofErr w:type="spellStart"/>
      <w:r w:rsidR="42783C62" w:rsidRPr="00334791">
        <w:rPr>
          <w:rFonts w:cs="Arial"/>
        </w:rPr>
        <w:t>SGTs</w:t>
      </w:r>
      <w:proofErr w:type="spellEnd"/>
      <w:r w:rsidR="42783C62" w:rsidRPr="00334791">
        <w:rPr>
          <w:rFonts w:cs="Arial"/>
        </w:rPr>
        <w:t xml:space="preserve"> Nº </w:t>
      </w:r>
      <w:r w:rsidR="475DCF89" w:rsidRPr="00334791">
        <w:rPr>
          <w:rFonts w:cs="Arial"/>
        </w:rPr>
        <w:t>5</w:t>
      </w:r>
      <w:r w:rsidR="42783C62" w:rsidRPr="00334791">
        <w:rPr>
          <w:rFonts w:cs="Arial"/>
        </w:rPr>
        <w:t xml:space="preserve"> e </w:t>
      </w:r>
      <w:r w:rsidR="20ED17D6" w:rsidRPr="00334791">
        <w:rPr>
          <w:rFonts w:cs="Arial"/>
        </w:rPr>
        <w:t>Nº 14</w:t>
      </w:r>
      <w:r w:rsidR="25A22A1A" w:rsidRPr="00334791">
        <w:rPr>
          <w:rFonts w:cs="Arial"/>
        </w:rPr>
        <w:t xml:space="preserve"> para consolidação</w:t>
      </w:r>
      <w:r w:rsidR="3F471FD6" w:rsidRPr="00334791">
        <w:rPr>
          <w:rFonts w:cs="Arial"/>
        </w:rPr>
        <w:t xml:space="preserve"> da proposta. </w:t>
      </w:r>
      <w:r w:rsidRPr="00334791">
        <w:rPr>
          <w:rFonts w:cs="Arial"/>
        </w:rPr>
        <w:t xml:space="preserve"> </w:t>
      </w:r>
      <w:r w:rsidR="36BC7E75" w:rsidRPr="00334791">
        <w:rPr>
          <w:rFonts w:cs="Arial"/>
        </w:rPr>
        <w:t>A</w:t>
      </w:r>
      <w:r w:rsidRPr="00334791">
        <w:rPr>
          <w:rFonts w:cs="Arial"/>
        </w:rPr>
        <w:t xml:space="preserve"> PPTB comprometeu-se</w:t>
      </w:r>
      <w:r w:rsidR="31C0DF7A" w:rsidRPr="00334791">
        <w:rPr>
          <w:rFonts w:cs="Arial"/>
        </w:rPr>
        <w:t xml:space="preserve"> a preparar a Nota Conceitual</w:t>
      </w:r>
      <w:r w:rsidR="250A9D4C" w:rsidRPr="00334791">
        <w:rPr>
          <w:rFonts w:cs="Arial"/>
        </w:rPr>
        <w:t xml:space="preserve"> e,</w:t>
      </w:r>
      <w:r w:rsidR="18056496" w:rsidRPr="00334791">
        <w:rPr>
          <w:rFonts w:cs="Arial"/>
        </w:rPr>
        <w:t xml:space="preserve"> </w:t>
      </w:r>
      <w:r w:rsidR="18CD1670" w:rsidRPr="00334791">
        <w:rPr>
          <w:rFonts w:cs="Arial"/>
        </w:rPr>
        <w:t>posteriormente,</w:t>
      </w:r>
      <w:r w:rsidR="31C0DF7A" w:rsidRPr="00334791">
        <w:rPr>
          <w:rFonts w:cs="Arial"/>
        </w:rPr>
        <w:t xml:space="preserve"> convocar a</w:t>
      </w:r>
      <w:r w:rsidR="198C2D87" w:rsidRPr="00334791">
        <w:rPr>
          <w:rFonts w:cs="Arial"/>
        </w:rPr>
        <w:t xml:space="preserve"> referida</w:t>
      </w:r>
      <w:r w:rsidR="01AFED36" w:rsidRPr="00334791">
        <w:rPr>
          <w:rFonts w:cs="Arial"/>
        </w:rPr>
        <w:t xml:space="preserve"> reunião</w:t>
      </w:r>
      <w:r w:rsidR="700CAC88" w:rsidRPr="00334791">
        <w:rPr>
          <w:rFonts w:cs="Arial"/>
        </w:rPr>
        <w:t xml:space="preserve"> técnica</w:t>
      </w:r>
      <w:r w:rsidR="01AFED36" w:rsidRPr="00334791">
        <w:rPr>
          <w:rFonts w:cs="Arial"/>
        </w:rPr>
        <w:t>.</w:t>
      </w:r>
      <w:r w:rsidR="31C0DF7A" w:rsidRPr="00334791">
        <w:rPr>
          <w:rFonts w:cs="Arial"/>
        </w:rPr>
        <w:t xml:space="preserve"> </w:t>
      </w:r>
    </w:p>
    <w:p w14:paraId="44E871BC" w14:textId="77777777" w:rsidR="000B23E5" w:rsidRPr="00334791" w:rsidRDefault="000B23E5" w:rsidP="000B23E5">
      <w:pPr>
        <w:ind w:left="720"/>
        <w:jc w:val="both"/>
        <w:rPr>
          <w:rFonts w:eastAsia="Arial" w:cs="Arial"/>
          <w:b/>
          <w:szCs w:val="24"/>
          <w:lang w:eastAsia="es-UY"/>
        </w:rPr>
      </w:pPr>
    </w:p>
    <w:p w14:paraId="12673B63" w14:textId="05DF2F51" w:rsidR="000B23E5" w:rsidRPr="00334791" w:rsidRDefault="00353FF0" w:rsidP="005E500E">
      <w:pPr>
        <w:jc w:val="both"/>
        <w:rPr>
          <w:rFonts w:eastAsia="Arial" w:cs="Arial"/>
          <w:b/>
          <w:szCs w:val="24"/>
          <w:lang w:eastAsia="es-UY"/>
        </w:rPr>
      </w:pPr>
      <w:r w:rsidRPr="00334791">
        <w:rPr>
          <w:rFonts w:eastAsia="Arial" w:cs="Arial"/>
          <w:b/>
          <w:szCs w:val="24"/>
          <w:lang w:eastAsia="es-UY"/>
        </w:rPr>
        <w:t xml:space="preserve">3.3. </w:t>
      </w:r>
      <w:r w:rsidR="000B23E5" w:rsidRPr="00334791">
        <w:rPr>
          <w:rFonts w:eastAsia="Arial" w:cs="Arial"/>
          <w:b/>
          <w:szCs w:val="24"/>
          <w:lang w:eastAsia="es-UY"/>
        </w:rPr>
        <w:t xml:space="preserve">Acompanhamento de Projetos </w:t>
      </w:r>
      <w:bookmarkStart w:id="0" w:name="_Hlk207030262"/>
      <w:r w:rsidR="000B23E5" w:rsidRPr="00334791">
        <w:rPr>
          <w:rFonts w:eastAsia="Arial" w:cs="Arial"/>
          <w:b/>
          <w:szCs w:val="24"/>
          <w:lang w:eastAsia="es-UY"/>
        </w:rPr>
        <w:t>em Execução</w:t>
      </w:r>
      <w:bookmarkEnd w:id="0"/>
    </w:p>
    <w:p w14:paraId="144A5D23" w14:textId="77777777" w:rsidR="000B23E5" w:rsidRPr="00334791" w:rsidRDefault="000B23E5" w:rsidP="000B23E5">
      <w:pPr>
        <w:ind w:left="1288"/>
        <w:jc w:val="both"/>
        <w:rPr>
          <w:rFonts w:eastAsia="Arial" w:cs="Arial"/>
          <w:b/>
          <w:szCs w:val="24"/>
          <w:lang w:eastAsia="es-UY"/>
        </w:rPr>
      </w:pPr>
    </w:p>
    <w:p w14:paraId="395CF788" w14:textId="0A338BB9" w:rsidR="000B23E5" w:rsidRPr="00334791" w:rsidRDefault="00353FF0" w:rsidP="00E90FBE">
      <w:pPr>
        <w:jc w:val="both"/>
        <w:rPr>
          <w:rFonts w:eastAsia="Arial"/>
          <w:b/>
          <w:lang w:eastAsia="es-UY"/>
        </w:rPr>
      </w:pPr>
      <w:r w:rsidRPr="00334791">
        <w:rPr>
          <w:rFonts w:eastAsia="Arial"/>
          <w:b/>
          <w:lang w:eastAsia="es-UY"/>
        </w:rPr>
        <w:t xml:space="preserve">3.3.1. </w:t>
      </w:r>
      <w:r w:rsidR="000B23E5" w:rsidRPr="00334791">
        <w:rPr>
          <w:rFonts w:eastAsia="Arial"/>
          <w:b/>
          <w:lang w:eastAsia="es-UY"/>
        </w:rPr>
        <w:t>Projeto da REAF: Programa regional de intercâmbio e construção de capacidades em inocuidade e sanidade das produções da agricultura familiar</w:t>
      </w:r>
    </w:p>
    <w:p w14:paraId="738610EB" w14:textId="77777777" w:rsidR="000B23E5" w:rsidRPr="00334791" w:rsidRDefault="000B23E5" w:rsidP="000B23E5">
      <w:pPr>
        <w:jc w:val="both"/>
        <w:rPr>
          <w:rFonts w:eastAsia="DengXian Light" w:cs="Arial"/>
          <w:szCs w:val="24"/>
          <w:lang w:eastAsia="en-US"/>
        </w:rPr>
      </w:pPr>
    </w:p>
    <w:p w14:paraId="4814AC79" w14:textId="30F5FD42" w:rsidR="000B23E5" w:rsidRPr="00334791" w:rsidRDefault="730FA265" w:rsidP="00F55D00">
      <w:pPr>
        <w:spacing w:line="259" w:lineRule="auto"/>
        <w:jc w:val="both"/>
        <w:rPr>
          <w:rFonts w:cs="Arial"/>
        </w:rPr>
      </w:pPr>
      <w:r w:rsidRPr="00334791">
        <w:rPr>
          <w:rFonts w:cs="Arial"/>
        </w:rPr>
        <w:t>F</w:t>
      </w:r>
      <w:r w:rsidR="179405CD" w:rsidRPr="00334791">
        <w:rPr>
          <w:rFonts w:cs="Arial"/>
        </w:rPr>
        <w:t xml:space="preserve">rente </w:t>
      </w:r>
      <w:r w:rsidR="794C7977" w:rsidRPr="00334791">
        <w:rPr>
          <w:rFonts w:cs="Arial"/>
        </w:rPr>
        <w:t>às</w:t>
      </w:r>
      <w:r w:rsidR="179405CD" w:rsidRPr="00334791">
        <w:rPr>
          <w:rFonts w:cs="Arial"/>
        </w:rPr>
        <w:t xml:space="preserve"> possibilidades orçamentária</w:t>
      </w:r>
      <w:r w:rsidR="4B1E9E94" w:rsidRPr="00334791">
        <w:rPr>
          <w:rFonts w:cs="Arial"/>
        </w:rPr>
        <w:t>s atuais da ABC</w:t>
      </w:r>
      <w:r w:rsidR="097A30D1" w:rsidRPr="00334791">
        <w:rPr>
          <w:rFonts w:cs="Arial"/>
        </w:rPr>
        <w:t>/MRE</w:t>
      </w:r>
      <w:r w:rsidR="4B1E9E94" w:rsidRPr="00334791">
        <w:rPr>
          <w:rFonts w:cs="Arial"/>
        </w:rPr>
        <w:t>,</w:t>
      </w:r>
      <w:r w:rsidR="562988B3" w:rsidRPr="00334791">
        <w:rPr>
          <w:rFonts w:cs="Arial"/>
        </w:rPr>
        <w:t xml:space="preserve"> </w:t>
      </w:r>
      <w:r w:rsidR="00F55D00" w:rsidRPr="00334791">
        <w:rPr>
          <w:rFonts w:cs="Arial"/>
        </w:rPr>
        <w:t>a</w:t>
      </w:r>
      <w:r w:rsidR="33CBC2D2" w:rsidRPr="00334791">
        <w:rPr>
          <w:rFonts w:cs="Arial"/>
        </w:rPr>
        <w:t xml:space="preserve"> PPTB informou que </w:t>
      </w:r>
      <w:r w:rsidR="562988B3" w:rsidRPr="00334791">
        <w:rPr>
          <w:rFonts w:cs="Arial"/>
        </w:rPr>
        <w:t xml:space="preserve">a </w:t>
      </w:r>
      <w:r w:rsidR="46F233A1" w:rsidRPr="00334791">
        <w:rPr>
          <w:rFonts w:cs="Arial"/>
        </w:rPr>
        <w:t xml:space="preserve">coordenação </w:t>
      </w:r>
      <w:r w:rsidR="00F55D00" w:rsidRPr="00334791">
        <w:rPr>
          <w:rFonts w:cs="Arial"/>
        </w:rPr>
        <w:t>brasileira da</w:t>
      </w:r>
      <w:r w:rsidR="562988B3" w:rsidRPr="00334791">
        <w:rPr>
          <w:rFonts w:cs="Arial"/>
        </w:rPr>
        <w:t xml:space="preserve"> </w:t>
      </w:r>
      <w:r w:rsidR="00173432">
        <w:rPr>
          <w:rFonts w:cs="Arial"/>
        </w:rPr>
        <w:t>Reunião Especializada sobre Agricultura Familiar (</w:t>
      </w:r>
      <w:r w:rsidR="562988B3" w:rsidRPr="00334791">
        <w:rPr>
          <w:rFonts w:cs="Arial"/>
        </w:rPr>
        <w:t>REAF</w:t>
      </w:r>
      <w:r w:rsidR="00173432">
        <w:rPr>
          <w:rFonts w:cs="Arial"/>
        </w:rPr>
        <w:t>)</w:t>
      </w:r>
      <w:r w:rsidR="62913895" w:rsidRPr="00334791">
        <w:rPr>
          <w:rFonts w:cs="Arial"/>
        </w:rPr>
        <w:t xml:space="preserve"> cogitou </w:t>
      </w:r>
      <w:r w:rsidR="2B833FF5" w:rsidRPr="00334791">
        <w:rPr>
          <w:rFonts w:cs="Arial"/>
        </w:rPr>
        <w:t>utilizar o apoio a ser oferecido pela ABC</w:t>
      </w:r>
      <w:r w:rsidR="4DEE0140" w:rsidRPr="00334791">
        <w:rPr>
          <w:rFonts w:cs="Arial"/>
        </w:rPr>
        <w:t xml:space="preserve"> </w:t>
      </w:r>
      <w:r w:rsidR="00173432">
        <w:rPr>
          <w:rFonts w:cs="Arial"/>
        </w:rPr>
        <w:t xml:space="preserve">ao </w:t>
      </w:r>
      <w:r w:rsidR="4DEE0140" w:rsidRPr="00334791">
        <w:rPr>
          <w:rFonts w:cs="Arial"/>
        </w:rPr>
        <w:t xml:space="preserve">Programa Regional da REAF para realização de uma reunião de coordenação presencial e contratação de um consultor </w:t>
      </w:r>
      <w:r w:rsidR="4F9060C4" w:rsidRPr="00334791">
        <w:rPr>
          <w:rFonts w:cs="Arial"/>
        </w:rPr>
        <w:t xml:space="preserve">para prestar apoio ao Programa e à difusão de seus resultados. Esta proposta será apresentada pela coordenação brasileira da REAF </w:t>
      </w:r>
      <w:r w:rsidR="75AF6380" w:rsidRPr="00334791">
        <w:rPr>
          <w:rFonts w:cs="Arial"/>
        </w:rPr>
        <w:t xml:space="preserve">na próxima reunião do grupo. Caso as demais </w:t>
      </w:r>
      <w:r w:rsidR="267660E5" w:rsidRPr="00334791">
        <w:rPr>
          <w:rFonts w:cs="Arial"/>
        </w:rPr>
        <w:t>delegações</w:t>
      </w:r>
      <w:r w:rsidR="75AF6380" w:rsidRPr="00334791">
        <w:rPr>
          <w:rFonts w:cs="Arial"/>
        </w:rPr>
        <w:t xml:space="preserve"> da REAF </w:t>
      </w:r>
      <w:r w:rsidR="573E43F7" w:rsidRPr="00334791">
        <w:rPr>
          <w:rFonts w:cs="Arial"/>
        </w:rPr>
        <w:t xml:space="preserve">estejam </w:t>
      </w:r>
      <w:r w:rsidR="75AF6380" w:rsidRPr="00334791">
        <w:rPr>
          <w:rFonts w:cs="Arial"/>
        </w:rPr>
        <w:t xml:space="preserve">de acordo, </w:t>
      </w:r>
      <w:r w:rsidR="270D17DC" w:rsidRPr="00334791">
        <w:rPr>
          <w:rFonts w:cs="Arial"/>
        </w:rPr>
        <w:t xml:space="preserve">a coordenação </w:t>
      </w:r>
      <w:r w:rsidR="2D418A00" w:rsidRPr="00334791">
        <w:rPr>
          <w:rFonts w:cs="Arial"/>
        </w:rPr>
        <w:t xml:space="preserve">brasileira </w:t>
      </w:r>
      <w:r w:rsidR="6C90F8B4" w:rsidRPr="00334791">
        <w:rPr>
          <w:rFonts w:cs="Arial"/>
        </w:rPr>
        <w:t>d</w:t>
      </w:r>
      <w:r w:rsidR="075F84E0" w:rsidRPr="00334791">
        <w:rPr>
          <w:rFonts w:cs="Arial"/>
        </w:rPr>
        <w:t xml:space="preserve">essa </w:t>
      </w:r>
      <w:r w:rsidR="00173432">
        <w:rPr>
          <w:rFonts w:cs="Arial"/>
        </w:rPr>
        <w:t>R</w:t>
      </w:r>
      <w:r w:rsidR="00173432" w:rsidRPr="00334791">
        <w:rPr>
          <w:rFonts w:cs="Arial"/>
        </w:rPr>
        <w:t xml:space="preserve">eunião </w:t>
      </w:r>
      <w:r w:rsidR="00173432">
        <w:rPr>
          <w:rFonts w:cs="Arial"/>
        </w:rPr>
        <w:t>E</w:t>
      </w:r>
      <w:r w:rsidR="00173432" w:rsidRPr="00334791">
        <w:rPr>
          <w:rFonts w:cs="Arial"/>
        </w:rPr>
        <w:t xml:space="preserve">specializada </w:t>
      </w:r>
      <w:r w:rsidR="270D17DC" w:rsidRPr="00334791">
        <w:rPr>
          <w:rFonts w:cs="Arial"/>
        </w:rPr>
        <w:t xml:space="preserve">preparará o Termo de Referência </w:t>
      </w:r>
      <w:r w:rsidR="00173432">
        <w:rPr>
          <w:rFonts w:cs="Arial"/>
        </w:rPr>
        <w:t>de</w:t>
      </w:r>
      <w:r w:rsidR="00173432" w:rsidRPr="00334791">
        <w:rPr>
          <w:rFonts w:cs="Arial"/>
        </w:rPr>
        <w:t xml:space="preserve"> </w:t>
      </w:r>
      <w:r w:rsidR="270D17DC" w:rsidRPr="00334791">
        <w:rPr>
          <w:rFonts w:cs="Arial"/>
        </w:rPr>
        <w:t>contratação do referido consultor</w:t>
      </w:r>
      <w:r w:rsidR="5F3246D6" w:rsidRPr="00334791">
        <w:rPr>
          <w:rFonts w:cs="Arial"/>
        </w:rPr>
        <w:t xml:space="preserve"> com apoio da PPTB</w:t>
      </w:r>
      <w:r w:rsidR="61B50503" w:rsidRPr="00334791">
        <w:rPr>
          <w:rFonts w:cs="Arial"/>
        </w:rPr>
        <w:t>.</w:t>
      </w:r>
      <w:r w:rsidR="75AF6380" w:rsidRPr="00334791">
        <w:rPr>
          <w:rFonts w:cs="Arial"/>
        </w:rPr>
        <w:t xml:space="preserve"> </w:t>
      </w:r>
    </w:p>
    <w:p w14:paraId="18C30A77" w14:textId="1982A3FE" w:rsidR="000B23E5" w:rsidRDefault="000B23E5" w:rsidP="080809FE">
      <w:pPr>
        <w:jc w:val="both"/>
        <w:rPr>
          <w:rFonts w:cs="Arial"/>
        </w:rPr>
      </w:pPr>
    </w:p>
    <w:p w14:paraId="78799F3E" w14:textId="77777777" w:rsidR="00E90FBE" w:rsidRDefault="00E90FBE" w:rsidP="080809FE">
      <w:pPr>
        <w:jc w:val="both"/>
        <w:rPr>
          <w:rFonts w:cs="Arial"/>
        </w:rPr>
      </w:pPr>
    </w:p>
    <w:p w14:paraId="7C94AD2C" w14:textId="77777777" w:rsidR="00E90FBE" w:rsidRDefault="00E90FBE" w:rsidP="080809FE">
      <w:pPr>
        <w:jc w:val="both"/>
        <w:rPr>
          <w:rFonts w:cs="Arial"/>
        </w:rPr>
      </w:pPr>
    </w:p>
    <w:p w14:paraId="73A01366" w14:textId="77777777" w:rsidR="00E90FBE" w:rsidRPr="00334791" w:rsidRDefault="00E90FBE" w:rsidP="080809FE">
      <w:pPr>
        <w:jc w:val="both"/>
        <w:rPr>
          <w:rFonts w:cs="Arial"/>
        </w:rPr>
      </w:pPr>
    </w:p>
    <w:p w14:paraId="58BAC157" w14:textId="172FC5D9" w:rsidR="000B23E5" w:rsidRPr="00334791" w:rsidRDefault="00353FF0" w:rsidP="00E90FBE">
      <w:pPr>
        <w:jc w:val="both"/>
        <w:rPr>
          <w:rFonts w:eastAsia="Arial"/>
          <w:b/>
          <w:lang w:eastAsia="es-UY"/>
        </w:rPr>
      </w:pPr>
      <w:r w:rsidRPr="00334791">
        <w:rPr>
          <w:rFonts w:eastAsia="Arial"/>
          <w:b/>
          <w:lang w:eastAsia="es-UY"/>
        </w:rPr>
        <w:t xml:space="preserve">3.3.2. </w:t>
      </w:r>
      <w:r w:rsidR="000B23E5" w:rsidRPr="00334791">
        <w:rPr>
          <w:rFonts w:eastAsia="Arial"/>
          <w:b/>
          <w:lang w:eastAsia="es-UY"/>
        </w:rPr>
        <w:t>Projeto do SGT Nº 11: Fronteiras saudáveis e seguras no MERCOSUL</w:t>
      </w:r>
    </w:p>
    <w:p w14:paraId="637805D2" w14:textId="77777777" w:rsidR="000B23E5" w:rsidRPr="00334791" w:rsidRDefault="000B23E5" w:rsidP="000B23E5">
      <w:pPr>
        <w:jc w:val="both"/>
        <w:rPr>
          <w:rFonts w:eastAsia="Arial" w:cs="Arial"/>
          <w:bCs/>
          <w:szCs w:val="24"/>
          <w:lang w:eastAsia="es-UY"/>
        </w:rPr>
      </w:pPr>
    </w:p>
    <w:p w14:paraId="37606BAA" w14:textId="77777777" w:rsidR="000B23E5" w:rsidRPr="00334791" w:rsidRDefault="000B23E5" w:rsidP="000B23E5">
      <w:pPr>
        <w:jc w:val="both"/>
        <w:rPr>
          <w:rFonts w:cs="Arial"/>
          <w:szCs w:val="24"/>
        </w:rPr>
      </w:pPr>
      <w:r w:rsidRPr="00334791">
        <w:rPr>
          <w:rFonts w:cs="Arial"/>
          <w:szCs w:val="24"/>
        </w:rPr>
        <w:t>A PPTB comunicou que a coordenação brasileira do SGT N° 11 “Saúde” informou que as atividades previstas no projeto têm sido executadas com apoio da Organização Pan-Americana da Saúde (OPAS). Adicionalmente</w:t>
      </w:r>
      <w:r w:rsidR="00DE6EDA" w:rsidRPr="00334791">
        <w:rPr>
          <w:rFonts w:cs="Arial"/>
          <w:szCs w:val="24"/>
        </w:rPr>
        <w:t>,</w:t>
      </w:r>
      <w:r w:rsidRPr="00334791">
        <w:rPr>
          <w:rFonts w:cs="Arial"/>
          <w:szCs w:val="24"/>
        </w:rPr>
        <w:t xml:space="preserve"> a PPTB informou que os avanços alcançados pelo projeto foram apresentados na última reunião do SGT N° 11.</w:t>
      </w:r>
    </w:p>
    <w:p w14:paraId="0D4353EC" w14:textId="77777777" w:rsidR="002F0323" w:rsidRPr="00334791" w:rsidRDefault="002F0323" w:rsidP="000B23E5">
      <w:pPr>
        <w:jc w:val="both"/>
        <w:rPr>
          <w:rFonts w:cs="Arial"/>
          <w:szCs w:val="24"/>
        </w:rPr>
      </w:pPr>
    </w:p>
    <w:p w14:paraId="6AF734FB" w14:textId="154D040E" w:rsidR="002F0323" w:rsidRPr="00334791" w:rsidRDefault="002F0323" w:rsidP="000B23E5">
      <w:pPr>
        <w:jc w:val="both"/>
        <w:rPr>
          <w:rFonts w:eastAsia="Arial" w:cs="Arial"/>
          <w:bCs/>
          <w:szCs w:val="24"/>
          <w:lang w:eastAsia="es-UY"/>
        </w:rPr>
      </w:pPr>
      <w:r w:rsidRPr="00334791">
        <w:rPr>
          <w:rFonts w:cs="Arial"/>
          <w:szCs w:val="24"/>
        </w:rPr>
        <w:t xml:space="preserve">As delegações coincidiram na importância da efetiva consecução do projeto para o MERCOSUL e ressaltaram a pronta execução da sua etapa final, de conformidade com os avanços </w:t>
      </w:r>
      <w:r w:rsidR="000122F3" w:rsidRPr="00334791">
        <w:rPr>
          <w:rFonts w:cs="Arial"/>
          <w:szCs w:val="24"/>
        </w:rPr>
        <w:t>informa</w:t>
      </w:r>
      <w:r w:rsidRPr="00334791">
        <w:rPr>
          <w:rFonts w:cs="Arial"/>
          <w:szCs w:val="24"/>
        </w:rPr>
        <w:t xml:space="preserve">dos </w:t>
      </w:r>
      <w:r w:rsidR="000122F3" w:rsidRPr="00334791">
        <w:rPr>
          <w:rFonts w:cs="Arial"/>
          <w:szCs w:val="24"/>
        </w:rPr>
        <w:t>pelo</w:t>
      </w:r>
      <w:r w:rsidRPr="00334791">
        <w:rPr>
          <w:rFonts w:cs="Arial"/>
          <w:szCs w:val="24"/>
        </w:rPr>
        <w:t xml:space="preserve"> SGT N° 11. </w:t>
      </w:r>
    </w:p>
    <w:p w14:paraId="463F29E8" w14:textId="77777777" w:rsidR="000B23E5" w:rsidRPr="00334791" w:rsidRDefault="000B23E5" w:rsidP="000B23E5">
      <w:pPr>
        <w:jc w:val="both"/>
        <w:rPr>
          <w:rFonts w:eastAsia="Arial" w:cs="Arial"/>
          <w:b/>
          <w:szCs w:val="24"/>
          <w:lang w:eastAsia="es-UY"/>
        </w:rPr>
      </w:pPr>
    </w:p>
    <w:p w14:paraId="1AE3C1D8" w14:textId="1EC5E5C8" w:rsidR="000B23E5" w:rsidRPr="00334791" w:rsidRDefault="00353FF0" w:rsidP="00E90FBE">
      <w:pPr>
        <w:jc w:val="both"/>
        <w:rPr>
          <w:rFonts w:eastAsia="Arial"/>
          <w:b/>
          <w:lang w:eastAsia="es-UY"/>
        </w:rPr>
      </w:pPr>
      <w:r w:rsidRPr="00334791">
        <w:rPr>
          <w:rFonts w:eastAsia="Arial"/>
          <w:b/>
          <w:lang w:eastAsia="es-UY"/>
        </w:rPr>
        <w:t xml:space="preserve">3.3.3. </w:t>
      </w:r>
      <w:r w:rsidR="000B23E5" w:rsidRPr="00334791">
        <w:rPr>
          <w:rFonts w:eastAsia="Arial"/>
          <w:b/>
          <w:lang w:eastAsia="es-UY"/>
        </w:rPr>
        <w:t>Projeto da RMADS - CISM: Juventudes e Fronteiras no MERCOSUL - Como É Crescer Na Fronteira? Segunda Fase - Ampliar Fronteiras e Acelerar as Ações</w:t>
      </w:r>
    </w:p>
    <w:p w14:paraId="3B7B4B86" w14:textId="77777777" w:rsidR="000B23E5" w:rsidRPr="00334791" w:rsidRDefault="000B23E5" w:rsidP="000B23E5">
      <w:pPr>
        <w:ind w:left="708"/>
        <w:jc w:val="both"/>
        <w:rPr>
          <w:rFonts w:eastAsia="Arial" w:cs="Arial"/>
          <w:b/>
          <w:szCs w:val="24"/>
          <w:lang w:eastAsia="es-UY"/>
        </w:rPr>
      </w:pPr>
    </w:p>
    <w:p w14:paraId="7D20514E" w14:textId="5945AAFD" w:rsidR="000B23E5" w:rsidRPr="00334791" w:rsidRDefault="562988B3" w:rsidP="080809FE">
      <w:pPr>
        <w:jc w:val="both"/>
        <w:rPr>
          <w:rFonts w:cs="Arial"/>
        </w:rPr>
      </w:pPr>
      <w:r w:rsidRPr="00334791">
        <w:rPr>
          <w:rFonts w:cs="Arial"/>
        </w:rPr>
        <w:t xml:space="preserve">A </w:t>
      </w:r>
      <w:r w:rsidR="00F55D00" w:rsidRPr="00334791">
        <w:rPr>
          <w:rFonts w:cs="Arial"/>
        </w:rPr>
        <w:t>PPTB informou</w:t>
      </w:r>
      <w:r w:rsidRPr="00334791">
        <w:rPr>
          <w:rFonts w:cs="Arial"/>
        </w:rPr>
        <w:t xml:space="preserve"> que o projeto foi aprovado em maio de 2025 pelo Fundo Financeiro para o Desenvolvimento da Bacia do Prata (FONPLATA), no âmbito do Memorando de Entendimento entre MERCOSUL e o FONPLATA.</w:t>
      </w:r>
    </w:p>
    <w:p w14:paraId="3A0FF5F2" w14:textId="77777777" w:rsidR="000B23E5" w:rsidRPr="00334791" w:rsidRDefault="000B23E5" w:rsidP="000B23E5">
      <w:pPr>
        <w:jc w:val="both"/>
        <w:rPr>
          <w:rFonts w:cs="Arial"/>
          <w:bCs/>
          <w:szCs w:val="24"/>
        </w:rPr>
      </w:pPr>
    </w:p>
    <w:p w14:paraId="290CFC3B" w14:textId="5D7EE4A7" w:rsidR="00353FF0" w:rsidRPr="00334791" w:rsidRDefault="562988B3" w:rsidP="080809FE">
      <w:pPr>
        <w:jc w:val="both"/>
        <w:rPr>
          <w:rFonts w:eastAsia="Arial" w:cs="Arial"/>
          <w:b/>
          <w:szCs w:val="24"/>
          <w:lang w:eastAsia="es-UY"/>
        </w:rPr>
      </w:pPr>
      <w:r w:rsidRPr="00334791">
        <w:rPr>
          <w:rFonts w:eastAsia="Arial" w:cs="Arial"/>
          <w:lang w:eastAsia="es-UY"/>
        </w:rPr>
        <w:t xml:space="preserve">Nesse sentido, as delegações tomaram nota </w:t>
      </w:r>
      <w:r w:rsidRPr="00334791">
        <w:rPr>
          <w:rFonts w:cs="Arial"/>
        </w:rPr>
        <w:t>do início da execução do projeto</w:t>
      </w:r>
      <w:r w:rsidR="00FE1AC4">
        <w:rPr>
          <w:rFonts w:cs="Arial"/>
        </w:rPr>
        <w:t>, bem como</w:t>
      </w:r>
      <w:r w:rsidRPr="00334791">
        <w:rPr>
          <w:rFonts w:cs="Arial"/>
        </w:rPr>
        <w:t xml:space="preserve"> </w:t>
      </w:r>
      <w:r w:rsidRPr="00334791">
        <w:rPr>
          <w:rFonts w:eastAsia="Arial" w:cs="Arial"/>
          <w:lang w:eastAsia="es-UY"/>
        </w:rPr>
        <w:t>das atividades reportadas no “Relatório de Acompanhamento de Projeto em Execução” pelo Instituto Social do MERCOSUL (ISM)</w:t>
      </w:r>
      <w:r w:rsidR="35B29738" w:rsidRPr="00334791">
        <w:rPr>
          <w:rFonts w:eastAsia="Arial" w:cs="Arial"/>
          <w:lang w:eastAsia="es-UY"/>
        </w:rPr>
        <w:t>,</w:t>
      </w:r>
      <w:r w:rsidRPr="00334791">
        <w:rPr>
          <w:rFonts w:eastAsia="Arial" w:cs="Arial"/>
          <w:lang w:eastAsia="es-UY"/>
        </w:rPr>
        <w:t xml:space="preserve"> como Unidade Gestora do Projeto (</w:t>
      </w:r>
      <w:r w:rsidRPr="00334791">
        <w:rPr>
          <w:rFonts w:eastAsia="Arial" w:cs="Arial"/>
          <w:b/>
          <w:bCs/>
          <w:lang w:eastAsia="es-UY"/>
        </w:rPr>
        <w:t>Anexo V</w:t>
      </w:r>
      <w:r w:rsidR="4AECBF76" w:rsidRPr="00334791">
        <w:rPr>
          <w:rFonts w:eastAsia="Arial" w:cs="Arial"/>
          <w:b/>
          <w:bCs/>
          <w:lang w:eastAsia="es-UY"/>
        </w:rPr>
        <w:t>I</w:t>
      </w:r>
      <w:r w:rsidRPr="00334791">
        <w:rPr>
          <w:rFonts w:eastAsia="Arial" w:cs="Arial"/>
          <w:lang w:eastAsia="es-UY"/>
        </w:rPr>
        <w:t xml:space="preserve"> </w:t>
      </w:r>
      <w:r w:rsidRPr="00334791">
        <w:rPr>
          <w:rFonts w:eastAsia="Arial" w:cs="Arial"/>
          <w:b/>
          <w:bCs/>
          <w:lang w:eastAsia="es-UY"/>
        </w:rPr>
        <w:t>– RESERVADO</w:t>
      </w:r>
      <w:r w:rsidRPr="00334791">
        <w:rPr>
          <w:rFonts w:eastAsia="Arial" w:cs="Arial"/>
          <w:lang w:eastAsia="es-UY"/>
        </w:rPr>
        <w:t>).</w:t>
      </w:r>
    </w:p>
    <w:p w14:paraId="72351D5A" w14:textId="77777777" w:rsidR="00353FF0" w:rsidRPr="00334791" w:rsidRDefault="00353FF0" w:rsidP="080809FE">
      <w:pPr>
        <w:jc w:val="both"/>
        <w:rPr>
          <w:rFonts w:cs="Arial"/>
        </w:rPr>
      </w:pPr>
    </w:p>
    <w:p w14:paraId="4A003CF1" w14:textId="4636DFB5" w:rsidR="000B23E5" w:rsidRPr="00334791" w:rsidRDefault="00353FF0" w:rsidP="005E500E">
      <w:pPr>
        <w:jc w:val="both"/>
        <w:rPr>
          <w:rFonts w:eastAsia="Arial" w:cs="Arial"/>
          <w:b/>
          <w:szCs w:val="24"/>
          <w:lang w:eastAsia="es-UY"/>
        </w:rPr>
      </w:pPr>
      <w:r w:rsidRPr="00334791">
        <w:rPr>
          <w:rFonts w:eastAsia="Arial" w:cs="Arial"/>
          <w:b/>
          <w:szCs w:val="24"/>
          <w:lang w:eastAsia="es-UY"/>
        </w:rPr>
        <w:t xml:space="preserve">3.3.4. </w:t>
      </w:r>
      <w:r w:rsidR="000B23E5" w:rsidRPr="00334791">
        <w:rPr>
          <w:rFonts w:eastAsia="Arial" w:cs="Arial"/>
          <w:b/>
          <w:szCs w:val="24"/>
          <w:lang w:eastAsia="es-UY"/>
        </w:rPr>
        <w:t>Projeto do SGT Nº 18</w:t>
      </w:r>
      <w:r w:rsidR="00103D16" w:rsidRPr="00334791">
        <w:rPr>
          <w:rFonts w:eastAsia="Arial" w:cs="Arial"/>
          <w:b/>
          <w:szCs w:val="24"/>
          <w:lang w:eastAsia="es-UY"/>
        </w:rPr>
        <w:t>:</w:t>
      </w:r>
      <w:r w:rsidR="000B23E5" w:rsidRPr="00334791">
        <w:rPr>
          <w:rFonts w:eastAsia="Arial" w:cs="Arial"/>
          <w:b/>
          <w:szCs w:val="24"/>
          <w:lang w:eastAsia="es-UY"/>
        </w:rPr>
        <w:t xml:space="preserve"> Acordo de Localidades Fronteiriças Vinculadas: Levantamento e Harmonização Legislativa</w:t>
      </w:r>
    </w:p>
    <w:p w14:paraId="61829076"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6F9F327F" w14:textId="6E904B48"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O GCI tomou </w:t>
      </w:r>
      <w:r w:rsidR="00F55D00" w:rsidRPr="00334791">
        <w:rPr>
          <w:rFonts w:eastAsia="Arial" w:cs="Arial"/>
          <w:lang w:eastAsia="es-UY"/>
        </w:rPr>
        <w:t>nota de</w:t>
      </w:r>
      <w:r w:rsidR="031F9A60" w:rsidRPr="00334791">
        <w:rPr>
          <w:rFonts w:eastAsia="Arial" w:cs="Arial"/>
          <w:lang w:eastAsia="es-UY"/>
        </w:rPr>
        <w:t xml:space="preserve"> que</w:t>
      </w:r>
      <w:r w:rsidRPr="00334791">
        <w:rPr>
          <w:rFonts w:eastAsia="Arial" w:cs="Arial"/>
          <w:lang w:eastAsia="es-UY"/>
        </w:rPr>
        <w:t xml:space="preserve"> os resultados do projeto "Acordo de Localidades Fronteiriças Vinculadas: Levantamento e Harmonização Legislativa", implementado em 2024, foram apresentados pelos representantes do Programa EUROFRONT da União Europeia na XIX Reunião Ordinária do SGT Nº 18 (28 e 29 de maio de 2025) e constam como Anexo IV da Ata Nº 01/25 do SGT Nº 18.</w:t>
      </w:r>
    </w:p>
    <w:p w14:paraId="2BA226A1"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17AD93B2"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54DBF8E2" w14:textId="77777777" w:rsidR="000B23E5" w:rsidRPr="00334791" w:rsidRDefault="000B23E5" w:rsidP="000B23E5">
      <w:pPr>
        <w:numPr>
          <w:ilvl w:val="0"/>
          <w:numId w:val="14"/>
        </w:numPr>
        <w:pBdr>
          <w:top w:val="nil"/>
          <w:left w:val="nil"/>
          <w:bottom w:val="nil"/>
          <w:right w:val="nil"/>
          <w:between w:val="nil"/>
        </w:pBdr>
        <w:ind w:left="567" w:hanging="567"/>
        <w:jc w:val="both"/>
        <w:rPr>
          <w:rFonts w:eastAsia="Arial" w:cs="Arial"/>
          <w:b/>
          <w:bCs/>
          <w:szCs w:val="24"/>
          <w:lang w:eastAsia="es-UY"/>
        </w:rPr>
      </w:pPr>
      <w:r w:rsidRPr="00334791">
        <w:rPr>
          <w:rFonts w:eastAsia="Arial" w:cs="Arial"/>
          <w:b/>
          <w:bCs/>
          <w:szCs w:val="24"/>
          <w:lang w:eastAsia="es-UY"/>
        </w:rPr>
        <w:t>MEMORANDOS DE ENTENDIMENTO</w:t>
      </w:r>
    </w:p>
    <w:p w14:paraId="499CF4AB" w14:textId="77777777" w:rsidR="00353FF0" w:rsidRPr="00334791" w:rsidRDefault="00353FF0" w:rsidP="005E500E">
      <w:pPr>
        <w:rPr>
          <w:rFonts w:eastAsia="Arial"/>
          <w:lang w:eastAsia="es-UY"/>
        </w:rPr>
      </w:pPr>
    </w:p>
    <w:p w14:paraId="4BBA96C1" w14:textId="1794FC3A" w:rsidR="000B23E5" w:rsidRPr="00334791" w:rsidRDefault="00353FF0" w:rsidP="00E90FBE">
      <w:pPr>
        <w:jc w:val="both"/>
        <w:rPr>
          <w:rFonts w:eastAsia="Arial"/>
          <w:lang w:eastAsia="es-UY"/>
        </w:rPr>
      </w:pPr>
      <w:r w:rsidRPr="00334791">
        <w:rPr>
          <w:rFonts w:eastAsia="Arial"/>
          <w:b/>
          <w:lang w:eastAsia="es-UY"/>
        </w:rPr>
        <w:t>4.1.</w:t>
      </w:r>
      <w:r w:rsidRPr="00334791">
        <w:rPr>
          <w:rFonts w:eastAsia="Arial"/>
          <w:lang w:eastAsia="es-UY"/>
        </w:rPr>
        <w:t xml:space="preserve"> </w:t>
      </w:r>
      <w:r w:rsidR="000B23E5" w:rsidRPr="00334791">
        <w:rPr>
          <w:rFonts w:eastAsia="Arial"/>
          <w:b/>
          <w:lang w:eastAsia="es-UY"/>
        </w:rPr>
        <w:t>Novo Memorando de Entendimento entre o MERCOSUL e a Organização das Nações Unidas para a Alimentação e a Agricultura (FAO)</w:t>
      </w:r>
    </w:p>
    <w:p w14:paraId="66204FF1" w14:textId="77777777" w:rsidR="000B23E5" w:rsidRPr="00334791" w:rsidRDefault="000B23E5" w:rsidP="000B23E5">
      <w:pPr>
        <w:pBdr>
          <w:top w:val="nil"/>
          <w:left w:val="nil"/>
          <w:bottom w:val="nil"/>
          <w:right w:val="nil"/>
          <w:between w:val="nil"/>
        </w:pBdr>
        <w:ind w:left="1134"/>
        <w:jc w:val="both"/>
        <w:rPr>
          <w:rFonts w:eastAsia="Arial" w:cs="Arial"/>
          <w:szCs w:val="24"/>
          <w:lang w:eastAsia="es-UY"/>
        </w:rPr>
      </w:pPr>
    </w:p>
    <w:p w14:paraId="244EA523" w14:textId="79D09208"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Dando continuidade aos contatos mantidos </w:t>
      </w:r>
      <w:r w:rsidR="00871FA5">
        <w:rPr>
          <w:rFonts w:eastAsia="Arial" w:cs="Arial"/>
          <w:lang w:eastAsia="es-UY"/>
        </w:rPr>
        <w:t>pela</w:t>
      </w:r>
      <w:r w:rsidRPr="00334791">
        <w:rPr>
          <w:rFonts w:eastAsia="Arial" w:cs="Arial"/>
          <w:lang w:eastAsia="es-UY"/>
        </w:rPr>
        <w:t xml:space="preserve"> PPTA com representantes do Programa Regional da FAO para a América Latina e o Caribe, as delegações tomaram conhecimento do interesse preliminar manifestado pela FAO em continuar a ter um </w:t>
      </w:r>
      <w:r w:rsidR="075D689A" w:rsidRPr="00334791">
        <w:rPr>
          <w:rFonts w:eastAsia="Arial" w:cs="Arial"/>
          <w:lang w:eastAsia="es-UY"/>
        </w:rPr>
        <w:t>marco</w:t>
      </w:r>
      <w:r w:rsidRPr="00334791">
        <w:rPr>
          <w:rFonts w:eastAsia="Arial" w:cs="Arial"/>
          <w:lang w:eastAsia="es-UY"/>
        </w:rPr>
        <w:t xml:space="preserve"> de cooperação com o MERCOSUL</w:t>
      </w:r>
      <w:r w:rsidR="00FE1AC4">
        <w:rPr>
          <w:rFonts w:eastAsia="Arial" w:cs="Arial"/>
          <w:lang w:eastAsia="es-UY"/>
        </w:rPr>
        <w:t>,</w:t>
      </w:r>
      <w:r w:rsidRPr="00334791">
        <w:rPr>
          <w:rFonts w:eastAsia="Arial" w:cs="Arial"/>
          <w:lang w:eastAsia="es-UY"/>
        </w:rPr>
        <w:t xml:space="preserve"> por meio do desenvolvimento de um novo memorando com agenda de colaboração atualizada.</w:t>
      </w:r>
    </w:p>
    <w:p w14:paraId="2DBF0D7D"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3DBFFA5C" w14:textId="7004C3B5"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lastRenderedPageBreak/>
        <w:t xml:space="preserve">Nesse sentido, a PPTB encaminhou por </w:t>
      </w:r>
      <w:r w:rsidR="00353FF0" w:rsidRPr="00334791">
        <w:rPr>
          <w:rFonts w:eastAsia="Arial" w:cs="Arial"/>
          <w:lang w:eastAsia="es-UY"/>
        </w:rPr>
        <w:t>correio eletrônico</w:t>
      </w:r>
      <w:r w:rsidR="55FD3145" w:rsidRPr="00334791">
        <w:rPr>
          <w:rFonts w:eastAsia="Arial" w:cs="Arial"/>
          <w:lang w:eastAsia="es-UY"/>
        </w:rPr>
        <w:t>,</w:t>
      </w:r>
      <w:r w:rsidRPr="00334791">
        <w:rPr>
          <w:rFonts w:eastAsia="Arial" w:cs="Arial"/>
          <w:lang w:eastAsia="es-UY"/>
        </w:rPr>
        <w:t xml:space="preserve"> datado de 22/08/2025, </w:t>
      </w:r>
      <w:r w:rsidR="008A1C20" w:rsidRPr="00334791">
        <w:rPr>
          <w:rFonts w:eastAsia="Arial" w:cs="Arial"/>
          <w:lang w:eastAsia="es-UY"/>
        </w:rPr>
        <w:t>uma proposta de Memorando de Entendimento entre o MERCOSUL e a FAO</w:t>
      </w:r>
      <w:r w:rsidR="008A1C20">
        <w:rPr>
          <w:rFonts w:eastAsia="Arial" w:cs="Arial"/>
          <w:lang w:eastAsia="es-UY"/>
        </w:rPr>
        <w:t xml:space="preserve"> </w:t>
      </w:r>
      <w:r w:rsidR="008A1C20" w:rsidRPr="00334791">
        <w:rPr>
          <w:rFonts w:eastAsia="Arial" w:cs="Arial"/>
          <w:lang w:eastAsia="es-UY"/>
        </w:rPr>
        <w:t>(</w:t>
      </w:r>
      <w:r w:rsidR="008A1C20" w:rsidRPr="00334791">
        <w:rPr>
          <w:rFonts w:eastAsia="Arial" w:cs="Arial"/>
          <w:b/>
          <w:bCs/>
          <w:lang w:eastAsia="es-UY"/>
        </w:rPr>
        <w:t>Anexo VII</w:t>
      </w:r>
      <w:r w:rsidR="008A1C20" w:rsidRPr="00334791">
        <w:rPr>
          <w:rFonts w:eastAsia="Arial" w:cs="Arial"/>
          <w:lang w:eastAsia="es-UY"/>
        </w:rPr>
        <w:t xml:space="preserve"> </w:t>
      </w:r>
      <w:r w:rsidR="008A1C20" w:rsidRPr="00334791">
        <w:rPr>
          <w:rFonts w:eastAsia="Arial" w:cs="Arial"/>
          <w:b/>
          <w:bCs/>
          <w:lang w:eastAsia="es-UY"/>
        </w:rPr>
        <w:t>– RESERVADO</w:t>
      </w:r>
      <w:r w:rsidR="008A1C20" w:rsidRPr="00334791">
        <w:rPr>
          <w:rFonts w:eastAsia="Arial" w:cs="Arial"/>
          <w:lang w:eastAsia="es-UY"/>
        </w:rPr>
        <w:t>)</w:t>
      </w:r>
      <w:r w:rsidR="008A1C20">
        <w:rPr>
          <w:rFonts w:eastAsia="Arial" w:cs="Arial"/>
          <w:lang w:eastAsia="es-UY"/>
        </w:rPr>
        <w:t xml:space="preserve">, </w:t>
      </w:r>
      <w:r w:rsidRPr="00334791">
        <w:rPr>
          <w:rFonts w:eastAsia="Arial" w:cs="Arial"/>
          <w:lang w:eastAsia="es-UY"/>
        </w:rPr>
        <w:t>para consideração das demais delegações</w:t>
      </w:r>
      <w:r w:rsidR="008A1C20">
        <w:rPr>
          <w:rFonts w:eastAsia="Arial" w:cs="Arial"/>
          <w:lang w:eastAsia="es-UY"/>
        </w:rPr>
        <w:t>.</w:t>
      </w:r>
      <w:r w:rsidRPr="00334791">
        <w:rPr>
          <w:rFonts w:eastAsia="Arial" w:cs="Arial"/>
          <w:lang w:eastAsia="es-UY"/>
        </w:rPr>
        <w:t xml:space="preserve"> </w:t>
      </w:r>
    </w:p>
    <w:p w14:paraId="6B62F1B3"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06209A4C" w14:textId="536A9D31" w:rsidR="000B23E5" w:rsidRPr="00334791" w:rsidRDefault="562988B3" w:rsidP="080809FE">
      <w:pPr>
        <w:jc w:val="both"/>
        <w:rPr>
          <w:rFonts w:eastAsia="Arial" w:cs="Arial"/>
          <w:lang w:eastAsia="es-UY"/>
        </w:rPr>
      </w:pPr>
      <w:r w:rsidRPr="00334791">
        <w:rPr>
          <w:rFonts w:eastAsia="Arial" w:cs="Arial"/>
          <w:lang w:eastAsia="es-UY"/>
        </w:rPr>
        <w:t xml:space="preserve">As delegações </w:t>
      </w:r>
      <w:r w:rsidR="4E12DDDF" w:rsidRPr="00334791">
        <w:rPr>
          <w:rFonts w:eastAsia="Arial" w:cs="Arial"/>
          <w:lang w:eastAsia="es-UY"/>
        </w:rPr>
        <w:t xml:space="preserve">reiteraram </w:t>
      </w:r>
      <w:r w:rsidR="67F44ABE" w:rsidRPr="00334791">
        <w:rPr>
          <w:rFonts w:eastAsia="Arial" w:cs="Arial"/>
          <w:lang w:eastAsia="es-UY"/>
        </w:rPr>
        <w:t>o</w:t>
      </w:r>
      <w:r w:rsidRPr="00334791">
        <w:rPr>
          <w:rFonts w:eastAsia="Arial" w:cs="Arial"/>
          <w:lang w:eastAsia="es-UY"/>
        </w:rPr>
        <w:t xml:space="preserve"> interesse </w:t>
      </w:r>
      <w:r w:rsidR="413CD761" w:rsidRPr="00334791">
        <w:rPr>
          <w:rFonts w:eastAsia="Arial" w:cs="Arial"/>
          <w:lang w:eastAsia="es-UY"/>
        </w:rPr>
        <w:t xml:space="preserve">do GCI </w:t>
      </w:r>
      <w:r w:rsidRPr="00334791">
        <w:rPr>
          <w:rFonts w:eastAsia="Arial" w:cs="Arial"/>
          <w:lang w:eastAsia="es-UY"/>
        </w:rPr>
        <w:t>em</w:t>
      </w:r>
      <w:r w:rsidR="3DE4D04C" w:rsidRPr="00334791">
        <w:rPr>
          <w:rFonts w:eastAsia="Arial" w:cs="Arial"/>
          <w:lang w:eastAsia="es-UY"/>
        </w:rPr>
        <w:t xml:space="preserve"> celebrar um novo Memorando de Entendimento entre o MERCOSUL e</w:t>
      </w:r>
      <w:r w:rsidRPr="00334791">
        <w:rPr>
          <w:rFonts w:eastAsia="Arial" w:cs="Arial"/>
          <w:lang w:eastAsia="es-UY"/>
        </w:rPr>
        <w:t xml:space="preserve"> a FAO</w:t>
      </w:r>
      <w:r w:rsidR="00BC4E58">
        <w:rPr>
          <w:rFonts w:eastAsia="Arial" w:cs="Arial"/>
          <w:lang w:eastAsia="es-UY"/>
        </w:rPr>
        <w:t xml:space="preserve">, e </w:t>
      </w:r>
      <w:r w:rsidRPr="00334791">
        <w:rPr>
          <w:rFonts w:eastAsia="Arial" w:cs="Arial"/>
          <w:lang w:eastAsia="es-UY"/>
        </w:rPr>
        <w:t xml:space="preserve">concordaram em revisar </w:t>
      </w:r>
      <w:r w:rsidR="7175252D" w:rsidRPr="00334791">
        <w:rPr>
          <w:rFonts w:eastAsia="Arial" w:cs="Arial"/>
          <w:lang w:eastAsia="es-UY"/>
        </w:rPr>
        <w:t xml:space="preserve">a minuta preparada </w:t>
      </w:r>
      <w:r w:rsidRPr="00334791">
        <w:rPr>
          <w:rFonts w:eastAsia="Arial" w:cs="Arial"/>
          <w:lang w:eastAsia="es-UY"/>
        </w:rPr>
        <w:t>pela PPTB</w:t>
      </w:r>
      <w:r w:rsidR="4ACD8656" w:rsidRPr="00334791">
        <w:rPr>
          <w:rFonts w:eastAsia="Arial" w:cs="Arial"/>
          <w:lang w:eastAsia="es-UY"/>
        </w:rPr>
        <w:t xml:space="preserve">, bem como </w:t>
      </w:r>
      <w:r w:rsidRPr="00334791">
        <w:rPr>
          <w:rFonts w:eastAsia="Arial" w:cs="Arial"/>
          <w:lang w:eastAsia="es-UY"/>
        </w:rPr>
        <w:t xml:space="preserve">fornecer </w:t>
      </w:r>
      <w:r w:rsidR="00F20534">
        <w:rPr>
          <w:rFonts w:eastAsia="Arial" w:cs="Arial"/>
          <w:lang w:eastAsia="es-UY"/>
        </w:rPr>
        <w:t xml:space="preserve">eventuais </w:t>
      </w:r>
      <w:r w:rsidRPr="00334791">
        <w:rPr>
          <w:rFonts w:eastAsia="Arial" w:cs="Arial"/>
          <w:lang w:eastAsia="es-UY"/>
        </w:rPr>
        <w:t>comentários</w:t>
      </w:r>
      <w:r w:rsidR="00985452">
        <w:rPr>
          <w:rFonts w:eastAsia="Arial" w:cs="Arial"/>
          <w:lang w:eastAsia="es-UY"/>
        </w:rPr>
        <w:t>,</w:t>
      </w:r>
      <w:r w:rsidRPr="00334791">
        <w:rPr>
          <w:rFonts w:eastAsia="Arial" w:cs="Arial"/>
          <w:lang w:eastAsia="es-UY"/>
        </w:rPr>
        <w:t xml:space="preserve"> até </w:t>
      </w:r>
      <w:r w:rsidRPr="00334791">
        <w:rPr>
          <w:rFonts w:eastAsia="Arial" w:cs="Arial"/>
          <w:b/>
          <w:bCs/>
          <w:lang w:eastAsia="es-UY"/>
        </w:rPr>
        <w:t>10 de setembro de 2025</w:t>
      </w:r>
      <w:r w:rsidRPr="00334791">
        <w:rPr>
          <w:rFonts w:eastAsia="Arial" w:cs="Arial"/>
          <w:lang w:eastAsia="es-UY"/>
        </w:rPr>
        <w:t>.</w:t>
      </w:r>
    </w:p>
    <w:p w14:paraId="6AF4897C" w14:textId="77777777" w:rsidR="00353FF0" w:rsidRPr="00334791" w:rsidRDefault="00353FF0" w:rsidP="005E500E">
      <w:pPr>
        <w:rPr>
          <w:rFonts w:eastAsia="Arial"/>
          <w:lang w:eastAsia="es-UY"/>
        </w:rPr>
      </w:pPr>
    </w:p>
    <w:p w14:paraId="214E8EE8" w14:textId="5D6DD69E" w:rsidR="000B23E5" w:rsidRPr="00334791" w:rsidRDefault="00353FF0" w:rsidP="00E90FBE">
      <w:pPr>
        <w:jc w:val="both"/>
        <w:rPr>
          <w:rFonts w:eastAsia="Arial"/>
          <w:b/>
          <w:lang w:eastAsia="es-UY"/>
        </w:rPr>
      </w:pPr>
      <w:r w:rsidRPr="00334791">
        <w:rPr>
          <w:rFonts w:eastAsia="Arial"/>
          <w:b/>
          <w:lang w:eastAsia="es-UY"/>
        </w:rPr>
        <w:t xml:space="preserve">4.2. </w:t>
      </w:r>
      <w:r w:rsidR="000B23E5" w:rsidRPr="00334791">
        <w:rPr>
          <w:rFonts w:eastAsia="Arial"/>
          <w:b/>
          <w:lang w:eastAsia="es-UY"/>
        </w:rPr>
        <w:t>Proposta de Memorando de Entendimento entre o MERCOSUL e a Agência Espanhola de Cooperação Internacional para o Desenvolvimento (AECID)</w:t>
      </w:r>
    </w:p>
    <w:p w14:paraId="680A4E5D" w14:textId="77777777" w:rsidR="000B23E5" w:rsidRPr="00334791" w:rsidRDefault="000B23E5" w:rsidP="000B23E5">
      <w:pPr>
        <w:tabs>
          <w:tab w:val="left" w:pos="284"/>
          <w:tab w:val="left" w:pos="1980"/>
          <w:tab w:val="center" w:pos="4419"/>
        </w:tabs>
        <w:jc w:val="both"/>
        <w:rPr>
          <w:rFonts w:eastAsia="Arial" w:cs="Arial"/>
          <w:b/>
          <w:bCs/>
          <w:szCs w:val="24"/>
          <w:lang w:eastAsia="es-UY"/>
        </w:rPr>
      </w:pPr>
    </w:p>
    <w:p w14:paraId="2F972C17" w14:textId="58858075" w:rsidR="000B23E5" w:rsidRPr="00334791" w:rsidRDefault="562988B3" w:rsidP="00F55D00">
      <w:pPr>
        <w:pBdr>
          <w:top w:val="nil"/>
          <w:left w:val="nil"/>
          <w:bottom w:val="nil"/>
          <w:right w:val="nil"/>
          <w:between w:val="nil"/>
        </w:pBdr>
        <w:jc w:val="both"/>
        <w:rPr>
          <w:rFonts w:cs="Arial"/>
        </w:rPr>
      </w:pPr>
      <w:r w:rsidRPr="00334791">
        <w:rPr>
          <w:rFonts w:cs="Arial"/>
        </w:rPr>
        <w:t xml:space="preserve">De acordo com o ponto 4.4 da Ata Nº 02/25 do GMC, a delegação do Uruguai informou sobre os contatos mantidos com </w:t>
      </w:r>
      <w:r w:rsidR="0096249A">
        <w:rPr>
          <w:rFonts w:cs="Arial"/>
        </w:rPr>
        <w:t xml:space="preserve">os </w:t>
      </w:r>
      <w:r w:rsidRPr="00334791">
        <w:rPr>
          <w:rFonts w:cs="Arial"/>
        </w:rPr>
        <w:t>representantes da AECID em Montevidéu,</w:t>
      </w:r>
      <w:r w:rsidR="0096249A">
        <w:rPr>
          <w:rFonts w:cs="Arial"/>
        </w:rPr>
        <w:t xml:space="preserve"> nos quais </w:t>
      </w:r>
      <w:r w:rsidRPr="00334791">
        <w:rPr>
          <w:rFonts w:cs="Arial"/>
        </w:rPr>
        <w:t xml:space="preserve">a AECID manifestou seu interesse em </w:t>
      </w:r>
      <w:r w:rsidR="69DE6C07" w:rsidRPr="00334791">
        <w:rPr>
          <w:rFonts w:cs="Arial"/>
        </w:rPr>
        <w:t>celebrar um novo</w:t>
      </w:r>
      <w:r w:rsidRPr="00334791">
        <w:rPr>
          <w:rFonts w:cs="Arial"/>
        </w:rPr>
        <w:t xml:space="preserve"> Memorando de Entendimento com o MERCOSUL. </w:t>
      </w:r>
    </w:p>
    <w:p w14:paraId="6A68C041" w14:textId="665C9045" w:rsidR="000B23E5" w:rsidRPr="00334791" w:rsidRDefault="000B23E5" w:rsidP="080809FE">
      <w:pPr>
        <w:pBdr>
          <w:top w:val="nil"/>
          <w:left w:val="nil"/>
          <w:bottom w:val="nil"/>
          <w:right w:val="nil"/>
          <w:between w:val="nil"/>
        </w:pBdr>
        <w:jc w:val="both"/>
        <w:rPr>
          <w:rFonts w:cs="Arial"/>
        </w:rPr>
      </w:pPr>
    </w:p>
    <w:p w14:paraId="1FC83A50" w14:textId="7332B9BC" w:rsidR="000B23E5" w:rsidRPr="00334791" w:rsidRDefault="562988B3" w:rsidP="080809FE">
      <w:pPr>
        <w:pBdr>
          <w:top w:val="nil"/>
          <w:left w:val="nil"/>
          <w:bottom w:val="nil"/>
          <w:right w:val="nil"/>
          <w:between w:val="nil"/>
        </w:pBdr>
        <w:jc w:val="both"/>
        <w:rPr>
          <w:rFonts w:cs="Arial"/>
        </w:rPr>
      </w:pPr>
      <w:r w:rsidRPr="00334791">
        <w:rPr>
          <w:rFonts w:cs="Arial"/>
        </w:rPr>
        <w:t>O relatório apresentado pela delegação do Uruguai</w:t>
      </w:r>
      <w:r w:rsidR="12D1DE0A" w:rsidRPr="00334791">
        <w:rPr>
          <w:rFonts w:cs="Arial"/>
        </w:rPr>
        <w:t xml:space="preserve"> sobre a negociação desta proposta, assim como </w:t>
      </w:r>
      <w:r w:rsidR="00A8556C" w:rsidRPr="00334791">
        <w:rPr>
          <w:rFonts w:cs="Arial"/>
        </w:rPr>
        <w:t xml:space="preserve">o primeiro rascunho </w:t>
      </w:r>
      <w:r w:rsidR="12D1DE0A" w:rsidRPr="00334791">
        <w:rPr>
          <w:rFonts w:cs="Arial"/>
        </w:rPr>
        <w:t>d</w:t>
      </w:r>
      <w:r w:rsidR="00A8556C" w:rsidRPr="00334791">
        <w:rPr>
          <w:rFonts w:cs="Arial"/>
        </w:rPr>
        <w:t>o</w:t>
      </w:r>
      <w:r w:rsidRPr="00334791">
        <w:rPr>
          <w:rFonts w:cs="Arial"/>
        </w:rPr>
        <w:t xml:space="preserve"> </w:t>
      </w:r>
      <w:r w:rsidR="545E4D4E" w:rsidRPr="00334791">
        <w:rPr>
          <w:rFonts w:cs="Arial"/>
        </w:rPr>
        <w:t xml:space="preserve">Memorando de Entendimento </w:t>
      </w:r>
      <w:r w:rsidR="13EA426A" w:rsidRPr="00334791">
        <w:rPr>
          <w:rFonts w:cs="Arial"/>
        </w:rPr>
        <w:t xml:space="preserve">entre o </w:t>
      </w:r>
      <w:r w:rsidR="545E4D4E" w:rsidRPr="00334791">
        <w:rPr>
          <w:rFonts w:cs="Arial"/>
        </w:rPr>
        <w:t>MERCOSUL</w:t>
      </w:r>
      <w:r w:rsidR="4C860FC9" w:rsidRPr="00334791">
        <w:rPr>
          <w:rFonts w:cs="Arial"/>
        </w:rPr>
        <w:t xml:space="preserve"> e a </w:t>
      </w:r>
      <w:r w:rsidR="545E4D4E" w:rsidRPr="00334791">
        <w:rPr>
          <w:rFonts w:cs="Arial"/>
        </w:rPr>
        <w:t>AECID</w:t>
      </w:r>
      <w:r w:rsidR="00187A3F">
        <w:rPr>
          <w:rFonts w:cs="Arial"/>
        </w:rPr>
        <w:t>,</w:t>
      </w:r>
      <w:r w:rsidR="545E4D4E" w:rsidRPr="00334791">
        <w:rPr>
          <w:rFonts w:cs="Arial"/>
        </w:rPr>
        <w:t xml:space="preserve"> </w:t>
      </w:r>
      <w:r w:rsidR="00187A3F">
        <w:rPr>
          <w:rFonts w:cs="Arial"/>
        </w:rPr>
        <w:t>a</w:t>
      </w:r>
      <w:r w:rsidR="00A8556C" w:rsidRPr="00334791">
        <w:rPr>
          <w:rFonts w:cs="Arial"/>
        </w:rPr>
        <w:t>presentado pela delegação do Uruguai à contraparte</w:t>
      </w:r>
      <w:r w:rsidR="00187A3F">
        <w:rPr>
          <w:rFonts w:cs="Arial"/>
        </w:rPr>
        <w:t>,</w:t>
      </w:r>
      <w:r w:rsidR="00A8556C" w:rsidRPr="00334791">
        <w:rPr>
          <w:rFonts w:cs="Arial"/>
        </w:rPr>
        <w:t xml:space="preserve"> </w:t>
      </w:r>
      <w:r w:rsidR="545E4D4E" w:rsidRPr="00334791">
        <w:rPr>
          <w:rFonts w:cs="Arial"/>
        </w:rPr>
        <w:t>consta</w:t>
      </w:r>
      <w:r w:rsidR="41927C2D" w:rsidRPr="00334791">
        <w:rPr>
          <w:rFonts w:cs="Arial"/>
        </w:rPr>
        <w:t>m</w:t>
      </w:r>
      <w:r w:rsidR="545E4D4E" w:rsidRPr="00334791">
        <w:rPr>
          <w:rFonts w:cs="Arial"/>
        </w:rPr>
        <w:t xml:space="preserve"> como </w:t>
      </w:r>
      <w:r w:rsidR="545E4D4E" w:rsidRPr="00334791">
        <w:rPr>
          <w:rFonts w:cs="Arial"/>
          <w:b/>
          <w:bCs/>
        </w:rPr>
        <w:t>Anexo</w:t>
      </w:r>
      <w:r w:rsidR="627095A8" w:rsidRPr="00334791">
        <w:rPr>
          <w:rFonts w:cs="Arial"/>
          <w:b/>
          <w:bCs/>
        </w:rPr>
        <w:t>s VII</w:t>
      </w:r>
      <w:r w:rsidR="3C247975" w:rsidRPr="00334791">
        <w:rPr>
          <w:rFonts w:cs="Arial"/>
          <w:b/>
          <w:bCs/>
        </w:rPr>
        <w:t>I</w:t>
      </w:r>
      <w:r w:rsidR="627095A8" w:rsidRPr="00334791">
        <w:rPr>
          <w:rFonts w:cs="Arial"/>
          <w:b/>
          <w:bCs/>
        </w:rPr>
        <w:t xml:space="preserve"> e</w:t>
      </w:r>
      <w:r w:rsidR="545E4D4E" w:rsidRPr="00334791">
        <w:rPr>
          <w:rFonts w:cs="Arial"/>
          <w:b/>
          <w:bCs/>
        </w:rPr>
        <w:t xml:space="preserve"> </w:t>
      </w:r>
      <w:r w:rsidR="685C4882" w:rsidRPr="00334791">
        <w:rPr>
          <w:rFonts w:cs="Arial"/>
          <w:b/>
          <w:bCs/>
        </w:rPr>
        <w:t>IX</w:t>
      </w:r>
      <w:r w:rsidR="545E4D4E" w:rsidRPr="00334791">
        <w:rPr>
          <w:rFonts w:cs="Arial"/>
          <w:b/>
          <w:bCs/>
        </w:rPr>
        <w:t xml:space="preserve"> (RESERVADO</w:t>
      </w:r>
      <w:r w:rsidR="24D01C47" w:rsidRPr="00334791">
        <w:rPr>
          <w:rFonts w:cs="Arial"/>
          <w:b/>
          <w:bCs/>
        </w:rPr>
        <w:t>S</w:t>
      </w:r>
      <w:r w:rsidR="545E4D4E" w:rsidRPr="00334791">
        <w:rPr>
          <w:rFonts w:cs="Arial"/>
          <w:b/>
          <w:bCs/>
        </w:rPr>
        <w:t>).</w:t>
      </w:r>
      <w:r w:rsidR="545E4D4E" w:rsidRPr="00334791">
        <w:rPr>
          <w:rFonts w:cs="Arial"/>
        </w:rPr>
        <w:t xml:space="preserve"> </w:t>
      </w:r>
    </w:p>
    <w:p w14:paraId="4D1CA206" w14:textId="77777777" w:rsidR="00F55D00" w:rsidRPr="00334791" w:rsidRDefault="00F55D00" w:rsidP="005E500E">
      <w:pPr>
        <w:tabs>
          <w:tab w:val="left" w:pos="284"/>
          <w:tab w:val="left" w:pos="1980"/>
          <w:tab w:val="center" w:pos="4419"/>
        </w:tabs>
        <w:spacing w:line="259" w:lineRule="auto"/>
        <w:jc w:val="both"/>
      </w:pPr>
    </w:p>
    <w:p w14:paraId="131FD441" w14:textId="1A41A4E2" w:rsidR="000B23E5" w:rsidRPr="00334791" w:rsidRDefault="562988B3" w:rsidP="005E500E">
      <w:pPr>
        <w:tabs>
          <w:tab w:val="left" w:pos="284"/>
          <w:tab w:val="left" w:pos="1980"/>
          <w:tab w:val="center" w:pos="4419"/>
        </w:tabs>
        <w:spacing w:line="259" w:lineRule="auto"/>
        <w:jc w:val="both"/>
        <w:rPr>
          <w:rFonts w:cs="Arial"/>
        </w:rPr>
      </w:pPr>
      <w:r w:rsidRPr="00334791">
        <w:rPr>
          <w:rFonts w:cs="Arial"/>
        </w:rPr>
        <w:t xml:space="preserve">As delegações </w:t>
      </w:r>
      <w:r w:rsidR="00F55D00" w:rsidRPr="00334791">
        <w:rPr>
          <w:rFonts w:cs="Arial"/>
        </w:rPr>
        <w:t>agradeceram os</w:t>
      </w:r>
      <w:r w:rsidRPr="00334791">
        <w:rPr>
          <w:rFonts w:cs="Arial"/>
        </w:rPr>
        <w:t xml:space="preserve"> esforços realizados pela delegação uruguaia, bem como o interesse manifestado pela AECID </w:t>
      </w:r>
      <w:r w:rsidR="00187A3F">
        <w:rPr>
          <w:rFonts w:cs="Arial"/>
        </w:rPr>
        <w:t xml:space="preserve">em celebrar </w:t>
      </w:r>
      <w:r w:rsidRPr="00334791">
        <w:rPr>
          <w:rFonts w:cs="Arial"/>
        </w:rPr>
        <w:t xml:space="preserve">uma nova proposta </w:t>
      </w:r>
      <w:r w:rsidR="00F55D00" w:rsidRPr="00334791">
        <w:rPr>
          <w:rFonts w:cs="Arial"/>
        </w:rPr>
        <w:t>de Memorando</w:t>
      </w:r>
      <w:r w:rsidR="3E3B6CA1" w:rsidRPr="00334791">
        <w:rPr>
          <w:rFonts w:cs="Arial"/>
        </w:rPr>
        <w:t xml:space="preserve"> de </w:t>
      </w:r>
      <w:r w:rsidR="00F55D00" w:rsidRPr="00334791">
        <w:rPr>
          <w:rFonts w:cs="Arial"/>
        </w:rPr>
        <w:t>Entendimento com</w:t>
      </w:r>
      <w:r w:rsidRPr="00334791">
        <w:rPr>
          <w:rFonts w:cs="Arial"/>
        </w:rPr>
        <w:t xml:space="preserve"> o MERCOSUL.</w:t>
      </w:r>
    </w:p>
    <w:p w14:paraId="296FEF7D" w14:textId="77777777" w:rsidR="000B23E5" w:rsidRPr="00334791" w:rsidRDefault="000B23E5" w:rsidP="000B23E5">
      <w:pPr>
        <w:jc w:val="both"/>
        <w:rPr>
          <w:rFonts w:cs="Arial"/>
          <w:bCs/>
          <w:szCs w:val="24"/>
          <w:lang w:eastAsia="en-US"/>
        </w:rPr>
      </w:pPr>
    </w:p>
    <w:p w14:paraId="7D8F20A9" w14:textId="0E3DA075" w:rsidR="000B23E5" w:rsidRPr="00334791" w:rsidRDefault="562988B3" w:rsidP="080809FE">
      <w:pPr>
        <w:jc w:val="both"/>
        <w:rPr>
          <w:rFonts w:cs="Arial"/>
          <w:lang w:eastAsia="en-US"/>
        </w:rPr>
      </w:pPr>
      <w:r w:rsidRPr="00334791">
        <w:rPr>
          <w:rFonts w:cs="Arial"/>
          <w:lang w:eastAsia="en-US"/>
        </w:rPr>
        <w:t>Da mesma maneira</w:t>
      </w:r>
      <w:r w:rsidR="4ACD8656" w:rsidRPr="00334791">
        <w:rPr>
          <w:rFonts w:cs="Arial"/>
          <w:lang w:eastAsia="en-US"/>
        </w:rPr>
        <w:t>,</w:t>
      </w:r>
      <w:r w:rsidRPr="00334791">
        <w:rPr>
          <w:rFonts w:cs="Arial"/>
          <w:lang w:eastAsia="en-US"/>
        </w:rPr>
        <w:t xml:space="preserve"> as delegações trocaram comentários preliminares sobre os possíveis tópicos a serem abordados no Memorando de Entendimento</w:t>
      </w:r>
      <w:r w:rsidR="00187A3F">
        <w:rPr>
          <w:rFonts w:cs="Arial"/>
          <w:lang w:eastAsia="en-US"/>
        </w:rPr>
        <w:t xml:space="preserve">, e </w:t>
      </w:r>
      <w:r w:rsidR="00187A3F">
        <w:rPr>
          <w:rFonts w:cs="Arial"/>
          <w:bCs/>
          <w:szCs w:val="24"/>
          <w:lang w:eastAsia="en-US"/>
        </w:rPr>
        <w:t xml:space="preserve">concordaram em </w:t>
      </w:r>
      <w:r w:rsidRPr="00334791">
        <w:rPr>
          <w:rFonts w:cs="Arial"/>
          <w:lang w:eastAsia="en-US"/>
        </w:rPr>
        <w:t>enviar</w:t>
      </w:r>
      <w:r w:rsidR="00187A3F">
        <w:rPr>
          <w:rFonts w:cs="Arial"/>
          <w:lang w:eastAsia="en-US"/>
        </w:rPr>
        <w:t>,</w:t>
      </w:r>
      <w:r w:rsidRPr="00334791">
        <w:rPr>
          <w:rFonts w:cs="Arial"/>
          <w:lang w:eastAsia="en-US"/>
        </w:rPr>
        <w:t xml:space="preserve"> até </w:t>
      </w:r>
      <w:r w:rsidRPr="00334791">
        <w:rPr>
          <w:rFonts w:cs="Arial"/>
          <w:b/>
          <w:bCs/>
          <w:lang w:eastAsia="en-US"/>
        </w:rPr>
        <w:t>10 de setembro de 2025</w:t>
      </w:r>
      <w:r w:rsidR="00187A3F" w:rsidRPr="005F093E">
        <w:rPr>
          <w:rFonts w:cs="Arial"/>
          <w:lang w:eastAsia="en-US"/>
        </w:rPr>
        <w:t>, eventuais</w:t>
      </w:r>
      <w:r w:rsidRPr="00334791">
        <w:rPr>
          <w:rFonts w:cs="Arial"/>
          <w:lang w:eastAsia="en-US"/>
        </w:rPr>
        <w:t xml:space="preserve"> comentários</w:t>
      </w:r>
      <w:r w:rsidR="1D8BC5C5" w:rsidRPr="00334791">
        <w:rPr>
          <w:rFonts w:cs="Arial"/>
          <w:lang w:eastAsia="en-US"/>
        </w:rPr>
        <w:t xml:space="preserve"> sobre</w:t>
      </w:r>
      <w:r w:rsidR="2CA8B5CE" w:rsidRPr="00334791">
        <w:rPr>
          <w:rFonts w:cs="Arial"/>
          <w:lang w:eastAsia="en-US"/>
        </w:rPr>
        <w:t xml:space="preserve"> a </w:t>
      </w:r>
      <w:r w:rsidR="00F55D00" w:rsidRPr="00334791">
        <w:rPr>
          <w:rFonts w:cs="Arial"/>
          <w:lang w:eastAsia="en-US"/>
        </w:rPr>
        <w:t>minuta proposta,</w:t>
      </w:r>
      <w:r w:rsidRPr="00334791">
        <w:rPr>
          <w:rFonts w:cs="Arial"/>
          <w:lang w:eastAsia="en-US"/>
        </w:rPr>
        <w:t xml:space="preserve"> bem como </w:t>
      </w:r>
      <w:r w:rsidR="00187A3F">
        <w:rPr>
          <w:rFonts w:cs="Arial"/>
          <w:lang w:eastAsia="en-US"/>
        </w:rPr>
        <w:t xml:space="preserve">indicar </w:t>
      </w:r>
      <w:r w:rsidRPr="00334791">
        <w:rPr>
          <w:rFonts w:cs="Arial"/>
          <w:lang w:eastAsia="en-US"/>
        </w:rPr>
        <w:t>os possíveis tópicos a serem abordados no referido Memorando</w:t>
      </w:r>
      <w:r w:rsidR="00745E08" w:rsidRPr="00334791">
        <w:rPr>
          <w:rFonts w:cs="Arial"/>
          <w:lang w:eastAsia="en-US"/>
        </w:rPr>
        <w:t xml:space="preserve">, com o </w:t>
      </w:r>
      <w:r w:rsidR="00187A3F">
        <w:rPr>
          <w:rFonts w:cs="Arial"/>
          <w:lang w:eastAsia="en-US"/>
        </w:rPr>
        <w:t>objetivo</w:t>
      </w:r>
      <w:r w:rsidR="00187A3F" w:rsidRPr="00334791">
        <w:rPr>
          <w:rFonts w:cs="Arial"/>
          <w:lang w:eastAsia="en-US"/>
        </w:rPr>
        <w:t xml:space="preserve"> </w:t>
      </w:r>
      <w:r w:rsidR="00745E08" w:rsidRPr="00334791">
        <w:rPr>
          <w:rFonts w:cs="Arial"/>
          <w:lang w:eastAsia="en-US"/>
        </w:rPr>
        <w:t>de responder à contraparte</w:t>
      </w:r>
      <w:r w:rsidR="00187A3F">
        <w:rPr>
          <w:rFonts w:cs="Arial"/>
          <w:lang w:eastAsia="en-US"/>
        </w:rPr>
        <w:t>.</w:t>
      </w:r>
      <w:r w:rsidR="00745E08" w:rsidRPr="00334791">
        <w:rPr>
          <w:rFonts w:cs="Arial"/>
          <w:lang w:eastAsia="en-US"/>
        </w:rPr>
        <w:t xml:space="preserve"> </w:t>
      </w:r>
    </w:p>
    <w:p w14:paraId="769D0D3C" w14:textId="77777777" w:rsidR="000B23E5" w:rsidRPr="00334791" w:rsidRDefault="000B23E5" w:rsidP="000B23E5">
      <w:pPr>
        <w:jc w:val="both"/>
        <w:rPr>
          <w:rFonts w:cs="Arial"/>
          <w:bCs/>
          <w:szCs w:val="24"/>
        </w:rPr>
      </w:pPr>
    </w:p>
    <w:p w14:paraId="32167555" w14:textId="5CEFA64F" w:rsidR="000B23E5" w:rsidRPr="00334791" w:rsidRDefault="00353FF0" w:rsidP="00E90FBE">
      <w:pPr>
        <w:jc w:val="both"/>
        <w:rPr>
          <w:rFonts w:eastAsia="Arial"/>
          <w:b/>
          <w:lang w:eastAsia="es-UY"/>
        </w:rPr>
      </w:pPr>
      <w:r w:rsidRPr="00334791">
        <w:rPr>
          <w:rFonts w:eastAsia="Arial"/>
          <w:b/>
          <w:lang w:eastAsia="es-UY"/>
        </w:rPr>
        <w:t xml:space="preserve">4.3. </w:t>
      </w:r>
      <w:r w:rsidR="000B23E5" w:rsidRPr="00334791">
        <w:rPr>
          <w:rFonts w:eastAsia="Arial"/>
          <w:b/>
          <w:lang w:eastAsia="es-UY"/>
        </w:rPr>
        <w:t xml:space="preserve">Proposta de Memorando de Entendimento entre o MERCOSUL e a </w:t>
      </w:r>
      <w:r w:rsidR="00050DD1">
        <w:rPr>
          <w:rFonts w:eastAsia="Arial"/>
          <w:b/>
          <w:lang w:eastAsia="es-UY"/>
        </w:rPr>
        <w:t>Entidade das Nações Unidas para a Igualdade de Gênero e o Empoderamento das Mulheres (</w:t>
      </w:r>
      <w:r w:rsidR="000B23E5" w:rsidRPr="00334791">
        <w:rPr>
          <w:rFonts w:eastAsia="Arial"/>
          <w:b/>
          <w:lang w:eastAsia="es-UY"/>
        </w:rPr>
        <w:t>ONU Mulheres</w:t>
      </w:r>
      <w:r w:rsidR="00050DD1">
        <w:rPr>
          <w:rFonts w:eastAsia="Arial"/>
          <w:b/>
          <w:lang w:eastAsia="es-UY"/>
        </w:rPr>
        <w:t>)</w:t>
      </w:r>
    </w:p>
    <w:p w14:paraId="54CD245A" w14:textId="77777777" w:rsidR="000B23E5" w:rsidRPr="00334791" w:rsidRDefault="000B23E5" w:rsidP="000B23E5">
      <w:pPr>
        <w:pBdr>
          <w:top w:val="nil"/>
          <w:left w:val="nil"/>
          <w:bottom w:val="nil"/>
          <w:right w:val="nil"/>
          <w:between w:val="nil"/>
        </w:pBdr>
        <w:jc w:val="both"/>
        <w:rPr>
          <w:rFonts w:eastAsia="Arial" w:cs="Arial"/>
          <w:b/>
          <w:bCs/>
          <w:szCs w:val="24"/>
          <w:lang w:eastAsia="es-UY"/>
        </w:rPr>
      </w:pPr>
    </w:p>
    <w:p w14:paraId="7CD06D0F" w14:textId="77777777" w:rsidR="00EC71D4" w:rsidRPr="00334791" w:rsidRDefault="562988B3" w:rsidP="080809FE">
      <w:pPr>
        <w:pBdr>
          <w:top w:val="nil"/>
          <w:left w:val="nil"/>
          <w:bottom w:val="nil"/>
          <w:right w:val="nil"/>
          <w:between w:val="nil"/>
        </w:pBdr>
        <w:jc w:val="both"/>
        <w:rPr>
          <w:rFonts w:eastAsia="Arial" w:cs="Arial"/>
          <w:b/>
          <w:bCs/>
          <w:lang w:eastAsia="es-UY"/>
        </w:rPr>
      </w:pPr>
      <w:r w:rsidRPr="00334791">
        <w:rPr>
          <w:rFonts w:eastAsia="Arial" w:cs="Arial"/>
          <w:lang w:eastAsia="es-UY"/>
        </w:rPr>
        <w:t xml:space="preserve">A PPTB </w:t>
      </w:r>
      <w:r w:rsidR="37451B92" w:rsidRPr="00334791">
        <w:rPr>
          <w:rFonts w:eastAsia="Arial" w:cs="Arial"/>
          <w:lang w:eastAsia="es-UY"/>
        </w:rPr>
        <w:t>recordou</w:t>
      </w:r>
      <w:r w:rsidR="00353FF0" w:rsidRPr="00334791">
        <w:rPr>
          <w:rFonts w:eastAsia="Arial" w:cs="Arial"/>
          <w:lang w:eastAsia="es-UY"/>
        </w:rPr>
        <w:t xml:space="preserve"> </w:t>
      </w:r>
      <w:r w:rsidR="0BB58B72" w:rsidRPr="00334791">
        <w:rPr>
          <w:rFonts w:eastAsia="Arial" w:cs="Arial"/>
          <w:lang w:eastAsia="es-UY"/>
        </w:rPr>
        <w:t>que</w:t>
      </w:r>
      <w:r w:rsidRPr="00334791">
        <w:rPr>
          <w:rFonts w:eastAsia="Arial" w:cs="Arial"/>
          <w:lang w:eastAsia="es-UY"/>
        </w:rPr>
        <w:t xml:space="preserve"> na XXIV Reunião Ordinária de Ministras e Altas Autoridades da Mulher (RMAA</w:t>
      </w:r>
      <w:r w:rsidR="5FC95696" w:rsidRPr="00334791">
        <w:rPr>
          <w:rFonts w:eastAsia="Arial" w:cs="Arial"/>
          <w:lang w:eastAsia="es-UY"/>
        </w:rPr>
        <w:t>M</w:t>
      </w:r>
      <w:r w:rsidRPr="00334791">
        <w:rPr>
          <w:rFonts w:eastAsia="Arial" w:cs="Arial"/>
          <w:lang w:eastAsia="es-UY"/>
        </w:rPr>
        <w:t>), realizada nos dias 28 e 29 de novembro de 2024</w:t>
      </w:r>
      <w:r w:rsidR="21CCF4DC" w:rsidRPr="00334791">
        <w:rPr>
          <w:rFonts w:eastAsia="Arial" w:cs="Arial"/>
          <w:lang w:eastAsia="es-UY"/>
        </w:rPr>
        <w:t>,</w:t>
      </w:r>
      <w:r w:rsidRPr="00334791">
        <w:rPr>
          <w:rFonts w:eastAsia="Arial" w:cs="Arial"/>
          <w:lang w:eastAsia="es-UY"/>
        </w:rPr>
        <w:t xml:space="preserve"> a proposta de Memorando de Entendimento entre o MERCOSUL e a ONU Mulheres</w:t>
      </w:r>
      <w:r w:rsidR="3E9DE8F8" w:rsidRPr="00334791">
        <w:rPr>
          <w:rFonts w:eastAsia="Arial" w:cs="Arial"/>
          <w:lang w:eastAsia="es-UY"/>
        </w:rPr>
        <w:t xml:space="preserve"> foi aprovada</w:t>
      </w:r>
      <w:r w:rsidR="1393588C" w:rsidRPr="00334791">
        <w:rPr>
          <w:rFonts w:eastAsia="Arial" w:cs="Arial"/>
          <w:lang w:eastAsia="es-UY"/>
        </w:rPr>
        <w:t xml:space="preserve"> para remissão ao </w:t>
      </w:r>
      <w:r w:rsidR="00353FF0" w:rsidRPr="00334791">
        <w:rPr>
          <w:rFonts w:eastAsia="Arial" w:cs="Arial"/>
          <w:lang w:eastAsia="es-UY"/>
        </w:rPr>
        <w:t>GCI</w:t>
      </w:r>
      <w:r w:rsidR="00F55D00" w:rsidRPr="00334791">
        <w:rPr>
          <w:rFonts w:eastAsia="Arial" w:cs="Arial"/>
          <w:lang w:eastAsia="es-UY"/>
        </w:rPr>
        <w:t xml:space="preserve"> </w:t>
      </w:r>
      <w:r w:rsidR="00F55D00" w:rsidRPr="00334791">
        <w:rPr>
          <w:rFonts w:eastAsia="Arial" w:cs="Arial"/>
          <w:b/>
          <w:bCs/>
          <w:lang w:eastAsia="es-UY"/>
        </w:rPr>
        <w:t>(</w:t>
      </w:r>
      <w:r w:rsidRPr="00334791">
        <w:rPr>
          <w:rFonts w:eastAsia="Arial" w:cs="Arial"/>
          <w:b/>
          <w:bCs/>
          <w:lang w:eastAsia="es-UY"/>
        </w:rPr>
        <w:t xml:space="preserve">Anexo X </w:t>
      </w:r>
      <w:r w:rsidRPr="00334791">
        <w:rPr>
          <w:rFonts w:cs="Arial"/>
          <w:b/>
          <w:bCs/>
        </w:rPr>
        <w:t>–</w:t>
      </w:r>
      <w:r w:rsidRPr="00334791">
        <w:rPr>
          <w:rFonts w:eastAsia="Arial" w:cs="Arial"/>
          <w:b/>
          <w:bCs/>
          <w:lang w:eastAsia="es-UY"/>
        </w:rPr>
        <w:t xml:space="preserve"> RESERVADO).</w:t>
      </w:r>
    </w:p>
    <w:p w14:paraId="55349E9A" w14:textId="77777777" w:rsidR="007E3E2F" w:rsidRPr="00334791" w:rsidRDefault="007E3E2F" w:rsidP="080809FE">
      <w:pPr>
        <w:pBdr>
          <w:top w:val="nil"/>
          <w:left w:val="nil"/>
          <w:bottom w:val="nil"/>
          <w:right w:val="nil"/>
          <w:between w:val="nil"/>
        </w:pBdr>
        <w:jc w:val="both"/>
        <w:rPr>
          <w:rFonts w:eastAsia="Arial" w:cs="Arial"/>
          <w:lang w:eastAsia="es-UY"/>
        </w:rPr>
      </w:pPr>
    </w:p>
    <w:p w14:paraId="6AF90115" w14:textId="42EC1461" w:rsidR="000B23E5" w:rsidRPr="00334791" w:rsidRDefault="562988B3" w:rsidP="080809FE">
      <w:pPr>
        <w:pBdr>
          <w:top w:val="nil"/>
          <w:left w:val="nil"/>
          <w:bottom w:val="nil"/>
          <w:right w:val="nil"/>
          <w:between w:val="nil"/>
        </w:pBdr>
        <w:jc w:val="both"/>
        <w:rPr>
          <w:rFonts w:eastAsia="Arial" w:cs="Arial"/>
          <w:lang w:eastAsia="es-UY"/>
        </w:rPr>
      </w:pPr>
      <w:r w:rsidRPr="00334791">
        <w:rPr>
          <w:rFonts w:eastAsia="Arial" w:cs="Arial"/>
          <w:lang w:eastAsia="es-UY"/>
        </w:rPr>
        <w:t xml:space="preserve">A Sra. Daniela Tellechea, da Coordenação Nacional do Uruguai da </w:t>
      </w:r>
      <w:r w:rsidR="00F55D00" w:rsidRPr="00334791">
        <w:rPr>
          <w:rFonts w:eastAsia="Arial" w:cs="Arial"/>
          <w:lang w:eastAsia="es-UY"/>
        </w:rPr>
        <w:t>RMAAM</w:t>
      </w:r>
      <w:r w:rsidR="007E3E2F" w:rsidRPr="00334791">
        <w:rPr>
          <w:rFonts w:eastAsia="Arial" w:cs="Arial"/>
          <w:lang w:eastAsia="es-UY"/>
        </w:rPr>
        <w:t xml:space="preserve">, </w:t>
      </w:r>
      <w:r w:rsidR="00C816F8">
        <w:rPr>
          <w:rFonts w:eastAsia="Arial" w:cs="Arial"/>
          <w:lang w:eastAsia="es-UY"/>
        </w:rPr>
        <w:t>a</w:t>
      </w:r>
      <w:r w:rsidR="00C816F8" w:rsidRPr="00334791">
        <w:rPr>
          <w:rFonts w:eastAsia="Arial" w:cs="Arial"/>
          <w:lang w:eastAsia="es-UY"/>
        </w:rPr>
        <w:t xml:space="preserve"> </w:t>
      </w:r>
      <w:r w:rsidR="007E3E2F" w:rsidRPr="00334791">
        <w:rPr>
          <w:rFonts w:eastAsia="Arial" w:cs="Arial"/>
          <w:lang w:eastAsia="es-UY"/>
        </w:rPr>
        <w:t>convite da PPTB,</w:t>
      </w:r>
      <w:r w:rsidR="00EC71D4" w:rsidRPr="00334791">
        <w:rPr>
          <w:rFonts w:eastAsia="Arial" w:cs="Arial"/>
          <w:lang w:eastAsia="es-UY"/>
        </w:rPr>
        <w:t xml:space="preserve"> </w:t>
      </w:r>
      <w:r w:rsidR="007E3E2F" w:rsidRPr="00334791">
        <w:rPr>
          <w:rFonts w:eastAsia="Arial" w:cs="Arial"/>
          <w:lang w:eastAsia="es-UY"/>
        </w:rPr>
        <w:t>participou da</w:t>
      </w:r>
      <w:r w:rsidR="00EC71D4" w:rsidRPr="00334791">
        <w:rPr>
          <w:rFonts w:eastAsia="Arial" w:cs="Arial"/>
          <w:lang w:eastAsia="es-UY"/>
        </w:rPr>
        <w:t xml:space="preserve"> reunião e</w:t>
      </w:r>
      <w:r w:rsidR="00F55D00" w:rsidRPr="00334791">
        <w:rPr>
          <w:rFonts w:eastAsia="Arial" w:cs="Arial"/>
          <w:lang w:eastAsia="es-UY"/>
        </w:rPr>
        <w:t xml:space="preserve"> relatou</w:t>
      </w:r>
      <w:r w:rsidR="4972634E" w:rsidRPr="00334791">
        <w:rPr>
          <w:rFonts w:eastAsia="Arial" w:cs="Arial"/>
          <w:lang w:eastAsia="es-UY"/>
        </w:rPr>
        <w:t xml:space="preserve"> </w:t>
      </w:r>
      <w:r w:rsidR="009B797E" w:rsidRPr="00334791">
        <w:rPr>
          <w:rFonts w:eastAsia="Arial" w:cs="Arial"/>
          <w:lang w:eastAsia="es-UY"/>
        </w:rPr>
        <w:t xml:space="preserve">o processo </w:t>
      </w:r>
      <w:r w:rsidR="5B2A472A" w:rsidRPr="00334791">
        <w:rPr>
          <w:rFonts w:eastAsia="Arial" w:cs="Arial"/>
          <w:lang w:eastAsia="es-UY"/>
        </w:rPr>
        <w:t>de formulação e negociação</w:t>
      </w:r>
      <w:r w:rsidRPr="00334791">
        <w:rPr>
          <w:rFonts w:eastAsia="Arial" w:cs="Arial"/>
          <w:lang w:eastAsia="es-UY"/>
        </w:rPr>
        <w:t xml:space="preserve"> deste Memorando durante a PPTU, destacando</w:t>
      </w:r>
      <w:r w:rsidR="771321B4" w:rsidRPr="00334791">
        <w:rPr>
          <w:rFonts w:eastAsia="Arial" w:cs="Arial"/>
          <w:lang w:eastAsia="es-UY"/>
        </w:rPr>
        <w:t xml:space="preserve"> seu potencial em fortalecer </w:t>
      </w:r>
      <w:r w:rsidR="006A5B0C" w:rsidRPr="00334791">
        <w:rPr>
          <w:rFonts w:eastAsia="Arial" w:cs="Arial"/>
          <w:lang w:eastAsia="es-UY"/>
        </w:rPr>
        <w:t xml:space="preserve">o apoio técnico e financeiro </w:t>
      </w:r>
      <w:r w:rsidR="00A766BF">
        <w:rPr>
          <w:rFonts w:eastAsia="Arial" w:cs="Arial"/>
          <w:lang w:eastAsia="es-UY"/>
        </w:rPr>
        <w:t>prestado pela</w:t>
      </w:r>
      <w:r w:rsidR="00A766BF" w:rsidRPr="00334791">
        <w:rPr>
          <w:rFonts w:eastAsia="Arial" w:cs="Arial"/>
          <w:lang w:eastAsia="es-UY"/>
        </w:rPr>
        <w:t xml:space="preserve"> </w:t>
      </w:r>
      <w:r w:rsidRPr="00334791">
        <w:rPr>
          <w:rFonts w:eastAsia="Arial" w:cs="Arial"/>
          <w:lang w:eastAsia="es-UY"/>
        </w:rPr>
        <w:t>ONU Mulheres à RMAAM</w:t>
      </w:r>
      <w:r w:rsidR="15610331" w:rsidRPr="00334791">
        <w:rPr>
          <w:rFonts w:eastAsia="Arial" w:cs="Arial"/>
          <w:lang w:eastAsia="es-UY"/>
        </w:rPr>
        <w:t>. A Sra. Tellechea enfatizou</w:t>
      </w:r>
      <w:r w:rsidR="00A766BF">
        <w:rPr>
          <w:rFonts w:eastAsia="Arial" w:cs="Arial"/>
          <w:lang w:eastAsia="es-UY"/>
        </w:rPr>
        <w:t>,</w:t>
      </w:r>
      <w:r w:rsidR="15610331" w:rsidRPr="00334791">
        <w:rPr>
          <w:rFonts w:eastAsia="Arial" w:cs="Arial"/>
          <w:lang w:eastAsia="es-UY"/>
        </w:rPr>
        <w:t xml:space="preserve"> </w:t>
      </w:r>
      <w:r w:rsidR="6D1368B3" w:rsidRPr="00334791">
        <w:rPr>
          <w:rFonts w:eastAsia="Arial" w:cs="Arial"/>
          <w:lang w:eastAsia="es-UY"/>
        </w:rPr>
        <w:t>ainda</w:t>
      </w:r>
      <w:r w:rsidR="00A766BF">
        <w:rPr>
          <w:rFonts w:eastAsia="Arial" w:cs="Arial"/>
          <w:lang w:eastAsia="es-UY"/>
        </w:rPr>
        <w:t>,</w:t>
      </w:r>
      <w:r w:rsidR="6D1368B3" w:rsidRPr="00334791">
        <w:rPr>
          <w:rFonts w:eastAsia="Arial" w:cs="Arial"/>
          <w:lang w:eastAsia="es-UY"/>
        </w:rPr>
        <w:t xml:space="preserve"> </w:t>
      </w:r>
      <w:r w:rsidRPr="00334791">
        <w:rPr>
          <w:rFonts w:eastAsia="Arial" w:cs="Arial"/>
          <w:lang w:eastAsia="es-UY"/>
        </w:rPr>
        <w:t>os aspe</w:t>
      </w:r>
      <w:r w:rsidR="4ACD8656" w:rsidRPr="00334791">
        <w:rPr>
          <w:rFonts w:eastAsia="Arial" w:cs="Arial"/>
          <w:lang w:eastAsia="es-UY"/>
        </w:rPr>
        <w:t>c</w:t>
      </w:r>
      <w:r w:rsidRPr="00334791">
        <w:rPr>
          <w:rFonts w:eastAsia="Arial" w:cs="Arial"/>
          <w:lang w:eastAsia="es-UY"/>
        </w:rPr>
        <w:t>tos do Plano de Trabalho</w:t>
      </w:r>
      <w:r w:rsidR="68F5522F" w:rsidRPr="00334791">
        <w:rPr>
          <w:rFonts w:eastAsia="Arial" w:cs="Arial"/>
          <w:lang w:eastAsia="es-UY"/>
        </w:rPr>
        <w:t xml:space="preserve"> da </w:t>
      </w:r>
      <w:r w:rsidR="52E63195" w:rsidRPr="00334791">
        <w:rPr>
          <w:rFonts w:eastAsia="Arial" w:cs="Arial"/>
          <w:lang w:eastAsia="es-UY"/>
        </w:rPr>
        <w:t>RMAAM</w:t>
      </w:r>
      <w:r w:rsidRPr="00334791">
        <w:rPr>
          <w:rFonts w:eastAsia="Arial" w:cs="Arial"/>
          <w:lang w:eastAsia="es-UY"/>
        </w:rPr>
        <w:t xml:space="preserve"> </w:t>
      </w:r>
      <w:r w:rsidR="00F55D00" w:rsidRPr="00334791">
        <w:rPr>
          <w:rFonts w:eastAsia="Arial" w:cs="Arial"/>
          <w:lang w:eastAsia="es-UY"/>
        </w:rPr>
        <w:t>relacionados</w:t>
      </w:r>
      <w:r w:rsidRPr="00334791">
        <w:rPr>
          <w:rFonts w:eastAsia="Arial" w:cs="Arial"/>
          <w:lang w:eastAsia="es-UY"/>
        </w:rPr>
        <w:t xml:space="preserve"> à participação política e </w:t>
      </w:r>
      <w:r w:rsidR="4E45298F" w:rsidRPr="00334791">
        <w:rPr>
          <w:rFonts w:eastAsia="Arial" w:cs="Arial"/>
          <w:lang w:eastAsia="es-UY"/>
        </w:rPr>
        <w:t xml:space="preserve">à </w:t>
      </w:r>
      <w:r w:rsidRPr="00334791">
        <w:rPr>
          <w:rFonts w:eastAsia="Arial" w:cs="Arial"/>
          <w:lang w:eastAsia="es-UY"/>
        </w:rPr>
        <w:t xml:space="preserve">violência política, </w:t>
      </w:r>
      <w:r w:rsidR="00F55D00" w:rsidRPr="00334791">
        <w:rPr>
          <w:rFonts w:eastAsia="Arial" w:cs="Arial"/>
          <w:lang w:eastAsia="es-UY"/>
        </w:rPr>
        <w:t>que também</w:t>
      </w:r>
      <w:r w:rsidRPr="00334791">
        <w:rPr>
          <w:rFonts w:eastAsia="Arial" w:cs="Arial"/>
          <w:lang w:eastAsia="es-UY"/>
        </w:rPr>
        <w:t xml:space="preserve"> </w:t>
      </w:r>
      <w:r w:rsidR="5E5CEFE4" w:rsidRPr="00334791">
        <w:rPr>
          <w:rFonts w:eastAsia="Arial" w:cs="Arial"/>
          <w:lang w:eastAsia="es-UY"/>
        </w:rPr>
        <w:t xml:space="preserve">são </w:t>
      </w:r>
      <w:r w:rsidR="00F55D00" w:rsidRPr="00334791">
        <w:rPr>
          <w:rFonts w:eastAsia="Arial" w:cs="Arial"/>
          <w:lang w:eastAsia="es-UY"/>
        </w:rPr>
        <w:t>de interesse</w:t>
      </w:r>
      <w:r w:rsidRPr="00334791">
        <w:rPr>
          <w:rFonts w:eastAsia="Arial" w:cs="Arial"/>
          <w:lang w:eastAsia="es-UY"/>
        </w:rPr>
        <w:t xml:space="preserve"> da ONU Mulheres.</w:t>
      </w:r>
    </w:p>
    <w:p w14:paraId="2D4FBCDF" w14:textId="7910C386" w:rsidR="000B23E5" w:rsidRPr="00334791" w:rsidRDefault="000B23E5" w:rsidP="080809FE">
      <w:pPr>
        <w:pBdr>
          <w:top w:val="nil"/>
          <w:left w:val="nil"/>
          <w:bottom w:val="nil"/>
          <w:right w:val="nil"/>
          <w:between w:val="nil"/>
        </w:pBdr>
        <w:jc w:val="both"/>
        <w:rPr>
          <w:rFonts w:eastAsia="Arial" w:cs="Arial"/>
          <w:lang w:eastAsia="es-UY"/>
        </w:rPr>
      </w:pPr>
      <w:r w:rsidRPr="00334791">
        <w:lastRenderedPageBreak/>
        <w:br/>
      </w:r>
      <w:r w:rsidR="562988B3" w:rsidRPr="00334791">
        <w:rPr>
          <w:rFonts w:eastAsia="Arial" w:cs="Arial"/>
          <w:lang w:eastAsia="es-UY"/>
        </w:rPr>
        <w:t>As delegações tomaram nota da informação e concordaram em prosseguir com a</w:t>
      </w:r>
      <w:r w:rsidR="6CEDDD0A" w:rsidRPr="00334791">
        <w:rPr>
          <w:rFonts w:eastAsia="Arial" w:cs="Arial"/>
          <w:lang w:eastAsia="es-UY"/>
        </w:rPr>
        <w:t xml:space="preserve">s </w:t>
      </w:r>
      <w:r w:rsidR="00F55D00" w:rsidRPr="00334791">
        <w:rPr>
          <w:rFonts w:eastAsia="Arial" w:cs="Arial"/>
          <w:lang w:eastAsia="es-UY"/>
        </w:rPr>
        <w:t>consultas internas</w:t>
      </w:r>
      <w:r w:rsidR="562988B3" w:rsidRPr="00334791">
        <w:rPr>
          <w:rFonts w:eastAsia="Arial" w:cs="Arial"/>
          <w:lang w:eastAsia="es-UY"/>
        </w:rPr>
        <w:t xml:space="preserve"> </w:t>
      </w:r>
      <w:r w:rsidR="6367C494" w:rsidRPr="00334791">
        <w:rPr>
          <w:rFonts w:eastAsia="Arial" w:cs="Arial"/>
          <w:lang w:eastAsia="es-UY"/>
        </w:rPr>
        <w:t xml:space="preserve">sobre </w:t>
      </w:r>
      <w:r w:rsidR="00F55D00" w:rsidRPr="00334791">
        <w:rPr>
          <w:rFonts w:eastAsia="Arial" w:cs="Arial"/>
          <w:lang w:eastAsia="es-UY"/>
        </w:rPr>
        <w:t>o Memorando</w:t>
      </w:r>
      <w:r w:rsidR="562988B3" w:rsidRPr="00334791">
        <w:rPr>
          <w:rFonts w:eastAsia="Arial" w:cs="Arial"/>
          <w:lang w:eastAsia="es-UY"/>
        </w:rPr>
        <w:t xml:space="preserve"> proposto</w:t>
      </w:r>
      <w:r w:rsidR="4ACD8656" w:rsidRPr="00334791">
        <w:rPr>
          <w:rFonts w:eastAsia="Arial" w:cs="Arial"/>
          <w:lang w:eastAsia="es-UY"/>
        </w:rPr>
        <w:t xml:space="preserve">, bem como </w:t>
      </w:r>
      <w:r w:rsidR="562988B3" w:rsidRPr="00334791">
        <w:rPr>
          <w:rFonts w:eastAsia="Arial" w:cs="Arial"/>
          <w:lang w:eastAsia="es-UY"/>
        </w:rPr>
        <w:t xml:space="preserve">de enviar os seus </w:t>
      </w:r>
      <w:r w:rsidR="0058550B">
        <w:rPr>
          <w:rFonts w:eastAsia="Arial" w:cs="Arial"/>
          <w:lang w:eastAsia="es-UY"/>
        </w:rPr>
        <w:t xml:space="preserve">eventuais </w:t>
      </w:r>
      <w:r w:rsidR="562988B3" w:rsidRPr="00334791">
        <w:rPr>
          <w:rFonts w:eastAsia="Arial" w:cs="Arial"/>
          <w:lang w:eastAsia="es-UY"/>
        </w:rPr>
        <w:t xml:space="preserve">comentários até dia </w:t>
      </w:r>
      <w:r w:rsidR="562988B3" w:rsidRPr="00334791">
        <w:rPr>
          <w:rFonts w:eastAsia="Arial" w:cs="Arial"/>
          <w:b/>
          <w:bCs/>
          <w:lang w:eastAsia="es-UY"/>
        </w:rPr>
        <w:t>10 de setembro 2025</w:t>
      </w:r>
      <w:r w:rsidR="562988B3" w:rsidRPr="00334791">
        <w:rPr>
          <w:rFonts w:eastAsia="Arial" w:cs="Arial"/>
          <w:lang w:eastAsia="es-UY"/>
        </w:rPr>
        <w:t xml:space="preserve">. </w:t>
      </w:r>
    </w:p>
    <w:p w14:paraId="36FEB5B0" w14:textId="77777777" w:rsidR="000B23E5" w:rsidRPr="00334791" w:rsidRDefault="000B23E5" w:rsidP="000B23E5">
      <w:pPr>
        <w:pBdr>
          <w:top w:val="nil"/>
          <w:left w:val="nil"/>
          <w:bottom w:val="nil"/>
          <w:right w:val="nil"/>
          <w:between w:val="nil"/>
        </w:pBdr>
        <w:jc w:val="both"/>
        <w:rPr>
          <w:rFonts w:eastAsia="Arial" w:cs="Arial"/>
          <w:szCs w:val="24"/>
          <w:lang w:eastAsia="es-UY"/>
        </w:rPr>
      </w:pPr>
    </w:p>
    <w:p w14:paraId="5D9869C6" w14:textId="2F6C9270" w:rsidR="000B23E5" w:rsidRPr="00334791" w:rsidRDefault="00353FF0" w:rsidP="00E90FBE">
      <w:pPr>
        <w:jc w:val="both"/>
        <w:rPr>
          <w:rFonts w:eastAsia="Arial"/>
          <w:b/>
          <w:lang w:eastAsia="es-UY"/>
        </w:rPr>
      </w:pPr>
      <w:r w:rsidRPr="00334791">
        <w:rPr>
          <w:rFonts w:eastAsia="Arial"/>
          <w:b/>
          <w:lang w:eastAsia="es-UY"/>
        </w:rPr>
        <w:t xml:space="preserve">4.4. </w:t>
      </w:r>
      <w:r w:rsidR="000B23E5" w:rsidRPr="00334791">
        <w:rPr>
          <w:rFonts w:eastAsia="Arial"/>
          <w:b/>
          <w:lang w:eastAsia="es-UY"/>
        </w:rPr>
        <w:t>Proposta de Correções ao Memorando de Entendimento entre o MERCOSUL e ao Alto Comissariado das Nações Unidas para os Refugiados (ACNUR)</w:t>
      </w:r>
    </w:p>
    <w:p w14:paraId="1D85C1E8" w14:textId="77777777" w:rsidR="00353FF0" w:rsidRPr="00334791" w:rsidRDefault="00353FF0" w:rsidP="005E500E">
      <w:pPr>
        <w:pBdr>
          <w:top w:val="nil"/>
          <w:left w:val="nil"/>
          <w:bottom w:val="nil"/>
          <w:right w:val="nil"/>
          <w:between w:val="nil"/>
        </w:pBdr>
        <w:ind w:left="1134"/>
        <w:jc w:val="both"/>
        <w:rPr>
          <w:rFonts w:eastAsia="Arial" w:cs="Arial"/>
          <w:b/>
          <w:bCs/>
          <w:szCs w:val="24"/>
          <w:lang w:eastAsia="es-UY"/>
        </w:rPr>
      </w:pPr>
    </w:p>
    <w:p w14:paraId="78A48BF0" w14:textId="7FBD8334" w:rsidR="000B23E5" w:rsidRPr="00334791" w:rsidRDefault="00353FF0" w:rsidP="080809FE">
      <w:pPr>
        <w:pBdr>
          <w:top w:val="nil"/>
          <w:left w:val="nil"/>
          <w:bottom w:val="nil"/>
          <w:right w:val="nil"/>
          <w:between w:val="nil"/>
        </w:pBdr>
        <w:jc w:val="both"/>
        <w:rPr>
          <w:rFonts w:cs="Arial"/>
        </w:rPr>
      </w:pPr>
      <w:r w:rsidRPr="00334791">
        <w:rPr>
          <w:rFonts w:eastAsia="Arial" w:cs="Arial"/>
          <w:lang w:eastAsia="es-UY"/>
        </w:rPr>
        <w:t>A</w:t>
      </w:r>
      <w:r w:rsidR="562988B3" w:rsidRPr="00334791">
        <w:rPr>
          <w:rFonts w:eastAsia="Arial" w:cs="Arial"/>
          <w:lang w:eastAsia="es-UY"/>
        </w:rPr>
        <w:t xml:space="preserve"> PPTB </w:t>
      </w:r>
      <w:r w:rsidR="562988B3" w:rsidRPr="00334791">
        <w:rPr>
          <w:rFonts w:cs="Arial"/>
        </w:rPr>
        <w:t>informou que</w:t>
      </w:r>
      <w:r w:rsidR="4ACD8656" w:rsidRPr="00334791">
        <w:rPr>
          <w:rFonts w:cs="Arial"/>
        </w:rPr>
        <w:t>,</w:t>
      </w:r>
      <w:r w:rsidR="562988B3" w:rsidRPr="00334791">
        <w:rPr>
          <w:rFonts w:cs="Arial"/>
        </w:rPr>
        <w:t xml:space="preserve"> com</w:t>
      </w:r>
      <w:r w:rsidR="59F00E2E" w:rsidRPr="00334791">
        <w:rPr>
          <w:rFonts w:cs="Arial"/>
        </w:rPr>
        <w:t xml:space="preserve"> o </w:t>
      </w:r>
      <w:r w:rsidRPr="00334791">
        <w:rPr>
          <w:rFonts w:cs="Arial"/>
        </w:rPr>
        <w:t>fim</w:t>
      </w:r>
      <w:r w:rsidR="562988B3" w:rsidRPr="00334791">
        <w:rPr>
          <w:rFonts w:cs="Arial"/>
        </w:rPr>
        <w:t xml:space="preserve"> de avançar com a celebração </w:t>
      </w:r>
      <w:r w:rsidR="006A186E">
        <w:rPr>
          <w:rFonts w:cs="Arial"/>
        </w:rPr>
        <w:t>do</w:t>
      </w:r>
      <w:r w:rsidR="006A186E" w:rsidRPr="00334791">
        <w:rPr>
          <w:rFonts w:cs="Arial"/>
        </w:rPr>
        <w:t xml:space="preserve"> </w:t>
      </w:r>
      <w:r w:rsidR="562988B3" w:rsidRPr="00334791">
        <w:rPr>
          <w:rFonts w:cs="Arial"/>
        </w:rPr>
        <w:t>Memorando</w:t>
      </w:r>
      <w:r w:rsidR="006A186E">
        <w:rPr>
          <w:rFonts w:cs="Arial"/>
        </w:rPr>
        <w:t xml:space="preserve"> entre o MERCOSUL e o ACNUR</w:t>
      </w:r>
      <w:r w:rsidR="562988B3" w:rsidRPr="00334791">
        <w:rPr>
          <w:rFonts w:cs="Arial"/>
        </w:rPr>
        <w:t>,</w:t>
      </w:r>
      <w:r w:rsidR="006A186E">
        <w:rPr>
          <w:rFonts w:cs="Arial"/>
        </w:rPr>
        <w:t xml:space="preserve"> </w:t>
      </w:r>
      <w:r w:rsidRPr="00334791">
        <w:rPr>
          <w:rFonts w:cs="Arial"/>
        </w:rPr>
        <w:t>o qual</w:t>
      </w:r>
      <w:r w:rsidR="562988B3" w:rsidRPr="00334791">
        <w:rPr>
          <w:rFonts w:cs="Arial"/>
        </w:rPr>
        <w:t xml:space="preserve"> </w:t>
      </w:r>
      <w:r w:rsidR="36BC7E75" w:rsidRPr="00334791">
        <w:rPr>
          <w:rFonts w:cs="Arial"/>
        </w:rPr>
        <w:t>se encontrava</w:t>
      </w:r>
      <w:r w:rsidR="562988B3" w:rsidRPr="00334791">
        <w:rPr>
          <w:rFonts w:cs="Arial"/>
        </w:rPr>
        <w:t xml:space="preserve"> suspenso por questões jurídicas no Brasil, </w:t>
      </w:r>
      <w:r w:rsidR="005F53E0" w:rsidRPr="00334791">
        <w:rPr>
          <w:rFonts w:cs="Arial"/>
        </w:rPr>
        <w:t>as “Comissões Nacionais de Refugiados” (CONARES)</w:t>
      </w:r>
      <w:r w:rsidR="00C96D9C" w:rsidRPr="00334791">
        <w:rPr>
          <w:rFonts w:cs="Arial"/>
        </w:rPr>
        <w:t xml:space="preserve"> </w:t>
      </w:r>
      <w:r w:rsidR="00C96D9C" w:rsidRPr="00334791">
        <w:rPr>
          <w:rFonts w:cs="Arial"/>
          <w:szCs w:val="24"/>
        </w:rPr>
        <w:t>da Reunião de Ministros do Interior e da Segurança (RMIS)</w:t>
      </w:r>
      <w:r w:rsidR="005F53E0" w:rsidRPr="00334791">
        <w:rPr>
          <w:rFonts w:cs="Arial"/>
        </w:rPr>
        <w:t>, que se reuniram na mesma data da XXXVI Reunião Ordinária do GCI, estavam analisando a</w:t>
      </w:r>
      <w:r w:rsidR="562988B3" w:rsidRPr="00334791">
        <w:rPr>
          <w:rFonts w:cs="Arial"/>
        </w:rPr>
        <w:t xml:space="preserve"> </w:t>
      </w:r>
      <w:r w:rsidRPr="00334791">
        <w:rPr>
          <w:rFonts w:cs="Arial"/>
        </w:rPr>
        <w:t>versão</w:t>
      </w:r>
      <w:r w:rsidR="562988B3" w:rsidRPr="00334791">
        <w:rPr>
          <w:rFonts w:cs="Arial"/>
        </w:rPr>
        <w:t xml:space="preserve"> ajustada des</w:t>
      </w:r>
      <w:r w:rsidRPr="00334791">
        <w:rPr>
          <w:rFonts w:cs="Arial"/>
        </w:rPr>
        <w:t>s</w:t>
      </w:r>
      <w:r w:rsidR="562988B3" w:rsidRPr="00334791">
        <w:rPr>
          <w:rFonts w:cs="Arial"/>
        </w:rPr>
        <w:t>e</w:t>
      </w:r>
      <w:r w:rsidR="005F53E0" w:rsidRPr="00334791">
        <w:rPr>
          <w:rFonts w:cs="Arial"/>
        </w:rPr>
        <w:t xml:space="preserve"> Memorando</w:t>
      </w:r>
      <w:r w:rsidR="562988B3" w:rsidRPr="00334791">
        <w:rPr>
          <w:rFonts w:cs="Arial"/>
        </w:rPr>
        <w:t xml:space="preserve">. </w:t>
      </w:r>
    </w:p>
    <w:p w14:paraId="13F0C96C" w14:textId="76A04065" w:rsidR="080809FE" w:rsidRPr="00334791" w:rsidRDefault="080809FE" w:rsidP="080809FE">
      <w:pPr>
        <w:pBdr>
          <w:top w:val="nil"/>
          <w:left w:val="nil"/>
          <w:bottom w:val="nil"/>
          <w:right w:val="nil"/>
          <w:between w:val="nil"/>
        </w:pBdr>
        <w:jc w:val="both"/>
        <w:rPr>
          <w:rFonts w:cs="Arial"/>
        </w:rPr>
      </w:pPr>
    </w:p>
    <w:p w14:paraId="2B03A773" w14:textId="245A836D" w:rsidR="2F4851E6" w:rsidRPr="00334791" w:rsidRDefault="00F6465A" w:rsidP="080809FE">
      <w:pPr>
        <w:pBdr>
          <w:top w:val="nil"/>
          <w:left w:val="nil"/>
          <w:bottom w:val="nil"/>
          <w:right w:val="nil"/>
          <w:between w:val="nil"/>
        </w:pBdr>
        <w:jc w:val="both"/>
        <w:rPr>
          <w:rFonts w:cs="Arial"/>
        </w:rPr>
      </w:pPr>
      <w:r w:rsidRPr="00334791">
        <w:rPr>
          <w:rFonts w:cs="Arial"/>
        </w:rPr>
        <w:t>Nesse sentido, u</w:t>
      </w:r>
      <w:r w:rsidR="2F4851E6" w:rsidRPr="00334791">
        <w:rPr>
          <w:rFonts w:cs="Arial"/>
        </w:rPr>
        <w:t xml:space="preserve">ma vez </w:t>
      </w:r>
      <w:r w:rsidR="5761581B" w:rsidRPr="00334791">
        <w:rPr>
          <w:rFonts w:cs="Arial"/>
        </w:rPr>
        <w:t xml:space="preserve">que </w:t>
      </w:r>
      <w:r w:rsidR="2F4851E6" w:rsidRPr="00334791">
        <w:rPr>
          <w:rFonts w:cs="Arial"/>
        </w:rPr>
        <w:t xml:space="preserve">a minuta ajustada </w:t>
      </w:r>
      <w:r w:rsidR="007C40E4" w:rsidRPr="00334791">
        <w:rPr>
          <w:rFonts w:cs="Arial"/>
        </w:rPr>
        <w:t>d</w:t>
      </w:r>
      <w:r w:rsidR="007C40E4">
        <w:rPr>
          <w:rFonts w:cs="Arial"/>
        </w:rPr>
        <w:t>esse</w:t>
      </w:r>
      <w:r w:rsidR="007C40E4" w:rsidRPr="00334791">
        <w:rPr>
          <w:rFonts w:cs="Arial"/>
        </w:rPr>
        <w:t xml:space="preserve"> </w:t>
      </w:r>
      <w:r w:rsidR="006A186E">
        <w:rPr>
          <w:rFonts w:cs="Arial"/>
        </w:rPr>
        <w:t>M</w:t>
      </w:r>
      <w:r w:rsidR="006A186E" w:rsidRPr="00334791">
        <w:rPr>
          <w:rFonts w:cs="Arial"/>
        </w:rPr>
        <w:t xml:space="preserve">emorando </w:t>
      </w:r>
      <w:r w:rsidR="2F4851E6" w:rsidRPr="00334791">
        <w:rPr>
          <w:rFonts w:cs="Arial"/>
        </w:rPr>
        <w:t xml:space="preserve">de </w:t>
      </w:r>
      <w:r w:rsidR="006A186E">
        <w:rPr>
          <w:rFonts w:cs="Arial"/>
        </w:rPr>
        <w:t>E</w:t>
      </w:r>
      <w:r w:rsidR="006A186E" w:rsidRPr="00334791">
        <w:rPr>
          <w:rFonts w:cs="Arial"/>
        </w:rPr>
        <w:t xml:space="preserve">ntendimento </w:t>
      </w:r>
      <w:r w:rsidR="62447FA9" w:rsidRPr="00334791">
        <w:rPr>
          <w:rFonts w:cs="Arial"/>
        </w:rPr>
        <w:t xml:space="preserve">seja </w:t>
      </w:r>
      <w:r w:rsidR="7848245C" w:rsidRPr="00334791">
        <w:rPr>
          <w:rFonts w:cs="Arial"/>
        </w:rPr>
        <w:t xml:space="preserve">aprovada pela </w:t>
      </w:r>
      <w:r w:rsidR="00C96D9C" w:rsidRPr="00334791">
        <w:rPr>
          <w:rFonts w:cs="Arial"/>
        </w:rPr>
        <w:t>RMIS/</w:t>
      </w:r>
      <w:r w:rsidR="7848245C" w:rsidRPr="00334791">
        <w:rPr>
          <w:rFonts w:cs="Arial"/>
        </w:rPr>
        <w:t>CONARES</w:t>
      </w:r>
      <w:r w:rsidR="2D0C0385" w:rsidRPr="00334791">
        <w:rPr>
          <w:rFonts w:cs="Arial"/>
        </w:rPr>
        <w:t xml:space="preserve"> e remetida ao GCI, a PPTB </w:t>
      </w:r>
      <w:r w:rsidR="005F53E0" w:rsidRPr="00334791">
        <w:rPr>
          <w:rFonts w:cs="Arial"/>
        </w:rPr>
        <w:t>a circulará</w:t>
      </w:r>
      <w:r w:rsidR="18BD502F" w:rsidRPr="00334791">
        <w:rPr>
          <w:rFonts w:cs="Arial"/>
        </w:rPr>
        <w:t xml:space="preserve"> a</w:t>
      </w:r>
      <w:r w:rsidR="005F53E0" w:rsidRPr="00334791">
        <w:rPr>
          <w:rFonts w:cs="Arial"/>
        </w:rPr>
        <w:t>o grupo e</w:t>
      </w:r>
      <w:r w:rsidR="2D0C0385" w:rsidRPr="00334791">
        <w:rPr>
          <w:rFonts w:cs="Arial"/>
        </w:rPr>
        <w:t xml:space="preserve">, caso necessário, </w:t>
      </w:r>
      <w:r w:rsidR="0AFD5049" w:rsidRPr="00334791">
        <w:rPr>
          <w:rFonts w:cs="Arial"/>
        </w:rPr>
        <w:t xml:space="preserve">convocará </w:t>
      </w:r>
      <w:r w:rsidR="2D0C0385" w:rsidRPr="00334791">
        <w:rPr>
          <w:rFonts w:cs="Arial"/>
        </w:rPr>
        <w:t>uma reunião extraordinária</w:t>
      </w:r>
      <w:r w:rsidR="38CEF9AE" w:rsidRPr="00334791">
        <w:rPr>
          <w:rFonts w:cs="Arial"/>
        </w:rPr>
        <w:t xml:space="preserve"> para deliberação sobre </w:t>
      </w:r>
      <w:r w:rsidR="5BF27FE7" w:rsidRPr="00334791">
        <w:rPr>
          <w:rFonts w:cs="Arial"/>
        </w:rPr>
        <w:t>o</w:t>
      </w:r>
      <w:r w:rsidR="38CEF9AE" w:rsidRPr="00334791">
        <w:rPr>
          <w:rFonts w:cs="Arial"/>
        </w:rPr>
        <w:t xml:space="preserve"> assunto.</w:t>
      </w:r>
      <w:r w:rsidR="2D0C0385" w:rsidRPr="00334791">
        <w:rPr>
          <w:rFonts w:cs="Arial"/>
        </w:rPr>
        <w:t xml:space="preserve"> </w:t>
      </w:r>
      <w:r w:rsidR="0137FFAC" w:rsidRPr="00334791">
        <w:rPr>
          <w:rFonts w:cs="Arial"/>
        </w:rPr>
        <w:t xml:space="preserve"> </w:t>
      </w:r>
    </w:p>
    <w:p w14:paraId="0216B724" w14:textId="77777777" w:rsidR="00915F45" w:rsidRPr="00334791" w:rsidRDefault="00915F45" w:rsidP="005E500E">
      <w:pPr>
        <w:pBdr>
          <w:top w:val="nil"/>
          <w:left w:val="nil"/>
          <w:bottom w:val="nil"/>
          <w:right w:val="nil"/>
          <w:between w:val="nil"/>
        </w:pBdr>
        <w:jc w:val="both"/>
        <w:rPr>
          <w:rFonts w:eastAsia="Arial" w:cs="Arial"/>
          <w:szCs w:val="24"/>
          <w:lang w:eastAsia="es-UY"/>
        </w:rPr>
      </w:pPr>
    </w:p>
    <w:p w14:paraId="0BF35B67" w14:textId="77777777" w:rsidR="000B23E5" w:rsidRPr="00334791" w:rsidRDefault="000B23E5" w:rsidP="000B23E5">
      <w:pPr>
        <w:numPr>
          <w:ilvl w:val="0"/>
          <w:numId w:val="14"/>
        </w:numPr>
        <w:jc w:val="both"/>
        <w:rPr>
          <w:rFonts w:eastAsia="Arial" w:cs="Arial"/>
          <w:b/>
          <w:bCs/>
          <w:szCs w:val="24"/>
          <w:lang w:eastAsia="es-UY"/>
        </w:rPr>
      </w:pPr>
      <w:r w:rsidRPr="00334791">
        <w:rPr>
          <w:rFonts w:eastAsia="Arial" w:cs="Arial"/>
          <w:b/>
          <w:bCs/>
          <w:szCs w:val="24"/>
          <w:lang w:eastAsia="es-UY"/>
        </w:rPr>
        <w:t>DOCUMENTOS ELABORADOS PELA UNIDADE TÉCNICA DE COOPERAÇÃO INTERNACIONAL (UTCI)</w:t>
      </w:r>
    </w:p>
    <w:p w14:paraId="48A21919" w14:textId="77777777" w:rsidR="000B23E5" w:rsidRPr="00334791" w:rsidRDefault="000B23E5" w:rsidP="000B23E5">
      <w:pPr>
        <w:jc w:val="both"/>
        <w:rPr>
          <w:rFonts w:eastAsia="Arial" w:cs="Arial"/>
          <w:b/>
          <w:bCs/>
          <w:szCs w:val="24"/>
          <w:lang w:eastAsia="es-UY"/>
        </w:rPr>
      </w:pPr>
    </w:p>
    <w:p w14:paraId="3FEC738A" w14:textId="07C5E77E" w:rsidR="000B23E5" w:rsidRPr="00334791" w:rsidRDefault="562988B3" w:rsidP="080809FE">
      <w:pPr>
        <w:jc w:val="both"/>
        <w:rPr>
          <w:rFonts w:eastAsia="Arial" w:cs="Arial"/>
          <w:lang w:eastAsia="es-UY"/>
        </w:rPr>
      </w:pPr>
      <w:r w:rsidRPr="00334791">
        <w:rPr>
          <w:rFonts w:eastAsia="Arial" w:cs="Arial"/>
          <w:lang w:eastAsia="es-UY"/>
        </w:rPr>
        <w:t>As delegações tomaram nota dos seguintes documentos elaborados pela SM/UTCI</w:t>
      </w:r>
      <w:r w:rsidR="00B31D9B" w:rsidRPr="00334791">
        <w:rPr>
          <w:rFonts w:eastAsia="Arial" w:cs="Arial"/>
          <w:lang w:eastAsia="es-UY"/>
        </w:rPr>
        <w:t xml:space="preserve"> </w:t>
      </w:r>
      <w:r w:rsidR="00B31D9B" w:rsidRPr="00334791">
        <w:rPr>
          <w:rFonts w:eastAsia="Arial" w:cs="Arial"/>
          <w:b/>
          <w:bCs/>
          <w:lang w:eastAsia="es-UY"/>
        </w:rPr>
        <w:t>(Anexo XI)</w:t>
      </w:r>
      <w:r w:rsidRPr="00334791">
        <w:rPr>
          <w:rFonts w:eastAsia="Arial" w:cs="Arial"/>
          <w:lang w:eastAsia="es-UY"/>
        </w:rPr>
        <w:t xml:space="preserve">: </w:t>
      </w:r>
    </w:p>
    <w:p w14:paraId="312F12D6" w14:textId="77777777" w:rsidR="005F53E0" w:rsidRPr="00334791" w:rsidRDefault="005F53E0" w:rsidP="080809FE">
      <w:pPr>
        <w:jc w:val="both"/>
        <w:rPr>
          <w:rFonts w:eastAsia="Arial" w:cs="Arial"/>
          <w:b/>
          <w:bCs/>
          <w:lang w:eastAsia="es-UY"/>
        </w:rPr>
      </w:pPr>
    </w:p>
    <w:p w14:paraId="100E1235" w14:textId="5D2359E7" w:rsidR="000B23E5" w:rsidRPr="00334791" w:rsidRDefault="562988B3" w:rsidP="080809FE">
      <w:pPr>
        <w:jc w:val="both"/>
        <w:rPr>
          <w:rFonts w:eastAsia="Arial" w:cs="Arial"/>
          <w:lang w:eastAsia="es-UY"/>
        </w:rPr>
      </w:pPr>
      <w:r w:rsidRPr="00334791">
        <w:rPr>
          <w:rFonts w:eastAsia="Arial" w:cs="Arial"/>
          <w:lang w:eastAsia="es-UY"/>
        </w:rPr>
        <w:t>a) Acompanhamento das solicitações e menções dos órgãos do MERCOSUL sobre temas de Cooperação Internacional;</w:t>
      </w:r>
    </w:p>
    <w:p w14:paraId="75F25941" w14:textId="77777777" w:rsidR="005F53E0" w:rsidRPr="00334791" w:rsidRDefault="005F53E0" w:rsidP="080809FE">
      <w:pPr>
        <w:jc w:val="both"/>
        <w:rPr>
          <w:rFonts w:eastAsia="Arial" w:cs="Arial"/>
          <w:b/>
          <w:bCs/>
          <w:lang w:eastAsia="es-UY"/>
        </w:rPr>
      </w:pPr>
    </w:p>
    <w:p w14:paraId="18934876" w14:textId="450969A9" w:rsidR="000B23E5" w:rsidRPr="00334791" w:rsidRDefault="562988B3" w:rsidP="080809FE">
      <w:pPr>
        <w:jc w:val="both"/>
        <w:rPr>
          <w:rFonts w:eastAsia="Arial" w:cs="Arial"/>
          <w:b/>
          <w:bCs/>
          <w:lang w:eastAsia="es-UY"/>
        </w:rPr>
      </w:pPr>
      <w:r w:rsidRPr="00334791">
        <w:rPr>
          <w:rFonts w:eastAsia="Arial" w:cs="Arial"/>
          <w:lang w:eastAsia="es-UY"/>
        </w:rPr>
        <w:t xml:space="preserve"> b) Acompanhamento das instruções do GMC ao GCI</w:t>
      </w:r>
      <w:r w:rsidRPr="00334791">
        <w:rPr>
          <w:rFonts w:eastAsia="Arial" w:cs="Arial"/>
          <w:b/>
          <w:bCs/>
          <w:lang w:eastAsia="es-UY"/>
        </w:rPr>
        <w:t xml:space="preserve"> </w:t>
      </w:r>
    </w:p>
    <w:p w14:paraId="6BD18F9B" w14:textId="77777777" w:rsidR="000B23E5" w:rsidRPr="00334791" w:rsidRDefault="000B23E5" w:rsidP="000B23E5">
      <w:pPr>
        <w:jc w:val="both"/>
        <w:rPr>
          <w:rFonts w:eastAsia="Arial" w:cs="Arial"/>
          <w:b/>
          <w:bCs/>
          <w:szCs w:val="24"/>
          <w:lang w:eastAsia="es-UY"/>
        </w:rPr>
      </w:pPr>
    </w:p>
    <w:p w14:paraId="775F677F" w14:textId="77777777" w:rsidR="000B23E5" w:rsidRPr="00334791" w:rsidRDefault="000B23E5" w:rsidP="000B23E5">
      <w:pPr>
        <w:ind w:hanging="2"/>
        <w:jc w:val="both"/>
        <w:rPr>
          <w:rFonts w:cs="Arial"/>
          <w:szCs w:val="24"/>
        </w:rPr>
      </w:pPr>
      <w:r w:rsidRPr="00334791">
        <w:rPr>
          <w:rFonts w:cs="Arial"/>
          <w:szCs w:val="24"/>
        </w:rPr>
        <w:t>O GCI agradeceu à UTCI/SM pelo trabalho realizado.</w:t>
      </w:r>
    </w:p>
    <w:p w14:paraId="0F3CABC7" w14:textId="77777777" w:rsidR="000B23E5" w:rsidRDefault="000B23E5" w:rsidP="00915F45">
      <w:pPr>
        <w:jc w:val="both"/>
        <w:rPr>
          <w:rFonts w:eastAsia="Arial" w:cs="Arial"/>
          <w:b/>
          <w:bCs/>
          <w:szCs w:val="24"/>
          <w:lang w:eastAsia="es-UY"/>
        </w:rPr>
      </w:pPr>
    </w:p>
    <w:p w14:paraId="562FD9C3" w14:textId="77777777" w:rsidR="00A33190" w:rsidRPr="00334791" w:rsidRDefault="00A33190" w:rsidP="00915F45">
      <w:pPr>
        <w:jc w:val="both"/>
        <w:rPr>
          <w:rFonts w:eastAsia="Arial" w:cs="Arial"/>
          <w:b/>
          <w:bCs/>
          <w:szCs w:val="24"/>
          <w:lang w:eastAsia="es-UY"/>
        </w:rPr>
      </w:pPr>
    </w:p>
    <w:p w14:paraId="24F276CE" w14:textId="77777777" w:rsidR="000B23E5" w:rsidRPr="00334791" w:rsidRDefault="562988B3" w:rsidP="080809FE">
      <w:pPr>
        <w:numPr>
          <w:ilvl w:val="0"/>
          <w:numId w:val="14"/>
        </w:numPr>
        <w:jc w:val="both"/>
        <w:rPr>
          <w:rFonts w:cs="Arial"/>
        </w:rPr>
      </w:pPr>
      <w:r w:rsidRPr="00334791">
        <w:rPr>
          <w:rFonts w:eastAsia="Arial" w:cs="Arial"/>
          <w:b/>
          <w:bCs/>
          <w:lang w:eastAsia="es-UY"/>
        </w:rPr>
        <w:t>OUTROS</w:t>
      </w:r>
    </w:p>
    <w:p w14:paraId="5B08B5D1" w14:textId="77777777" w:rsidR="000B23E5" w:rsidRPr="00334791" w:rsidRDefault="000B23E5" w:rsidP="080809FE">
      <w:pPr>
        <w:jc w:val="both"/>
        <w:rPr>
          <w:rFonts w:cs="Arial"/>
        </w:rPr>
      </w:pPr>
    </w:p>
    <w:p w14:paraId="5AEED9DF" w14:textId="77777777" w:rsidR="000B23E5" w:rsidRPr="00334791" w:rsidRDefault="000B23E5" w:rsidP="000B23E5">
      <w:pPr>
        <w:numPr>
          <w:ilvl w:val="1"/>
          <w:numId w:val="14"/>
        </w:numPr>
        <w:jc w:val="both"/>
        <w:rPr>
          <w:rFonts w:cs="Arial"/>
          <w:b/>
          <w:bCs/>
          <w:szCs w:val="24"/>
        </w:rPr>
      </w:pPr>
      <w:r w:rsidRPr="00334791">
        <w:rPr>
          <w:rFonts w:cs="Arial"/>
          <w:b/>
          <w:bCs/>
          <w:szCs w:val="24"/>
        </w:rPr>
        <w:t>III Seminário Regional MERCOSUL -</w:t>
      </w:r>
      <w:r w:rsidRPr="00334791">
        <w:rPr>
          <w:rFonts w:cs="Arial"/>
          <w:b/>
          <w:szCs w:val="24"/>
        </w:rPr>
        <w:t xml:space="preserve"> Comunidade dos Países de Língua Portuguesa (</w:t>
      </w:r>
      <w:r w:rsidRPr="00334791">
        <w:rPr>
          <w:rFonts w:cs="Arial"/>
          <w:b/>
          <w:bCs/>
          <w:szCs w:val="24"/>
        </w:rPr>
        <w:t>CPLP) - Participação e Gestão Inclusiva</w:t>
      </w:r>
    </w:p>
    <w:p w14:paraId="16DEB4AB" w14:textId="77777777" w:rsidR="000B23E5" w:rsidRPr="00334791" w:rsidRDefault="000B23E5" w:rsidP="000B23E5">
      <w:pPr>
        <w:ind w:left="1288"/>
        <w:jc w:val="both"/>
        <w:rPr>
          <w:rFonts w:cs="Arial"/>
          <w:szCs w:val="24"/>
        </w:rPr>
      </w:pPr>
    </w:p>
    <w:p w14:paraId="100340DD" w14:textId="7078B641" w:rsidR="000B23E5" w:rsidRPr="00334791" w:rsidRDefault="003828B9" w:rsidP="080809FE">
      <w:pPr>
        <w:jc w:val="both"/>
        <w:rPr>
          <w:rFonts w:eastAsia="DengXian Light" w:cs="Arial"/>
        </w:rPr>
      </w:pPr>
      <w:r>
        <w:rPr>
          <w:rFonts w:eastAsia="DengXian Light" w:cs="Arial"/>
        </w:rPr>
        <w:t>Ao r</w:t>
      </w:r>
      <w:r w:rsidR="750338AD" w:rsidRPr="00334791">
        <w:rPr>
          <w:rFonts w:eastAsia="DengXian Light" w:cs="Arial"/>
        </w:rPr>
        <w:t>elembra</w:t>
      </w:r>
      <w:r>
        <w:rPr>
          <w:rFonts w:eastAsia="DengXian Light" w:cs="Arial"/>
        </w:rPr>
        <w:t>r</w:t>
      </w:r>
      <w:r w:rsidR="750338AD" w:rsidRPr="00334791">
        <w:rPr>
          <w:rFonts w:eastAsia="DengXian Light" w:cs="Arial"/>
        </w:rPr>
        <w:t xml:space="preserve"> a</w:t>
      </w:r>
      <w:r w:rsidR="562988B3" w:rsidRPr="00334791">
        <w:rPr>
          <w:rFonts w:eastAsia="DengXian Light" w:cs="Arial"/>
        </w:rPr>
        <w:t xml:space="preserve"> </w:t>
      </w:r>
      <w:r w:rsidR="562988B3" w:rsidRPr="00334791">
        <w:rPr>
          <w:rFonts w:eastAsia="Calibri" w:cs="Arial"/>
          <w:lang w:eastAsia="ko-KR"/>
        </w:rPr>
        <w:t>XXXIV</w:t>
      </w:r>
      <w:r w:rsidR="562988B3" w:rsidRPr="00334791">
        <w:rPr>
          <w:rFonts w:eastAsia="DengXian Light" w:cs="Arial"/>
        </w:rPr>
        <w:t xml:space="preserve"> Reunião Ordinária d</w:t>
      </w:r>
      <w:r w:rsidR="4ACD8656" w:rsidRPr="00334791">
        <w:rPr>
          <w:rFonts w:eastAsia="DengXian Light" w:cs="Arial"/>
        </w:rPr>
        <w:t>o</w:t>
      </w:r>
      <w:r w:rsidR="562988B3" w:rsidRPr="00334791">
        <w:rPr>
          <w:rFonts w:eastAsia="DengXian Light" w:cs="Arial"/>
        </w:rPr>
        <w:t xml:space="preserve"> GCI (13/09/2024), a PPTB informou sobre os preparativos </w:t>
      </w:r>
      <w:r w:rsidR="00F55D00" w:rsidRPr="00334791">
        <w:rPr>
          <w:rFonts w:eastAsia="DengXian Light" w:cs="Arial"/>
        </w:rPr>
        <w:t>para realização</w:t>
      </w:r>
      <w:r w:rsidR="562988B3" w:rsidRPr="00334791">
        <w:rPr>
          <w:rFonts w:eastAsia="DengXian Light" w:cs="Arial"/>
        </w:rPr>
        <w:t xml:space="preserve"> da 3ª edição do Seminário Regional MERCOSUL-CPLP</w:t>
      </w:r>
      <w:r w:rsidR="001A5543">
        <w:rPr>
          <w:rFonts w:eastAsia="DengXian Light" w:cs="Arial"/>
        </w:rPr>
        <w:t xml:space="preserve"> -</w:t>
      </w:r>
      <w:r w:rsidR="562988B3" w:rsidRPr="00334791">
        <w:rPr>
          <w:rFonts w:eastAsia="DengXian Light" w:cs="Arial"/>
        </w:rPr>
        <w:t xml:space="preserve"> “Políticas Públicas para a promoção e proteção das pessoas com deficiência”,</w:t>
      </w:r>
      <w:r w:rsidR="613D07AC" w:rsidRPr="00334791">
        <w:rPr>
          <w:rFonts w:eastAsia="DengXian Light" w:cs="Arial"/>
        </w:rPr>
        <w:t xml:space="preserve"> </w:t>
      </w:r>
      <w:r w:rsidR="562988B3" w:rsidRPr="00334791">
        <w:rPr>
          <w:rFonts w:eastAsia="DengXian Light" w:cs="Arial"/>
        </w:rPr>
        <w:t xml:space="preserve">em conjunto com o Ministério dos Direitos Humanos e da Cidadania (MDHC) e Instituto de Políticas Públicas e Direitos Humanos (IPDDH) do MERCOSUL, </w:t>
      </w:r>
      <w:r>
        <w:rPr>
          <w:rFonts w:eastAsia="DengXian Light" w:cs="Arial"/>
        </w:rPr>
        <w:t xml:space="preserve">possivelmente, </w:t>
      </w:r>
      <w:r w:rsidR="562988B3" w:rsidRPr="00334791">
        <w:rPr>
          <w:rFonts w:eastAsia="DengXian Light" w:cs="Arial"/>
        </w:rPr>
        <w:t xml:space="preserve">no final do segundo semestre de </w:t>
      </w:r>
      <w:r w:rsidR="00F55D00" w:rsidRPr="00334791">
        <w:rPr>
          <w:rFonts w:eastAsia="DengXian Light" w:cs="Arial"/>
        </w:rPr>
        <w:t>2025</w:t>
      </w:r>
      <w:r>
        <w:rPr>
          <w:rFonts w:eastAsia="DengXian Light" w:cs="Arial"/>
        </w:rPr>
        <w:t>,</w:t>
      </w:r>
      <w:r w:rsidR="00F55D00" w:rsidRPr="00334791">
        <w:rPr>
          <w:rFonts w:eastAsia="DengXian Light" w:cs="Arial"/>
        </w:rPr>
        <w:t xml:space="preserve"> na</w:t>
      </w:r>
      <w:r w:rsidR="562988B3" w:rsidRPr="00334791">
        <w:rPr>
          <w:rFonts w:eastAsia="DengXian Light" w:cs="Arial"/>
        </w:rPr>
        <w:t xml:space="preserve"> cidade do Rio de Janeiro.</w:t>
      </w:r>
    </w:p>
    <w:p w14:paraId="0AD9C6F4" w14:textId="77777777" w:rsidR="000B23E5" w:rsidRPr="00334791" w:rsidRDefault="000B23E5" w:rsidP="000B23E5">
      <w:pPr>
        <w:jc w:val="both"/>
        <w:rPr>
          <w:rFonts w:eastAsia="DengXian Light" w:cs="Arial"/>
          <w:szCs w:val="24"/>
        </w:rPr>
      </w:pPr>
    </w:p>
    <w:p w14:paraId="2F210493" w14:textId="3348471A" w:rsidR="000B23E5" w:rsidRPr="00334791" w:rsidRDefault="000B23E5" w:rsidP="000B23E5">
      <w:pPr>
        <w:jc w:val="both"/>
        <w:rPr>
          <w:rFonts w:eastAsia="DengXian Light" w:cs="Arial"/>
          <w:szCs w:val="24"/>
        </w:rPr>
      </w:pPr>
      <w:r w:rsidRPr="00334791">
        <w:rPr>
          <w:rFonts w:eastAsia="DengXian Light" w:cs="Arial"/>
          <w:szCs w:val="24"/>
        </w:rPr>
        <w:t>O objetivo d</w:t>
      </w:r>
      <w:r w:rsidR="000A6977" w:rsidRPr="00334791">
        <w:rPr>
          <w:rFonts w:eastAsia="DengXian Light" w:cs="Arial"/>
          <w:szCs w:val="24"/>
        </w:rPr>
        <w:t>o</w:t>
      </w:r>
      <w:r w:rsidRPr="00334791">
        <w:rPr>
          <w:rFonts w:eastAsia="DengXian Light" w:cs="Arial"/>
          <w:szCs w:val="24"/>
        </w:rPr>
        <w:t xml:space="preserve"> Seminário é </w:t>
      </w:r>
      <w:r w:rsidR="000A6977" w:rsidRPr="00334791">
        <w:rPr>
          <w:rFonts w:eastAsia="DengXian Light" w:cs="Arial"/>
          <w:szCs w:val="24"/>
        </w:rPr>
        <w:t xml:space="preserve">o de </w:t>
      </w:r>
      <w:r w:rsidRPr="00334791">
        <w:rPr>
          <w:rFonts w:eastAsia="DengXian Light" w:cs="Arial"/>
          <w:szCs w:val="24"/>
        </w:rPr>
        <w:t xml:space="preserve">compartilhar experiências e boas práticas implementadas </w:t>
      </w:r>
      <w:r w:rsidR="003828B9">
        <w:rPr>
          <w:rFonts w:eastAsia="DengXian Light" w:cs="Arial"/>
          <w:szCs w:val="24"/>
        </w:rPr>
        <w:t>a</w:t>
      </w:r>
      <w:r w:rsidR="003828B9" w:rsidRPr="00334791">
        <w:rPr>
          <w:rFonts w:eastAsia="DengXian Light" w:cs="Arial"/>
          <w:szCs w:val="24"/>
        </w:rPr>
        <w:t xml:space="preserve"> </w:t>
      </w:r>
      <w:r w:rsidRPr="00334791">
        <w:rPr>
          <w:rFonts w:eastAsia="DengXian Light" w:cs="Arial"/>
          <w:szCs w:val="24"/>
        </w:rPr>
        <w:t>nível nacional e local,</w:t>
      </w:r>
      <w:r w:rsidR="00DE6EDA" w:rsidRPr="00334791">
        <w:rPr>
          <w:rFonts w:eastAsia="DengXian Light" w:cs="Arial"/>
          <w:szCs w:val="24"/>
        </w:rPr>
        <w:t xml:space="preserve"> bem como </w:t>
      </w:r>
      <w:r w:rsidRPr="00334791">
        <w:rPr>
          <w:rFonts w:eastAsia="DengXian Light" w:cs="Arial"/>
          <w:szCs w:val="24"/>
        </w:rPr>
        <w:t xml:space="preserve">compartilhar ações e políticas </w:t>
      </w:r>
      <w:r w:rsidRPr="00334791">
        <w:rPr>
          <w:rFonts w:eastAsia="DengXian Light" w:cs="Arial"/>
          <w:szCs w:val="24"/>
        </w:rPr>
        <w:lastRenderedPageBreak/>
        <w:t>de participação e gestão inclusiva das pessoas com deficiência no MERCOSUL e na CPLP.</w:t>
      </w:r>
      <w:r w:rsidR="00F6465A" w:rsidRPr="00334791">
        <w:rPr>
          <w:rFonts w:eastAsia="DengXian Light" w:cs="Arial"/>
          <w:szCs w:val="24"/>
        </w:rPr>
        <w:t xml:space="preserve"> </w:t>
      </w:r>
      <w:r w:rsidRPr="00334791">
        <w:rPr>
          <w:rFonts w:eastAsia="DengXian Light" w:cs="Arial"/>
          <w:szCs w:val="24"/>
        </w:rPr>
        <w:t xml:space="preserve">Seu formato será híbrido e seu </w:t>
      </w:r>
      <w:r w:rsidR="007D2DCD" w:rsidRPr="00334791">
        <w:rPr>
          <w:rFonts w:eastAsia="DengXian Light" w:cs="Arial"/>
          <w:szCs w:val="24"/>
        </w:rPr>
        <w:t>público-alvo</w:t>
      </w:r>
      <w:r w:rsidRPr="00334791">
        <w:rPr>
          <w:rFonts w:eastAsia="DengXian Light" w:cs="Arial"/>
          <w:szCs w:val="24"/>
        </w:rPr>
        <w:t xml:space="preserve"> será composto por representantes governamentais dos países do MERCOSUL e </w:t>
      </w:r>
      <w:r w:rsidR="003828B9">
        <w:rPr>
          <w:rFonts w:eastAsia="DengXian Light" w:cs="Arial"/>
          <w:szCs w:val="24"/>
        </w:rPr>
        <w:t xml:space="preserve">da </w:t>
      </w:r>
      <w:r w:rsidRPr="00334791">
        <w:rPr>
          <w:rFonts w:eastAsia="DengXian Light" w:cs="Arial"/>
          <w:szCs w:val="24"/>
        </w:rPr>
        <w:t xml:space="preserve">CPLP, </w:t>
      </w:r>
      <w:r w:rsidR="003828B9">
        <w:rPr>
          <w:rFonts w:eastAsia="DengXian Light" w:cs="Arial"/>
          <w:szCs w:val="24"/>
        </w:rPr>
        <w:t xml:space="preserve">por </w:t>
      </w:r>
      <w:r w:rsidRPr="00334791">
        <w:rPr>
          <w:rFonts w:eastAsia="DengXian Light" w:cs="Arial"/>
          <w:szCs w:val="24"/>
        </w:rPr>
        <w:t>especialistas da área de participação e gestão inclusiva,</w:t>
      </w:r>
      <w:r w:rsidR="00871FA5">
        <w:rPr>
          <w:rFonts w:eastAsia="DengXian Light" w:cs="Arial"/>
          <w:szCs w:val="24"/>
        </w:rPr>
        <w:t xml:space="preserve"> por</w:t>
      </w:r>
      <w:r w:rsidRPr="00334791">
        <w:rPr>
          <w:rFonts w:eastAsia="DengXian Light" w:cs="Arial"/>
          <w:szCs w:val="24"/>
        </w:rPr>
        <w:t xml:space="preserve"> funcionários</w:t>
      </w:r>
      <w:r w:rsidR="003828B9">
        <w:rPr>
          <w:rFonts w:eastAsia="DengXian Light" w:cs="Arial"/>
          <w:szCs w:val="24"/>
        </w:rPr>
        <w:t>(</w:t>
      </w:r>
      <w:r w:rsidRPr="00334791">
        <w:rPr>
          <w:rFonts w:eastAsia="DengXian Light" w:cs="Arial"/>
          <w:szCs w:val="24"/>
        </w:rPr>
        <w:t>as</w:t>
      </w:r>
      <w:r w:rsidR="003828B9">
        <w:rPr>
          <w:rFonts w:eastAsia="DengXian Light" w:cs="Arial"/>
          <w:szCs w:val="24"/>
        </w:rPr>
        <w:t>)</w:t>
      </w:r>
      <w:r w:rsidRPr="00334791">
        <w:rPr>
          <w:rFonts w:eastAsia="DengXian Light" w:cs="Arial"/>
          <w:szCs w:val="24"/>
        </w:rPr>
        <w:t xml:space="preserve"> </w:t>
      </w:r>
      <w:r w:rsidR="003828B9">
        <w:rPr>
          <w:rFonts w:eastAsia="DengXian Light" w:cs="Arial"/>
          <w:szCs w:val="24"/>
        </w:rPr>
        <w:t>dos</w:t>
      </w:r>
      <w:r w:rsidR="003828B9" w:rsidRPr="00334791">
        <w:rPr>
          <w:rFonts w:eastAsia="DengXian Light" w:cs="Arial"/>
          <w:szCs w:val="24"/>
        </w:rPr>
        <w:t xml:space="preserve"> </w:t>
      </w:r>
      <w:r w:rsidRPr="00334791">
        <w:rPr>
          <w:rFonts w:eastAsia="DengXian Light" w:cs="Arial"/>
          <w:szCs w:val="24"/>
        </w:rPr>
        <w:t xml:space="preserve">organismos e agências internacionais e </w:t>
      </w:r>
      <w:r w:rsidR="00871FA5">
        <w:rPr>
          <w:rFonts w:eastAsia="DengXian Light" w:cs="Arial"/>
          <w:szCs w:val="24"/>
        </w:rPr>
        <w:t xml:space="preserve">por </w:t>
      </w:r>
      <w:r w:rsidRPr="00334791">
        <w:rPr>
          <w:rFonts w:eastAsia="DengXian Light" w:cs="Arial"/>
          <w:szCs w:val="24"/>
        </w:rPr>
        <w:t>representantes de organizações da sociedade civil.</w:t>
      </w:r>
    </w:p>
    <w:p w14:paraId="65F9C3DC" w14:textId="77777777" w:rsidR="000B23E5" w:rsidRPr="00334791" w:rsidRDefault="000B23E5" w:rsidP="000B23E5">
      <w:pPr>
        <w:jc w:val="both"/>
        <w:rPr>
          <w:rFonts w:cs="Arial"/>
          <w:szCs w:val="24"/>
        </w:rPr>
      </w:pPr>
    </w:p>
    <w:p w14:paraId="1B002A82" w14:textId="77777777" w:rsidR="000B23E5" w:rsidRPr="00334791" w:rsidRDefault="000B23E5" w:rsidP="000B23E5">
      <w:pPr>
        <w:numPr>
          <w:ilvl w:val="1"/>
          <w:numId w:val="14"/>
        </w:numPr>
        <w:jc w:val="both"/>
        <w:rPr>
          <w:rFonts w:cs="Arial"/>
          <w:b/>
          <w:bCs/>
          <w:szCs w:val="24"/>
        </w:rPr>
      </w:pPr>
      <w:r w:rsidRPr="00334791">
        <w:rPr>
          <w:rFonts w:cs="Arial"/>
          <w:b/>
          <w:bCs/>
          <w:szCs w:val="24"/>
        </w:rPr>
        <w:t>Seminário internacional sobre os desafios da proteção social no MERCOSUL – ISM</w:t>
      </w:r>
    </w:p>
    <w:p w14:paraId="5023141B" w14:textId="77777777" w:rsidR="000B23E5" w:rsidRPr="00334791" w:rsidRDefault="000B23E5" w:rsidP="000B23E5">
      <w:pPr>
        <w:ind w:left="708"/>
        <w:jc w:val="both"/>
        <w:rPr>
          <w:rFonts w:cs="Arial"/>
          <w:szCs w:val="24"/>
          <w:lang w:eastAsia="en-US"/>
        </w:rPr>
      </w:pPr>
    </w:p>
    <w:p w14:paraId="2C388825" w14:textId="606E3EA6" w:rsidR="000B23E5" w:rsidRPr="00334791" w:rsidRDefault="000B23E5" w:rsidP="000B23E5">
      <w:pPr>
        <w:jc w:val="both"/>
        <w:rPr>
          <w:rFonts w:cs="Arial"/>
          <w:szCs w:val="24"/>
          <w:lang w:eastAsia="en-US"/>
        </w:rPr>
      </w:pPr>
      <w:r w:rsidRPr="00334791">
        <w:rPr>
          <w:rFonts w:cs="Arial"/>
          <w:szCs w:val="24"/>
          <w:lang w:eastAsia="en-US"/>
        </w:rPr>
        <w:t xml:space="preserve">A PPTB informou que, em outubro do ano corrente, o ISM </w:t>
      </w:r>
      <w:r w:rsidR="00654237">
        <w:rPr>
          <w:rFonts w:cs="Arial"/>
          <w:szCs w:val="24"/>
          <w:lang w:eastAsia="en-US"/>
        </w:rPr>
        <w:t xml:space="preserve">pretende </w:t>
      </w:r>
      <w:r w:rsidR="00654237" w:rsidRPr="00334791">
        <w:rPr>
          <w:rFonts w:cs="Arial"/>
          <w:szCs w:val="24"/>
          <w:lang w:eastAsia="en-US"/>
        </w:rPr>
        <w:t>realiz</w:t>
      </w:r>
      <w:r w:rsidR="00654237">
        <w:rPr>
          <w:rFonts w:cs="Arial"/>
          <w:szCs w:val="24"/>
          <w:lang w:eastAsia="en-US"/>
        </w:rPr>
        <w:t>ar</w:t>
      </w:r>
      <w:r w:rsidR="00654237" w:rsidRPr="00334791">
        <w:rPr>
          <w:rFonts w:cs="Arial"/>
          <w:szCs w:val="24"/>
          <w:lang w:eastAsia="en-US"/>
        </w:rPr>
        <w:t xml:space="preserve"> </w:t>
      </w:r>
      <w:r w:rsidRPr="00334791">
        <w:rPr>
          <w:rFonts w:cs="Arial"/>
          <w:szCs w:val="24"/>
          <w:lang w:eastAsia="en-US"/>
        </w:rPr>
        <w:t>um seminário internacional sobre os desafios da proteção social no MERCOSUL</w:t>
      </w:r>
      <w:r w:rsidR="00F969C4">
        <w:rPr>
          <w:rFonts w:cs="Arial"/>
          <w:szCs w:val="24"/>
          <w:lang w:eastAsia="en-US"/>
        </w:rPr>
        <w:t>,</w:t>
      </w:r>
      <w:r w:rsidRPr="00334791">
        <w:rPr>
          <w:rFonts w:cs="Arial"/>
          <w:szCs w:val="24"/>
          <w:lang w:eastAsia="en-US"/>
        </w:rPr>
        <w:t xml:space="preserve"> na cidade de Assunção</w:t>
      </w:r>
      <w:r w:rsidR="00DE6EDA" w:rsidRPr="00334791">
        <w:rPr>
          <w:rFonts w:cs="Arial"/>
          <w:szCs w:val="24"/>
          <w:lang w:eastAsia="en-US"/>
        </w:rPr>
        <w:t>,</w:t>
      </w:r>
      <w:r w:rsidRPr="00334791">
        <w:rPr>
          <w:rFonts w:cs="Arial"/>
          <w:szCs w:val="24"/>
          <w:lang w:eastAsia="en-US"/>
        </w:rPr>
        <w:t xml:space="preserve"> Paraguai. </w:t>
      </w:r>
    </w:p>
    <w:p w14:paraId="1F3B1409" w14:textId="77777777" w:rsidR="000B23E5" w:rsidRPr="00334791" w:rsidRDefault="000B23E5" w:rsidP="000B23E5">
      <w:pPr>
        <w:ind w:left="708"/>
        <w:jc w:val="both"/>
        <w:rPr>
          <w:rFonts w:cs="Arial"/>
          <w:szCs w:val="24"/>
          <w:lang w:eastAsia="en-US"/>
        </w:rPr>
      </w:pPr>
    </w:p>
    <w:p w14:paraId="2E735ABD" w14:textId="01FE704F" w:rsidR="000B23E5" w:rsidRPr="00334791" w:rsidRDefault="562988B3" w:rsidP="080809FE">
      <w:pPr>
        <w:jc w:val="both"/>
        <w:rPr>
          <w:rFonts w:cs="Arial"/>
          <w:lang w:eastAsia="en-US"/>
        </w:rPr>
      </w:pPr>
      <w:r w:rsidRPr="00334791">
        <w:rPr>
          <w:rFonts w:cs="Arial"/>
          <w:lang w:eastAsia="en-US"/>
        </w:rPr>
        <w:t>A proposta d</w:t>
      </w:r>
      <w:r w:rsidR="000A6977" w:rsidRPr="00334791">
        <w:rPr>
          <w:rFonts w:cs="Arial"/>
          <w:lang w:eastAsia="en-US"/>
        </w:rPr>
        <w:t>o</w:t>
      </w:r>
      <w:r w:rsidRPr="00334791">
        <w:rPr>
          <w:rFonts w:cs="Arial"/>
          <w:lang w:eastAsia="en-US"/>
        </w:rPr>
        <w:t xml:space="preserve"> seminário foi elaborada </w:t>
      </w:r>
      <w:r w:rsidR="00654237">
        <w:rPr>
          <w:rFonts w:cs="Arial"/>
          <w:lang w:eastAsia="en-US"/>
        </w:rPr>
        <w:t>pelo</w:t>
      </w:r>
      <w:r w:rsidR="00F55D00" w:rsidRPr="00334791">
        <w:rPr>
          <w:rFonts w:cs="Arial"/>
          <w:lang w:eastAsia="en-US"/>
        </w:rPr>
        <w:t xml:space="preserve"> ISM</w:t>
      </w:r>
      <w:r w:rsidR="00654237">
        <w:rPr>
          <w:rFonts w:cs="Arial"/>
          <w:lang w:eastAsia="en-US"/>
        </w:rPr>
        <w:t>,</w:t>
      </w:r>
      <w:r w:rsidRPr="00334791">
        <w:rPr>
          <w:rFonts w:cs="Arial"/>
          <w:lang w:eastAsia="en-US"/>
        </w:rPr>
        <w:t xml:space="preserve"> e</w:t>
      </w:r>
      <w:r w:rsidR="00654237">
        <w:rPr>
          <w:rFonts w:cs="Arial"/>
          <w:lang w:eastAsia="en-US"/>
        </w:rPr>
        <w:t>m conjunto com e</w:t>
      </w:r>
      <w:r w:rsidRPr="00334791">
        <w:rPr>
          <w:rFonts w:cs="Arial"/>
          <w:lang w:eastAsia="en-US"/>
        </w:rPr>
        <w:t xml:space="preserve"> as delegações da Argentina e do Brasil, </w:t>
      </w:r>
      <w:r w:rsidR="00654237">
        <w:rPr>
          <w:rFonts w:cs="Arial"/>
          <w:lang w:eastAsia="en-US"/>
        </w:rPr>
        <w:t>e</w:t>
      </w:r>
      <w:r w:rsidR="00F55D00" w:rsidRPr="00334791">
        <w:rPr>
          <w:rFonts w:cs="Arial"/>
          <w:lang w:eastAsia="en-US"/>
        </w:rPr>
        <w:t xml:space="preserve"> apresentada</w:t>
      </w:r>
      <w:r w:rsidRPr="00334791">
        <w:rPr>
          <w:rFonts w:cs="Arial"/>
          <w:lang w:eastAsia="en-US"/>
        </w:rPr>
        <w:t xml:space="preserve"> ao Conselho do Instituto Social do MERCOSUL (CISM) em reunião realizada no dia 5 de junho de 2025.</w:t>
      </w:r>
    </w:p>
    <w:p w14:paraId="562C75D1" w14:textId="77777777" w:rsidR="000B23E5" w:rsidRPr="00334791" w:rsidRDefault="000B23E5" w:rsidP="000B23E5">
      <w:pPr>
        <w:ind w:left="708"/>
        <w:jc w:val="both"/>
        <w:rPr>
          <w:rFonts w:cs="Arial"/>
          <w:szCs w:val="24"/>
          <w:lang w:eastAsia="en-US"/>
        </w:rPr>
      </w:pPr>
    </w:p>
    <w:p w14:paraId="4BFB2C3C" w14:textId="73DBECF6" w:rsidR="000B23E5" w:rsidRPr="00334791" w:rsidRDefault="562988B3" w:rsidP="080809FE">
      <w:pPr>
        <w:jc w:val="both"/>
        <w:rPr>
          <w:rFonts w:cs="Arial"/>
          <w:lang w:eastAsia="en-US"/>
        </w:rPr>
      </w:pPr>
      <w:r w:rsidRPr="00334791">
        <w:rPr>
          <w:rFonts w:cs="Arial"/>
          <w:lang w:eastAsia="en-US"/>
        </w:rPr>
        <w:t>Os objetivos d</w:t>
      </w:r>
      <w:r w:rsidR="000A6977" w:rsidRPr="00334791">
        <w:rPr>
          <w:rFonts w:cs="Arial"/>
          <w:lang w:eastAsia="en-US"/>
        </w:rPr>
        <w:t>o</w:t>
      </w:r>
      <w:r w:rsidRPr="00334791">
        <w:rPr>
          <w:rFonts w:cs="Arial"/>
          <w:lang w:eastAsia="en-US"/>
        </w:rPr>
        <w:t xml:space="preserve"> seminário são</w:t>
      </w:r>
      <w:r w:rsidR="1F0023E3" w:rsidRPr="00334791">
        <w:rPr>
          <w:rFonts w:cs="Arial"/>
          <w:lang w:eastAsia="en-US"/>
        </w:rPr>
        <w:t>:</w:t>
      </w:r>
      <w:r w:rsidRPr="00334791">
        <w:rPr>
          <w:rFonts w:cs="Arial"/>
          <w:lang w:eastAsia="en-US"/>
        </w:rPr>
        <w:t xml:space="preserve"> fomentar o diálogo regional sobre o desenvolvimento de sistemas e políticas de proteção social no bloco</w:t>
      </w:r>
      <w:r w:rsidR="7ED77952" w:rsidRPr="00334791">
        <w:rPr>
          <w:rFonts w:cs="Arial"/>
          <w:lang w:eastAsia="en-US"/>
        </w:rPr>
        <w:t>;</w:t>
      </w:r>
      <w:r w:rsidRPr="00334791">
        <w:rPr>
          <w:rFonts w:cs="Arial"/>
          <w:lang w:eastAsia="en-US"/>
        </w:rPr>
        <w:t xml:space="preserve"> gerar insumos técnicos (dados, argumentos, boas práticas, experiências, descrições e análises) que permitam </w:t>
      </w:r>
      <w:r w:rsidR="00654237">
        <w:rPr>
          <w:rFonts w:cs="Arial"/>
          <w:lang w:eastAsia="en-US"/>
        </w:rPr>
        <w:t>fortalecimento das</w:t>
      </w:r>
      <w:r w:rsidRPr="00334791">
        <w:rPr>
          <w:rFonts w:cs="Arial"/>
          <w:lang w:eastAsia="en-US"/>
        </w:rPr>
        <w:t xml:space="preserve"> intervenções </w:t>
      </w:r>
      <w:r w:rsidR="00654237">
        <w:rPr>
          <w:rFonts w:cs="Arial"/>
          <w:lang w:eastAsia="en-US"/>
        </w:rPr>
        <w:t>governamentais a</w:t>
      </w:r>
      <w:r w:rsidR="00654237" w:rsidRPr="00334791">
        <w:rPr>
          <w:rFonts w:cs="Arial"/>
          <w:lang w:eastAsia="en-US"/>
        </w:rPr>
        <w:t xml:space="preserve"> </w:t>
      </w:r>
      <w:r w:rsidRPr="00334791">
        <w:rPr>
          <w:rFonts w:cs="Arial"/>
          <w:lang w:eastAsia="en-US"/>
        </w:rPr>
        <w:t>nível nacional</w:t>
      </w:r>
      <w:r w:rsidR="454673B1" w:rsidRPr="00334791">
        <w:rPr>
          <w:rFonts w:cs="Arial"/>
          <w:lang w:eastAsia="en-US"/>
        </w:rPr>
        <w:t>;</w:t>
      </w:r>
      <w:r w:rsidRPr="00334791">
        <w:rPr>
          <w:rFonts w:cs="Arial"/>
          <w:lang w:eastAsia="en-US"/>
        </w:rPr>
        <w:t xml:space="preserve"> e desenvolver um olhar regional comparado sobre as lições aprendidas e desafios em matéria de proteção social.</w:t>
      </w:r>
    </w:p>
    <w:p w14:paraId="664355AD" w14:textId="77777777" w:rsidR="000B23E5" w:rsidRPr="00334791" w:rsidRDefault="000B23E5" w:rsidP="000B23E5">
      <w:pPr>
        <w:jc w:val="both"/>
        <w:rPr>
          <w:rFonts w:cs="Arial"/>
          <w:szCs w:val="24"/>
          <w:lang w:eastAsia="en-US"/>
        </w:rPr>
      </w:pPr>
    </w:p>
    <w:p w14:paraId="710A4028" w14:textId="77777777" w:rsidR="000B23E5" w:rsidRPr="00334791" w:rsidRDefault="000B23E5" w:rsidP="000B23E5">
      <w:pPr>
        <w:numPr>
          <w:ilvl w:val="1"/>
          <w:numId w:val="14"/>
        </w:numPr>
        <w:jc w:val="both"/>
        <w:rPr>
          <w:rFonts w:cs="Arial"/>
          <w:b/>
          <w:bCs/>
          <w:szCs w:val="24"/>
        </w:rPr>
      </w:pPr>
      <w:r w:rsidRPr="00334791">
        <w:rPr>
          <w:rFonts w:cs="Arial"/>
          <w:b/>
          <w:bCs/>
          <w:szCs w:val="24"/>
        </w:rPr>
        <w:t>1ª Reunião MERCOSUL e Países Amazônicos de Ministros e Altas Autoridades sobre Agricultura Familiar</w:t>
      </w:r>
    </w:p>
    <w:p w14:paraId="1A965116" w14:textId="77777777" w:rsidR="000B23E5" w:rsidRPr="00334791" w:rsidRDefault="000B23E5" w:rsidP="000B23E5">
      <w:pPr>
        <w:ind w:left="708"/>
        <w:jc w:val="both"/>
        <w:rPr>
          <w:rFonts w:cs="Arial"/>
          <w:szCs w:val="24"/>
          <w:lang w:eastAsia="en-US"/>
        </w:rPr>
      </w:pPr>
    </w:p>
    <w:p w14:paraId="6C0D4284" w14:textId="3290EEDD" w:rsidR="000B23E5" w:rsidRPr="00334791" w:rsidRDefault="562988B3" w:rsidP="080809FE">
      <w:pPr>
        <w:jc w:val="both"/>
        <w:rPr>
          <w:rFonts w:eastAsia="DengXian Light" w:cs="Arial"/>
          <w:lang w:eastAsia="en-US"/>
        </w:rPr>
      </w:pPr>
      <w:r w:rsidRPr="00334791">
        <w:rPr>
          <w:rFonts w:eastAsia="DengXian Light" w:cs="Arial"/>
          <w:lang w:eastAsia="en-US"/>
        </w:rPr>
        <w:t xml:space="preserve">A PPTB </w:t>
      </w:r>
      <w:r w:rsidRPr="00334791">
        <w:rPr>
          <w:rFonts w:cs="Arial"/>
          <w:lang w:eastAsia="en-US"/>
        </w:rPr>
        <w:t>informou</w:t>
      </w:r>
      <w:r w:rsidRPr="00334791">
        <w:rPr>
          <w:rFonts w:eastAsia="DengXian Light" w:cs="Arial"/>
          <w:lang w:eastAsia="en-US"/>
        </w:rPr>
        <w:t xml:space="preserve"> </w:t>
      </w:r>
      <w:r w:rsidR="57AB5C6E" w:rsidRPr="00334791">
        <w:rPr>
          <w:rFonts w:eastAsia="DengXian Light" w:cs="Arial"/>
          <w:lang w:eastAsia="en-US"/>
        </w:rPr>
        <w:t>que,</w:t>
      </w:r>
      <w:r w:rsidRPr="00334791">
        <w:rPr>
          <w:rFonts w:eastAsia="DengXian Light" w:cs="Arial"/>
          <w:lang w:eastAsia="en-US"/>
        </w:rPr>
        <w:t xml:space="preserve"> no âmbito da XLII Reunião Especializada sobre Agricultura do MERCOSUL (REAF), o Ministério do Desenvolvimento Agrário e da Agricultura Familiar </w:t>
      </w:r>
      <w:r w:rsidR="00F55D00" w:rsidRPr="00334791">
        <w:rPr>
          <w:rFonts w:eastAsia="DengXian Light" w:cs="Arial"/>
          <w:lang w:eastAsia="en-US"/>
        </w:rPr>
        <w:t>organizará, no</w:t>
      </w:r>
      <w:r w:rsidR="1C4E4E74" w:rsidRPr="00334791">
        <w:rPr>
          <w:rFonts w:eastAsia="DengXian Light" w:cs="Arial"/>
          <w:lang w:eastAsia="en-US"/>
        </w:rPr>
        <w:t xml:space="preserve"> dia</w:t>
      </w:r>
      <w:r w:rsidRPr="00334791">
        <w:rPr>
          <w:rFonts w:eastAsia="DengXian Light" w:cs="Arial"/>
          <w:lang w:eastAsia="en-US"/>
        </w:rPr>
        <w:t xml:space="preserve"> 2 de setembro de 2025</w:t>
      </w:r>
      <w:r w:rsidR="393040BF" w:rsidRPr="00334791">
        <w:rPr>
          <w:rFonts w:eastAsia="DengXian Light" w:cs="Arial"/>
          <w:lang w:eastAsia="en-US"/>
        </w:rPr>
        <w:t>,</w:t>
      </w:r>
      <w:r w:rsidRPr="00334791">
        <w:rPr>
          <w:rFonts w:eastAsia="DengXian Light" w:cs="Arial"/>
          <w:lang w:eastAsia="en-US"/>
        </w:rPr>
        <w:t xml:space="preserve"> em Manaus/</w:t>
      </w:r>
      <w:r w:rsidR="00F55D00" w:rsidRPr="00334791">
        <w:rPr>
          <w:rFonts w:eastAsia="DengXian Light" w:cs="Arial"/>
          <w:lang w:eastAsia="en-US"/>
        </w:rPr>
        <w:t>AM, a</w:t>
      </w:r>
      <w:r w:rsidR="1B6AF6FB" w:rsidRPr="00334791">
        <w:rPr>
          <w:rFonts w:eastAsia="DengXian Light" w:cs="Arial"/>
          <w:lang w:eastAsia="en-US"/>
        </w:rPr>
        <w:t xml:space="preserve"> 1ª</w:t>
      </w:r>
      <w:r w:rsidRPr="00334791">
        <w:rPr>
          <w:rFonts w:eastAsia="DengXian Light" w:cs="Arial"/>
          <w:lang w:eastAsia="en-US"/>
        </w:rPr>
        <w:t xml:space="preserve"> Reunião MERCOSUL e Países Amazônicos de Ministros e Altas Autoridades sobre Agricultura Familiar.</w:t>
      </w:r>
    </w:p>
    <w:p w14:paraId="7DF4E37C" w14:textId="77777777" w:rsidR="000B23E5" w:rsidRPr="00334791" w:rsidRDefault="000B23E5" w:rsidP="000B23E5">
      <w:pPr>
        <w:jc w:val="both"/>
        <w:rPr>
          <w:rFonts w:eastAsia="DengXian Light" w:cs="Arial"/>
          <w:szCs w:val="24"/>
          <w:lang w:eastAsia="en-US"/>
        </w:rPr>
      </w:pPr>
    </w:p>
    <w:p w14:paraId="48F7BAE0" w14:textId="2C4F386A" w:rsidR="000B23E5" w:rsidRPr="00334791" w:rsidRDefault="562988B3" w:rsidP="000B23E5">
      <w:pPr>
        <w:jc w:val="both"/>
        <w:rPr>
          <w:rFonts w:cs="Arial"/>
          <w:szCs w:val="24"/>
          <w:lang w:eastAsia="en-US"/>
        </w:rPr>
      </w:pPr>
      <w:r w:rsidRPr="00334791">
        <w:rPr>
          <w:rFonts w:eastAsia="DengXian Light" w:cs="Arial"/>
          <w:lang w:eastAsia="en-US"/>
        </w:rPr>
        <w:t xml:space="preserve">O objetivo </w:t>
      </w:r>
      <w:r w:rsidR="00156CB3" w:rsidRPr="00334791">
        <w:rPr>
          <w:rFonts w:eastAsia="DengXian Light" w:cs="Arial"/>
          <w:lang w:eastAsia="en-US"/>
        </w:rPr>
        <w:t>d</w:t>
      </w:r>
      <w:r w:rsidR="00F414AB" w:rsidRPr="00334791">
        <w:rPr>
          <w:rFonts w:eastAsia="DengXian Light" w:cs="Arial"/>
          <w:lang w:eastAsia="en-US"/>
        </w:rPr>
        <w:t xml:space="preserve">o </w:t>
      </w:r>
      <w:r w:rsidR="00F55D00" w:rsidRPr="00334791">
        <w:rPr>
          <w:rFonts w:eastAsia="DengXian Light" w:cs="Arial"/>
          <w:lang w:eastAsia="en-US"/>
        </w:rPr>
        <w:t>evento</w:t>
      </w:r>
      <w:r w:rsidRPr="00334791">
        <w:rPr>
          <w:rFonts w:eastAsia="DengXian Light" w:cs="Arial"/>
          <w:lang w:eastAsia="en-US"/>
        </w:rPr>
        <w:t xml:space="preserve"> será</w:t>
      </w:r>
      <w:r w:rsidR="00156CB3" w:rsidRPr="00334791">
        <w:rPr>
          <w:rFonts w:eastAsia="DengXian Light" w:cs="Arial"/>
          <w:lang w:eastAsia="en-US"/>
        </w:rPr>
        <w:t xml:space="preserve"> o de</w:t>
      </w:r>
      <w:r w:rsidRPr="00334791">
        <w:rPr>
          <w:rFonts w:eastAsia="DengXian Light" w:cs="Arial"/>
          <w:lang w:eastAsia="en-US"/>
        </w:rPr>
        <w:t xml:space="preserve"> fortalecer a articulação política da região amazônica latino-americana e, considerando a realização da COP 30 no Brasil, destacar o papel central da agricultura familiar na transformação sustentável dos sistemas alimentares</w:t>
      </w:r>
      <w:r w:rsidR="00364C40">
        <w:rPr>
          <w:rFonts w:eastAsia="DengXian Light" w:cs="Arial"/>
          <w:lang w:eastAsia="en-US"/>
        </w:rPr>
        <w:t>,</w:t>
      </w:r>
      <w:r w:rsidRPr="00334791">
        <w:rPr>
          <w:rFonts w:eastAsia="DengXian Light" w:cs="Arial"/>
          <w:lang w:eastAsia="en-US"/>
        </w:rPr>
        <w:t xml:space="preserve"> </w:t>
      </w:r>
      <w:r w:rsidR="00364C40">
        <w:rPr>
          <w:rFonts w:eastAsia="DengXian Light" w:cs="Arial"/>
          <w:lang w:eastAsia="en-US"/>
        </w:rPr>
        <w:t>bem como</w:t>
      </w:r>
      <w:r w:rsidR="00364C40" w:rsidRPr="00334791">
        <w:rPr>
          <w:rFonts w:eastAsia="DengXian Light" w:cs="Arial"/>
          <w:lang w:eastAsia="en-US"/>
        </w:rPr>
        <w:t xml:space="preserve"> </w:t>
      </w:r>
      <w:r w:rsidRPr="00334791">
        <w:rPr>
          <w:rFonts w:eastAsia="DengXian Light" w:cs="Arial"/>
          <w:lang w:eastAsia="en-US"/>
        </w:rPr>
        <w:t>na adaptação e mitigação das mudanças climáticas.</w:t>
      </w:r>
      <w:r w:rsidR="00156CB3" w:rsidRPr="00334791">
        <w:rPr>
          <w:rFonts w:eastAsia="DengXian Light" w:cs="Arial"/>
          <w:szCs w:val="24"/>
          <w:lang w:eastAsia="en-US"/>
        </w:rPr>
        <w:t xml:space="preserve"> </w:t>
      </w:r>
      <w:r w:rsidR="000B23E5" w:rsidRPr="00334791">
        <w:rPr>
          <w:rFonts w:eastAsia="DengXian Light" w:cs="Arial"/>
          <w:szCs w:val="24"/>
          <w:lang w:eastAsia="en-US"/>
        </w:rPr>
        <w:t>Foram convidados para es</w:t>
      </w:r>
      <w:r w:rsidR="00156CB3" w:rsidRPr="00334791">
        <w:rPr>
          <w:rFonts w:eastAsia="DengXian Light" w:cs="Arial"/>
          <w:szCs w:val="24"/>
          <w:lang w:eastAsia="en-US"/>
        </w:rPr>
        <w:t>s</w:t>
      </w:r>
      <w:r w:rsidR="000B23E5" w:rsidRPr="00334791">
        <w:rPr>
          <w:rFonts w:eastAsia="DengXian Light" w:cs="Arial"/>
          <w:szCs w:val="24"/>
          <w:lang w:eastAsia="en-US"/>
        </w:rPr>
        <w:t>a reunião representantes d</w:t>
      </w:r>
      <w:r w:rsidR="00567C08" w:rsidRPr="00334791">
        <w:rPr>
          <w:rFonts w:eastAsia="DengXian Light" w:cs="Arial"/>
          <w:szCs w:val="24"/>
          <w:lang w:eastAsia="en-US"/>
        </w:rPr>
        <w:t>a</w:t>
      </w:r>
      <w:r w:rsidR="000B23E5" w:rsidRPr="00334791">
        <w:rPr>
          <w:rFonts w:eastAsia="DengXian Light" w:cs="Arial"/>
          <w:szCs w:val="24"/>
          <w:lang w:eastAsia="en-US"/>
        </w:rPr>
        <w:t xml:space="preserve"> Colômbia, Peru, Equador, Guiana e Suriname.</w:t>
      </w:r>
    </w:p>
    <w:p w14:paraId="1DA6542E" w14:textId="77777777" w:rsidR="000B23E5" w:rsidRPr="00334791" w:rsidRDefault="000B23E5" w:rsidP="000B23E5">
      <w:pPr>
        <w:jc w:val="both"/>
        <w:rPr>
          <w:rFonts w:cs="Arial"/>
          <w:szCs w:val="24"/>
          <w:lang w:eastAsia="en-US"/>
        </w:rPr>
      </w:pPr>
    </w:p>
    <w:p w14:paraId="6B76500A" w14:textId="11519A70" w:rsidR="000B23E5" w:rsidRPr="00334791" w:rsidRDefault="000B23E5" w:rsidP="000B23E5">
      <w:pPr>
        <w:numPr>
          <w:ilvl w:val="1"/>
          <w:numId w:val="14"/>
        </w:numPr>
        <w:jc w:val="both"/>
        <w:rPr>
          <w:rFonts w:cs="Arial"/>
          <w:b/>
          <w:bCs/>
          <w:szCs w:val="24"/>
        </w:rPr>
      </w:pPr>
      <w:r w:rsidRPr="00334791">
        <w:rPr>
          <w:rFonts w:cs="Arial"/>
          <w:b/>
          <w:bCs/>
          <w:szCs w:val="24"/>
        </w:rPr>
        <w:t xml:space="preserve">Eventos paralelos do SGT N° </w:t>
      </w:r>
      <w:r w:rsidR="005B4BDF" w:rsidRPr="00334791">
        <w:rPr>
          <w:rFonts w:cs="Arial"/>
          <w:b/>
          <w:bCs/>
          <w:szCs w:val="24"/>
        </w:rPr>
        <w:t>18 “Integrações</w:t>
      </w:r>
      <w:r w:rsidRPr="00334791">
        <w:rPr>
          <w:rFonts w:cs="Arial"/>
          <w:b/>
          <w:bCs/>
          <w:szCs w:val="24"/>
        </w:rPr>
        <w:t xml:space="preserve"> Fronteiriça”</w:t>
      </w:r>
    </w:p>
    <w:p w14:paraId="3041E394" w14:textId="77777777" w:rsidR="000B23E5" w:rsidRPr="00334791" w:rsidRDefault="000B23E5" w:rsidP="000B23E5">
      <w:pPr>
        <w:jc w:val="both"/>
        <w:rPr>
          <w:rFonts w:cs="Arial"/>
          <w:szCs w:val="24"/>
        </w:rPr>
      </w:pPr>
    </w:p>
    <w:p w14:paraId="7099489E" w14:textId="0C53B191" w:rsidR="000B23E5" w:rsidRPr="00334791" w:rsidRDefault="562988B3" w:rsidP="080809FE">
      <w:pPr>
        <w:jc w:val="both"/>
        <w:rPr>
          <w:rFonts w:eastAsia="DengXian Light" w:cs="Arial"/>
        </w:rPr>
      </w:pPr>
      <w:r w:rsidRPr="00334791">
        <w:rPr>
          <w:rFonts w:eastAsia="DengXian Light" w:cs="Arial"/>
        </w:rPr>
        <w:t xml:space="preserve">A PPTB </w:t>
      </w:r>
      <w:r w:rsidR="00F55D00" w:rsidRPr="00334791">
        <w:rPr>
          <w:rFonts w:cs="Arial"/>
        </w:rPr>
        <w:t>informou</w:t>
      </w:r>
      <w:r w:rsidR="00F55D00" w:rsidRPr="00334791">
        <w:rPr>
          <w:rFonts w:eastAsia="DengXian Light" w:cs="Arial"/>
        </w:rPr>
        <w:t xml:space="preserve"> que</w:t>
      </w:r>
      <w:r w:rsidR="16E8F5D8" w:rsidRPr="00334791">
        <w:rPr>
          <w:rFonts w:eastAsia="DengXian Light" w:cs="Arial"/>
        </w:rPr>
        <w:t>,</w:t>
      </w:r>
      <w:r w:rsidRPr="00334791">
        <w:rPr>
          <w:rFonts w:eastAsia="DengXian Light" w:cs="Arial"/>
        </w:rPr>
        <w:t xml:space="preserve"> </w:t>
      </w:r>
      <w:r w:rsidR="00F55D00" w:rsidRPr="00334791">
        <w:rPr>
          <w:rFonts w:eastAsia="DengXian Light" w:cs="Arial"/>
        </w:rPr>
        <w:t>paralelamente à</w:t>
      </w:r>
      <w:r w:rsidRPr="00334791">
        <w:rPr>
          <w:rFonts w:eastAsia="DengXian Light" w:cs="Arial"/>
        </w:rPr>
        <w:t xml:space="preserve"> realização da </w:t>
      </w:r>
      <w:r w:rsidR="009770AF">
        <w:rPr>
          <w:rFonts w:eastAsia="DengXian Light" w:cs="Arial"/>
        </w:rPr>
        <w:t>R</w:t>
      </w:r>
      <w:r w:rsidR="009770AF" w:rsidRPr="00334791">
        <w:rPr>
          <w:rFonts w:eastAsia="DengXian Light" w:cs="Arial"/>
        </w:rPr>
        <w:t xml:space="preserve">eunião </w:t>
      </w:r>
      <w:r w:rsidR="009770AF">
        <w:rPr>
          <w:rFonts w:eastAsia="DengXian Light" w:cs="Arial"/>
        </w:rPr>
        <w:t>O</w:t>
      </w:r>
      <w:r w:rsidR="009770AF" w:rsidRPr="00334791">
        <w:rPr>
          <w:rFonts w:eastAsia="DengXian Light" w:cs="Arial"/>
        </w:rPr>
        <w:t xml:space="preserve">rdinária </w:t>
      </w:r>
      <w:r w:rsidRPr="00334791">
        <w:rPr>
          <w:rFonts w:eastAsia="DengXian Light" w:cs="Arial"/>
        </w:rPr>
        <w:t>do SGT N° 18, em outubro d</w:t>
      </w:r>
      <w:r w:rsidR="00156CB3" w:rsidRPr="00334791">
        <w:rPr>
          <w:rFonts w:eastAsia="DengXian Light" w:cs="Arial"/>
        </w:rPr>
        <w:t>este</w:t>
      </w:r>
      <w:r w:rsidRPr="00334791">
        <w:rPr>
          <w:rFonts w:eastAsia="DengXian Light" w:cs="Arial"/>
        </w:rPr>
        <w:t xml:space="preserve"> ano, prevê-se a realização de 3 atividades paralelas no Campus da Universidade Federal da Integração Latino-Americana (UNILA) em Foz do Iguaçu</w:t>
      </w:r>
      <w:r w:rsidR="009770AF">
        <w:rPr>
          <w:rFonts w:eastAsia="DengXian Light" w:cs="Arial"/>
        </w:rPr>
        <w:t>, Brasil</w:t>
      </w:r>
      <w:r w:rsidRPr="00334791">
        <w:rPr>
          <w:rFonts w:eastAsia="DengXian Light" w:cs="Arial"/>
        </w:rPr>
        <w:t>.</w:t>
      </w:r>
    </w:p>
    <w:p w14:paraId="722B00AE" w14:textId="77777777" w:rsidR="000B23E5" w:rsidRPr="00334791" w:rsidRDefault="000B23E5" w:rsidP="000B23E5">
      <w:pPr>
        <w:jc w:val="both"/>
        <w:rPr>
          <w:rFonts w:eastAsia="DengXian Light" w:cs="Arial"/>
          <w:szCs w:val="24"/>
        </w:rPr>
      </w:pPr>
    </w:p>
    <w:p w14:paraId="42C6D796" w14:textId="2F575CEC" w:rsidR="000B23E5" w:rsidRPr="00334791" w:rsidRDefault="562988B3" w:rsidP="000B23E5">
      <w:pPr>
        <w:jc w:val="both"/>
        <w:rPr>
          <w:rFonts w:eastAsia="Arial" w:cs="Arial"/>
          <w:b/>
          <w:szCs w:val="24"/>
          <w:lang w:eastAsia="es-UY"/>
        </w:rPr>
      </w:pPr>
      <w:r w:rsidRPr="00334791">
        <w:rPr>
          <w:rFonts w:eastAsia="DengXian Light" w:cs="Arial"/>
        </w:rPr>
        <w:t>Estes eventos serão</w:t>
      </w:r>
      <w:r w:rsidR="26C7E1C4" w:rsidRPr="00334791">
        <w:rPr>
          <w:rFonts w:eastAsia="DengXian Light" w:cs="Arial"/>
        </w:rPr>
        <w:t>:</w:t>
      </w:r>
      <w:r w:rsidRPr="00334791">
        <w:rPr>
          <w:rFonts w:eastAsia="DengXian Light" w:cs="Arial"/>
        </w:rPr>
        <w:t xml:space="preserve"> uma Mesa Redonda / Seminário sobre cooperação descentralizada internacional</w:t>
      </w:r>
      <w:r w:rsidR="4F52AA5F" w:rsidRPr="00334791">
        <w:rPr>
          <w:rFonts w:eastAsia="DengXian Light" w:cs="Arial"/>
        </w:rPr>
        <w:t xml:space="preserve">; uma capacitação </w:t>
      </w:r>
      <w:r w:rsidR="00F55D00" w:rsidRPr="00334791">
        <w:rPr>
          <w:rFonts w:eastAsia="DengXian Light" w:cs="Arial"/>
        </w:rPr>
        <w:t>sobre</w:t>
      </w:r>
      <w:r w:rsidR="00736F97" w:rsidRPr="00334791">
        <w:rPr>
          <w:rFonts w:eastAsia="DengXian Light" w:cs="Arial"/>
        </w:rPr>
        <w:t xml:space="preserve"> a</w:t>
      </w:r>
      <w:r w:rsidR="00F55D00" w:rsidRPr="00334791">
        <w:rPr>
          <w:rFonts w:eastAsia="DengXian Light" w:cs="Arial"/>
        </w:rPr>
        <w:t xml:space="preserve"> implementação</w:t>
      </w:r>
      <w:r w:rsidRPr="00334791">
        <w:rPr>
          <w:rFonts w:eastAsia="DengXian Light" w:cs="Arial"/>
        </w:rPr>
        <w:t xml:space="preserve"> do </w:t>
      </w:r>
      <w:r w:rsidRPr="00334791">
        <w:rPr>
          <w:rFonts w:eastAsia="DengXian Light" w:cs="Arial"/>
        </w:rPr>
        <w:lastRenderedPageBreak/>
        <w:t xml:space="preserve">Acordo de Localidades Fronteiriças Vinculadas; </w:t>
      </w:r>
      <w:r w:rsidR="009E2A87">
        <w:rPr>
          <w:rFonts w:eastAsia="DengXian Light" w:cs="Arial"/>
        </w:rPr>
        <w:t>e um evento</w:t>
      </w:r>
      <w:r w:rsidRPr="00334791">
        <w:rPr>
          <w:rFonts w:eastAsia="DengXian Light" w:cs="Arial"/>
        </w:rPr>
        <w:t xml:space="preserve"> sobre Rotas da Integração</w:t>
      </w:r>
      <w:r w:rsidR="4CA323A4" w:rsidRPr="00334791">
        <w:rPr>
          <w:rFonts w:eastAsia="DengXian Light" w:cs="Arial"/>
        </w:rPr>
        <w:t xml:space="preserve">. </w:t>
      </w:r>
    </w:p>
    <w:p w14:paraId="7A0A2DED" w14:textId="77777777" w:rsidR="00E90FBE" w:rsidRDefault="00E90FBE" w:rsidP="000B23E5">
      <w:pPr>
        <w:jc w:val="both"/>
        <w:rPr>
          <w:rFonts w:eastAsia="Arial" w:cs="Arial"/>
          <w:b/>
          <w:szCs w:val="24"/>
          <w:lang w:eastAsia="es-UY"/>
        </w:rPr>
      </w:pPr>
    </w:p>
    <w:p w14:paraId="595C44FD" w14:textId="193DFC71" w:rsidR="000B23E5" w:rsidRPr="00334791" w:rsidRDefault="000B23E5" w:rsidP="000B23E5">
      <w:pPr>
        <w:jc w:val="both"/>
        <w:rPr>
          <w:rFonts w:eastAsia="Arial" w:cs="Arial"/>
          <w:szCs w:val="24"/>
          <w:lang w:eastAsia="es-UY"/>
        </w:rPr>
      </w:pPr>
      <w:r w:rsidRPr="00334791">
        <w:rPr>
          <w:rFonts w:eastAsia="Arial" w:cs="Arial"/>
          <w:b/>
          <w:szCs w:val="24"/>
          <w:lang w:eastAsia="es-UY"/>
        </w:rPr>
        <w:t xml:space="preserve">PRÓXIMA REUNIÃO </w:t>
      </w:r>
    </w:p>
    <w:p w14:paraId="31126E5D" w14:textId="77777777" w:rsidR="000B23E5" w:rsidRPr="00334791" w:rsidRDefault="000B23E5" w:rsidP="000B23E5">
      <w:pPr>
        <w:jc w:val="both"/>
        <w:rPr>
          <w:rFonts w:eastAsia="Arial" w:cs="Arial"/>
          <w:szCs w:val="24"/>
          <w:lang w:eastAsia="es-UY"/>
        </w:rPr>
      </w:pPr>
    </w:p>
    <w:p w14:paraId="2DE403A5" w14:textId="5A8204CF" w:rsidR="000B23E5" w:rsidRPr="00334791" w:rsidRDefault="000B23E5" w:rsidP="000B23E5">
      <w:pPr>
        <w:jc w:val="both"/>
        <w:rPr>
          <w:rFonts w:cs="Arial"/>
          <w:szCs w:val="24"/>
        </w:rPr>
      </w:pPr>
      <w:r w:rsidRPr="00334791">
        <w:rPr>
          <w:rFonts w:eastAsia="Arial" w:cs="Arial"/>
          <w:szCs w:val="24"/>
          <w:lang w:eastAsia="es-UY"/>
        </w:rPr>
        <w:t>A PPT informará</w:t>
      </w:r>
      <w:r w:rsidR="00156CB3" w:rsidRPr="00334791">
        <w:rPr>
          <w:rFonts w:eastAsia="Arial" w:cs="Arial"/>
          <w:szCs w:val="24"/>
          <w:lang w:eastAsia="es-UY"/>
        </w:rPr>
        <w:t>,</w:t>
      </w:r>
      <w:r w:rsidRPr="00334791">
        <w:rPr>
          <w:rFonts w:eastAsia="Arial" w:cs="Arial"/>
          <w:szCs w:val="24"/>
          <w:lang w:eastAsia="es-UY"/>
        </w:rPr>
        <w:t xml:space="preserve"> oportunamente</w:t>
      </w:r>
      <w:r w:rsidR="00156CB3" w:rsidRPr="00334791">
        <w:rPr>
          <w:rFonts w:eastAsia="Arial" w:cs="Arial"/>
          <w:szCs w:val="24"/>
          <w:lang w:eastAsia="es-UY"/>
        </w:rPr>
        <w:t>,</w:t>
      </w:r>
      <w:r w:rsidRPr="00334791">
        <w:rPr>
          <w:rFonts w:eastAsia="Arial" w:cs="Arial"/>
          <w:szCs w:val="24"/>
          <w:lang w:eastAsia="es-UY"/>
        </w:rPr>
        <w:t xml:space="preserve"> a data da próxima reunião.</w:t>
      </w:r>
    </w:p>
    <w:p w14:paraId="62431CDC" w14:textId="77777777" w:rsidR="00E45574" w:rsidRPr="00334791" w:rsidRDefault="00E45574" w:rsidP="000B23E5">
      <w:pPr>
        <w:jc w:val="both"/>
        <w:rPr>
          <w:rFonts w:cs="Arial"/>
          <w:szCs w:val="24"/>
        </w:rPr>
      </w:pPr>
    </w:p>
    <w:p w14:paraId="5A17919B" w14:textId="77777777" w:rsidR="000B23E5" w:rsidRPr="00334791" w:rsidRDefault="000B23E5" w:rsidP="000B23E5">
      <w:pPr>
        <w:jc w:val="both"/>
        <w:rPr>
          <w:rFonts w:eastAsia="Arial" w:cs="Arial"/>
          <w:szCs w:val="24"/>
          <w:lang w:eastAsia="es-UY"/>
        </w:rPr>
      </w:pPr>
      <w:r w:rsidRPr="00334791">
        <w:rPr>
          <w:rFonts w:eastAsia="Arial" w:cs="Arial"/>
          <w:b/>
          <w:szCs w:val="24"/>
          <w:lang w:eastAsia="es-UY"/>
        </w:rPr>
        <w:t>ANEXOS</w:t>
      </w:r>
    </w:p>
    <w:p w14:paraId="49E398E2" w14:textId="77777777" w:rsidR="000B23E5" w:rsidRPr="00334791" w:rsidRDefault="000B23E5" w:rsidP="000B23E5">
      <w:pPr>
        <w:jc w:val="both"/>
        <w:rPr>
          <w:rFonts w:eastAsia="Arial" w:cs="Arial"/>
          <w:szCs w:val="24"/>
          <w:lang w:eastAsia="es-UY"/>
        </w:rPr>
      </w:pPr>
    </w:p>
    <w:p w14:paraId="47B0C78C" w14:textId="426BA179" w:rsidR="000B23E5" w:rsidRPr="00334791" w:rsidRDefault="562988B3" w:rsidP="080809FE">
      <w:pPr>
        <w:pBdr>
          <w:top w:val="nil"/>
          <w:left w:val="nil"/>
          <w:bottom w:val="nil"/>
          <w:right w:val="nil"/>
          <w:between w:val="nil"/>
        </w:pBdr>
        <w:tabs>
          <w:tab w:val="center" w:pos="4819"/>
          <w:tab w:val="right" w:pos="9071"/>
        </w:tabs>
        <w:jc w:val="both"/>
        <w:rPr>
          <w:rFonts w:eastAsia="Arial" w:cs="Arial"/>
          <w:lang w:eastAsia="es-UY"/>
        </w:rPr>
      </w:pPr>
      <w:r w:rsidRPr="00334791">
        <w:rPr>
          <w:rFonts w:eastAsia="Arial" w:cs="Arial"/>
          <w:lang w:eastAsia="es-UY"/>
        </w:rPr>
        <w:t>Os Anexos que fazem parte d</w:t>
      </w:r>
      <w:r w:rsidR="5890DDA2" w:rsidRPr="00334791">
        <w:rPr>
          <w:rFonts w:eastAsia="Arial" w:cs="Arial"/>
          <w:lang w:eastAsia="es-UY"/>
        </w:rPr>
        <w:t>esta</w:t>
      </w:r>
      <w:r w:rsidRPr="00334791">
        <w:rPr>
          <w:rFonts w:eastAsia="Arial" w:cs="Arial"/>
          <w:lang w:eastAsia="es-UY"/>
        </w:rPr>
        <w:t xml:space="preserve"> Ata são os seguintes:</w:t>
      </w:r>
    </w:p>
    <w:p w14:paraId="16287F21" w14:textId="77777777" w:rsidR="000B23E5" w:rsidRPr="00334791" w:rsidRDefault="000B23E5" w:rsidP="000B23E5">
      <w:pPr>
        <w:jc w:val="both"/>
        <w:rPr>
          <w:rFonts w:eastAsia="Arial" w:cs="Arial"/>
          <w:szCs w:val="24"/>
          <w:lang w:eastAsia="es-UY"/>
        </w:rPr>
      </w:pPr>
    </w:p>
    <w:tbl>
      <w:tblPr>
        <w:tblW w:w="91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057"/>
        <w:gridCol w:w="4584"/>
      </w:tblGrid>
      <w:tr w:rsidR="000B23E5" w:rsidRPr="00334791" w14:paraId="5F7288D1" w14:textId="77777777" w:rsidTr="00222AD1">
        <w:tc>
          <w:tcPr>
            <w:tcW w:w="1526" w:type="dxa"/>
            <w:vAlign w:val="center"/>
          </w:tcPr>
          <w:p w14:paraId="1F6E49B3" w14:textId="77777777" w:rsidR="000B23E5" w:rsidRPr="00334791" w:rsidRDefault="000B23E5" w:rsidP="000B23E5">
            <w:pPr>
              <w:jc w:val="both"/>
              <w:rPr>
                <w:rFonts w:eastAsia="Arial" w:cs="Arial"/>
                <w:szCs w:val="24"/>
                <w:lang w:eastAsia="es-UY"/>
              </w:rPr>
            </w:pPr>
            <w:r w:rsidRPr="00334791">
              <w:rPr>
                <w:rFonts w:eastAsia="Arial" w:cs="Arial"/>
                <w:b/>
                <w:szCs w:val="24"/>
                <w:lang w:eastAsia="es-UY"/>
              </w:rPr>
              <w:t>Anexo I</w:t>
            </w:r>
          </w:p>
        </w:tc>
        <w:tc>
          <w:tcPr>
            <w:tcW w:w="7641" w:type="dxa"/>
            <w:gridSpan w:val="2"/>
          </w:tcPr>
          <w:p w14:paraId="65D3A142"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Lista de participantes</w:t>
            </w:r>
          </w:p>
        </w:tc>
      </w:tr>
      <w:tr w:rsidR="000B23E5" w:rsidRPr="00334791" w14:paraId="55DA50CA" w14:textId="77777777" w:rsidTr="00222AD1">
        <w:tc>
          <w:tcPr>
            <w:tcW w:w="1526" w:type="dxa"/>
            <w:vAlign w:val="center"/>
          </w:tcPr>
          <w:p w14:paraId="46F2D197" w14:textId="77777777" w:rsidR="000B23E5" w:rsidRPr="00334791" w:rsidRDefault="000B23E5" w:rsidP="000B23E5">
            <w:pPr>
              <w:jc w:val="both"/>
              <w:rPr>
                <w:rFonts w:eastAsia="Arial" w:cs="Arial"/>
                <w:szCs w:val="24"/>
                <w:lang w:eastAsia="es-UY"/>
              </w:rPr>
            </w:pPr>
            <w:r w:rsidRPr="00334791">
              <w:rPr>
                <w:rFonts w:eastAsia="Arial" w:cs="Arial"/>
                <w:b/>
                <w:szCs w:val="24"/>
                <w:lang w:eastAsia="es-UY"/>
              </w:rPr>
              <w:t>Anexo II</w:t>
            </w:r>
          </w:p>
        </w:tc>
        <w:tc>
          <w:tcPr>
            <w:tcW w:w="7641" w:type="dxa"/>
            <w:gridSpan w:val="2"/>
          </w:tcPr>
          <w:p w14:paraId="22BCC025"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Agenda</w:t>
            </w:r>
          </w:p>
        </w:tc>
      </w:tr>
      <w:tr w:rsidR="000B23E5" w:rsidRPr="00334791" w14:paraId="346FBD27" w14:textId="77777777" w:rsidTr="00222AD1">
        <w:tc>
          <w:tcPr>
            <w:tcW w:w="1526" w:type="dxa"/>
            <w:vAlign w:val="center"/>
          </w:tcPr>
          <w:p w14:paraId="7F3B3F9C" w14:textId="77777777" w:rsidR="000B23E5" w:rsidRPr="00334791" w:rsidRDefault="000B23E5" w:rsidP="000B23E5">
            <w:pPr>
              <w:jc w:val="both"/>
              <w:rPr>
                <w:rFonts w:eastAsia="Arial" w:cs="Arial"/>
                <w:szCs w:val="24"/>
                <w:lang w:eastAsia="es-UY"/>
              </w:rPr>
            </w:pPr>
            <w:r w:rsidRPr="00334791">
              <w:rPr>
                <w:rFonts w:eastAsia="Arial" w:cs="Arial"/>
                <w:b/>
                <w:szCs w:val="24"/>
                <w:lang w:eastAsia="es-UY"/>
              </w:rPr>
              <w:t>Anexo III</w:t>
            </w:r>
          </w:p>
        </w:tc>
        <w:tc>
          <w:tcPr>
            <w:tcW w:w="7641" w:type="dxa"/>
            <w:gridSpan w:val="2"/>
          </w:tcPr>
          <w:p w14:paraId="40671ED4" w14:textId="77777777" w:rsidR="000B23E5" w:rsidRPr="00334791" w:rsidRDefault="000B23E5" w:rsidP="000B23E5">
            <w:pPr>
              <w:jc w:val="both"/>
              <w:rPr>
                <w:rFonts w:eastAsia="Arial" w:cs="Arial"/>
                <w:szCs w:val="24"/>
                <w:lang w:eastAsia="es-UY"/>
              </w:rPr>
            </w:pPr>
            <w:r w:rsidRPr="00334791">
              <w:rPr>
                <w:rFonts w:eastAsia="Arial" w:cs="Arial"/>
                <w:szCs w:val="24"/>
                <w:lang w:eastAsia="es-UY"/>
              </w:rPr>
              <w:t>Resumo da Ata</w:t>
            </w:r>
          </w:p>
        </w:tc>
      </w:tr>
      <w:tr w:rsidR="000B23E5" w:rsidRPr="00334791" w14:paraId="1F0AD23F" w14:textId="77777777" w:rsidTr="00222AD1">
        <w:tc>
          <w:tcPr>
            <w:tcW w:w="1526" w:type="dxa"/>
            <w:vAlign w:val="center"/>
          </w:tcPr>
          <w:p w14:paraId="6FE9266D" w14:textId="77777777" w:rsidR="000B23E5" w:rsidRPr="00334791" w:rsidRDefault="000B23E5" w:rsidP="000B23E5">
            <w:pPr>
              <w:jc w:val="both"/>
              <w:rPr>
                <w:rFonts w:eastAsia="Arial" w:cs="Arial"/>
                <w:szCs w:val="24"/>
                <w:lang w:eastAsia="es-UY"/>
              </w:rPr>
            </w:pPr>
            <w:r w:rsidRPr="00334791">
              <w:rPr>
                <w:rFonts w:eastAsia="Arial" w:cs="Arial"/>
                <w:b/>
                <w:szCs w:val="24"/>
                <w:lang w:eastAsia="es-UY"/>
              </w:rPr>
              <w:t>Anexo IV</w:t>
            </w:r>
          </w:p>
        </w:tc>
        <w:tc>
          <w:tcPr>
            <w:tcW w:w="7641" w:type="dxa"/>
            <w:gridSpan w:val="2"/>
          </w:tcPr>
          <w:p w14:paraId="1A7255CD" w14:textId="77777777" w:rsidR="000B23E5" w:rsidRPr="00334791" w:rsidRDefault="000B23E5" w:rsidP="000B23E5">
            <w:pPr>
              <w:jc w:val="both"/>
              <w:rPr>
                <w:rFonts w:eastAsia="Arial" w:cs="Arial"/>
                <w:szCs w:val="24"/>
                <w:lang w:eastAsia="es-UY"/>
              </w:rPr>
            </w:pPr>
            <w:r w:rsidRPr="00334791">
              <w:rPr>
                <w:rFonts w:eastAsia="Arial" w:cs="Arial"/>
                <w:b/>
                <w:bCs/>
                <w:szCs w:val="24"/>
                <w:lang w:eastAsia="es-UY"/>
              </w:rPr>
              <w:t>RESERVADO</w:t>
            </w:r>
            <w:r w:rsidRPr="00334791">
              <w:rPr>
                <w:rFonts w:eastAsia="Arial" w:cs="Arial"/>
                <w:szCs w:val="24"/>
                <w:lang w:eastAsia="es-UY"/>
              </w:rPr>
              <w:t xml:space="preserve"> - Documento Carteira de Projetos do Grupo de Cooperação Internacional, atualizado ao dia 21 de agosto de 2025 pela UTCI/SM</w:t>
            </w:r>
          </w:p>
        </w:tc>
      </w:tr>
      <w:tr w:rsidR="00B31D9B" w:rsidRPr="00334791" w14:paraId="2F913AB1" w14:textId="77777777" w:rsidTr="00222AD1">
        <w:tc>
          <w:tcPr>
            <w:tcW w:w="1526" w:type="dxa"/>
            <w:vAlign w:val="center"/>
          </w:tcPr>
          <w:p w14:paraId="174138A4" w14:textId="7D5DB39A" w:rsidR="00B31D9B" w:rsidRPr="00334791" w:rsidRDefault="00B31D9B" w:rsidP="000B23E5">
            <w:pPr>
              <w:jc w:val="both"/>
              <w:rPr>
                <w:rFonts w:eastAsia="Arial" w:cs="Arial"/>
                <w:b/>
                <w:szCs w:val="24"/>
                <w:lang w:eastAsia="es-UY"/>
              </w:rPr>
            </w:pPr>
            <w:r w:rsidRPr="00334791">
              <w:rPr>
                <w:rFonts w:eastAsia="Arial" w:cs="Arial"/>
                <w:b/>
                <w:szCs w:val="24"/>
                <w:lang w:eastAsia="es-UY"/>
              </w:rPr>
              <w:t xml:space="preserve">Anexo V </w:t>
            </w:r>
          </w:p>
        </w:tc>
        <w:tc>
          <w:tcPr>
            <w:tcW w:w="7641" w:type="dxa"/>
            <w:gridSpan w:val="2"/>
          </w:tcPr>
          <w:p w14:paraId="3C269790" w14:textId="7214C92C" w:rsidR="00B31D9B" w:rsidRPr="00334791" w:rsidRDefault="00B31D9B" w:rsidP="000B23E5">
            <w:pPr>
              <w:jc w:val="both"/>
              <w:rPr>
                <w:rFonts w:eastAsia="Arial" w:cs="Arial"/>
                <w:b/>
                <w:bCs/>
                <w:szCs w:val="24"/>
                <w:lang w:eastAsia="es-UY"/>
              </w:rPr>
            </w:pPr>
            <w:r w:rsidRPr="00334791">
              <w:rPr>
                <w:rFonts w:eastAsia="Arial" w:cs="Arial"/>
                <w:b/>
                <w:bCs/>
                <w:szCs w:val="24"/>
                <w:lang w:eastAsia="es-UY"/>
              </w:rPr>
              <w:t>RESERVADO</w:t>
            </w:r>
            <w:r w:rsidRPr="00334791">
              <w:rPr>
                <w:rFonts w:eastAsia="Arial" w:cs="Arial"/>
                <w:szCs w:val="24"/>
                <w:lang w:eastAsia="es-UY"/>
              </w:rPr>
              <w:t xml:space="preserve"> - Perfil Técnico de Projeto “Conectando Famílias e Rodovias: Guia digital de Legislações de trânsito no Mercosul”</w:t>
            </w:r>
          </w:p>
        </w:tc>
      </w:tr>
      <w:tr w:rsidR="000B23E5" w:rsidRPr="00334791" w14:paraId="62B20B0A" w14:textId="77777777" w:rsidTr="00222AD1">
        <w:tc>
          <w:tcPr>
            <w:tcW w:w="1526" w:type="dxa"/>
            <w:vAlign w:val="center"/>
          </w:tcPr>
          <w:p w14:paraId="08E3F998" w14:textId="7A6A013A" w:rsidR="000B23E5" w:rsidRPr="00334791" w:rsidRDefault="000B23E5" w:rsidP="000B23E5">
            <w:pPr>
              <w:jc w:val="both"/>
              <w:rPr>
                <w:rFonts w:eastAsia="Arial" w:cs="Arial"/>
                <w:szCs w:val="24"/>
                <w:lang w:eastAsia="es-UY"/>
              </w:rPr>
            </w:pPr>
            <w:r w:rsidRPr="00334791">
              <w:rPr>
                <w:rFonts w:eastAsia="Arial" w:cs="Arial"/>
                <w:b/>
                <w:szCs w:val="24"/>
                <w:lang w:eastAsia="es-UY"/>
              </w:rPr>
              <w:t>Anexo V</w:t>
            </w:r>
            <w:r w:rsidR="00B31D9B" w:rsidRPr="00334791">
              <w:rPr>
                <w:rFonts w:eastAsia="Arial" w:cs="Arial"/>
                <w:b/>
                <w:szCs w:val="24"/>
                <w:lang w:eastAsia="es-UY"/>
              </w:rPr>
              <w:t>I</w:t>
            </w:r>
          </w:p>
        </w:tc>
        <w:tc>
          <w:tcPr>
            <w:tcW w:w="7641" w:type="dxa"/>
            <w:gridSpan w:val="2"/>
          </w:tcPr>
          <w:p w14:paraId="6AE0C5F7" w14:textId="77777777" w:rsidR="000B23E5" w:rsidRPr="00334791" w:rsidRDefault="000B23E5" w:rsidP="000B23E5">
            <w:pPr>
              <w:jc w:val="both"/>
              <w:rPr>
                <w:rFonts w:eastAsia="Arial" w:cs="Arial"/>
                <w:szCs w:val="24"/>
                <w:lang w:eastAsia="es-UY"/>
              </w:rPr>
            </w:pPr>
            <w:r w:rsidRPr="00334791">
              <w:rPr>
                <w:rFonts w:eastAsia="Arial" w:cs="Arial"/>
                <w:b/>
                <w:bCs/>
                <w:szCs w:val="24"/>
                <w:lang w:eastAsia="es-UY"/>
              </w:rPr>
              <w:t>RESERVADO</w:t>
            </w:r>
            <w:r w:rsidRPr="00334791">
              <w:rPr>
                <w:rFonts w:eastAsia="Arial" w:cs="Arial"/>
                <w:szCs w:val="24"/>
                <w:lang w:eastAsia="es-UY"/>
              </w:rPr>
              <w:t xml:space="preserve"> - </w:t>
            </w:r>
            <w:r w:rsidRPr="00334791">
              <w:rPr>
                <w:rFonts w:eastAsia="Arial" w:cs="Arial"/>
                <w:bCs/>
                <w:szCs w:val="24"/>
                <w:lang w:eastAsia="es-UY"/>
              </w:rPr>
              <w:t>Relatório de Acompanhamento de Projeto em Execução apresentado pelo Instituto Social do MERCOSUL (ISM)</w:t>
            </w:r>
          </w:p>
        </w:tc>
      </w:tr>
      <w:tr w:rsidR="000B23E5" w:rsidRPr="00334791" w14:paraId="0BF37041" w14:textId="77777777" w:rsidTr="00222AD1">
        <w:tc>
          <w:tcPr>
            <w:tcW w:w="1526" w:type="dxa"/>
            <w:vAlign w:val="center"/>
          </w:tcPr>
          <w:p w14:paraId="4DDBA500" w14:textId="2EB5CEB2" w:rsidR="000B23E5" w:rsidRPr="00334791" w:rsidRDefault="000B23E5" w:rsidP="000B23E5">
            <w:pPr>
              <w:jc w:val="both"/>
              <w:rPr>
                <w:rFonts w:eastAsia="Arial" w:cs="Arial"/>
                <w:b/>
                <w:szCs w:val="24"/>
                <w:lang w:eastAsia="es-UY"/>
              </w:rPr>
            </w:pPr>
            <w:r w:rsidRPr="00334791">
              <w:rPr>
                <w:rFonts w:eastAsia="Arial" w:cs="Arial"/>
                <w:b/>
                <w:szCs w:val="24"/>
                <w:lang w:eastAsia="es-UY"/>
              </w:rPr>
              <w:t>Anexo VI</w:t>
            </w:r>
            <w:r w:rsidR="00B31D9B" w:rsidRPr="00334791">
              <w:rPr>
                <w:rFonts w:eastAsia="Arial" w:cs="Arial"/>
                <w:b/>
                <w:szCs w:val="24"/>
                <w:lang w:eastAsia="es-UY"/>
              </w:rPr>
              <w:t>I</w:t>
            </w:r>
          </w:p>
        </w:tc>
        <w:tc>
          <w:tcPr>
            <w:tcW w:w="7641" w:type="dxa"/>
            <w:gridSpan w:val="2"/>
          </w:tcPr>
          <w:p w14:paraId="7177EAF3" w14:textId="77777777" w:rsidR="000B23E5" w:rsidRPr="00334791" w:rsidRDefault="000B23E5" w:rsidP="000B23E5">
            <w:pPr>
              <w:jc w:val="both"/>
              <w:rPr>
                <w:rFonts w:eastAsia="Arial" w:cs="Arial"/>
                <w:b/>
                <w:bCs/>
                <w:szCs w:val="24"/>
                <w:lang w:eastAsia="es-UY"/>
              </w:rPr>
            </w:pPr>
            <w:r w:rsidRPr="00334791">
              <w:rPr>
                <w:rFonts w:eastAsia="Arial" w:cs="Arial"/>
                <w:b/>
                <w:bCs/>
                <w:szCs w:val="24"/>
                <w:lang w:eastAsia="es-UY"/>
              </w:rPr>
              <w:t>RESERVADO</w:t>
            </w:r>
            <w:r w:rsidRPr="00334791">
              <w:rPr>
                <w:rFonts w:eastAsia="Arial" w:cs="Arial"/>
                <w:b/>
                <w:szCs w:val="24"/>
                <w:lang w:eastAsia="es-UY"/>
              </w:rPr>
              <w:t xml:space="preserve"> </w:t>
            </w:r>
            <w:r w:rsidRPr="00334791">
              <w:rPr>
                <w:rFonts w:eastAsia="Arial" w:cs="Arial"/>
                <w:szCs w:val="24"/>
                <w:lang w:eastAsia="es-UY"/>
              </w:rPr>
              <w:t>-</w:t>
            </w:r>
            <w:r w:rsidRPr="00334791">
              <w:rPr>
                <w:rFonts w:eastAsia="Arial" w:cs="Arial"/>
                <w:bCs/>
                <w:szCs w:val="24"/>
                <w:lang w:eastAsia="es-UY"/>
              </w:rPr>
              <w:t xml:space="preserve"> Proposta de Memorando de Entendimento entre o MERCOSUL e a Organização das Nações Unidas para a Alimentação e a Agricultura (FAO)</w:t>
            </w:r>
          </w:p>
        </w:tc>
      </w:tr>
      <w:tr w:rsidR="000B23E5" w:rsidRPr="00334791" w14:paraId="13A40174" w14:textId="77777777" w:rsidTr="00222AD1">
        <w:tc>
          <w:tcPr>
            <w:tcW w:w="1526" w:type="dxa"/>
            <w:vAlign w:val="center"/>
          </w:tcPr>
          <w:p w14:paraId="30F5CDD1" w14:textId="4E48C8FF" w:rsidR="000B23E5" w:rsidRPr="00334791" w:rsidRDefault="000B23E5" w:rsidP="000B23E5">
            <w:pPr>
              <w:jc w:val="both"/>
              <w:rPr>
                <w:rFonts w:eastAsia="Arial" w:cs="Arial"/>
                <w:b/>
                <w:szCs w:val="24"/>
                <w:lang w:eastAsia="es-UY"/>
              </w:rPr>
            </w:pPr>
            <w:r w:rsidRPr="00334791">
              <w:rPr>
                <w:rFonts w:eastAsia="Arial" w:cs="Arial"/>
                <w:b/>
                <w:szCs w:val="24"/>
                <w:lang w:eastAsia="es-UY"/>
              </w:rPr>
              <w:t>Anexo VII</w:t>
            </w:r>
            <w:r w:rsidR="00B31D9B" w:rsidRPr="00334791">
              <w:rPr>
                <w:rFonts w:eastAsia="Arial" w:cs="Arial"/>
                <w:b/>
                <w:szCs w:val="24"/>
                <w:lang w:eastAsia="es-UY"/>
              </w:rPr>
              <w:t>I</w:t>
            </w:r>
          </w:p>
        </w:tc>
        <w:tc>
          <w:tcPr>
            <w:tcW w:w="7641" w:type="dxa"/>
            <w:gridSpan w:val="2"/>
          </w:tcPr>
          <w:p w14:paraId="515BA0CE" w14:textId="48FF7009" w:rsidR="000B23E5" w:rsidRPr="00334791" w:rsidRDefault="000B23E5" w:rsidP="000B23E5">
            <w:pPr>
              <w:jc w:val="both"/>
              <w:rPr>
                <w:rFonts w:eastAsia="Arial" w:cs="Arial"/>
                <w:szCs w:val="24"/>
                <w:lang w:eastAsia="es-UY"/>
              </w:rPr>
            </w:pPr>
            <w:r w:rsidRPr="00334791">
              <w:rPr>
                <w:rFonts w:eastAsia="Arial" w:cs="Arial"/>
                <w:b/>
                <w:bCs/>
                <w:szCs w:val="24"/>
                <w:lang w:eastAsia="es-UY"/>
              </w:rPr>
              <w:t xml:space="preserve">RESERVADO </w:t>
            </w:r>
            <w:r w:rsidR="00B31D9B" w:rsidRPr="00334791">
              <w:rPr>
                <w:rFonts w:eastAsia="Arial" w:cs="Arial"/>
                <w:szCs w:val="24"/>
                <w:lang w:eastAsia="es-UY"/>
              </w:rPr>
              <w:t>-</w:t>
            </w:r>
            <w:r w:rsidRPr="00334791">
              <w:rPr>
                <w:rFonts w:eastAsia="Arial" w:cs="Arial"/>
                <w:szCs w:val="24"/>
                <w:lang w:eastAsia="es-UY"/>
              </w:rPr>
              <w:t xml:space="preserve"> Relatório Coordenação Nacional do Uruguai Grupo de Cooperação Internacional </w:t>
            </w:r>
          </w:p>
        </w:tc>
      </w:tr>
      <w:tr w:rsidR="000B23E5" w:rsidRPr="00334791" w14:paraId="6D755AF8" w14:textId="77777777" w:rsidTr="00222AD1">
        <w:tc>
          <w:tcPr>
            <w:tcW w:w="1526" w:type="dxa"/>
            <w:vAlign w:val="center"/>
          </w:tcPr>
          <w:p w14:paraId="67943BF2" w14:textId="0A79E642" w:rsidR="000B23E5" w:rsidRPr="00334791" w:rsidRDefault="000B23E5" w:rsidP="000B23E5">
            <w:pPr>
              <w:jc w:val="both"/>
              <w:rPr>
                <w:rFonts w:eastAsia="Arial" w:cs="Arial"/>
                <w:b/>
                <w:szCs w:val="24"/>
                <w:lang w:eastAsia="es-UY"/>
              </w:rPr>
            </w:pPr>
            <w:r w:rsidRPr="00334791">
              <w:rPr>
                <w:rFonts w:eastAsia="Arial" w:cs="Arial"/>
                <w:b/>
                <w:szCs w:val="24"/>
                <w:lang w:eastAsia="es-UY"/>
              </w:rPr>
              <w:t xml:space="preserve">Anexo </w:t>
            </w:r>
            <w:r w:rsidR="00B31D9B" w:rsidRPr="00334791">
              <w:rPr>
                <w:rFonts w:eastAsia="Arial" w:cs="Arial"/>
                <w:b/>
                <w:szCs w:val="24"/>
                <w:lang w:eastAsia="es-UY"/>
              </w:rPr>
              <w:t>IX</w:t>
            </w:r>
          </w:p>
        </w:tc>
        <w:tc>
          <w:tcPr>
            <w:tcW w:w="7641" w:type="dxa"/>
            <w:gridSpan w:val="2"/>
          </w:tcPr>
          <w:p w14:paraId="7874BFC6" w14:textId="77777777" w:rsidR="000B23E5" w:rsidRPr="00334791" w:rsidRDefault="000B23E5" w:rsidP="000B23E5">
            <w:pPr>
              <w:jc w:val="both"/>
              <w:rPr>
                <w:rFonts w:eastAsia="Arial" w:cs="Arial"/>
                <w:szCs w:val="24"/>
                <w:lang w:eastAsia="es-UY"/>
              </w:rPr>
            </w:pPr>
            <w:r w:rsidRPr="00334791">
              <w:rPr>
                <w:rFonts w:eastAsia="Arial" w:cs="Arial"/>
                <w:b/>
                <w:bCs/>
                <w:szCs w:val="24"/>
                <w:lang w:eastAsia="es-UY"/>
              </w:rPr>
              <w:t xml:space="preserve">RESERVADO </w:t>
            </w:r>
            <w:r w:rsidRPr="00334791">
              <w:rPr>
                <w:rFonts w:eastAsia="Arial" w:cs="Arial"/>
                <w:szCs w:val="24"/>
                <w:lang w:eastAsia="es-UY"/>
              </w:rPr>
              <w:t xml:space="preserve">- </w:t>
            </w:r>
            <w:r w:rsidRPr="00334791">
              <w:rPr>
                <w:rFonts w:eastAsia="Arial" w:cs="Arial"/>
                <w:bCs/>
                <w:szCs w:val="24"/>
                <w:lang w:eastAsia="es-UY"/>
              </w:rPr>
              <w:t>Proposta de Memorando de Entendimento entre o MERCOSUL e a Agência Espanhola de Cooperação Internacional para o Desenvolvimento (AECID)</w:t>
            </w:r>
          </w:p>
        </w:tc>
      </w:tr>
      <w:tr w:rsidR="000B23E5" w:rsidRPr="00334791" w14:paraId="299B6DF5" w14:textId="77777777" w:rsidTr="00222AD1">
        <w:tc>
          <w:tcPr>
            <w:tcW w:w="1526" w:type="dxa"/>
            <w:vAlign w:val="center"/>
          </w:tcPr>
          <w:p w14:paraId="24EAFE4E" w14:textId="0183356B" w:rsidR="000B23E5" w:rsidRPr="00334791" w:rsidRDefault="000B23E5" w:rsidP="000B23E5">
            <w:pPr>
              <w:jc w:val="both"/>
              <w:rPr>
                <w:rFonts w:eastAsia="Arial" w:cs="Arial"/>
                <w:b/>
                <w:szCs w:val="24"/>
                <w:lang w:eastAsia="es-UY"/>
              </w:rPr>
            </w:pPr>
            <w:r w:rsidRPr="00334791">
              <w:rPr>
                <w:rFonts w:eastAsia="Arial" w:cs="Arial"/>
                <w:b/>
                <w:szCs w:val="24"/>
                <w:lang w:eastAsia="es-UY"/>
              </w:rPr>
              <w:t>Anexo X</w:t>
            </w:r>
          </w:p>
        </w:tc>
        <w:tc>
          <w:tcPr>
            <w:tcW w:w="7641" w:type="dxa"/>
            <w:gridSpan w:val="2"/>
          </w:tcPr>
          <w:p w14:paraId="2BBEA277" w14:textId="77777777" w:rsidR="000B23E5" w:rsidRPr="00334791" w:rsidRDefault="000B23E5" w:rsidP="000B23E5">
            <w:pPr>
              <w:jc w:val="both"/>
              <w:rPr>
                <w:rFonts w:eastAsia="Arial" w:cs="Arial"/>
                <w:szCs w:val="24"/>
                <w:lang w:eastAsia="es-UY"/>
              </w:rPr>
            </w:pPr>
            <w:r w:rsidRPr="00334791">
              <w:rPr>
                <w:rFonts w:eastAsia="Arial" w:cs="Arial"/>
                <w:b/>
                <w:bCs/>
                <w:szCs w:val="24"/>
                <w:lang w:eastAsia="es-UY"/>
              </w:rPr>
              <w:t xml:space="preserve">RESERVADO </w:t>
            </w:r>
            <w:r w:rsidRPr="00334791">
              <w:rPr>
                <w:rFonts w:eastAsia="Arial" w:cs="Arial"/>
                <w:szCs w:val="24"/>
                <w:lang w:eastAsia="es-UY"/>
              </w:rPr>
              <w:t xml:space="preserve">- </w:t>
            </w:r>
            <w:r w:rsidRPr="00334791">
              <w:rPr>
                <w:rFonts w:eastAsia="Arial" w:cs="Arial"/>
                <w:bCs/>
                <w:szCs w:val="24"/>
                <w:lang w:eastAsia="es-UY"/>
              </w:rPr>
              <w:t xml:space="preserve">Proposta de Memorando de Entendimento entre o MERCOSUL e a </w:t>
            </w:r>
            <w:r w:rsidRPr="00334791">
              <w:rPr>
                <w:rFonts w:eastAsia="Arial" w:cs="Arial"/>
                <w:szCs w:val="24"/>
                <w:lang w:eastAsia="es-UY"/>
              </w:rPr>
              <w:t>ONU Mulheres</w:t>
            </w:r>
          </w:p>
        </w:tc>
      </w:tr>
      <w:tr w:rsidR="000B23E5" w:rsidRPr="00334791" w14:paraId="0D9F8D66" w14:textId="77777777" w:rsidTr="00222AD1">
        <w:tc>
          <w:tcPr>
            <w:tcW w:w="1526" w:type="dxa"/>
            <w:vAlign w:val="center"/>
          </w:tcPr>
          <w:p w14:paraId="52E4E54B" w14:textId="353C9888" w:rsidR="000B23E5" w:rsidRPr="00334791" w:rsidRDefault="000B23E5" w:rsidP="000B23E5">
            <w:pPr>
              <w:jc w:val="both"/>
              <w:rPr>
                <w:rFonts w:eastAsia="Arial" w:cs="Arial"/>
                <w:b/>
                <w:szCs w:val="24"/>
                <w:lang w:eastAsia="es-UY"/>
              </w:rPr>
            </w:pPr>
            <w:r w:rsidRPr="00334791">
              <w:rPr>
                <w:rFonts w:eastAsia="Arial" w:cs="Arial"/>
                <w:b/>
                <w:szCs w:val="24"/>
                <w:lang w:eastAsia="es-UY"/>
              </w:rPr>
              <w:t>Anexo X</w:t>
            </w:r>
            <w:r w:rsidR="00B31D9B" w:rsidRPr="00334791">
              <w:rPr>
                <w:rFonts w:eastAsia="Arial" w:cs="Arial"/>
                <w:b/>
                <w:szCs w:val="24"/>
                <w:lang w:eastAsia="es-UY"/>
              </w:rPr>
              <w:t>I</w:t>
            </w:r>
          </w:p>
        </w:tc>
        <w:tc>
          <w:tcPr>
            <w:tcW w:w="7641" w:type="dxa"/>
            <w:gridSpan w:val="2"/>
          </w:tcPr>
          <w:p w14:paraId="03F9EE3C" w14:textId="77777777" w:rsidR="000B23E5" w:rsidRPr="00334791" w:rsidRDefault="000B23E5" w:rsidP="000B23E5">
            <w:pPr>
              <w:jc w:val="both"/>
              <w:rPr>
                <w:rFonts w:eastAsia="Arial" w:cs="Arial"/>
                <w:b/>
                <w:bCs/>
                <w:szCs w:val="24"/>
                <w:lang w:eastAsia="es-UY"/>
              </w:rPr>
            </w:pPr>
            <w:r w:rsidRPr="00334791">
              <w:rPr>
                <w:rFonts w:cs="Arial"/>
                <w:szCs w:val="24"/>
              </w:rPr>
              <w:t>Documentos elaborados pela UTCI/SM: a) Acompanhamento das solicitações e menções dos órgãos do MERCOSUL sobre temas de Cooperação Internacional; e b) Acompanhamento das instruções do GMC ao GCI</w:t>
            </w:r>
          </w:p>
        </w:tc>
      </w:tr>
      <w:tr w:rsidR="000B23E5" w:rsidRPr="00334791" w14:paraId="4800DB4F" w14:textId="77777777" w:rsidTr="00C72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83" w:type="dxa"/>
            <w:gridSpan w:val="2"/>
          </w:tcPr>
          <w:p w14:paraId="7D34F5C7" w14:textId="77777777" w:rsidR="00E45574" w:rsidRPr="00334791" w:rsidRDefault="00E45574" w:rsidP="000B23E5">
            <w:pPr>
              <w:jc w:val="center"/>
              <w:rPr>
                <w:rFonts w:eastAsia="Arial" w:cs="Arial"/>
                <w:szCs w:val="24"/>
                <w:lang w:eastAsia="es-UY"/>
              </w:rPr>
            </w:pPr>
          </w:p>
          <w:p w14:paraId="56E55585" w14:textId="77777777" w:rsidR="005B4BDF" w:rsidRPr="00334791" w:rsidRDefault="005B4BDF" w:rsidP="000B23E5">
            <w:pPr>
              <w:jc w:val="center"/>
              <w:rPr>
                <w:rFonts w:eastAsia="Arial" w:cs="Arial"/>
                <w:szCs w:val="24"/>
                <w:lang w:eastAsia="es-UY"/>
              </w:rPr>
            </w:pPr>
          </w:p>
          <w:p w14:paraId="370EBF2F" w14:textId="77777777" w:rsidR="005B4BDF" w:rsidRPr="00334791" w:rsidRDefault="005B4BDF" w:rsidP="000B23E5">
            <w:pPr>
              <w:jc w:val="center"/>
              <w:rPr>
                <w:rFonts w:eastAsia="Arial" w:cs="Arial"/>
                <w:szCs w:val="24"/>
                <w:lang w:eastAsia="es-UY"/>
              </w:rPr>
            </w:pPr>
          </w:p>
          <w:p w14:paraId="2D4C4241"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_________________________</w:t>
            </w:r>
          </w:p>
          <w:p w14:paraId="464889EC"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Pela Delegação da Argentina</w:t>
            </w:r>
          </w:p>
          <w:p w14:paraId="3E196938" w14:textId="77777777" w:rsidR="000B23E5" w:rsidRPr="00334791" w:rsidRDefault="000B23E5" w:rsidP="000B23E5">
            <w:pPr>
              <w:jc w:val="center"/>
              <w:rPr>
                <w:rFonts w:eastAsia="Arial" w:cs="Arial"/>
                <w:szCs w:val="24"/>
                <w:lang w:eastAsia="es-UY"/>
              </w:rPr>
            </w:pPr>
            <w:r w:rsidRPr="00334791">
              <w:rPr>
                <w:rFonts w:eastAsia="Arial" w:cs="Arial"/>
                <w:szCs w:val="24"/>
                <w:lang w:eastAsia="es-UY"/>
              </w:rPr>
              <w:t xml:space="preserve">Mateo </w:t>
            </w:r>
            <w:proofErr w:type="spellStart"/>
            <w:r w:rsidRPr="00334791">
              <w:rPr>
                <w:rFonts w:eastAsia="Arial" w:cs="Arial"/>
                <w:szCs w:val="24"/>
                <w:lang w:eastAsia="es-UY"/>
              </w:rPr>
              <w:t>Estrémé</w:t>
            </w:r>
            <w:proofErr w:type="spellEnd"/>
          </w:p>
          <w:p w14:paraId="1D7B270A" w14:textId="77777777" w:rsidR="000B23E5" w:rsidRPr="00334791" w:rsidRDefault="000B23E5" w:rsidP="000B23E5">
            <w:pPr>
              <w:jc w:val="center"/>
              <w:rPr>
                <w:rFonts w:eastAsia="Arial" w:cs="Arial"/>
                <w:szCs w:val="24"/>
                <w:lang w:eastAsia="es-UY"/>
              </w:rPr>
            </w:pPr>
          </w:p>
        </w:tc>
        <w:tc>
          <w:tcPr>
            <w:tcW w:w="4584" w:type="dxa"/>
          </w:tcPr>
          <w:p w14:paraId="2A1F701D" w14:textId="77777777" w:rsidR="00E45574" w:rsidRDefault="00E45574" w:rsidP="000B23E5">
            <w:pPr>
              <w:jc w:val="center"/>
              <w:rPr>
                <w:rFonts w:eastAsia="Arial" w:cs="Arial"/>
                <w:szCs w:val="24"/>
                <w:lang w:eastAsia="es-UY"/>
              </w:rPr>
            </w:pPr>
          </w:p>
          <w:p w14:paraId="3AF9E158" w14:textId="77777777" w:rsidR="00E90FBE" w:rsidRPr="00334791" w:rsidRDefault="00E90FBE" w:rsidP="000B23E5">
            <w:pPr>
              <w:jc w:val="center"/>
              <w:rPr>
                <w:rFonts w:eastAsia="Arial" w:cs="Arial"/>
                <w:szCs w:val="24"/>
                <w:lang w:eastAsia="es-UY"/>
              </w:rPr>
            </w:pPr>
          </w:p>
          <w:p w14:paraId="03EFCA41" w14:textId="77777777" w:rsidR="000B23E5" w:rsidRPr="00334791" w:rsidRDefault="000B23E5" w:rsidP="000B23E5">
            <w:pPr>
              <w:jc w:val="center"/>
              <w:rPr>
                <w:rFonts w:eastAsia="Arial" w:cs="Arial"/>
                <w:szCs w:val="24"/>
                <w:lang w:eastAsia="es-UY"/>
              </w:rPr>
            </w:pPr>
          </w:p>
          <w:p w14:paraId="75B016EE"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_________________________</w:t>
            </w:r>
          </w:p>
          <w:p w14:paraId="7BE09E6D"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Pela Delegação do Brasil</w:t>
            </w:r>
          </w:p>
          <w:p w14:paraId="12C2CBFF" w14:textId="77777777" w:rsidR="000B23E5" w:rsidRPr="00334791" w:rsidRDefault="000B23E5" w:rsidP="000B23E5">
            <w:pPr>
              <w:jc w:val="center"/>
              <w:rPr>
                <w:rFonts w:eastAsia="Arial" w:cs="Arial"/>
                <w:szCs w:val="24"/>
                <w:lang w:eastAsia="es-UY"/>
              </w:rPr>
            </w:pPr>
            <w:r w:rsidRPr="00334791">
              <w:rPr>
                <w:rFonts w:eastAsia="Arial" w:cs="Arial"/>
                <w:szCs w:val="24"/>
                <w:lang w:eastAsia="es-UY"/>
              </w:rPr>
              <w:t>Márcio Correa</w:t>
            </w:r>
          </w:p>
          <w:p w14:paraId="5F96A722" w14:textId="77777777" w:rsidR="000B23E5" w:rsidRPr="00334791" w:rsidRDefault="000B23E5" w:rsidP="000B23E5">
            <w:pPr>
              <w:jc w:val="center"/>
              <w:rPr>
                <w:rFonts w:eastAsia="Arial" w:cs="Arial"/>
                <w:szCs w:val="24"/>
                <w:lang w:eastAsia="es-UY"/>
              </w:rPr>
            </w:pPr>
          </w:p>
        </w:tc>
      </w:tr>
      <w:tr w:rsidR="000B23E5" w:rsidRPr="00334791" w14:paraId="5963C512" w14:textId="77777777" w:rsidTr="00C721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83" w:type="dxa"/>
            <w:gridSpan w:val="2"/>
          </w:tcPr>
          <w:p w14:paraId="13CB595B" w14:textId="77777777" w:rsidR="000B23E5" w:rsidRPr="00334791" w:rsidRDefault="000B23E5" w:rsidP="000B23E5">
            <w:pPr>
              <w:jc w:val="center"/>
              <w:rPr>
                <w:rFonts w:eastAsia="Arial" w:cs="Arial"/>
                <w:szCs w:val="24"/>
                <w:lang w:eastAsia="es-UY"/>
              </w:rPr>
            </w:pPr>
          </w:p>
          <w:p w14:paraId="4BC94F2E" w14:textId="77777777" w:rsidR="005B4BDF" w:rsidRPr="00334791" w:rsidRDefault="005B4BDF" w:rsidP="000B23E5">
            <w:pPr>
              <w:jc w:val="center"/>
              <w:rPr>
                <w:rFonts w:eastAsia="Arial" w:cs="Arial"/>
                <w:szCs w:val="24"/>
                <w:lang w:eastAsia="es-UY"/>
              </w:rPr>
            </w:pPr>
          </w:p>
          <w:p w14:paraId="026EE784"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_________________________</w:t>
            </w:r>
          </w:p>
          <w:p w14:paraId="0EDF9A87"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Pela Delegação do Paraguai</w:t>
            </w:r>
          </w:p>
          <w:p w14:paraId="5F8E3E27" w14:textId="77777777" w:rsidR="000B23E5" w:rsidRPr="00334791" w:rsidRDefault="000B23E5" w:rsidP="000B23E5">
            <w:pPr>
              <w:jc w:val="center"/>
              <w:rPr>
                <w:rFonts w:eastAsia="Arial" w:cs="Arial"/>
                <w:szCs w:val="24"/>
                <w:lang w:eastAsia="es-UY"/>
              </w:rPr>
            </w:pPr>
            <w:r w:rsidRPr="00334791">
              <w:rPr>
                <w:rFonts w:eastAsia="Arial" w:cs="Arial"/>
                <w:szCs w:val="24"/>
                <w:lang w:eastAsia="es-UY"/>
              </w:rPr>
              <w:t xml:space="preserve">Ida Carolina </w:t>
            </w:r>
            <w:proofErr w:type="spellStart"/>
            <w:r w:rsidRPr="00334791">
              <w:rPr>
                <w:rFonts w:eastAsia="Arial" w:cs="Arial"/>
                <w:szCs w:val="24"/>
                <w:lang w:eastAsia="es-UY"/>
              </w:rPr>
              <w:t>Valdovinos</w:t>
            </w:r>
            <w:proofErr w:type="spellEnd"/>
            <w:r w:rsidRPr="00334791">
              <w:rPr>
                <w:rFonts w:eastAsia="Arial" w:cs="Arial"/>
                <w:szCs w:val="24"/>
                <w:lang w:eastAsia="es-UY"/>
              </w:rPr>
              <w:t xml:space="preserve"> Müller</w:t>
            </w:r>
          </w:p>
        </w:tc>
        <w:tc>
          <w:tcPr>
            <w:tcW w:w="4584" w:type="dxa"/>
          </w:tcPr>
          <w:p w14:paraId="6D9C8D39" w14:textId="77777777" w:rsidR="000B23E5" w:rsidRPr="00334791" w:rsidRDefault="000B23E5" w:rsidP="000B23E5">
            <w:pPr>
              <w:jc w:val="center"/>
              <w:rPr>
                <w:rFonts w:eastAsia="Arial" w:cs="Arial"/>
                <w:szCs w:val="24"/>
                <w:lang w:eastAsia="es-UY"/>
              </w:rPr>
            </w:pPr>
          </w:p>
          <w:p w14:paraId="2FC17F8B" w14:textId="77777777" w:rsidR="000B23E5" w:rsidRPr="00334791" w:rsidRDefault="000B23E5" w:rsidP="000B23E5">
            <w:pPr>
              <w:jc w:val="center"/>
              <w:rPr>
                <w:rFonts w:eastAsia="Arial" w:cs="Arial"/>
                <w:szCs w:val="24"/>
                <w:lang w:eastAsia="es-UY"/>
              </w:rPr>
            </w:pPr>
          </w:p>
          <w:p w14:paraId="7CE0A507"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_________________________</w:t>
            </w:r>
          </w:p>
          <w:p w14:paraId="3D82DD90" w14:textId="77777777" w:rsidR="000B23E5" w:rsidRPr="00334791" w:rsidRDefault="000B23E5" w:rsidP="000B23E5">
            <w:pPr>
              <w:jc w:val="center"/>
              <w:rPr>
                <w:rFonts w:eastAsia="Arial" w:cs="Arial"/>
                <w:szCs w:val="24"/>
                <w:lang w:eastAsia="es-UY"/>
              </w:rPr>
            </w:pPr>
            <w:r w:rsidRPr="00334791">
              <w:rPr>
                <w:rFonts w:eastAsia="Arial" w:cs="Arial"/>
                <w:b/>
                <w:szCs w:val="24"/>
                <w:lang w:eastAsia="es-UY"/>
              </w:rPr>
              <w:t>Pela Delegação do Uruguai</w:t>
            </w:r>
          </w:p>
          <w:p w14:paraId="0A4F7224" w14:textId="2306CC68" w:rsidR="000B23E5" w:rsidRPr="00334791" w:rsidRDefault="000B23E5" w:rsidP="00C721A1">
            <w:pPr>
              <w:jc w:val="center"/>
              <w:rPr>
                <w:rFonts w:eastAsia="Arial" w:cs="Arial"/>
                <w:szCs w:val="24"/>
                <w:lang w:eastAsia="es-UY"/>
              </w:rPr>
            </w:pPr>
            <w:r w:rsidRPr="00334791">
              <w:rPr>
                <w:rFonts w:eastAsia="Arial" w:cs="Arial"/>
                <w:szCs w:val="24"/>
                <w:lang w:eastAsia="es-UY"/>
              </w:rPr>
              <w:t>Lorena Granja</w:t>
            </w:r>
          </w:p>
        </w:tc>
      </w:tr>
    </w:tbl>
    <w:p w14:paraId="50F40DEB" w14:textId="77777777" w:rsidR="000B23E5" w:rsidRPr="00A34418" w:rsidRDefault="000B23E5" w:rsidP="00E90FBE">
      <w:pPr>
        <w:rPr>
          <w:rFonts w:eastAsia="Arial" w:cs="Arial"/>
          <w:szCs w:val="24"/>
          <w:lang w:eastAsia="es-UY"/>
        </w:rPr>
      </w:pPr>
    </w:p>
    <w:sectPr w:rsidR="000B23E5" w:rsidRPr="00A34418" w:rsidSect="00334791">
      <w:headerReference w:type="even" r:id="rId11"/>
      <w:headerReference w:type="default" r:id="rId12"/>
      <w:footerReference w:type="default" r:id="rId13"/>
      <w:headerReference w:type="first" r:id="rId14"/>
      <w:footerReference w:type="first" r:id="rId15"/>
      <w:pgSz w:w="11907" w:h="16840" w:code="9"/>
      <w:pgMar w:top="1417" w:right="1701" w:bottom="1417" w:left="1701" w:header="680"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37AC1" w14:textId="77777777" w:rsidR="009535F7" w:rsidRPr="00334791" w:rsidRDefault="009535F7">
      <w:r w:rsidRPr="00334791">
        <w:separator/>
      </w:r>
    </w:p>
  </w:endnote>
  <w:endnote w:type="continuationSeparator" w:id="0">
    <w:p w14:paraId="0B6779D7" w14:textId="77777777" w:rsidR="009535F7" w:rsidRPr="00334791" w:rsidRDefault="009535F7">
      <w:r w:rsidRPr="0033479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649869"/>
      <w:docPartObj>
        <w:docPartGallery w:val="Page Numbers (Bottom of Page)"/>
        <w:docPartUnique/>
      </w:docPartObj>
    </w:sdtPr>
    <w:sdtContent>
      <w:p w14:paraId="26175468" w14:textId="36299D87" w:rsidR="00334791" w:rsidRPr="00334791" w:rsidRDefault="00334791">
        <w:pPr>
          <w:pStyle w:val="Piedepgina"/>
          <w:jc w:val="right"/>
        </w:pPr>
        <w:r w:rsidRPr="00334791">
          <w:fldChar w:fldCharType="begin"/>
        </w:r>
        <w:r w:rsidRPr="00334791">
          <w:instrText>PAGE   \* MERGEFORMAT</w:instrText>
        </w:r>
        <w:r w:rsidRPr="00334791">
          <w:fldChar w:fldCharType="separate"/>
        </w:r>
        <w:r w:rsidR="000C2336">
          <w:rPr>
            <w:noProof/>
          </w:rPr>
          <w:t>4</w:t>
        </w:r>
        <w:r w:rsidRPr="00334791">
          <w:fldChar w:fldCharType="end"/>
        </w:r>
      </w:p>
    </w:sdtContent>
  </w:sdt>
  <w:p w14:paraId="52F00361" w14:textId="403AC83E" w:rsidR="080809FE" w:rsidRPr="00334791" w:rsidRDefault="080809FE" w:rsidP="080809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9134" w14:textId="610B80E9" w:rsidR="00334791" w:rsidRPr="00AF2D3C" w:rsidRDefault="00334791" w:rsidP="00334791">
    <w:pPr>
      <w:pStyle w:val="Piedepgina"/>
      <w:jc w:val="center"/>
      <w:rPr>
        <w:rFonts w:ascii="Arial" w:hAnsi="Arial" w:cs="Arial"/>
        <w:i/>
        <w:iCs/>
        <w:sz w:val="16"/>
        <w:szCs w:val="16"/>
      </w:rPr>
    </w:pPr>
    <w:r w:rsidRPr="00AF2D3C">
      <w:rPr>
        <w:rFonts w:ascii="Arial" w:hAnsi="Arial" w:cs="Arial"/>
        <w:i/>
        <w:iCs/>
        <w:sz w:val="16"/>
        <w:szCs w:val="16"/>
      </w:rPr>
      <w:t>Secretaria do MERCOSUL</w:t>
    </w:r>
  </w:p>
  <w:p w14:paraId="1DC848F7" w14:textId="3F0D82AA" w:rsidR="00334791" w:rsidRPr="00AF2D3C" w:rsidRDefault="00334791" w:rsidP="00E90FBE">
    <w:pPr>
      <w:pStyle w:val="Piedepgina"/>
      <w:tabs>
        <w:tab w:val="center" w:pos="4252"/>
        <w:tab w:val="left" w:pos="6723"/>
      </w:tabs>
      <w:rPr>
        <w:rFonts w:ascii="Arial" w:hAnsi="Arial" w:cs="Arial"/>
        <w:i/>
        <w:iCs/>
        <w:sz w:val="16"/>
        <w:szCs w:val="16"/>
      </w:rPr>
    </w:pPr>
    <w:r w:rsidRPr="00AF2D3C">
      <w:rPr>
        <w:rFonts w:ascii="Arial" w:hAnsi="Arial" w:cs="Arial"/>
        <w:i/>
        <w:iCs/>
        <w:sz w:val="16"/>
        <w:szCs w:val="16"/>
      </w:rPr>
      <w:tab/>
      <w:t>Arquivo Oficial</w:t>
    </w:r>
    <w:r w:rsidRPr="00AF2D3C">
      <w:rPr>
        <w:rFonts w:ascii="Arial" w:hAnsi="Arial" w:cs="Arial"/>
        <w:i/>
        <w:iCs/>
        <w:sz w:val="16"/>
        <w:szCs w:val="16"/>
      </w:rPr>
      <w:tab/>
    </w:r>
  </w:p>
  <w:p w14:paraId="275AC4A9" w14:textId="27A3F3BD" w:rsidR="00334791" w:rsidRPr="00AF2D3C" w:rsidRDefault="00334791" w:rsidP="00E90FBE">
    <w:pPr>
      <w:pStyle w:val="Piedepgina"/>
      <w:jc w:val="center"/>
      <w:rPr>
        <w:rFonts w:ascii="Arial" w:hAnsi="Arial" w:cs="Arial"/>
        <w:i/>
        <w:iCs/>
        <w:sz w:val="16"/>
        <w:szCs w:val="16"/>
      </w:rPr>
    </w:pPr>
    <w:r w:rsidRPr="00AF2D3C">
      <w:rPr>
        <w:rFonts w:ascii="Arial" w:hAnsi="Arial" w:cs="Arial"/>
        <w:i/>
        <w:iCs/>
        <w:sz w:val="16"/>
        <w:szCs w:val="16"/>
      </w:rPr>
      <w:t>www.mercosur.int</w:t>
    </w:r>
  </w:p>
  <w:p w14:paraId="717AAFBA" w14:textId="77777777" w:rsidR="00C64C5B" w:rsidRPr="00E90FBE" w:rsidRDefault="00C64C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FE284" w14:textId="77777777" w:rsidR="009535F7" w:rsidRPr="00334791" w:rsidRDefault="009535F7">
      <w:r w:rsidRPr="00334791">
        <w:separator/>
      </w:r>
    </w:p>
  </w:footnote>
  <w:footnote w:type="continuationSeparator" w:id="0">
    <w:p w14:paraId="67DBE5C8" w14:textId="77777777" w:rsidR="009535F7" w:rsidRPr="00334791" w:rsidRDefault="009535F7">
      <w:r w:rsidRPr="0033479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C64C5B" w:rsidRPr="00334791" w:rsidRDefault="00BB074D">
    <w:pPr>
      <w:pStyle w:val="Encabezado"/>
      <w:rPr>
        <w:lang w:val="pt-BR"/>
        <w:rPrChange w:id="1" w:author="María Vanesa Pereyra Bonnet" w:date="2025-09-04T17:54:00Z">
          <w:rPr/>
        </w:rPrChange>
      </w:rPr>
    </w:pPr>
    <w:r w:rsidRPr="00464CE1">
      <w:rPr>
        <w:noProof/>
        <w:snapToGrid/>
        <w:lang w:val="pt-BR" w:eastAsia="pt-BR"/>
      </w:rPr>
      <w:drawing>
        <wp:anchor distT="0" distB="0" distL="114300" distR="114300" simplePos="0" relativeHeight="251657216" behindDoc="1" locked="0" layoutInCell="0" allowOverlap="1" wp14:anchorId="62CA1A91" wp14:editId="07777777">
          <wp:simplePos x="0" y="0"/>
          <wp:positionH relativeFrom="margin">
            <wp:align>center</wp:align>
          </wp:positionH>
          <wp:positionV relativeFrom="margin">
            <wp:align>center</wp:align>
          </wp:positionV>
          <wp:extent cx="6498590" cy="3940175"/>
          <wp:effectExtent l="0" t="0" r="0" b="0"/>
          <wp:wrapNone/>
          <wp:docPr id="18434462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326D" w14:textId="77777777" w:rsidR="00C64C5B" w:rsidRPr="00E90FBE" w:rsidRDefault="00BB074D">
    <w:pPr>
      <w:pStyle w:val="Encabezado"/>
      <w:rPr>
        <w:lang w:val="pt-BR"/>
      </w:rPr>
    </w:pPr>
    <w:r w:rsidRPr="00E90FBE">
      <w:rPr>
        <w:noProof/>
        <w:snapToGrid/>
        <w:lang w:val="pt-BR" w:eastAsia="pt-BR"/>
      </w:rPr>
      <w:drawing>
        <wp:anchor distT="0" distB="0" distL="114300" distR="114300" simplePos="0" relativeHeight="251658240" behindDoc="1" locked="0" layoutInCell="0" allowOverlap="1" wp14:anchorId="2D18726A" wp14:editId="07777777">
          <wp:simplePos x="0" y="0"/>
          <wp:positionH relativeFrom="margin">
            <wp:posOffset>-280670</wp:posOffset>
          </wp:positionH>
          <wp:positionV relativeFrom="margin">
            <wp:posOffset>2059940</wp:posOffset>
          </wp:positionV>
          <wp:extent cx="6461125" cy="3940175"/>
          <wp:effectExtent l="0" t="0" r="0" b="0"/>
          <wp:wrapNone/>
          <wp:docPr id="24258959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4BA2" w14:textId="0C45592C" w:rsidR="00334791" w:rsidRPr="00E90FBE" w:rsidRDefault="00334791" w:rsidP="00334791">
    <w:pPr>
      <w:pStyle w:val="Encabezado"/>
      <w:rPr>
        <w:lang w:val="pt-BR"/>
      </w:rPr>
    </w:pPr>
    <w:r w:rsidRPr="00E90FBE">
      <w:rPr>
        <w:noProof/>
        <w:lang w:val="pt-BR" w:eastAsia="pt-BR"/>
      </w:rPr>
      <w:drawing>
        <wp:anchor distT="0" distB="0" distL="114300" distR="114300" simplePos="0" relativeHeight="251661312" behindDoc="0" locked="0" layoutInCell="0" allowOverlap="1" wp14:anchorId="5493D3EB" wp14:editId="4635BB96">
          <wp:simplePos x="0" y="0"/>
          <wp:positionH relativeFrom="margin">
            <wp:posOffset>254</wp:posOffset>
          </wp:positionH>
          <wp:positionV relativeFrom="margin">
            <wp:posOffset>-929704</wp:posOffset>
          </wp:positionV>
          <wp:extent cx="1186180" cy="748030"/>
          <wp:effectExtent l="0" t="0" r="0" b="0"/>
          <wp:wrapSquare wrapText="bothSides"/>
          <wp:docPr id="207281236" name="Imagen 20728123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0FBE">
      <w:rPr>
        <w:noProof/>
        <w:lang w:val="pt-BR" w:eastAsia="pt-BR"/>
      </w:rPr>
      <w:drawing>
        <wp:anchor distT="0" distB="0" distL="114300" distR="114300" simplePos="0" relativeHeight="251662336" behindDoc="1" locked="0" layoutInCell="0" allowOverlap="1" wp14:anchorId="166A327A" wp14:editId="031F22A7">
          <wp:simplePos x="0" y="0"/>
          <wp:positionH relativeFrom="margin">
            <wp:posOffset>-280670</wp:posOffset>
          </wp:positionH>
          <wp:positionV relativeFrom="margin">
            <wp:posOffset>2059940</wp:posOffset>
          </wp:positionV>
          <wp:extent cx="6461125" cy="3949700"/>
          <wp:effectExtent l="0" t="0" r="0" b="0"/>
          <wp:wrapNone/>
          <wp:docPr id="1580784867" name="Imagem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9700"/>
                  </a:xfrm>
                  <a:prstGeom prst="rect">
                    <a:avLst/>
                  </a:prstGeom>
                  <a:noFill/>
                </pic:spPr>
              </pic:pic>
            </a:graphicData>
          </a:graphic>
          <wp14:sizeRelH relativeFrom="page">
            <wp14:pctWidth>0</wp14:pctWidth>
          </wp14:sizeRelH>
          <wp14:sizeRelV relativeFrom="page">
            <wp14:pctHeight>0</wp14:pctHeight>
          </wp14:sizeRelV>
        </wp:anchor>
      </w:drawing>
    </w:r>
    <w:r w:rsidRPr="00E90FBE">
      <w:rPr>
        <w:lang w:val="pt-BR"/>
      </w:rPr>
      <w:t xml:space="preserve">                                                          </w:t>
    </w:r>
    <w:r>
      <w:rPr>
        <w:lang w:val="pt-BR"/>
      </w:rPr>
      <w:t xml:space="preserve">        </w:t>
    </w:r>
    <w:r w:rsidRPr="00E90FBE">
      <w:rPr>
        <w:lang w:val="pt-BR"/>
      </w:rPr>
      <w:t xml:space="preserve">          </w:t>
    </w:r>
    <w:r w:rsidRPr="00E90FBE">
      <w:rPr>
        <w:noProof/>
        <w:lang w:val="pt-BR" w:eastAsia="pt-BR"/>
      </w:rPr>
      <w:drawing>
        <wp:inline distT="0" distB="0" distL="0" distR="0" wp14:anchorId="5C811A36" wp14:editId="5FD776A3">
          <wp:extent cx="1200150" cy="762000"/>
          <wp:effectExtent l="0" t="0" r="0" b="0"/>
          <wp:docPr id="66670947" name="Imagen 6667094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0A63AE44" w14:textId="02DF88E8" w:rsidR="00C64C5B" w:rsidRPr="00E90FBE" w:rsidRDefault="00C64C5B">
    <w:pPr>
      <w:pStyle w:val="Encabezad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DFD691EC"/>
    <w:name w:val="WW8Num3"/>
    <w:lvl w:ilvl="0" w:tplc="0C0A0019">
      <w:start w:val="1"/>
      <w:numFmt w:val="lowerLetter"/>
      <w:lvlText w:val="%1."/>
      <w:lvlJc w:val="left"/>
      <w:pPr>
        <w:ind w:left="720" w:hanging="360"/>
      </w:pPr>
    </w:lvl>
    <w:lvl w:ilvl="1" w:tplc="0C0A0019">
      <w:start w:val="1"/>
      <w:numFmt w:val="lowerLetter"/>
      <w:lvlRestart w:val="0"/>
      <w:lvlText w:val="%2."/>
      <w:lvlJc w:val="left"/>
      <w:pPr>
        <w:ind w:left="1440" w:hanging="360"/>
      </w:pPr>
    </w:lvl>
    <w:lvl w:ilvl="2" w:tplc="0C0A001B">
      <w:start w:val="1"/>
      <w:numFmt w:val="lowerRoman"/>
      <w:lvlRestart w:val="0"/>
      <w:lvlText w:val="%3."/>
      <w:lvlJc w:val="right"/>
      <w:pPr>
        <w:ind w:left="2160" w:hanging="180"/>
      </w:pPr>
    </w:lvl>
    <w:lvl w:ilvl="3" w:tplc="0C0A000F">
      <w:start w:val="1"/>
      <w:numFmt w:val="decimal"/>
      <w:lvlRestart w:val="0"/>
      <w:lvlText w:val="%4."/>
      <w:lvlJc w:val="left"/>
      <w:pPr>
        <w:ind w:left="2880" w:hanging="360"/>
      </w:pPr>
    </w:lvl>
    <w:lvl w:ilvl="4" w:tplc="0C0A0019">
      <w:start w:val="1"/>
      <w:numFmt w:val="lowerLetter"/>
      <w:lvlRestart w:val="0"/>
      <w:lvlText w:val="%5."/>
      <w:lvlJc w:val="left"/>
      <w:pPr>
        <w:ind w:left="3600" w:hanging="360"/>
      </w:pPr>
    </w:lvl>
    <w:lvl w:ilvl="5" w:tplc="0C0A001B">
      <w:start w:val="1"/>
      <w:numFmt w:val="lowerRoman"/>
      <w:lvlRestart w:val="0"/>
      <w:lvlText w:val="%6."/>
      <w:lvlJc w:val="right"/>
      <w:pPr>
        <w:ind w:left="4320" w:hanging="180"/>
      </w:pPr>
    </w:lvl>
    <w:lvl w:ilvl="6" w:tplc="0C0A000F">
      <w:start w:val="1"/>
      <w:numFmt w:val="decimal"/>
      <w:lvlRestart w:val="0"/>
      <w:lvlText w:val="%7."/>
      <w:lvlJc w:val="left"/>
      <w:pPr>
        <w:ind w:left="5040" w:hanging="360"/>
      </w:pPr>
    </w:lvl>
    <w:lvl w:ilvl="7" w:tplc="0C0A0019">
      <w:start w:val="1"/>
      <w:numFmt w:val="lowerLetter"/>
      <w:lvlRestart w:val="0"/>
      <w:lvlText w:val="%8."/>
      <w:lvlJc w:val="left"/>
      <w:pPr>
        <w:ind w:left="5760" w:hanging="360"/>
      </w:pPr>
    </w:lvl>
    <w:lvl w:ilvl="8" w:tplc="0C0A001B">
      <w:start w:val="1"/>
      <w:numFmt w:val="lowerRoman"/>
      <w:lvlRestart w:val="0"/>
      <w:lvlText w:val="%9."/>
      <w:lvlJc w:val="right"/>
      <w:pPr>
        <w:ind w:left="6480" w:hanging="180"/>
      </w:pPr>
    </w:lvl>
  </w:abstractNum>
  <w:abstractNum w:abstractNumId="1" w15:restartNumberingAfterBreak="0">
    <w:nsid w:val="00000003"/>
    <w:multiLevelType w:val="multilevel"/>
    <w:tmpl w:val="45B24CD8"/>
    <w:lvl w:ilvl="0">
      <w:start w:val="1"/>
      <w:numFmt w:val="decimal"/>
      <w:lvlText w:val="%1."/>
      <w:lvlJc w:val="left"/>
      <w:pPr>
        <w:ind w:left="360" w:hanging="360"/>
      </w:pPr>
      <w:rPr>
        <w:b/>
        <w:color w:val="000000"/>
        <w:vertAlign w:val="baseline"/>
      </w:rPr>
    </w:lvl>
    <w:lvl w:ilvl="1">
      <w:start w:val="1"/>
      <w:numFmt w:val="decimal"/>
      <w:lvlText w:val="%1.%2."/>
      <w:lvlJc w:val="left"/>
      <w:pPr>
        <w:ind w:left="9221" w:hanging="432"/>
      </w:pPr>
      <w:rPr>
        <w:b/>
        <w:vertAlign w:val="baseline"/>
      </w:rPr>
    </w:lvl>
    <w:lvl w:ilvl="2">
      <w:start w:val="1"/>
      <w:numFmt w:val="decimal"/>
      <w:lvlText w:val="%1.%2.%3."/>
      <w:lvlJc w:val="left"/>
      <w:pPr>
        <w:ind w:left="1355" w:hanging="504"/>
      </w:pPr>
      <w:rPr>
        <w:b/>
        <w:color w:val="000000"/>
        <w:vertAlign w:val="baseline"/>
      </w:rPr>
    </w:lvl>
    <w:lvl w:ilvl="3">
      <w:start w:val="1"/>
      <w:numFmt w:val="decimal"/>
      <w:lvlText w:val="%1.%2.%3.%4."/>
      <w:lvlJc w:val="left"/>
      <w:pPr>
        <w:ind w:left="1728" w:hanging="647"/>
      </w:pPr>
      <w:rPr>
        <w:b/>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4"/>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 w15:restartNumberingAfterBreak="0">
    <w:nsid w:val="00000004"/>
    <w:multiLevelType w:val="hybridMultilevel"/>
    <w:tmpl w:val="4FB4FDE6"/>
    <w:lvl w:ilvl="0" w:tplc="0908D2E6">
      <w:start w:val="27"/>
      <w:numFmt w:val="lowerLetter"/>
      <w:lvlText w:val="%1."/>
      <w:lvlJc w:val="left"/>
      <w:pPr>
        <w:ind w:left="1428" w:hanging="360"/>
      </w:pPr>
      <w:rPr>
        <w:rFonts w:hint="default"/>
      </w:rPr>
    </w:lvl>
    <w:lvl w:ilvl="1" w:tplc="0C0A0019">
      <w:start w:val="1"/>
      <w:numFmt w:val="lowerLetter"/>
      <w:lvlRestart w:val="0"/>
      <w:lvlText w:val="%2."/>
      <w:lvlJc w:val="left"/>
      <w:pPr>
        <w:ind w:left="2148" w:hanging="360"/>
      </w:pPr>
    </w:lvl>
    <w:lvl w:ilvl="2" w:tplc="0C0A001B">
      <w:start w:val="1"/>
      <w:numFmt w:val="lowerRoman"/>
      <w:lvlRestart w:val="0"/>
      <w:lvlText w:val="%3."/>
      <w:lvlJc w:val="right"/>
      <w:pPr>
        <w:ind w:left="2868" w:hanging="180"/>
      </w:pPr>
    </w:lvl>
    <w:lvl w:ilvl="3" w:tplc="0C0A000F">
      <w:start w:val="1"/>
      <w:numFmt w:val="decimal"/>
      <w:lvlRestart w:val="0"/>
      <w:lvlText w:val="%4."/>
      <w:lvlJc w:val="left"/>
      <w:pPr>
        <w:ind w:left="3588" w:hanging="360"/>
      </w:pPr>
    </w:lvl>
    <w:lvl w:ilvl="4" w:tplc="0C0A0019">
      <w:start w:val="1"/>
      <w:numFmt w:val="lowerLetter"/>
      <w:lvlRestart w:val="0"/>
      <w:lvlText w:val="%5."/>
      <w:lvlJc w:val="left"/>
      <w:pPr>
        <w:ind w:left="4308" w:hanging="360"/>
      </w:pPr>
    </w:lvl>
    <w:lvl w:ilvl="5" w:tplc="0C0A001B">
      <w:start w:val="1"/>
      <w:numFmt w:val="lowerRoman"/>
      <w:lvlRestart w:val="0"/>
      <w:lvlText w:val="%6."/>
      <w:lvlJc w:val="right"/>
      <w:pPr>
        <w:ind w:left="5028" w:hanging="180"/>
      </w:pPr>
    </w:lvl>
    <w:lvl w:ilvl="6" w:tplc="0C0A000F">
      <w:start w:val="1"/>
      <w:numFmt w:val="decimal"/>
      <w:lvlRestart w:val="0"/>
      <w:lvlText w:val="%7."/>
      <w:lvlJc w:val="left"/>
      <w:pPr>
        <w:ind w:left="5748" w:hanging="360"/>
      </w:pPr>
    </w:lvl>
    <w:lvl w:ilvl="7" w:tplc="0C0A0019">
      <w:start w:val="1"/>
      <w:numFmt w:val="lowerLetter"/>
      <w:lvlRestart w:val="0"/>
      <w:lvlText w:val="%8."/>
      <w:lvlJc w:val="left"/>
      <w:pPr>
        <w:ind w:left="6468" w:hanging="360"/>
      </w:pPr>
    </w:lvl>
    <w:lvl w:ilvl="8" w:tplc="0C0A001B">
      <w:start w:val="1"/>
      <w:numFmt w:val="lowerRoman"/>
      <w:lvlRestart w:val="0"/>
      <w:lvlText w:val="%9."/>
      <w:lvlJc w:val="right"/>
      <w:pPr>
        <w:ind w:left="7188" w:hanging="180"/>
      </w:pPr>
    </w:lvl>
  </w:abstractNum>
  <w:abstractNum w:abstractNumId="3" w15:restartNumberingAfterBreak="0">
    <w:nsid w:val="00000005"/>
    <w:multiLevelType w:val="multilevel"/>
    <w:tmpl w:val="6AC20332"/>
    <w:lvl w:ilvl="0">
      <w:start w:val="1"/>
      <w:numFmt w:val="decimal"/>
      <w:lvlText w:val="%1."/>
      <w:lvlJc w:val="left"/>
      <w:pPr>
        <w:ind w:left="360" w:hanging="360"/>
      </w:pPr>
      <w:rPr>
        <w:b/>
        <w:color w:val="000000"/>
        <w:vertAlign w:val="baseline"/>
      </w:rPr>
    </w:lvl>
    <w:lvl w:ilvl="1">
      <w:start w:val="1"/>
      <w:numFmt w:val="decimal"/>
      <w:lvlText w:val="%1.%2."/>
      <w:lvlJc w:val="left"/>
      <w:pPr>
        <w:ind w:left="9221" w:hanging="432"/>
      </w:pPr>
      <w:rPr>
        <w:b/>
        <w:vertAlign w:val="baseline"/>
      </w:rPr>
    </w:lvl>
    <w:lvl w:ilvl="2">
      <w:start w:val="1"/>
      <w:numFmt w:val="decimal"/>
      <w:lvlText w:val="%1.%2.%3."/>
      <w:lvlJc w:val="left"/>
      <w:pPr>
        <w:ind w:left="1355" w:hanging="504"/>
      </w:pPr>
      <w:rPr>
        <w:b/>
        <w:color w:val="000000"/>
        <w:vertAlign w:val="baseline"/>
      </w:rPr>
    </w:lvl>
    <w:lvl w:ilvl="3">
      <w:start w:val="1"/>
      <w:numFmt w:val="decimal"/>
      <w:lvlText w:val="%1.%2.%3.%4."/>
      <w:lvlJc w:val="left"/>
      <w:pPr>
        <w:ind w:left="1728" w:hanging="647"/>
      </w:pPr>
      <w:rPr>
        <w:b/>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00000006"/>
    <w:multiLevelType w:val="hybridMultilevel"/>
    <w:tmpl w:val="0F0EF43E"/>
    <w:lvl w:ilvl="0" w:tplc="0C0A000F">
      <w:start w:val="1"/>
      <w:numFmt w:val="decimal"/>
      <w:lvlText w:val="%1."/>
      <w:lvlJc w:val="left"/>
      <w:pPr>
        <w:ind w:left="1428" w:hanging="360"/>
      </w:pPr>
    </w:lvl>
    <w:lvl w:ilvl="1" w:tplc="0C0A0019">
      <w:start w:val="1"/>
      <w:numFmt w:val="lowerLetter"/>
      <w:lvlRestart w:val="0"/>
      <w:lvlText w:val="%2."/>
      <w:lvlJc w:val="left"/>
      <w:pPr>
        <w:ind w:left="2148" w:hanging="360"/>
      </w:pPr>
    </w:lvl>
    <w:lvl w:ilvl="2" w:tplc="0C0A001B">
      <w:start w:val="1"/>
      <w:numFmt w:val="lowerRoman"/>
      <w:lvlRestart w:val="0"/>
      <w:lvlText w:val="%3."/>
      <w:lvlJc w:val="right"/>
      <w:pPr>
        <w:ind w:left="2868" w:hanging="180"/>
      </w:pPr>
    </w:lvl>
    <w:lvl w:ilvl="3" w:tplc="0C0A000F">
      <w:start w:val="1"/>
      <w:numFmt w:val="decimal"/>
      <w:lvlRestart w:val="0"/>
      <w:lvlText w:val="%4."/>
      <w:lvlJc w:val="left"/>
      <w:pPr>
        <w:ind w:left="3588" w:hanging="360"/>
      </w:pPr>
    </w:lvl>
    <w:lvl w:ilvl="4" w:tplc="0C0A0019">
      <w:start w:val="1"/>
      <w:numFmt w:val="lowerLetter"/>
      <w:lvlRestart w:val="0"/>
      <w:lvlText w:val="%5."/>
      <w:lvlJc w:val="left"/>
      <w:pPr>
        <w:ind w:left="4308" w:hanging="360"/>
      </w:pPr>
    </w:lvl>
    <w:lvl w:ilvl="5" w:tplc="0C0A001B">
      <w:start w:val="1"/>
      <w:numFmt w:val="lowerRoman"/>
      <w:lvlRestart w:val="0"/>
      <w:lvlText w:val="%6."/>
      <w:lvlJc w:val="right"/>
      <w:pPr>
        <w:ind w:left="5028" w:hanging="180"/>
      </w:pPr>
    </w:lvl>
    <w:lvl w:ilvl="6" w:tplc="0C0A000F">
      <w:start w:val="1"/>
      <w:numFmt w:val="decimal"/>
      <w:lvlRestart w:val="0"/>
      <w:lvlText w:val="%7."/>
      <w:lvlJc w:val="left"/>
      <w:pPr>
        <w:ind w:left="5748" w:hanging="360"/>
      </w:pPr>
    </w:lvl>
    <w:lvl w:ilvl="7" w:tplc="0C0A0019">
      <w:start w:val="1"/>
      <w:numFmt w:val="lowerLetter"/>
      <w:lvlRestart w:val="0"/>
      <w:lvlText w:val="%8."/>
      <w:lvlJc w:val="left"/>
      <w:pPr>
        <w:ind w:left="6468" w:hanging="360"/>
      </w:pPr>
    </w:lvl>
    <w:lvl w:ilvl="8" w:tplc="0C0A001B">
      <w:start w:val="1"/>
      <w:numFmt w:val="lowerRoman"/>
      <w:lvlRestart w:val="0"/>
      <w:lvlText w:val="%9."/>
      <w:lvlJc w:val="right"/>
      <w:pPr>
        <w:ind w:left="7188" w:hanging="180"/>
      </w:pPr>
    </w:lvl>
  </w:abstractNum>
  <w:abstractNum w:abstractNumId="5" w15:restartNumberingAfterBreak="0">
    <w:nsid w:val="00000007"/>
    <w:multiLevelType w:val="hybridMultilevel"/>
    <w:tmpl w:val="851E3D72"/>
    <w:lvl w:ilvl="0" w:tplc="EEEEDB60">
      <w:start w:val="1"/>
      <w:numFmt w:val="upperLetter"/>
      <w:lvlText w:val="%1."/>
      <w:lvlJc w:val="left"/>
      <w:pPr>
        <w:ind w:left="1068" w:hanging="360"/>
      </w:pPr>
      <w:rPr>
        <w:rFonts w:hint="default"/>
      </w:rPr>
    </w:lvl>
    <w:lvl w:ilvl="1" w:tplc="0C0A0019">
      <w:start w:val="1"/>
      <w:numFmt w:val="lowerLetter"/>
      <w:lvlRestart w:val="0"/>
      <w:lvlText w:val="%2."/>
      <w:lvlJc w:val="left"/>
      <w:pPr>
        <w:ind w:left="1788" w:hanging="360"/>
      </w:pPr>
    </w:lvl>
    <w:lvl w:ilvl="2" w:tplc="0C0A001B">
      <w:start w:val="1"/>
      <w:numFmt w:val="lowerRoman"/>
      <w:lvlRestart w:val="0"/>
      <w:lvlText w:val="%3."/>
      <w:lvlJc w:val="right"/>
      <w:pPr>
        <w:ind w:left="2508" w:hanging="180"/>
      </w:pPr>
    </w:lvl>
    <w:lvl w:ilvl="3" w:tplc="0C0A000F">
      <w:start w:val="1"/>
      <w:numFmt w:val="decimal"/>
      <w:lvlRestart w:val="0"/>
      <w:lvlText w:val="%4."/>
      <w:lvlJc w:val="left"/>
      <w:pPr>
        <w:ind w:left="3228" w:hanging="360"/>
      </w:pPr>
    </w:lvl>
    <w:lvl w:ilvl="4" w:tplc="0C0A0019">
      <w:start w:val="1"/>
      <w:numFmt w:val="lowerLetter"/>
      <w:lvlRestart w:val="0"/>
      <w:lvlText w:val="%5."/>
      <w:lvlJc w:val="left"/>
      <w:pPr>
        <w:ind w:left="3948" w:hanging="360"/>
      </w:pPr>
    </w:lvl>
    <w:lvl w:ilvl="5" w:tplc="0C0A001B">
      <w:start w:val="1"/>
      <w:numFmt w:val="lowerRoman"/>
      <w:lvlRestart w:val="0"/>
      <w:lvlText w:val="%6."/>
      <w:lvlJc w:val="right"/>
      <w:pPr>
        <w:ind w:left="4668" w:hanging="180"/>
      </w:pPr>
    </w:lvl>
    <w:lvl w:ilvl="6" w:tplc="0C0A000F">
      <w:start w:val="1"/>
      <w:numFmt w:val="decimal"/>
      <w:lvlRestart w:val="0"/>
      <w:lvlText w:val="%7."/>
      <w:lvlJc w:val="left"/>
      <w:pPr>
        <w:ind w:left="5388" w:hanging="360"/>
      </w:pPr>
    </w:lvl>
    <w:lvl w:ilvl="7" w:tplc="0C0A0019">
      <w:start w:val="1"/>
      <w:numFmt w:val="lowerLetter"/>
      <w:lvlRestart w:val="0"/>
      <w:lvlText w:val="%8."/>
      <w:lvlJc w:val="left"/>
      <w:pPr>
        <w:ind w:left="6108" w:hanging="360"/>
      </w:pPr>
    </w:lvl>
    <w:lvl w:ilvl="8" w:tplc="0C0A001B">
      <w:start w:val="1"/>
      <w:numFmt w:val="lowerRoman"/>
      <w:lvlRestart w:val="0"/>
      <w:lvlText w:val="%9."/>
      <w:lvlJc w:val="right"/>
      <w:pPr>
        <w:ind w:left="6828" w:hanging="180"/>
      </w:pPr>
    </w:lvl>
  </w:abstractNum>
  <w:abstractNum w:abstractNumId="6" w15:restartNumberingAfterBreak="0">
    <w:nsid w:val="0CEB3759"/>
    <w:multiLevelType w:val="hybridMultilevel"/>
    <w:tmpl w:val="09D45BB8"/>
    <w:lvl w:ilvl="0" w:tplc="8826B79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5E5166"/>
    <w:multiLevelType w:val="multilevel"/>
    <w:tmpl w:val="F5403C54"/>
    <w:lvl w:ilvl="0">
      <w:start w:val="5"/>
      <w:numFmt w:val="decimal"/>
      <w:lvlText w:val="%1."/>
      <w:lvlJc w:val="left"/>
      <w:pPr>
        <w:ind w:left="390" w:hanging="390"/>
      </w:pPr>
      <w:rPr>
        <w:rFonts w:hint="default"/>
      </w:rPr>
    </w:lvl>
    <w:lvl w:ilvl="1">
      <w:start w:val="2"/>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8" w15:restartNumberingAfterBreak="0">
    <w:nsid w:val="3C705229"/>
    <w:multiLevelType w:val="multilevel"/>
    <w:tmpl w:val="970040DA"/>
    <w:lvl w:ilvl="0">
      <w:start w:val="1"/>
      <w:numFmt w:val="decimal"/>
      <w:lvlText w:val="%1."/>
      <w:lvlJc w:val="left"/>
      <w:pPr>
        <w:ind w:left="8441" w:hanging="360"/>
      </w:pPr>
      <w:rPr>
        <w:rFonts w:ascii="Arial" w:hAnsi="Arial" w:cs="Arial" w:hint="default"/>
        <w:sz w:val="24"/>
        <w:szCs w:val="24"/>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 w15:restartNumberingAfterBreak="0">
    <w:nsid w:val="3F37539D"/>
    <w:multiLevelType w:val="hybridMultilevel"/>
    <w:tmpl w:val="1F508DF2"/>
    <w:lvl w:ilvl="0" w:tplc="D28CD50E">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5B006D5"/>
    <w:multiLevelType w:val="multilevel"/>
    <w:tmpl w:val="F1388F7E"/>
    <w:lvl w:ilvl="0">
      <w:start w:val="1"/>
      <w:numFmt w:val="decimal"/>
      <w:lvlText w:val="%1."/>
      <w:lvlJc w:val="left"/>
      <w:pPr>
        <w:ind w:left="390" w:hanging="390"/>
      </w:pPr>
      <w:rPr>
        <w:b/>
        <w:bCs/>
        <w:color w:val="auto"/>
        <w:vertAlign w:val="baseline"/>
      </w:rPr>
    </w:lvl>
    <w:lvl w:ilvl="1">
      <w:start w:val="1"/>
      <w:numFmt w:val="decimal"/>
      <w:lvlText w:val="%1.%2."/>
      <w:lvlJc w:val="left"/>
      <w:pPr>
        <w:ind w:left="719" w:hanging="719"/>
      </w:pPr>
      <w:rPr>
        <w:b/>
        <w:bCs/>
        <w:color w:val="auto"/>
        <w:vertAlign w:val="baseline"/>
      </w:rPr>
    </w:lvl>
    <w:lvl w:ilvl="2">
      <w:start w:val="1"/>
      <w:numFmt w:val="decimal"/>
      <w:lvlText w:val="%1.%2.%3."/>
      <w:lvlJc w:val="left"/>
      <w:pPr>
        <w:ind w:left="720" w:hanging="720"/>
      </w:p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1" w15:restartNumberingAfterBreak="0">
    <w:nsid w:val="79AC0CA6"/>
    <w:multiLevelType w:val="multilevel"/>
    <w:tmpl w:val="E36E9960"/>
    <w:lvl w:ilvl="0">
      <w:start w:val="5"/>
      <w:numFmt w:val="decimal"/>
      <w:lvlText w:val="%1."/>
      <w:lvlJc w:val="left"/>
      <w:pPr>
        <w:ind w:left="408" w:hanging="408"/>
      </w:pPr>
      <w:rPr>
        <w:rFonts w:hint="default"/>
      </w:rPr>
    </w:lvl>
    <w:lvl w:ilvl="1">
      <w:start w:val="4"/>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2" w15:restartNumberingAfterBreak="0">
    <w:nsid w:val="7E01508E"/>
    <w:multiLevelType w:val="multilevel"/>
    <w:tmpl w:val="D9ECC28E"/>
    <w:lvl w:ilvl="0">
      <w:start w:val="4"/>
      <w:numFmt w:val="decimal"/>
      <w:lvlText w:val="%1."/>
      <w:lvlJc w:val="left"/>
      <w:pPr>
        <w:ind w:left="390" w:hanging="39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16cid:durableId="1367370030">
    <w:abstractNumId w:val="3"/>
  </w:num>
  <w:num w:numId="2" w16cid:durableId="1535075297">
    <w:abstractNumId w:val="4"/>
  </w:num>
  <w:num w:numId="3" w16cid:durableId="271255272">
    <w:abstractNumId w:val="2"/>
  </w:num>
  <w:num w:numId="4" w16cid:durableId="1265989961">
    <w:abstractNumId w:val="5"/>
  </w:num>
  <w:num w:numId="5" w16cid:durableId="1185092088">
    <w:abstractNumId w:val="0"/>
  </w:num>
  <w:num w:numId="6" w16cid:durableId="1737975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3294462">
    <w:abstractNumId w:val="8"/>
  </w:num>
  <w:num w:numId="8" w16cid:durableId="1524785836">
    <w:abstractNumId w:val="9"/>
  </w:num>
  <w:num w:numId="9" w16cid:durableId="1520122749">
    <w:abstractNumId w:val="6"/>
  </w:num>
  <w:num w:numId="10" w16cid:durableId="593830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7492476">
    <w:abstractNumId w:val="11"/>
  </w:num>
  <w:num w:numId="12" w16cid:durableId="557328338">
    <w:abstractNumId w:val="12"/>
  </w:num>
  <w:num w:numId="13" w16cid:durableId="817723105">
    <w:abstractNumId w:val="7"/>
  </w:num>
  <w:num w:numId="14" w16cid:durableId="43968907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ía Vanesa Pereyra Bonnet">
    <w15:presenceInfo w15:providerId="AD" w15:userId="S::v_pereyra@mercosur.int::6492a212-e2ef-4004-9daa-ccc6df9f54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23D"/>
    <w:rsid w:val="0000138D"/>
    <w:rsid w:val="000016CC"/>
    <w:rsid w:val="0000293E"/>
    <w:rsid w:val="0000317B"/>
    <w:rsid w:val="00003701"/>
    <w:rsid w:val="00004311"/>
    <w:rsid w:val="000065B0"/>
    <w:rsid w:val="00006F5B"/>
    <w:rsid w:val="000072E5"/>
    <w:rsid w:val="00007563"/>
    <w:rsid w:val="00010710"/>
    <w:rsid w:val="000108BE"/>
    <w:rsid w:val="000122F3"/>
    <w:rsid w:val="00012402"/>
    <w:rsid w:val="00012B00"/>
    <w:rsid w:val="00013840"/>
    <w:rsid w:val="00013864"/>
    <w:rsid w:val="000150BA"/>
    <w:rsid w:val="000154A0"/>
    <w:rsid w:val="00015E7C"/>
    <w:rsid w:val="0001720D"/>
    <w:rsid w:val="00017238"/>
    <w:rsid w:val="0001771C"/>
    <w:rsid w:val="0001781A"/>
    <w:rsid w:val="00021513"/>
    <w:rsid w:val="0002175B"/>
    <w:rsid w:val="00024337"/>
    <w:rsid w:val="000244D7"/>
    <w:rsid w:val="00025419"/>
    <w:rsid w:val="00025467"/>
    <w:rsid w:val="0002629E"/>
    <w:rsid w:val="0002672C"/>
    <w:rsid w:val="0002688E"/>
    <w:rsid w:val="00026A6A"/>
    <w:rsid w:val="00027085"/>
    <w:rsid w:val="00027206"/>
    <w:rsid w:val="000275DB"/>
    <w:rsid w:val="00027712"/>
    <w:rsid w:val="0002797D"/>
    <w:rsid w:val="00027CD7"/>
    <w:rsid w:val="00027DBD"/>
    <w:rsid w:val="00027F03"/>
    <w:rsid w:val="00030170"/>
    <w:rsid w:val="000306F9"/>
    <w:rsid w:val="00030960"/>
    <w:rsid w:val="00030F9A"/>
    <w:rsid w:val="0003154E"/>
    <w:rsid w:val="0003165D"/>
    <w:rsid w:val="00032243"/>
    <w:rsid w:val="0003308A"/>
    <w:rsid w:val="00033924"/>
    <w:rsid w:val="00033C3A"/>
    <w:rsid w:val="0003404C"/>
    <w:rsid w:val="00037699"/>
    <w:rsid w:val="00040BA1"/>
    <w:rsid w:val="00041E72"/>
    <w:rsid w:val="00042624"/>
    <w:rsid w:val="00043A41"/>
    <w:rsid w:val="00044BA1"/>
    <w:rsid w:val="00046E7B"/>
    <w:rsid w:val="0005014B"/>
    <w:rsid w:val="0005060F"/>
    <w:rsid w:val="00050DD1"/>
    <w:rsid w:val="00051152"/>
    <w:rsid w:val="00051D43"/>
    <w:rsid w:val="00051F1E"/>
    <w:rsid w:val="00051FA3"/>
    <w:rsid w:val="00052F5D"/>
    <w:rsid w:val="00053704"/>
    <w:rsid w:val="00053903"/>
    <w:rsid w:val="00053FDD"/>
    <w:rsid w:val="00054185"/>
    <w:rsid w:val="00054832"/>
    <w:rsid w:val="00054CE6"/>
    <w:rsid w:val="000557EA"/>
    <w:rsid w:val="00055D82"/>
    <w:rsid w:val="00055EF0"/>
    <w:rsid w:val="000564C0"/>
    <w:rsid w:val="0005673E"/>
    <w:rsid w:val="00056C31"/>
    <w:rsid w:val="00057CC2"/>
    <w:rsid w:val="00060246"/>
    <w:rsid w:val="00060A16"/>
    <w:rsid w:val="000611EA"/>
    <w:rsid w:val="0006152C"/>
    <w:rsid w:val="000618DE"/>
    <w:rsid w:val="00062121"/>
    <w:rsid w:val="00062BD3"/>
    <w:rsid w:val="00062CA8"/>
    <w:rsid w:val="000630F8"/>
    <w:rsid w:val="00063B6A"/>
    <w:rsid w:val="0006465C"/>
    <w:rsid w:val="00065A61"/>
    <w:rsid w:val="00065E67"/>
    <w:rsid w:val="00066278"/>
    <w:rsid w:val="00066747"/>
    <w:rsid w:val="000667B8"/>
    <w:rsid w:val="00066F95"/>
    <w:rsid w:val="000672BB"/>
    <w:rsid w:val="00067B3B"/>
    <w:rsid w:val="000718DA"/>
    <w:rsid w:val="00071A7D"/>
    <w:rsid w:val="000741E3"/>
    <w:rsid w:val="00074482"/>
    <w:rsid w:val="00074FB0"/>
    <w:rsid w:val="00075C55"/>
    <w:rsid w:val="00076994"/>
    <w:rsid w:val="00076DE8"/>
    <w:rsid w:val="0008022A"/>
    <w:rsid w:val="00080602"/>
    <w:rsid w:val="00082A8E"/>
    <w:rsid w:val="00082AD4"/>
    <w:rsid w:val="00082C45"/>
    <w:rsid w:val="000831CB"/>
    <w:rsid w:val="00083389"/>
    <w:rsid w:val="00083437"/>
    <w:rsid w:val="0008376D"/>
    <w:rsid w:val="0008453D"/>
    <w:rsid w:val="0008533A"/>
    <w:rsid w:val="00085A81"/>
    <w:rsid w:val="0009084A"/>
    <w:rsid w:val="000916B0"/>
    <w:rsid w:val="00092097"/>
    <w:rsid w:val="00092503"/>
    <w:rsid w:val="00092BB1"/>
    <w:rsid w:val="00094658"/>
    <w:rsid w:val="00095CFA"/>
    <w:rsid w:val="000967E4"/>
    <w:rsid w:val="0009683D"/>
    <w:rsid w:val="000970D0"/>
    <w:rsid w:val="00097CFB"/>
    <w:rsid w:val="000A1B87"/>
    <w:rsid w:val="000A1F4C"/>
    <w:rsid w:val="000A21DD"/>
    <w:rsid w:val="000A251F"/>
    <w:rsid w:val="000A3D86"/>
    <w:rsid w:val="000A4FB2"/>
    <w:rsid w:val="000A5279"/>
    <w:rsid w:val="000A675F"/>
    <w:rsid w:val="000A6878"/>
    <w:rsid w:val="000A6977"/>
    <w:rsid w:val="000A6B70"/>
    <w:rsid w:val="000A74AC"/>
    <w:rsid w:val="000B0773"/>
    <w:rsid w:val="000B21D8"/>
    <w:rsid w:val="000B2389"/>
    <w:rsid w:val="000B23E5"/>
    <w:rsid w:val="000B26EA"/>
    <w:rsid w:val="000B3299"/>
    <w:rsid w:val="000B3E22"/>
    <w:rsid w:val="000B4F82"/>
    <w:rsid w:val="000B5B01"/>
    <w:rsid w:val="000B68AE"/>
    <w:rsid w:val="000B68C7"/>
    <w:rsid w:val="000B708B"/>
    <w:rsid w:val="000B7522"/>
    <w:rsid w:val="000B776F"/>
    <w:rsid w:val="000B77B9"/>
    <w:rsid w:val="000C0DF9"/>
    <w:rsid w:val="000C1ED8"/>
    <w:rsid w:val="000C2336"/>
    <w:rsid w:val="000C30B6"/>
    <w:rsid w:val="000C3EDC"/>
    <w:rsid w:val="000C4AB4"/>
    <w:rsid w:val="000C53A2"/>
    <w:rsid w:val="000C6105"/>
    <w:rsid w:val="000C74AE"/>
    <w:rsid w:val="000D0078"/>
    <w:rsid w:val="000D0B0B"/>
    <w:rsid w:val="000D0CBB"/>
    <w:rsid w:val="000D0E1F"/>
    <w:rsid w:val="000D1D50"/>
    <w:rsid w:val="000D1D51"/>
    <w:rsid w:val="000D2B90"/>
    <w:rsid w:val="000D2E59"/>
    <w:rsid w:val="000D34C2"/>
    <w:rsid w:val="000D36A3"/>
    <w:rsid w:val="000D3AC4"/>
    <w:rsid w:val="000D4899"/>
    <w:rsid w:val="000D644D"/>
    <w:rsid w:val="000D7743"/>
    <w:rsid w:val="000E0301"/>
    <w:rsid w:val="000E1968"/>
    <w:rsid w:val="000E1B7C"/>
    <w:rsid w:val="000E1F07"/>
    <w:rsid w:val="000E323C"/>
    <w:rsid w:val="000E3277"/>
    <w:rsid w:val="000E375E"/>
    <w:rsid w:val="000E38E3"/>
    <w:rsid w:val="000E3F95"/>
    <w:rsid w:val="000E44CF"/>
    <w:rsid w:val="000E4A8C"/>
    <w:rsid w:val="000E4EAD"/>
    <w:rsid w:val="000E5EE3"/>
    <w:rsid w:val="000F1D2F"/>
    <w:rsid w:val="000F1DEC"/>
    <w:rsid w:val="000F2BD7"/>
    <w:rsid w:val="000F2E02"/>
    <w:rsid w:val="000F39B9"/>
    <w:rsid w:val="000F3ACC"/>
    <w:rsid w:val="000F4624"/>
    <w:rsid w:val="000F471D"/>
    <w:rsid w:val="000F4B9D"/>
    <w:rsid w:val="000F4D12"/>
    <w:rsid w:val="000F5806"/>
    <w:rsid w:val="000F5AF9"/>
    <w:rsid w:val="000F7C42"/>
    <w:rsid w:val="00101C2D"/>
    <w:rsid w:val="001025DF"/>
    <w:rsid w:val="001037D3"/>
    <w:rsid w:val="00103D16"/>
    <w:rsid w:val="00103EB2"/>
    <w:rsid w:val="001040A9"/>
    <w:rsid w:val="001065BA"/>
    <w:rsid w:val="00107030"/>
    <w:rsid w:val="00107049"/>
    <w:rsid w:val="0010717D"/>
    <w:rsid w:val="00107704"/>
    <w:rsid w:val="0011103E"/>
    <w:rsid w:val="001112B4"/>
    <w:rsid w:val="0011146F"/>
    <w:rsid w:val="001114D2"/>
    <w:rsid w:val="0011172A"/>
    <w:rsid w:val="00111795"/>
    <w:rsid w:val="001117EE"/>
    <w:rsid w:val="00112BD6"/>
    <w:rsid w:val="00113DA2"/>
    <w:rsid w:val="00114409"/>
    <w:rsid w:val="00114FAE"/>
    <w:rsid w:val="001161ED"/>
    <w:rsid w:val="00117297"/>
    <w:rsid w:val="001227C4"/>
    <w:rsid w:val="00122952"/>
    <w:rsid w:val="00124685"/>
    <w:rsid w:val="00124A74"/>
    <w:rsid w:val="00124E82"/>
    <w:rsid w:val="0012752A"/>
    <w:rsid w:val="00127623"/>
    <w:rsid w:val="00130A03"/>
    <w:rsid w:val="00131712"/>
    <w:rsid w:val="0013267B"/>
    <w:rsid w:val="00133B13"/>
    <w:rsid w:val="00133CCB"/>
    <w:rsid w:val="001354B8"/>
    <w:rsid w:val="00136973"/>
    <w:rsid w:val="00137078"/>
    <w:rsid w:val="00137B91"/>
    <w:rsid w:val="001402C4"/>
    <w:rsid w:val="00141E8F"/>
    <w:rsid w:val="0014217B"/>
    <w:rsid w:val="00142DA4"/>
    <w:rsid w:val="0014339D"/>
    <w:rsid w:val="00143A42"/>
    <w:rsid w:val="00144900"/>
    <w:rsid w:val="00144B64"/>
    <w:rsid w:val="00144CE5"/>
    <w:rsid w:val="00144D5C"/>
    <w:rsid w:val="0014611B"/>
    <w:rsid w:val="001462B5"/>
    <w:rsid w:val="0014687A"/>
    <w:rsid w:val="00147D41"/>
    <w:rsid w:val="00150018"/>
    <w:rsid w:val="001521F6"/>
    <w:rsid w:val="00152E74"/>
    <w:rsid w:val="0015369A"/>
    <w:rsid w:val="00153EBC"/>
    <w:rsid w:val="00154AB5"/>
    <w:rsid w:val="00155307"/>
    <w:rsid w:val="00155E1A"/>
    <w:rsid w:val="00156C2B"/>
    <w:rsid w:val="00156CB3"/>
    <w:rsid w:val="0015734A"/>
    <w:rsid w:val="00157BFE"/>
    <w:rsid w:val="001601AD"/>
    <w:rsid w:val="0016104D"/>
    <w:rsid w:val="00162252"/>
    <w:rsid w:val="0016359A"/>
    <w:rsid w:val="00163BF4"/>
    <w:rsid w:val="00163D0F"/>
    <w:rsid w:val="00164181"/>
    <w:rsid w:val="00164A94"/>
    <w:rsid w:val="001662CE"/>
    <w:rsid w:val="00170240"/>
    <w:rsid w:val="001706CC"/>
    <w:rsid w:val="0017149D"/>
    <w:rsid w:val="00172A27"/>
    <w:rsid w:val="00172B44"/>
    <w:rsid w:val="00173432"/>
    <w:rsid w:val="00173F13"/>
    <w:rsid w:val="00175421"/>
    <w:rsid w:val="001769E2"/>
    <w:rsid w:val="00177A73"/>
    <w:rsid w:val="00177A88"/>
    <w:rsid w:val="0018011B"/>
    <w:rsid w:val="0018012B"/>
    <w:rsid w:val="0018024D"/>
    <w:rsid w:val="00180500"/>
    <w:rsid w:val="0018262E"/>
    <w:rsid w:val="00182A10"/>
    <w:rsid w:val="00183502"/>
    <w:rsid w:val="00184F0C"/>
    <w:rsid w:val="00184FEF"/>
    <w:rsid w:val="00186625"/>
    <w:rsid w:val="001868D9"/>
    <w:rsid w:val="00186AFC"/>
    <w:rsid w:val="0018763C"/>
    <w:rsid w:val="00187A3F"/>
    <w:rsid w:val="00193125"/>
    <w:rsid w:val="00194EE1"/>
    <w:rsid w:val="001A0290"/>
    <w:rsid w:val="001A0F2F"/>
    <w:rsid w:val="001A0FA2"/>
    <w:rsid w:val="001A2662"/>
    <w:rsid w:val="001A2964"/>
    <w:rsid w:val="001A2A6E"/>
    <w:rsid w:val="001A3C29"/>
    <w:rsid w:val="001A4004"/>
    <w:rsid w:val="001A5516"/>
    <w:rsid w:val="001A5543"/>
    <w:rsid w:val="001A6014"/>
    <w:rsid w:val="001A72B0"/>
    <w:rsid w:val="001A742E"/>
    <w:rsid w:val="001A7D00"/>
    <w:rsid w:val="001B43C9"/>
    <w:rsid w:val="001B4C95"/>
    <w:rsid w:val="001B4CD8"/>
    <w:rsid w:val="001B5202"/>
    <w:rsid w:val="001B59B6"/>
    <w:rsid w:val="001B64E2"/>
    <w:rsid w:val="001B71B4"/>
    <w:rsid w:val="001B7425"/>
    <w:rsid w:val="001B795B"/>
    <w:rsid w:val="001B7A6F"/>
    <w:rsid w:val="001B7AD8"/>
    <w:rsid w:val="001C0A63"/>
    <w:rsid w:val="001C3C00"/>
    <w:rsid w:val="001C43FE"/>
    <w:rsid w:val="001C4DDD"/>
    <w:rsid w:val="001C5689"/>
    <w:rsid w:val="001C5BE8"/>
    <w:rsid w:val="001C5C55"/>
    <w:rsid w:val="001C6A99"/>
    <w:rsid w:val="001C774C"/>
    <w:rsid w:val="001C7B6D"/>
    <w:rsid w:val="001C7DBA"/>
    <w:rsid w:val="001D0994"/>
    <w:rsid w:val="001D0A95"/>
    <w:rsid w:val="001D11B6"/>
    <w:rsid w:val="001D1E2E"/>
    <w:rsid w:val="001D249B"/>
    <w:rsid w:val="001D3C01"/>
    <w:rsid w:val="001D4E16"/>
    <w:rsid w:val="001D502A"/>
    <w:rsid w:val="001D600D"/>
    <w:rsid w:val="001D6388"/>
    <w:rsid w:val="001D68BC"/>
    <w:rsid w:val="001E019C"/>
    <w:rsid w:val="001E02E2"/>
    <w:rsid w:val="001E1FB5"/>
    <w:rsid w:val="001E295E"/>
    <w:rsid w:val="001E36ED"/>
    <w:rsid w:val="001E4E1A"/>
    <w:rsid w:val="001E6D37"/>
    <w:rsid w:val="001F0A90"/>
    <w:rsid w:val="001F2111"/>
    <w:rsid w:val="001F38A3"/>
    <w:rsid w:val="001F3BE7"/>
    <w:rsid w:val="001F3C98"/>
    <w:rsid w:val="001F3D27"/>
    <w:rsid w:val="001F5411"/>
    <w:rsid w:val="001F664E"/>
    <w:rsid w:val="001F6765"/>
    <w:rsid w:val="001F6831"/>
    <w:rsid w:val="001F700A"/>
    <w:rsid w:val="001F718A"/>
    <w:rsid w:val="001F719D"/>
    <w:rsid w:val="001F7DC6"/>
    <w:rsid w:val="00200354"/>
    <w:rsid w:val="002014C2"/>
    <w:rsid w:val="00203D30"/>
    <w:rsid w:val="002047A1"/>
    <w:rsid w:val="00205030"/>
    <w:rsid w:val="00205846"/>
    <w:rsid w:val="00206565"/>
    <w:rsid w:val="00206C52"/>
    <w:rsid w:val="00207618"/>
    <w:rsid w:val="002103B5"/>
    <w:rsid w:val="00210BF7"/>
    <w:rsid w:val="00210CDE"/>
    <w:rsid w:val="00210E46"/>
    <w:rsid w:val="00211408"/>
    <w:rsid w:val="0021219D"/>
    <w:rsid w:val="002122DF"/>
    <w:rsid w:val="00212F20"/>
    <w:rsid w:val="002141B9"/>
    <w:rsid w:val="00214D74"/>
    <w:rsid w:val="002156EC"/>
    <w:rsid w:val="00215D4C"/>
    <w:rsid w:val="00216804"/>
    <w:rsid w:val="00216967"/>
    <w:rsid w:val="00217942"/>
    <w:rsid w:val="002212BF"/>
    <w:rsid w:val="0022191A"/>
    <w:rsid w:val="00222AD1"/>
    <w:rsid w:val="00223631"/>
    <w:rsid w:val="0022363F"/>
    <w:rsid w:val="002239ED"/>
    <w:rsid w:val="002256FE"/>
    <w:rsid w:val="00225701"/>
    <w:rsid w:val="00227EAB"/>
    <w:rsid w:val="00231F51"/>
    <w:rsid w:val="0023377F"/>
    <w:rsid w:val="0023494C"/>
    <w:rsid w:val="00234B11"/>
    <w:rsid w:val="0023518E"/>
    <w:rsid w:val="00236C94"/>
    <w:rsid w:val="0023751D"/>
    <w:rsid w:val="00237D02"/>
    <w:rsid w:val="00244294"/>
    <w:rsid w:val="002442DB"/>
    <w:rsid w:val="00244778"/>
    <w:rsid w:val="00244B13"/>
    <w:rsid w:val="002450C0"/>
    <w:rsid w:val="002454F4"/>
    <w:rsid w:val="00245CEF"/>
    <w:rsid w:val="00247E41"/>
    <w:rsid w:val="00247EAE"/>
    <w:rsid w:val="00247F13"/>
    <w:rsid w:val="002503E4"/>
    <w:rsid w:val="00250630"/>
    <w:rsid w:val="00250AFB"/>
    <w:rsid w:val="002510C9"/>
    <w:rsid w:val="00251D52"/>
    <w:rsid w:val="00252855"/>
    <w:rsid w:val="002529DC"/>
    <w:rsid w:val="00254743"/>
    <w:rsid w:val="00254CFB"/>
    <w:rsid w:val="002551BE"/>
    <w:rsid w:val="00256D63"/>
    <w:rsid w:val="00257814"/>
    <w:rsid w:val="00257FD1"/>
    <w:rsid w:val="002613CB"/>
    <w:rsid w:val="00263055"/>
    <w:rsid w:val="00264E59"/>
    <w:rsid w:val="0026532E"/>
    <w:rsid w:val="00270019"/>
    <w:rsid w:val="002721A7"/>
    <w:rsid w:val="00273665"/>
    <w:rsid w:val="00273DFB"/>
    <w:rsid w:val="0027460E"/>
    <w:rsid w:val="00274C41"/>
    <w:rsid w:val="00274E96"/>
    <w:rsid w:val="00275020"/>
    <w:rsid w:val="00275BDA"/>
    <w:rsid w:val="00276DA7"/>
    <w:rsid w:val="00277D5C"/>
    <w:rsid w:val="00280330"/>
    <w:rsid w:val="00280AE6"/>
    <w:rsid w:val="00280B6A"/>
    <w:rsid w:val="00281078"/>
    <w:rsid w:val="00281145"/>
    <w:rsid w:val="00283548"/>
    <w:rsid w:val="00283E12"/>
    <w:rsid w:val="00283ED2"/>
    <w:rsid w:val="00284AF9"/>
    <w:rsid w:val="0028566C"/>
    <w:rsid w:val="00285867"/>
    <w:rsid w:val="00287B39"/>
    <w:rsid w:val="002909AC"/>
    <w:rsid w:val="00292941"/>
    <w:rsid w:val="00292EDF"/>
    <w:rsid w:val="002959AD"/>
    <w:rsid w:val="00295F35"/>
    <w:rsid w:val="00295F92"/>
    <w:rsid w:val="00296FDE"/>
    <w:rsid w:val="002A2AF0"/>
    <w:rsid w:val="002A3796"/>
    <w:rsid w:val="002A4292"/>
    <w:rsid w:val="002A4AD0"/>
    <w:rsid w:val="002A4FF5"/>
    <w:rsid w:val="002A76FA"/>
    <w:rsid w:val="002B0058"/>
    <w:rsid w:val="002B0BCE"/>
    <w:rsid w:val="002B115C"/>
    <w:rsid w:val="002B2803"/>
    <w:rsid w:val="002B338C"/>
    <w:rsid w:val="002B44FE"/>
    <w:rsid w:val="002B5055"/>
    <w:rsid w:val="002B6138"/>
    <w:rsid w:val="002B6F25"/>
    <w:rsid w:val="002B7394"/>
    <w:rsid w:val="002C070C"/>
    <w:rsid w:val="002C1C12"/>
    <w:rsid w:val="002C204F"/>
    <w:rsid w:val="002C24B1"/>
    <w:rsid w:val="002C4546"/>
    <w:rsid w:val="002C5EE3"/>
    <w:rsid w:val="002C5EF1"/>
    <w:rsid w:val="002C6F77"/>
    <w:rsid w:val="002C7190"/>
    <w:rsid w:val="002C7752"/>
    <w:rsid w:val="002C7AC6"/>
    <w:rsid w:val="002D0146"/>
    <w:rsid w:val="002D0396"/>
    <w:rsid w:val="002D06D2"/>
    <w:rsid w:val="002D194A"/>
    <w:rsid w:val="002D433A"/>
    <w:rsid w:val="002D4B5D"/>
    <w:rsid w:val="002D521C"/>
    <w:rsid w:val="002D5536"/>
    <w:rsid w:val="002D633E"/>
    <w:rsid w:val="002D66C4"/>
    <w:rsid w:val="002D694F"/>
    <w:rsid w:val="002D6E97"/>
    <w:rsid w:val="002D730D"/>
    <w:rsid w:val="002D75A0"/>
    <w:rsid w:val="002D7B02"/>
    <w:rsid w:val="002D7B3B"/>
    <w:rsid w:val="002D7B65"/>
    <w:rsid w:val="002E2BF5"/>
    <w:rsid w:val="002E3472"/>
    <w:rsid w:val="002E3D38"/>
    <w:rsid w:val="002E464A"/>
    <w:rsid w:val="002E5811"/>
    <w:rsid w:val="002F0323"/>
    <w:rsid w:val="002F0554"/>
    <w:rsid w:val="002F0D87"/>
    <w:rsid w:val="002F145C"/>
    <w:rsid w:val="002F2302"/>
    <w:rsid w:val="002F23AB"/>
    <w:rsid w:val="002F2C0A"/>
    <w:rsid w:val="002F3208"/>
    <w:rsid w:val="002F4244"/>
    <w:rsid w:val="002F4E7B"/>
    <w:rsid w:val="002F578A"/>
    <w:rsid w:val="002F5A1E"/>
    <w:rsid w:val="002F5F84"/>
    <w:rsid w:val="002F665F"/>
    <w:rsid w:val="002F6E5C"/>
    <w:rsid w:val="002F7D65"/>
    <w:rsid w:val="002F7EAC"/>
    <w:rsid w:val="003002D1"/>
    <w:rsid w:val="00300735"/>
    <w:rsid w:val="0030086D"/>
    <w:rsid w:val="003012D4"/>
    <w:rsid w:val="003019F2"/>
    <w:rsid w:val="00301C6A"/>
    <w:rsid w:val="003021C5"/>
    <w:rsid w:val="003032B8"/>
    <w:rsid w:val="00304D90"/>
    <w:rsid w:val="003053C2"/>
    <w:rsid w:val="0030599F"/>
    <w:rsid w:val="00305CE8"/>
    <w:rsid w:val="00305E1F"/>
    <w:rsid w:val="003077AE"/>
    <w:rsid w:val="003108ED"/>
    <w:rsid w:val="00312B11"/>
    <w:rsid w:val="00313326"/>
    <w:rsid w:val="00313A10"/>
    <w:rsid w:val="00313F74"/>
    <w:rsid w:val="00315468"/>
    <w:rsid w:val="00315F3C"/>
    <w:rsid w:val="00316172"/>
    <w:rsid w:val="00316B1E"/>
    <w:rsid w:val="0031737F"/>
    <w:rsid w:val="0032041A"/>
    <w:rsid w:val="0032090C"/>
    <w:rsid w:val="00320F4A"/>
    <w:rsid w:val="00321B9E"/>
    <w:rsid w:val="00321DF3"/>
    <w:rsid w:val="00322E79"/>
    <w:rsid w:val="0032376D"/>
    <w:rsid w:val="00324513"/>
    <w:rsid w:val="003247CC"/>
    <w:rsid w:val="003255D1"/>
    <w:rsid w:val="00325600"/>
    <w:rsid w:val="00325DF7"/>
    <w:rsid w:val="00327642"/>
    <w:rsid w:val="00327922"/>
    <w:rsid w:val="00327A21"/>
    <w:rsid w:val="00327E2B"/>
    <w:rsid w:val="00331487"/>
    <w:rsid w:val="00331844"/>
    <w:rsid w:val="00331934"/>
    <w:rsid w:val="0033216F"/>
    <w:rsid w:val="00332772"/>
    <w:rsid w:val="00332C4A"/>
    <w:rsid w:val="00332D41"/>
    <w:rsid w:val="00333781"/>
    <w:rsid w:val="00334791"/>
    <w:rsid w:val="003351DF"/>
    <w:rsid w:val="00335252"/>
    <w:rsid w:val="00335C4C"/>
    <w:rsid w:val="0033604A"/>
    <w:rsid w:val="003361F8"/>
    <w:rsid w:val="00336DD5"/>
    <w:rsid w:val="003376F4"/>
    <w:rsid w:val="00337862"/>
    <w:rsid w:val="00340B6C"/>
    <w:rsid w:val="00341BEE"/>
    <w:rsid w:val="003427FC"/>
    <w:rsid w:val="0034349F"/>
    <w:rsid w:val="00343FC8"/>
    <w:rsid w:val="003442EC"/>
    <w:rsid w:val="003446F7"/>
    <w:rsid w:val="00344E86"/>
    <w:rsid w:val="003452FB"/>
    <w:rsid w:val="00345B2F"/>
    <w:rsid w:val="0034688C"/>
    <w:rsid w:val="00347A17"/>
    <w:rsid w:val="00347ACA"/>
    <w:rsid w:val="00350213"/>
    <w:rsid w:val="0035076F"/>
    <w:rsid w:val="0035086D"/>
    <w:rsid w:val="00351324"/>
    <w:rsid w:val="003521FA"/>
    <w:rsid w:val="00352D39"/>
    <w:rsid w:val="00352EB8"/>
    <w:rsid w:val="00353EBB"/>
    <w:rsid w:val="00353FF0"/>
    <w:rsid w:val="0035405A"/>
    <w:rsid w:val="003547DF"/>
    <w:rsid w:val="00354804"/>
    <w:rsid w:val="00355AA2"/>
    <w:rsid w:val="00355F25"/>
    <w:rsid w:val="00360602"/>
    <w:rsid w:val="00360792"/>
    <w:rsid w:val="003619D5"/>
    <w:rsid w:val="00362C20"/>
    <w:rsid w:val="0036307B"/>
    <w:rsid w:val="003637FF"/>
    <w:rsid w:val="00363DDB"/>
    <w:rsid w:val="00363FA9"/>
    <w:rsid w:val="00364C40"/>
    <w:rsid w:val="00365B3A"/>
    <w:rsid w:val="00366044"/>
    <w:rsid w:val="00366816"/>
    <w:rsid w:val="00366EAF"/>
    <w:rsid w:val="00366ED2"/>
    <w:rsid w:val="00367BFA"/>
    <w:rsid w:val="003705EE"/>
    <w:rsid w:val="00371B60"/>
    <w:rsid w:val="00372460"/>
    <w:rsid w:val="0037535B"/>
    <w:rsid w:val="00375BE7"/>
    <w:rsid w:val="00377B25"/>
    <w:rsid w:val="00377E11"/>
    <w:rsid w:val="00380478"/>
    <w:rsid w:val="003816A9"/>
    <w:rsid w:val="00381840"/>
    <w:rsid w:val="00381A84"/>
    <w:rsid w:val="003820E0"/>
    <w:rsid w:val="00382848"/>
    <w:rsid w:val="003828B9"/>
    <w:rsid w:val="00382A77"/>
    <w:rsid w:val="00382AE4"/>
    <w:rsid w:val="00384093"/>
    <w:rsid w:val="00385321"/>
    <w:rsid w:val="0038599F"/>
    <w:rsid w:val="00386DC5"/>
    <w:rsid w:val="00387EA4"/>
    <w:rsid w:val="00390ACE"/>
    <w:rsid w:val="00390F4E"/>
    <w:rsid w:val="00391774"/>
    <w:rsid w:val="003919F7"/>
    <w:rsid w:val="00391C3A"/>
    <w:rsid w:val="00394492"/>
    <w:rsid w:val="00395703"/>
    <w:rsid w:val="00396190"/>
    <w:rsid w:val="003966BA"/>
    <w:rsid w:val="00397146"/>
    <w:rsid w:val="003975AD"/>
    <w:rsid w:val="00397ADA"/>
    <w:rsid w:val="00397DA2"/>
    <w:rsid w:val="003A04AF"/>
    <w:rsid w:val="003A077E"/>
    <w:rsid w:val="003A329D"/>
    <w:rsid w:val="003A37C2"/>
    <w:rsid w:val="003A40FF"/>
    <w:rsid w:val="003A4B4D"/>
    <w:rsid w:val="003A53C8"/>
    <w:rsid w:val="003A5C8E"/>
    <w:rsid w:val="003A689F"/>
    <w:rsid w:val="003B0B82"/>
    <w:rsid w:val="003B149C"/>
    <w:rsid w:val="003B23EF"/>
    <w:rsid w:val="003B2893"/>
    <w:rsid w:val="003B35AB"/>
    <w:rsid w:val="003B3F5D"/>
    <w:rsid w:val="003B71D3"/>
    <w:rsid w:val="003B7686"/>
    <w:rsid w:val="003B7FBF"/>
    <w:rsid w:val="003C0346"/>
    <w:rsid w:val="003C087C"/>
    <w:rsid w:val="003C258D"/>
    <w:rsid w:val="003C3122"/>
    <w:rsid w:val="003C41B6"/>
    <w:rsid w:val="003C4337"/>
    <w:rsid w:val="003C458D"/>
    <w:rsid w:val="003C4755"/>
    <w:rsid w:val="003C5BE4"/>
    <w:rsid w:val="003C5D95"/>
    <w:rsid w:val="003C63C2"/>
    <w:rsid w:val="003C775B"/>
    <w:rsid w:val="003C777E"/>
    <w:rsid w:val="003C789E"/>
    <w:rsid w:val="003C7984"/>
    <w:rsid w:val="003C7F8B"/>
    <w:rsid w:val="003D1919"/>
    <w:rsid w:val="003D1C14"/>
    <w:rsid w:val="003D1C5C"/>
    <w:rsid w:val="003D1E11"/>
    <w:rsid w:val="003D265D"/>
    <w:rsid w:val="003D2DFE"/>
    <w:rsid w:val="003D2E4A"/>
    <w:rsid w:val="003D3586"/>
    <w:rsid w:val="003D3CA6"/>
    <w:rsid w:val="003D3CC9"/>
    <w:rsid w:val="003D438E"/>
    <w:rsid w:val="003D46F8"/>
    <w:rsid w:val="003D4CA4"/>
    <w:rsid w:val="003E01B6"/>
    <w:rsid w:val="003E07F6"/>
    <w:rsid w:val="003E1485"/>
    <w:rsid w:val="003E221F"/>
    <w:rsid w:val="003E2D29"/>
    <w:rsid w:val="003E326C"/>
    <w:rsid w:val="003E3EB8"/>
    <w:rsid w:val="003E3FB6"/>
    <w:rsid w:val="003E4062"/>
    <w:rsid w:val="003E432D"/>
    <w:rsid w:val="003E4396"/>
    <w:rsid w:val="003E47D7"/>
    <w:rsid w:val="003E6100"/>
    <w:rsid w:val="003E62BC"/>
    <w:rsid w:val="003E6CD1"/>
    <w:rsid w:val="003E6E67"/>
    <w:rsid w:val="003F000C"/>
    <w:rsid w:val="003F095E"/>
    <w:rsid w:val="003F0C95"/>
    <w:rsid w:val="003F1CCF"/>
    <w:rsid w:val="003F271E"/>
    <w:rsid w:val="003F28CD"/>
    <w:rsid w:val="003F2EFB"/>
    <w:rsid w:val="003F4278"/>
    <w:rsid w:val="003F4830"/>
    <w:rsid w:val="003F49A7"/>
    <w:rsid w:val="003F4DB4"/>
    <w:rsid w:val="003F4E6F"/>
    <w:rsid w:val="003F511F"/>
    <w:rsid w:val="003F53CF"/>
    <w:rsid w:val="003F54D8"/>
    <w:rsid w:val="003F5779"/>
    <w:rsid w:val="003F5F0B"/>
    <w:rsid w:val="003F64F1"/>
    <w:rsid w:val="003F7212"/>
    <w:rsid w:val="00400177"/>
    <w:rsid w:val="00400991"/>
    <w:rsid w:val="00401548"/>
    <w:rsid w:val="0040200B"/>
    <w:rsid w:val="00402029"/>
    <w:rsid w:val="004022AB"/>
    <w:rsid w:val="004026A6"/>
    <w:rsid w:val="00402FDB"/>
    <w:rsid w:val="004032BA"/>
    <w:rsid w:val="0040349C"/>
    <w:rsid w:val="0040483A"/>
    <w:rsid w:val="004055BC"/>
    <w:rsid w:val="004057C2"/>
    <w:rsid w:val="00405ADE"/>
    <w:rsid w:val="00405B3B"/>
    <w:rsid w:val="00405E61"/>
    <w:rsid w:val="004066C9"/>
    <w:rsid w:val="00407048"/>
    <w:rsid w:val="0040725C"/>
    <w:rsid w:val="004077E8"/>
    <w:rsid w:val="0041002E"/>
    <w:rsid w:val="00410CEE"/>
    <w:rsid w:val="0041213E"/>
    <w:rsid w:val="00412C66"/>
    <w:rsid w:val="00413883"/>
    <w:rsid w:val="00414854"/>
    <w:rsid w:val="004149F0"/>
    <w:rsid w:val="00414FE1"/>
    <w:rsid w:val="0041534E"/>
    <w:rsid w:val="00415373"/>
    <w:rsid w:val="0041587D"/>
    <w:rsid w:val="00416699"/>
    <w:rsid w:val="0042054D"/>
    <w:rsid w:val="00420C46"/>
    <w:rsid w:val="00420CF9"/>
    <w:rsid w:val="00420D39"/>
    <w:rsid w:val="00420DB8"/>
    <w:rsid w:val="00421274"/>
    <w:rsid w:val="00422763"/>
    <w:rsid w:val="004236BE"/>
    <w:rsid w:val="00423F1B"/>
    <w:rsid w:val="00425043"/>
    <w:rsid w:val="00426450"/>
    <w:rsid w:val="00427F05"/>
    <w:rsid w:val="00430212"/>
    <w:rsid w:val="004302F8"/>
    <w:rsid w:val="00430397"/>
    <w:rsid w:val="00431157"/>
    <w:rsid w:val="00433B6C"/>
    <w:rsid w:val="00433DA3"/>
    <w:rsid w:val="004345E2"/>
    <w:rsid w:val="004347F5"/>
    <w:rsid w:val="00434FD5"/>
    <w:rsid w:val="00435887"/>
    <w:rsid w:val="00435C45"/>
    <w:rsid w:val="004364F1"/>
    <w:rsid w:val="00437075"/>
    <w:rsid w:val="00437939"/>
    <w:rsid w:val="00437DFF"/>
    <w:rsid w:val="00440CA5"/>
    <w:rsid w:val="00441BC1"/>
    <w:rsid w:val="00442149"/>
    <w:rsid w:val="00443168"/>
    <w:rsid w:val="00443180"/>
    <w:rsid w:val="00444C11"/>
    <w:rsid w:val="00444DBB"/>
    <w:rsid w:val="0044509C"/>
    <w:rsid w:val="00446354"/>
    <w:rsid w:val="00450399"/>
    <w:rsid w:val="00450C8E"/>
    <w:rsid w:val="004519E0"/>
    <w:rsid w:val="00451A19"/>
    <w:rsid w:val="00451C8E"/>
    <w:rsid w:val="00451CDF"/>
    <w:rsid w:val="00451D62"/>
    <w:rsid w:val="00453086"/>
    <w:rsid w:val="00453878"/>
    <w:rsid w:val="0045399C"/>
    <w:rsid w:val="00454874"/>
    <w:rsid w:val="00455264"/>
    <w:rsid w:val="004554E0"/>
    <w:rsid w:val="00457112"/>
    <w:rsid w:val="00457390"/>
    <w:rsid w:val="00457544"/>
    <w:rsid w:val="00457827"/>
    <w:rsid w:val="00457F50"/>
    <w:rsid w:val="00460A8C"/>
    <w:rsid w:val="00461337"/>
    <w:rsid w:val="00461B2E"/>
    <w:rsid w:val="00464CE1"/>
    <w:rsid w:val="00467E44"/>
    <w:rsid w:val="00470427"/>
    <w:rsid w:val="00471DC8"/>
    <w:rsid w:val="004721CE"/>
    <w:rsid w:val="00472813"/>
    <w:rsid w:val="004735DD"/>
    <w:rsid w:val="00473765"/>
    <w:rsid w:val="004740D8"/>
    <w:rsid w:val="00475C3E"/>
    <w:rsid w:val="004761E5"/>
    <w:rsid w:val="004803A0"/>
    <w:rsid w:val="004808E7"/>
    <w:rsid w:val="00480EDF"/>
    <w:rsid w:val="004816C8"/>
    <w:rsid w:val="00481A6C"/>
    <w:rsid w:val="00482252"/>
    <w:rsid w:val="00482E85"/>
    <w:rsid w:val="004830F9"/>
    <w:rsid w:val="0048359A"/>
    <w:rsid w:val="0048420C"/>
    <w:rsid w:val="004842AC"/>
    <w:rsid w:val="00484F30"/>
    <w:rsid w:val="00485435"/>
    <w:rsid w:val="00485CCD"/>
    <w:rsid w:val="00491CC9"/>
    <w:rsid w:val="00495072"/>
    <w:rsid w:val="00495C72"/>
    <w:rsid w:val="004962AF"/>
    <w:rsid w:val="00496323"/>
    <w:rsid w:val="00496911"/>
    <w:rsid w:val="00496A79"/>
    <w:rsid w:val="00497007"/>
    <w:rsid w:val="00497DEE"/>
    <w:rsid w:val="004A03F6"/>
    <w:rsid w:val="004A06BC"/>
    <w:rsid w:val="004A0A1C"/>
    <w:rsid w:val="004A1052"/>
    <w:rsid w:val="004A13BD"/>
    <w:rsid w:val="004A19CE"/>
    <w:rsid w:val="004A1B4E"/>
    <w:rsid w:val="004A2284"/>
    <w:rsid w:val="004A25B8"/>
    <w:rsid w:val="004A27E3"/>
    <w:rsid w:val="004A2E5E"/>
    <w:rsid w:val="004A3763"/>
    <w:rsid w:val="004A3A20"/>
    <w:rsid w:val="004A3FA1"/>
    <w:rsid w:val="004A48B7"/>
    <w:rsid w:val="004A49CF"/>
    <w:rsid w:val="004A6D23"/>
    <w:rsid w:val="004A6D37"/>
    <w:rsid w:val="004A7112"/>
    <w:rsid w:val="004A711E"/>
    <w:rsid w:val="004A7D5A"/>
    <w:rsid w:val="004B05C9"/>
    <w:rsid w:val="004B07A4"/>
    <w:rsid w:val="004B0EB6"/>
    <w:rsid w:val="004B0FDD"/>
    <w:rsid w:val="004B16C5"/>
    <w:rsid w:val="004B1C71"/>
    <w:rsid w:val="004B1F3E"/>
    <w:rsid w:val="004B3A06"/>
    <w:rsid w:val="004B3F52"/>
    <w:rsid w:val="004B4E51"/>
    <w:rsid w:val="004C0D3C"/>
    <w:rsid w:val="004C15D9"/>
    <w:rsid w:val="004C400E"/>
    <w:rsid w:val="004C41CA"/>
    <w:rsid w:val="004C4620"/>
    <w:rsid w:val="004C73E1"/>
    <w:rsid w:val="004C7706"/>
    <w:rsid w:val="004D04DE"/>
    <w:rsid w:val="004D0B94"/>
    <w:rsid w:val="004D1A3B"/>
    <w:rsid w:val="004D23BB"/>
    <w:rsid w:val="004D28CC"/>
    <w:rsid w:val="004D367D"/>
    <w:rsid w:val="004D42F8"/>
    <w:rsid w:val="004D4320"/>
    <w:rsid w:val="004D4510"/>
    <w:rsid w:val="004D454C"/>
    <w:rsid w:val="004D481C"/>
    <w:rsid w:val="004D489C"/>
    <w:rsid w:val="004D58D3"/>
    <w:rsid w:val="004D5CDB"/>
    <w:rsid w:val="004D5F8A"/>
    <w:rsid w:val="004D7057"/>
    <w:rsid w:val="004D712C"/>
    <w:rsid w:val="004D7C4C"/>
    <w:rsid w:val="004D7F23"/>
    <w:rsid w:val="004E0B0A"/>
    <w:rsid w:val="004E0B20"/>
    <w:rsid w:val="004E216A"/>
    <w:rsid w:val="004E2247"/>
    <w:rsid w:val="004E3AF5"/>
    <w:rsid w:val="004E446B"/>
    <w:rsid w:val="004E5FA3"/>
    <w:rsid w:val="004E62E4"/>
    <w:rsid w:val="004E64DB"/>
    <w:rsid w:val="004E664A"/>
    <w:rsid w:val="004F0731"/>
    <w:rsid w:val="004F1213"/>
    <w:rsid w:val="004F19CA"/>
    <w:rsid w:val="004F36F7"/>
    <w:rsid w:val="004F43CC"/>
    <w:rsid w:val="004F478B"/>
    <w:rsid w:val="004F49D8"/>
    <w:rsid w:val="004F4AC6"/>
    <w:rsid w:val="004F4F3F"/>
    <w:rsid w:val="004F5DE5"/>
    <w:rsid w:val="004F612E"/>
    <w:rsid w:val="004F65E9"/>
    <w:rsid w:val="004F6D3A"/>
    <w:rsid w:val="004F7112"/>
    <w:rsid w:val="004F7C5B"/>
    <w:rsid w:val="00500201"/>
    <w:rsid w:val="00502267"/>
    <w:rsid w:val="00502A17"/>
    <w:rsid w:val="00502C8A"/>
    <w:rsid w:val="00503568"/>
    <w:rsid w:val="00504961"/>
    <w:rsid w:val="00504A74"/>
    <w:rsid w:val="00504AEB"/>
    <w:rsid w:val="00504B59"/>
    <w:rsid w:val="00504E2C"/>
    <w:rsid w:val="00505373"/>
    <w:rsid w:val="00507359"/>
    <w:rsid w:val="00507D87"/>
    <w:rsid w:val="00507EF1"/>
    <w:rsid w:val="00510671"/>
    <w:rsid w:val="0051183C"/>
    <w:rsid w:val="00511906"/>
    <w:rsid w:val="005120FE"/>
    <w:rsid w:val="00512572"/>
    <w:rsid w:val="00513B1F"/>
    <w:rsid w:val="00513D8E"/>
    <w:rsid w:val="00514B4E"/>
    <w:rsid w:val="00514FFE"/>
    <w:rsid w:val="00515EEF"/>
    <w:rsid w:val="00516145"/>
    <w:rsid w:val="00516D4C"/>
    <w:rsid w:val="00516D6F"/>
    <w:rsid w:val="00517BBC"/>
    <w:rsid w:val="005208F7"/>
    <w:rsid w:val="005209A0"/>
    <w:rsid w:val="005223F7"/>
    <w:rsid w:val="0052250C"/>
    <w:rsid w:val="005229AF"/>
    <w:rsid w:val="00525A0A"/>
    <w:rsid w:val="0052605D"/>
    <w:rsid w:val="0052650C"/>
    <w:rsid w:val="005267E2"/>
    <w:rsid w:val="0052727D"/>
    <w:rsid w:val="00527D13"/>
    <w:rsid w:val="00527F98"/>
    <w:rsid w:val="005306B4"/>
    <w:rsid w:val="005309C2"/>
    <w:rsid w:val="00530ADD"/>
    <w:rsid w:val="005318EB"/>
    <w:rsid w:val="0053224F"/>
    <w:rsid w:val="0053230E"/>
    <w:rsid w:val="005325F6"/>
    <w:rsid w:val="005330D7"/>
    <w:rsid w:val="0053369E"/>
    <w:rsid w:val="00534223"/>
    <w:rsid w:val="005362F1"/>
    <w:rsid w:val="00536ADB"/>
    <w:rsid w:val="00536BBC"/>
    <w:rsid w:val="00537D25"/>
    <w:rsid w:val="00537EBF"/>
    <w:rsid w:val="0054079D"/>
    <w:rsid w:val="00540AF8"/>
    <w:rsid w:val="00542923"/>
    <w:rsid w:val="00542CBB"/>
    <w:rsid w:val="00543084"/>
    <w:rsid w:val="005432F2"/>
    <w:rsid w:val="00543EA7"/>
    <w:rsid w:val="0054492B"/>
    <w:rsid w:val="00545985"/>
    <w:rsid w:val="0054619F"/>
    <w:rsid w:val="0055192C"/>
    <w:rsid w:val="00551E22"/>
    <w:rsid w:val="00552854"/>
    <w:rsid w:val="00553A65"/>
    <w:rsid w:val="00553C5A"/>
    <w:rsid w:val="00553DA9"/>
    <w:rsid w:val="00554086"/>
    <w:rsid w:val="005545B0"/>
    <w:rsid w:val="00554CE3"/>
    <w:rsid w:val="00555709"/>
    <w:rsid w:val="00555EE6"/>
    <w:rsid w:val="00556CAC"/>
    <w:rsid w:val="00556D7D"/>
    <w:rsid w:val="00557DEB"/>
    <w:rsid w:val="00560523"/>
    <w:rsid w:val="00561E1F"/>
    <w:rsid w:val="00562124"/>
    <w:rsid w:val="00562F35"/>
    <w:rsid w:val="005633D3"/>
    <w:rsid w:val="00563F7C"/>
    <w:rsid w:val="00564AE8"/>
    <w:rsid w:val="00564CFD"/>
    <w:rsid w:val="0056518D"/>
    <w:rsid w:val="00567C08"/>
    <w:rsid w:val="00570181"/>
    <w:rsid w:val="00571D20"/>
    <w:rsid w:val="00571F26"/>
    <w:rsid w:val="00573E72"/>
    <w:rsid w:val="005758CD"/>
    <w:rsid w:val="00575B8B"/>
    <w:rsid w:val="00577E75"/>
    <w:rsid w:val="00580F2C"/>
    <w:rsid w:val="005811DE"/>
    <w:rsid w:val="0058260D"/>
    <w:rsid w:val="005826D0"/>
    <w:rsid w:val="0058318D"/>
    <w:rsid w:val="00583325"/>
    <w:rsid w:val="00584C46"/>
    <w:rsid w:val="005854EF"/>
    <w:rsid w:val="0058550B"/>
    <w:rsid w:val="00585B7E"/>
    <w:rsid w:val="00586FBB"/>
    <w:rsid w:val="005875BF"/>
    <w:rsid w:val="00587833"/>
    <w:rsid w:val="00591591"/>
    <w:rsid w:val="0059200F"/>
    <w:rsid w:val="00593D2D"/>
    <w:rsid w:val="005944AD"/>
    <w:rsid w:val="0059455E"/>
    <w:rsid w:val="00594A96"/>
    <w:rsid w:val="00595E5D"/>
    <w:rsid w:val="00596621"/>
    <w:rsid w:val="00596B09"/>
    <w:rsid w:val="005A0950"/>
    <w:rsid w:val="005A18A8"/>
    <w:rsid w:val="005A1B0D"/>
    <w:rsid w:val="005A1CF6"/>
    <w:rsid w:val="005A22A2"/>
    <w:rsid w:val="005A22FB"/>
    <w:rsid w:val="005A30E8"/>
    <w:rsid w:val="005A3DFD"/>
    <w:rsid w:val="005A3F26"/>
    <w:rsid w:val="005A529D"/>
    <w:rsid w:val="005A55D4"/>
    <w:rsid w:val="005A6E28"/>
    <w:rsid w:val="005A6FA9"/>
    <w:rsid w:val="005A784F"/>
    <w:rsid w:val="005A7E3A"/>
    <w:rsid w:val="005B07F0"/>
    <w:rsid w:val="005B09AD"/>
    <w:rsid w:val="005B116D"/>
    <w:rsid w:val="005B2611"/>
    <w:rsid w:val="005B338E"/>
    <w:rsid w:val="005B3915"/>
    <w:rsid w:val="005B40F9"/>
    <w:rsid w:val="005B4BDF"/>
    <w:rsid w:val="005B5AB3"/>
    <w:rsid w:val="005B69C8"/>
    <w:rsid w:val="005B7331"/>
    <w:rsid w:val="005C0E90"/>
    <w:rsid w:val="005C1FFB"/>
    <w:rsid w:val="005C26F3"/>
    <w:rsid w:val="005C2FDF"/>
    <w:rsid w:val="005C39A7"/>
    <w:rsid w:val="005C4212"/>
    <w:rsid w:val="005C4613"/>
    <w:rsid w:val="005C4A2E"/>
    <w:rsid w:val="005C4C57"/>
    <w:rsid w:val="005C504A"/>
    <w:rsid w:val="005C5452"/>
    <w:rsid w:val="005C5ACA"/>
    <w:rsid w:val="005C69B7"/>
    <w:rsid w:val="005C7275"/>
    <w:rsid w:val="005C733A"/>
    <w:rsid w:val="005C7464"/>
    <w:rsid w:val="005C7F11"/>
    <w:rsid w:val="005D0BFB"/>
    <w:rsid w:val="005D1B30"/>
    <w:rsid w:val="005D2295"/>
    <w:rsid w:val="005D2601"/>
    <w:rsid w:val="005D263F"/>
    <w:rsid w:val="005D3E11"/>
    <w:rsid w:val="005D44B8"/>
    <w:rsid w:val="005D4F35"/>
    <w:rsid w:val="005D5E2A"/>
    <w:rsid w:val="005D5E86"/>
    <w:rsid w:val="005D611D"/>
    <w:rsid w:val="005D748C"/>
    <w:rsid w:val="005D75F5"/>
    <w:rsid w:val="005D775A"/>
    <w:rsid w:val="005D7D31"/>
    <w:rsid w:val="005E1031"/>
    <w:rsid w:val="005E11A8"/>
    <w:rsid w:val="005E1943"/>
    <w:rsid w:val="005E1A56"/>
    <w:rsid w:val="005E293A"/>
    <w:rsid w:val="005E3353"/>
    <w:rsid w:val="005E3AA6"/>
    <w:rsid w:val="005E3F25"/>
    <w:rsid w:val="005E500E"/>
    <w:rsid w:val="005E5AA1"/>
    <w:rsid w:val="005E5CE4"/>
    <w:rsid w:val="005E61E6"/>
    <w:rsid w:val="005E70AA"/>
    <w:rsid w:val="005E715C"/>
    <w:rsid w:val="005E7937"/>
    <w:rsid w:val="005E7D3C"/>
    <w:rsid w:val="005F0829"/>
    <w:rsid w:val="005F093E"/>
    <w:rsid w:val="005F0D70"/>
    <w:rsid w:val="005F12D6"/>
    <w:rsid w:val="005F1557"/>
    <w:rsid w:val="005F1E12"/>
    <w:rsid w:val="005F1FD5"/>
    <w:rsid w:val="005F2BAF"/>
    <w:rsid w:val="005F2BB4"/>
    <w:rsid w:val="005F316A"/>
    <w:rsid w:val="005F373F"/>
    <w:rsid w:val="005F415C"/>
    <w:rsid w:val="005F42F5"/>
    <w:rsid w:val="005F4B08"/>
    <w:rsid w:val="005F53E0"/>
    <w:rsid w:val="005F5499"/>
    <w:rsid w:val="005F619C"/>
    <w:rsid w:val="005F6410"/>
    <w:rsid w:val="005F732A"/>
    <w:rsid w:val="005F7626"/>
    <w:rsid w:val="005FFF75"/>
    <w:rsid w:val="0060005F"/>
    <w:rsid w:val="006002C1"/>
    <w:rsid w:val="00600855"/>
    <w:rsid w:val="006010F5"/>
    <w:rsid w:val="00601274"/>
    <w:rsid w:val="0060224A"/>
    <w:rsid w:val="0060267E"/>
    <w:rsid w:val="006026D4"/>
    <w:rsid w:val="00603458"/>
    <w:rsid w:val="006038BC"/>
    <w:rsid w:val="0060506F"/>
    <w:rsid w:val="006051F2"/>
    <w:rsid w:val="00605F62"/>
    <w:rsid w:val="006109FC"/>
    <w:rsid w:val="00610F08"/>
    <w:rsid w:val="00611EA7"/>
    <w:rsid w:val="0061295D"/>
    <w:rsid w:val="00612BE5"/>
    <w:rsid w:val="0061367A"/>
    <w:rsid w:val="00613D6A"/>
    <w:rsid w:val="006148CF"/>
    <w:rsid w:val="0061497C"/>
    <w:rsid w:val="00615419"/>
    <w:rsid w:val="00615446"/>
    <w:rsid w:val="00615936"/>
    <w:rsid w:val="00615B10"/>
    <w:rsid w:val="00615F9E"/>
    <w:rsid w:val="0061750D"/>
    <w:rsid w:val="00617E07"/>
    <w:rsid w:val="00620BF2"/>
    <w:rsid w:val="00621690"/>
    <w:rsid w:val="00622E3A"/>
    <w:rsid w:val="00623CE3"/>
    <w:rsid w:val="00624C8C"/>
    <w:rsid w:val="006255F6"/>
    <w:rsid w:val="006260ED"/>
    <w:rsid w:val="00626522"/>
    <w:rsid w:val="00626E22"/>
    <w:rsid w:val="006309C1"/>
    <w:rsid w:val="00630F7F"/>
    <w:rsid w:val="006318D6"/>
    <w:rsid w:val="0063212F"/>
    <w:rsid w:val="006321AC"/>
    <w:rsid w:val="00632712"/>
    <w:rsid w:val="00633438"/>
    <w:rsid w:val="00635C9D"/>
    <w:rsid w:val="00635D95"/>
    <w:rsid w:val="00635D9E"/>
    <w:rsid w:val="006369B6"/>
    <w:rsid w:val="00637084"/>
    <w:rsid w:val="006377FF"/>
    <w:rsid w:val="00637DFE"/>
    <w:rsid w:val="00640F77"/>
    <w:rsid w:val="00641054"/>
    <w:rsid w:val="00642650"/>
    <w:rsid w:val="00642A1E"/>
    <w:rsid w:val="00643C14"/>
    <w:rsid w:val="00644A4F"/>
    <w:rsid w:val="00646621"/>
    <w:rsid w:val="00646D65"/>
    <w:rsid w:val="006476AD"/>
    <w:rsid w:val="0064775E"/>
    <w:rsid w:val="00650A66"/>
    <w:rsid w:val="00650C0D"/>
    <w:rsid w:val="00651245"/>
    <w:rsid w:val="00651EDA"/>
    <w:rsid w:val="006524C2"/>
    <w:rsid w:val="00652CD3"/>
    <w:rsid w:val="00653B30"/>
    <w:rsid w:val="00653FAC"/>
    <w:rsid w:val="00654237"/>
    <w:rsid w:val="006550CD"/>
    <w:rsid w:val="006562A2"/>
    <w:rsid w:val="00656F38"/>
    <w:rsid w:val="00656F4F"/>
    <w:rsid w:val="00657515"/>
    <w:rsid w:val="006579AB"/>
    <w:rsid w:val="00657F11"/>
    <w:rsid w:val="0066066F"/>
    <w:rsid w:val="006606DD"/>
    <w:rsid w:val="00660831"/>
    <w:rsid w:val="00661AAF"/>
    <w:rsid w:val="0066201F"/>
    <w:rsid w:val="00663338"/>
    <w:rsid w:val="0066397B"/>
    <w:rsid w:val="006646DE"/>
    <w:rsid w:val="006656CB"/>
    <w:rsid w:val="00665CB4"/>
    <w:rsid w:val="00667478"/>
    <w:rsid w:val="00667A42"/>
    <w:rsid w:val="0067093E"/>
    <w:rsid w:val="006717F6"/>
    <w:rsid w:val="006725B2"/>
    <w:rsid w:val="00672F45"/>
    <w:rsid w:val="00673356"/>
    <w:rsid w:val="006735C7"/>
    <w:rsid w:val="006739AE"/>
    <w:rsid w:val="006767DD"/>
    <w:rsid w:val="00677B21"/>
    <w:rsid w:val="006809A4"/>
    <w:rsid w:val="00680FB8"/>
    <w:rsid w:val="0068249A"/>
    <w:rsid w:val="00682B3F"/>
    <w:rsid w:val="00683794"/>
    <w:rsid w:val="00684C85"/>
    <w:rsid w:val="006854F5"/>
    <w:rsid w:val="00685D18"/>
    <w:rsid w:val="006865C9"/>
    <w:rsid w:val="00686DD4"/>
    <w:rsid w:val="0068707F"/>
    <w:rsid w:val="00690EC9"/>
    <w:rsid w:val="00691C41"/>
    <w:rsid w:val="00692840"/>
    <w:rsid w:val="006936E7"/>
    <w:rsid w:val="00694BF6"/>
    <w:rsid w:val="006955D4"/>
    <w:rsid w:val="006955E0"/>
    <w:rsid w:val="0069604B"/>
    <w:rsid w:val="00696AAD"/>
    <w:rsid w:val="00697161"/>
    <w:rsid w:val="00697558"/>
    <w:rsid w:val="00697565"/>
    <w:rsid w:val="006978B7"/>
    <w:rsid w:val="006A0440"/>
    <w:rsid w:val="006A186E"/>
    <w:rsid w:val="006A1F8C"/>
    <w:rsid w:val="006A3888"/>
    <w:rsid w:val="006A4422"/>
    <w:rsid w:val="006A5499"/>
    <w:rsid w:val="006A5502"/>
    <w:rsid w:val="006A59D6"/>
    <w:rsid w:val="006A5B0C"/>
    <w:rsid w:val="006A791F"/>
    <w:rsid w:val="006A7EE4"/>
    <w:rsid w:val="006B05B4"/>
    <w:rsid w:val="006B085D"/>
    <w:rsid w:val="006B1A5F"/>
    <w:rsid w:val="006B2ED5"/>
    <w:rsid w:val="006B377B"/>
    <w:rsid w:val="006B4526"/>
    <w:rsid w:val="006B4569"/>
    <w:rsid w:val="006B53B9"/>
    <w:rsid w:val="006B569B"/>
    <w:rsid w:val="006B65DB"/>
    <w:rsid w:val="006B6C42"/>
    <w:rsid w:val="006B736A"/>
    <w:rsid w:val="006B738F"/>
    <w:rsid w:val="006B7F99"/>
    <w:rsid w:val="006C0D0D"/>
    <w:rsid w:val="006C1845"/>
    <w:rsid w:val="006C2BC9"/>
    <w:rsid w:val="006C2F60"/>
    <w:rsid w:val="006C3384"/>
    <w:rsid w:val="006C36A9"/>
    <w:rsid w:val="006C373E"/>
    <w:rsid w:val="006C5165"/>
    <w:rsid w:val="006C6A7A"/>
    <w:rsid w:val="006C6F75"/>
    <w:rsid w:val="006C738E"/>
    <w:rsid w:val="006D2FB2"/>
    <w:rsid w:val="006D34B1"/>
    <w:rsid w:val="006D4125"/>
    <w:rsid w:val="006D4853"/>
    <w:rsid w:val="006D49BC"/>
    <w:rsid w:val="006D4F20"/>
    <w:rsid w:val="006D5331"/>
    <w:rsid w:val="006D55E4"/>
    <w:rsid w:val="006D62C9"/>
    <w:rsid w:val="006E20CB"/>
    <w:rsid w:val="006E32FC"/>
    <w:rsid w:val="006E3768"/>
    <w:rsid w:val="006E4B21"/>
    <w:rsid w:val="006E4C38"/>
    <w:rsid w:val="006E66FD"/>
    <w:rsid w:val="006E6B07"/>
    <w:rsid w:val="006E77A4"/>
    <w:rsid w:val="006E7A86"/>
    <w:rsid w:val="006E7F50"/>
    <w:rsid w:val="006F04AD"/>
    <w:rsid w:val="006F36C4"/>
    <w:rsid w:val="006F37A8"/>
    <w:rsid w:val="006F37F3"/>
    <w:rsid w:val="006F4126"/>
    <w:rsid w:val="006F4393"/>
    <w:rsid w:val="006F4745"/>
    <w:rsid w:val="006F56F9"/>
    <w:rsid w:val="006F5763"/>
    <w:rsid w:val="006F5881"/>
    <w:rsid w:val="006F62C4"/>
    <w:rsid w:val="006F6498"/>
    <w:rsid w:val="006F711E"/>
    <w:rsid w:val="006F7A99"/>
    <w:rsid w:val="006F7E81"/>
    <w:rsid w:val="00700093"/>
    <w:rsid w:val="007003E1"/>
    <w:rsid w:val="00701D73"/>
    <w:rsid w:val="00702A41"/>
    <w:rsid w:val="0070314A"/>
    <w:rsid w:val="0070315D"/>
    <w:rsid w:val="00703B01"/>
    <w:rsid w:val="00703D3B"/>
    <w:rsid w:val="00704184"/>
    <w:rsid w:val="00705BC4"/>
    <w:rsid w:val="00706224"/>
    <w:rsid w:val="0070626C"/>
    <w:rsid w:val="007069D0"/>
    <w:rsid w:val="007072FE"/>
    <w:rsid w:val="0070742F"/>
    <w:rsid w:val="00707EF5"/>
    <w:rsid w:val="007106B8"/>
    <w:rsid w:val="00710D13"/>
    <w:rsid w:val="0071100F"/>
    <w:rsid w:val="00711401"/>
    <w:rsid w:val="0071180C"/>
    <w:rsid w:val="00711BA9"/>
    <w:rsid w:val="007120CB"/>
    <w:rsid w:val="007122C4"/>
    <w:rsid w:val="0071236D"/>
    <w:rsid w:val="00713494"/>
    <w:rsid w:val="00713FE9"/>
    <w:rsid w:val="007142C2"/>
    <w:rsid w:val="0071433B"/>
    <w:rsid w:val="00714873"/>
    <w:rsid w:val="00714CE3"/>
    <w:rsid w:val="007158D7"/>
    <w:rsid w:val="0071783C"/>
    <w:rsid w:val="00717D4A"/>
    <w:rsid w:val="007207D2"/>
    <w:rsid w:val="00723639"/>
    <w:rsid w:val="00724331"/>
    <w:rsid w:val="00724B7D"/>
    <w:rsid w:val="00724CF6"/>
    <w:rsid w:val="007251C8"/>
    <w:rsid w:val="007252ED"/>
    <w:rsid w:val="00725412"/>
    <w:rsid w:val="00726309"/>
    <w:rsid w:val="00727E23"/>
    <w:rsid w:val="00727F66"/>
    <w:rsid w:val="00730159"/>
    <w:rsid w:val="00730A34"/>
    <w:rsid w:val="00731407"/>
    <w:rsid w:val="007316EA"/>
    <w:rsid w:val="00731791"/>
    <w:rsid w:val="007324DA"/>
    <w:rsid w:val="00732790"/>
    <w:rsid w:val="00732D18"/>
    <w:rsid w:val="0073372B"/>
    <w:rsid w:val="00733825"/>
    <w:rsid w:val="00733CFF"/>
    <w:rsid w:val="00733D21"/>
    <w:rsid w:val="00736864"/>
    <w:rsid w:val="00736B0B"/>
    <w:rsid w:val="00736B6D"/>
    <w:rsid w:val="00736F97"/>
    <w:rsid w:val="007375AC"/>
    <w:rsid w:val="00737B6B"/>
    <w:rsid w:val="00740925"/>
    <w:rsid w:val="00740C94"/>
    <w:rsid w:val="00743C90"/>
    <w:rsid w:val="00744CCA"/>
    <w:rsid w:val="007456B9"/>
    <w:rsid w:val="00745E08"/>
    <w:rsid w:val="00747D86"/>
    <w:rsid w:val="00750F13"/>
    <w:rsid w:val="00752224"/>
    <w:rsid w:val="007526CF"/>
    <w:rsid w:val="007530D9"/>
    <w:rsid w:val="0075388E"/>
    <w:rsid w:val="007540E7"/>
    <w:rsid w:val="00756AC6"/>
    <w:rsid w:val="00756BAD"/>
    <w:rsid w:val="00760441"/>
    <w:rsid w:val="00760805"/>
    <w:rsid w:val="00761614"/>
    <w:rsid w:val="007618B0"/>
    <w:rsid w:val="007620AE"/>
    <w:rsid w:val="00762314"/>
    <w:rsid w:val="007632A0"/>
    <w:rsid w:val="00764C28"/>
    <w:rsid w:val="00764DE2"/>
    <w:rsid w:val="00765EB0"/>
    <w:rsid w:val="00766034"/>
    <w:rsid w:val="00766A20"/>
    <w:rsid w:val="007679DA"/>
    <w:rsid w:val="00767DB7"/>
    <w:rsid w:val="00770B81"/>
    <w:rsid w:val="00771637"/>
    <w:rsid w:val="00773213"/>
    <w:rsid w:val="00774F61"/>
    <w:rsid w:val="007753B9"/>
    <w:rsid w:val="007753C0"/>
    <w:rsid w:val="00775966"/>
    <w:rsid w:val="007764D8"/>
    <w:rsid w:val="00776844"/>
    <w:rsid w:val="00777262"/>
    <w:rsid w:val="00777A8C"/>
    <w:rsid w:val="00777AF7"/>
    <w:rsid w:val="00782AA0"/>
    <w:rsid w:val="00784D17"/>
    <w:rsid w:val="007850E0"/>
    <w:rsid w:val="00785457"/>
    <w:rsid w:val="0079088C"/>
    <w:rsid w:val="00790AA0"/>
    <w:rsid w:val="00790F53"/>
    <w:rsid w:val="0079258A"/>
    <w:rsid w:val="00793DDD"/>
    <w:rsid w:val="007946D0"/>
    <w:rsid w:val="007947CF"/>
    <w:rsid w:val="00794B2D"/>
    <w:rsid w:val="00794C20"/>
    <w:rsid w:val="00794C85"/>
    <w:rsid w:val="00796B1C"/>
    <w:rsid w:val="00796DD7"/>
    <w:rsid w:val="00796E13"/>
    <w:rsid w:val="00797022"/>
    <w:rsid w:val="0079718F"/>
    <w:rsid w:val="00797269"/>
    <w:rsid w:val="007973FF"/>
    <w:rsid w:val="007A06D0"/>
    <w:rsid w:val="007A08A2"/>
    <w:rsid w:val="007A2181"/>
    <w:rsid w:val="007A22CC"/>
    <w:rsid w:val="007A2BD8"/>
    <w:rsid w:val="007A330B"/>
    <w:rsid w:val="007A3E93"/>
    <w:rsid w:val="007A451C"/>
    <w:rsid w:val="007A4D99"/>
    <w:rsid w:val="007A53FE"/>
    <w:rsid w:val="007A5CDB"/>
    <w:rsid w:val="007A6FAB"/>
    <w:rsid w:val="007A7F6F"/>
    <w:rsid w:val="007B0B13"/>
    <w:rsid w:val="007B149B"/>
    <w:rsid w:val="007B31DB"/>
    <w:rsid w:val="007B3402"/>
    <w:rsid w:val="007B3D85"/>
    <w:rsid w:val="007B5973"/>
    <w:rsid w:val="007B6AE9"/>
    <w:rsid w:val="007B6BD0"/>
    <w:rsid w:val="007B6F13"/>
    <w:rsid w:val="007B72C4"/>
    <w:rsid w:val="007C01B4"/>
    <w:rsid w:val="007C110A"/>
    <w:rsid w:val="007C189B"/>
    <w:rsid w:val="007C1AB8"/>
    <w:rsid w:val="007C1DF4"/>
    <w:rsid w:val="007C2039"/>
    <w:rsid w:val="007C40E4"/>
    <w:rsid w:val="007C4393"/>
    <w:rsid w:val="007C5BCC"/>
    <w:rsid w:val="007C6A97"/>
    <w:rsid w:val="007C6FE9"/>
    <w:rsid w:val="007C77A1"/>
    <w:rsid w:val="007D0756"/>
    <w:rsid w:val="007D09F0"/>
    <w:rsid w:val="007D2196"/>
    <w:rsid w:val="007D2D1A"/>
    <w:rsid w:val="007D2DCD"/>
    <w:rsid w:val="007D351E"/>
    <w:rsid w:val="007D38DC"/>
    <w:rsid w:val="007D3B02"/>
    <w:rsid w:val="007D3FE3"/>
    <w:rsid w:val="007D5C32"/>
    <w:rsid w:val="007D5D67"/>
    <w:rsid w:val="007D5E8F"/>
    <w:rsid w:val="007D60BC"/>
    <w:rsid w:val="007E0AB7"/>
    <w:rsid w:val="007E1C70"/>
    <w:rsid w:val="007E1FA7"/>
    <w:rsid w:val="007E203D"/>
    <w:rsid w:val="007E259F"/>
    <w:rsid w:val="007E3B2C"/>
    <w:rsid w:val="007E3E2F"/>
    <w:rsid w:val="007E4F15"/>
    <w:rsid w:val="007E4FC7"/>
    <w:rsid w:val="007F07FF"/>
    <w:rsid w:val="007F1E7B"/>
    <w:rsid w:val="007F2464"/>
    <w:rsid w:val="007F32B9"/>
    <w:rsid w:val="007F35C8"/>
    <w:rsid w:val="007F3982"/>
    <w:rsid w:val="007F3A64"/>
    <w:rsid w:val="007F3FCD"/>
    <w:rsid w:val="007F479C"/>
    <w:rsid w:val="007F5033"/>
    <w:rsid w:val="007F64D5"/>
    <w:rsid w:val="007F6552"/>
    <w:rsid w:val="007FA8F5"/>
    <w:rsid w:val="00801D68"/>
    <w:rsid w:val="008030FE"/>
    <w:rsid w:val="00803786"/>
    <w:rsid w:val="00803CB9"/>
    <w:rsid w:val="0080578A"/>
    <w:rsid w:val="00805F96"/>
    <w:rsid w:val="008064EC"/>
    <w:rsid w:val="0080761E"/>
    <w:rsid w:val="00807923"/>
    <w:rsid w:val="00807BC6"/>
    <w:rsid w:val="00807DB0"/>
    <w:rsid w:val="0081055E"/>
    <w:rsid w:val="008105AD"/>
    <w:rsid w:val="008106E3"/>
    <w:rsid w:val="00810C8C"/>
    <w:rsid w:val="0081108E"/>
    <w:rsid w:val="00811A9C"/>
    <w:rsid w:val="00812836"/>
    <w:rsid w:val="008133E7"/>
    <w:rsid w:val="00813BC2"/>
    <w:rsid w:val="008155A9"/>
    <w:rsid w:val="00817B09"/>
    <w:rsid w:val="00817B61"/>
    <w:rsid w:val="0082047E"/>
    <w:rsid w:val="0082126E"/>
    <w:rsid w:val="00821946"/>
    <w:rsid w:val="00821BB0"/>
    <w:rsid w:val="0082298C"/>
    <w:rsid w:val="0082339B"/>
    <w:rsid w:val="00824C48"/>
    <w:rsid w:val="0082631B"/>
    <w:rsid w:val="0082694A"/>
    <w:rsid w:val="008269D8"/>
    <w:rsid w:val="0082770D"/>
    <w:rsid w:val="00827ED9"/>
    <w:rsid w:val="008300D6"/>
    <w:rsid w:val="00830B6F"/>
    <w:rsid w:val="00832995"/>
    <w:rsid w:val="0083299A"/>
    <w:rsid w:val="00832BCD"/>
    <w:rsid w:val="00833A36"/>
    <w:rsid w:val="00833EE7"/>
    <w:rsid w:val="00834144"/>
    <w:rsid w:val="008342A7"/>
    <w:rsid w:val="00834F36"/>
    <w:rsid w:val="00837648"/>
    <w:rsid w:val="0084124D"/>
    <w:rsid w:val="00841A69"/>
    <w:rsid w:val="00842594"/>
    <w:rsid w:val="00842942"/>
    <w:rsid w:val="00842C27"/>
    <w:rsid w:val="008443FC"/>
    <w:rsid w:val="00844943"/>
    <w:rsid w:val="00846337"/>
    <w:rsid w:val="00846470"/>
    <w:rsid w:val="008465E1"/>
    <w:rsid w:val="00846CB9"/>
    <w:rsid w:val="00850DDF"/>
    <w:rsid w:val="00850E6E"/>
    <w:rsid w:val="00851351"/>
    <w:rsid w:val="00851AAB"/>
    <w:rsid w:val="00852855"/>
    <w:rsid w:val="00852E95"/>
    <w:rsid w:val="00853053"/>
    <w:rsid w:val="00853528"/>
    <w:rsid w:val="00853A90"/>
    <w:rsid w:val="00853E38"/>
    <w:rsid w:val="00853ED7"/>
    <w:rsid w:val="00853F2A"/>
    <w:rsid w:val="00855C44"/>
    <w:rsid w:val="008565BF"/>
    <w:rsid w:val="00856804"/>
    <w:rsid w:val="0085715E"/>
    <w:rsid w:val="00860D04"/>
    <w:rsid w:val="00862115"/>
    <w:rsid w:val="0086370A"/>
    <w:rsid w:val="0086372A"/>
    <w:rsid w:val="008644FB"/>
    <w:rsid w:val="00864F7B"/>
    <w:rsid w:val="008652CA"/>
    <w:rsid w:val="00865A48"/>
    <w:rsid w:val="00866820"/>
    <w:rsid w:val="00867315"/>
    <w:rsid w:val="0086769F"/>
    <w:rsid w:val="00867C6E"/>
    <w:rsid w:val="008711A8"/>
    <w:rsid w:val="00871FA5"/>
    <w:rsid w:val="00872420"/>
    <w:rsid w:val="008734EE"/>
    <w:rsid w:val="00873F69"/>
    <w:rsid w:val="008746A6"/>
    <w:rsid w:val="00874BAC"/>
    <w:rsid w:val="00875342"/>
    <w:rsid w:val="00875732"/>
    <w:rsid w:val="00876515"/>
    <w:rsid w:val="00876EF4"/>
    <w:rsid w:val="0087749C"/>
    <w:rsid w:val="00877F1B"/>
    <w:rsid w:val="008804F3"/>
    <w:rsid w:val="008818C2"/>
    <w:rsid w:val="00882158"/>
    <w:rsid w:val="00882F20"/>
    <w:rsid w:val="008834D8"/>
    <w:rsid w:val="0088377B"/>
    <w:rsid w:val="0088515F"/>
    <w:rsid w:val="00885837"/>
    <w:rsid w:val="0088686C"/>
    <w:rsid w:val="00886DE3"/>
    <w:rsid w:val="00887186"/>
    <w:rsid w:val="008879DD"/>
    <w:rsid w:val="008905F6"/>
    <w:rsid w:val="00890BF1"/>
    <w:rsid w:val="008924F3"/>
    <w:rsid w:val="00892A67"/>
    <w:rsid w:val="00892E0E"/>
    <w:rsid w:val="008933B4"/>
    <w:rsid w:val="0089373B"/>
    <w:rsid w:val="00893D3D"/>
    <w:rsid w:val="00894C7B"/>
    <w:rsid w:val="0089559A"/>
    <w:rsid w:val="0089645F"/>
    <w:rsid w:val="008965A0"/>
    <w:rsid w:val="00896ED8"/>
    <w:rsid w:val="00897A6C"/>
    <w:rsid w:val="00897F39"/>
    <w:rsid w:val="008A015C"/>
    <w:rsid w:val="008A0363"/>
    <w:rsid w:val="008A0529"/>
    <w:rsid w:val="008A117F"/>
    <w:rsid w:val="008A1C20"/>
    <w:rsid w:val="008A3502"/>
    <w:rsid w:val="008A3DAE"/>
    <w:rsid w:val="008A4CB9"/>
    <w:rsid w:val="008A4E91"/>
    <w:rsid w:val="008A50D8"/>
    <w:rsid w:val="008A6367"/>
    <w:rsid w:val="008A6BD3"/>
    <w:rsid w:val="008A7560"/>
    <w:rsid w:val="008A7853"/>
    <w:rsid w:val="008B10DF"/>
    <w:rsid w:val="008B139B"/>
    <w:rsid w:val="008B17A9"/>
    <w:rsid w:val="008B24E2"/>
    <w:rsid w:val="008B47A6"/>
    <w:rsid w:val="008B4BBA"/>
    <w:rsid w:val="008B5533"/>
    <w:rsid w:val="008B7379"/>
    <w:rsid w:val="008B776C"/>
    <w:rsid w:val="008B7848"/>
    <w:rsid w:val="008C00E5"/>
    <w:rsid w:val="008C0185"/>
    <w:rsid w:val="008C04EF"/>
    <w:rsid w:val="008C0E6E"/>
    <w:rsid w:val="008C2167"/>
    <w:rsid w:val="008C2C7B"/>
    <w:rsid w:val="008C3590"/>
    <w:rsid w:val="008C38AD"/>
    <w:rsid w:val="008C3C6B"/>
    <w:rsid w:val="008C50CC"/>
    <w:rsid w:val="008C5EFE"/>
    <w:rsid w:val="008C5F96"/>
    <w:rsid w:val="008C5FCD"/>
    <w:rsid w:val="008C65DE"/>
    <w:rsid w:val="008C7ACC"/>
    <w:rsid w:val="008D0CD5"/>
    <w:rsid w:val="008D0E3E"/>
    <w:rsid w:val="008D1066"/>
    <w:rsid w:val="008D166B"/>
    <w:rsid w:val="008D20E4"/>
    <w:rsid w:val="008D2550"/>
    <w:rsid w:val="008D26D7"/>
    <w:rsid w:val="008D420B"/>
    <w:rsid w:val="008D4B33"/>
    <w:rsid w:val="008D6D5D"/>
    <w:rsid w:val="008D6E64"/>
    <w:rsid w:val="008D7720"/>
    <w:rsid w:val="008E0757"/>
    <w:rsid w:val="008E16EF"/>
    <w:rsid w:val="008E1FF4"/>
    <w:rsid w:val="008E291B"/>
    <w:rsid w:val="008E2DEF"/>
    <w:rsid w:val="008E3A90"/>
    <w:rsid w:val="008E44D8"/>
    <w:rsid w:val="008E45A7"/>
    <w:rsid w:val="008E4FE1"/>
    <w:rsid w:val="008E522A"/>
    <w:rsid w:val="008E52E5"/>
    <w:rsid w:val="008E59AD"/>
    <w:rsid w:val="008E5A3B"/>
    <w:rsid w:val="008E6156"/>
    <w:rsid w:val="008E61D7"/>
    <w:rsid w:val="008E6C40"/>
    <w:rsid w:val="008E75E9"/>
    <w:rsid w:val="008E7C8E"/>
    <w:rsid w:val="008F007C"/>
    <w:rsid w:val="008F06C2"/>
    <w:rsid w:val="008F0BAE"/>
    <w:rsid w:val="008F1FD7"/>
    <w:rsid w:val="008F2819"/>
    <w:rsid w:val="008F38AD"/>
    <w:rsid w:val="008F5C69"/>
    <w:rsid w:val="008F5D32"/>
    <w:rsid w:val="008F7850"/>
    <w:rsid w:val="009003A8"/>
    <w:rsid w:val="009003CB"/>
    <w:rsid w:val="009025AB"/>
    <w:rsid w:val="00902835"/>
    <w:rsid w:val="00903098"/>
    <w:rsid w:val="00903D35"/>
    <w:rsid w:val="009047C6"/>
    <w:rsid w:val="00905495"/>
    <w:rsid w:val="00906E11"/>
    <w:rsid w:val="00907030"/>
    <w:rsid w:val="009072DC"/>
    <w:rsid w:val="009106EC"/>
    <w:rsid w:val="00910C0F"/>
    <w:rsid w:val="00910F64"/>
    <w:rsid w:val="00911519"/>
    <w:rsid w:val="009118E7"/>
    <w:rsid w:val="00911F54"/>
    <w:rsid w:val="00912365"/>
    <w:rsid w:val="009129B4"/>
    <w:rsid w:val="00913035"/>
    <w:rsid w:val="00913D53"/>
    <w:rsid w:val="00913E52"/>
    <w:rsid w:val="0091516D"/>
    <w:rsid w:val="00915F45"/>
    <w:rsid w:val="00915FA4"/>
    <w:rsid w:val="00917A32"/>
    <w:rsid w:val="00917C69"/>
    <w:rsid w:val="00917F46"/>
    <w:rsid w:val="00920465"/>
    <w:rsid w:val="009208BE"/>
    <w:rsid w:val="00920957"/>
    <w:rsid w:val="00920FD5"/>
    <w:rsid w:val="009214D7"/>
    <w:rsid w:val="00921C2A"/>
    <w:rsid w:val="009223EB"/>
    <w:rsid w:val="009234AC"/>
    <w:rsid w:val="00923D9D"/>
    <w:rsid w:val="00924AE6"/>
    <w:rsid w:val="00924FD0"/>
    <w:rsid w:val="0092563F"/>
    <w:rsid w:val="009268D2"/>
    <w:rsid w:val="00926AF3"/>
    <w:rsid w:val="0092759F"/>
    <w:rsid w:val="0092762F"/>
    <w:rsid w:val="00927913"/>
    <w:rsid w:val="00931247"/>
    <w:rsid w:val="00931896"/>
    <w:rsid w:val="009318AA"/>
    <w:rsid w:val="00932180"/>
    <w:rsid w:val="00934658"/>
    <w:rsid w:val="0093596E"/>
    <w:rsid w:val="00935A73"/>
    <w:rsid w:val="00936CE1"/>
    <w:rsid w:val="00937621"/>
    <w:rsid w:val="00937EB1"/>
    <w:rsid w:val="00941074"/>
    <w:rsid w:val="009413F0"/>
    <w:rsid w:val="0094169F"/>
    <w:rsid w:val="00941980"/>
    <w:rsid w:val="00941D58"/>
    <w:rsid w:val="00941E51"/>
    <w:rsid w:val="00942A72"/>
    <w:rsid w:val="00942D35"/>
    <w:rsid w:val="0094327B"/>
    <w:rsid w:val="0094329E"/>
    <w:rsid w:val="009436E0"/>
    <w:rsid w:val="009450AE"/>
    <w:rsid w:val="00945D47"/>
    <w:rsid w:val="00947C3C"/>
    <w:rsid w:val="0095162F"/>
    <w:rsid w:val="00952518"/>
    <w:rsid w:val="009528A2"/>
    <w:rsid w:val="009535F7"/>
    <w:rsid w:val="00953AAE"/>
    <w:rsid w:val="009540F4"/>
    <w:rsid w:val="00954477"/>
    <w:rsid w:val="009553B1"/>
    <w:rsid w:val="009557D4"/>
    <w:rsid w:val="00955DE0"/>
    <w:rsid w:val="00957FD7"/>
    <w:rsid w:val="0096041F"/>
    <w:rsid w:val="009604B5"/>
    <w:rsid w:val="00960AFF"/>
    <w:rsid w:val="00960FB2"/>
    <w:rsid w:val="00961524"/>
    <w:rsid w:val="00961D7A"/>
    <w:rsid w:val="0096226B"/>
    <w:rsid w:val="009623DD"/>
    <w:rsid w:val="0096249A"/>
    <w:rsid w:val="00963291"/>
    <w:rsid w:val="00963B86"/>
    <w:rsid w:val="009647F8"/>
    <w:rsid w:val="00965093"/>
    <w:rsid w:val="00966117"/>
    <w:rsid w:val="0096715F"/>
    <w:rsid w:val="00967A65"/>
    <w:rsid w:val="00970748"/>
    <w:rsid w:val="00970AB6"/>
    <w:rsid w:val="00970C96"/>
    <w:rsid w:val="00971E3A"/>
    <w:rsid w:val="009726A2"/>
    <w:rsid w:val="00973BB4"/>
    <w:rsid w:val="00973DA5"/>
    <w:rsid w:val="00973E3A"/>
    <w:rsid w:val="0097487F"/>
    <w:rsid w:val="00974ADB"/>
    <w:rsid w:val="0097583D"/>
    <w:rsid w:val="00975A12"/>
    <w:rsid w:val="00975F43"/>
    <w:rsid w:val="00976E17"/>
    <w:rsid w:val="009770AF"/>
    <w:rsid w:val="00977787"/>
    <w:rsid w:val="00977AED"/>
    <w:rsid w:val="00982877"/>
    <w:rsid w:val="00982B78"/>
    <w:rsid w:val="00983251"/>
    <w:rsid w:val="00983FEE"/>
    <w:rsid w:val="009841D4"/>
    <w:rsid w:val="00985452"/>
    <w:rsid w:val="00985AFC"/>
    <w:rsid w:val="00985B0B"/>
    <w:rsid w:val="00985CD1"/>
    <w:rsid w:val="00986B05"/>
    <w:rsid w:val="00987102"/>
    <w:rsid w:val="00987A29"/>
    <w:rsid w:val="00991982"/>
    <w:rsid w:val="00991B60"/>
    <w:rsid w:val="00993624"/>
    <w:rsid w:val="0099389E"/>
    <w:rsid w:val="00993B78"/>
    <w:rsid w:val="00994496"/>
    <w:rsid w:val="00994F67"/>
    <w:rsid w:val="009952EE"/>
    <w:rsid w:val="00995AFC"/>
    <w:rsid w:val="009960DD"/>
    <w:rsid w:val="009968BE"/>
    <w:rsid w:val="00996A10"/>
    <w:rsid w:val="00997784"/>
    <w:rsid w:val="009A0F2D"/>
    <w:rsid w:val="009A1CCE"/>
    <w:rsid w:val="009A276B"/>
    <w:rsid w:val="009A27B9"/>
    <w:rsid w:val="009A2AE5"/>
    <w:rsid w:val="009A2C60"/>
    <w:rsid w:val="009A31FB"/>
    <w:rsid w:val="009A3843"/>
    <w:rsid w:val="009A6087"/>
    <w:rsid w:val="009A6CEC"/>
    <w:rsid w:val="009A7CD6"/>
    <w:rsid w:val="009B0537"/>
    <w:rsid w:val="009B0CD9"/>
    <w:rsid w:val="009B1299"/>
    <w:rsid w:val="009B1426"/>
    <w:rsid w:val="009B1830"/>
    <w:rsid w:val="009B208F"/>
    <w:rsid w:val="009B3F5D"/>
    <w:rsid w:val="009B3F93"/>
    <w:rsid w:val="009B401D"/>
    <w:rsid w:val="009B4C08"/>
    <w:rsid w:val="009B5BC4"/>
    <w:rsid w:val="009B5FA2"/>
    <w:rsid w:val="009B5FB0"/>
    <w:rsid w:val="009B6D34"/>
    <w:rsid w:val="009B70B4"/>
    <w:rsid w:val="009B797E"/>
    <w:rsid w:val="009C01C5"/>
    <w:rsid w:val="009C0F43"/>
    <w:rsid w:val="009C1A26"/>
    <w:rsid w:val="009C1BD5"/>
    <w:rsid w:val="009C22C7"/>
    <w:rsid w:val="009C24F8"/>
    <w:rsid w:val="009C255B"/>
    <w:rsid w:val="009C29AC"/>
    <w:rsid w:val="009C423A"/>
    <w:rsid w:val="009C474B"/>
    <w:rsid w:val="009C4C08"/>
    <w:rsid w:val="009C4D4C"/>
    <w:rsid w:val="009C5951"/>
    <w:rsid w:val="009C5D11"/>
    <w:rsid w:val="009C5E44"/>
    <w:rsid w:val="009C6B9E"/>
    <w:rsid w:val="009C6D0B"/>
    <w:rsid w:val="009CB481"/>
    <w:rsid w:val="009D0317"/>
    <w:rsid w:val="009D057A"/>
    <w:rsid w:val="009D069E"/>
    <w:rsid w:val="009D09B4"/>
    <w:rsid w:val="009D1E5B"/>
    <w:rsid w:val="009D1FB7"/>
    <w:rsid w:val="009D243E"/>
    <w:rsid w:val="009D262A"/>
    <w:rsid w:val="009D2941"/>
    <w:rsid w:val="009D3554"/>
    <w:rsid w:val="009D38D3"/>
    <w:rsid w:val="009D408E"/>
    <w:rsid w:val="009D71EE"/>
    <w:rsid w:val="009E001B"/>
    <w:rsid w:val="009E0E9A"/>
    <w:rsid w:val="009E2A87"/>
    <w:rsid w:val="009E2D3A"/>
    <w:rsid w:val="009E2EEF"/>
    <w:rsid w:val="009E376A"/>
    <w:rsid w:val="009E3896"/>
    <w:rsid w:val="009E3D06"/>
    <w:rsid w:val="009E42C9"/>
    <w:rsid w:val="009E58DF"/>
    <w:rsid w:val="009E606F"/>
    <w:rsid w:val="009E659E"/>
    <w:rsid w:val="009E7C62"/>
    <w:rsid w:val="009F1AFD"/>
    <w:rsid w:val="009F25AA"/>
    <w:rsid w:val="009F3541"/>
    <w:rsid w:val="009F3905"/>
    <w:rsid w:val="009F3E7F"/>
    <w:rsid w:val="009F4350"/>
    <w:rsid w:val="009F4702"/>
    <w:rsid w:val="009F5352"/>
    <w:rsid w:val="009F56D2"/>
    <w:rsid w:val="009F5F88"/>
    <w:rsid w:val="009F64D4"/>
    <w:rsid w:val="009F6954"/>
    <w:rsid w:val="009F6E8A"/>
    <w:rsid w:val="009F741D"/>
    <w:rsid w:val="009F7EF6"/>
    <w:rsid w:val="00A006B4"/>
    <w:rsid w:val="00A0255B"/>
    <w:rsid w:val="00A02CFD"/>
    <w:rsid w:val="00A02FD4"/>
    <w:rsid w:val="00A055E0"/>
    <w:rsid w:val="00A0593C"/>
    <w:rsid w:val="00A05DDF"/>
    <w:rsid w:val="00A065AE"/>
    <w:rsid w:val="00A06C5C"/>
    <w:rsid w:val="00A071CF"/>
    <w:rsid w:val="00A10592"/>
    <w:rsid w:val="00A10B42"/>
    <w:rsid w:val="00A10F58"/>
    <w:rsid w:val="00A13863"/>
    <w:rsid w:val="00A14DE4"/>
    <w:rsid w:val="00A1533A"/>
    <w:rsid w:val="00A1578A"/>
    <w:rsid w:val="00A1600D"/>
    <w:rsid w:val="00A166A9"/>
    <w:rsid w:val="00A20ADD"/>
    <w:rsid w:val="00A20DE8"/>
    <w:rsid w:val="00A21295"/>
    <w:rsid w:val="00A21C6D"/>
    <w:rsid w:val="00A22D77"/>
    <w:rsid w:val="00A2338D"/>
    <w:rsid w:val="00A238AA"/>
    <w:rsid w:val="00A24F86"/>
    <w:rsid w:val="00A2534F"/>
    <w:rsid w:val="00A25DCA"/>
    <w:rsid w:val="00A262C8"/>
    <w:rsid w:val="00A262D2"/>
    <w:rsid w:val="00A26C30"/>
    <w:rsid w:val="00A27BC4"/>
    <w:rsid w:val="00A27BE4"/>
    <w:rsid w:val="00A27F96"/>
    <w:rsid w:val="00A30704"/>
    <w:rsid w:val="00A31882"/>
    <w:rsid w:val="00A32089"/>
    <w:rsid w:val="00A32264"/>
    <w:rsid w:val="00A33190"/>
    <w:rsid w:val="00A336B0"/>
    <w:rsid w:val="00A341D1"/>
    <w:rsid w:val="00A34418"/>
    <w:rsid w:val="00A34C57"/>
    <w:rsid w:val="00A351FF"/>
    <w:rsid w:val="00A35BED"/>
    <w:rsid w:val="00A35DC0"/>
    <w:rsid w:val="00A37B63"/>
    <w:rsid w:val="00A37EFF"/>
    <w:rsid w:val="00A40312"/>
    <w:rsid w:val="00A416EA"/>
    <w:rsid w:val="00A45919"/>
    <w:rsid w:val="00A4596D"/>
    <w:rsid w:val="00A4614B"/>
    <w:rsid w:val="00A46D17"/>
    <w:rsid w:val="00A4792A"/>
    <w:rsid w:val="00A47A52"/>
    <w:rsid w:val="00A502E7"/>
    <w:rsid w:val="00A5032A"/>
    <w:rsid w:val="00A50793"/>
    <w:rsid w:val="00A51D6A"/>
    <w:rsid w:val="00A51E91"/>
    <w:rsid w:val="00A551F1"/>
    <w:rsid w:val="00A55A54"/>
    <w:rsid w:val="00A56930"/>
    <w:rsid w:val="00A600FB"/>
    <w:rsid w:val="00A62C87"/>
    <w:rsid w:val="00A62D7A"/>
    <w:rsid w:val="00A63B09"/>
    <w:rsid w:val="00A63E72"/>
    <w:rsid w:val="00A63F6D"/>
    <w:rsid w:val="00A654E6"/>
    <w:rsid w:val="00A66108"/>
    <w:rsid w:val="00A671F4"/>
    <w:rsid w:val="00A67766"/>
    <w:rsid w:val="00A7069A"/>
    <w:rsid w:val="00A71255"/>
    <w:rsid w:val="00A72D31"/>
    <w:rsid w:val="00A74731"/>
    <w:rsid w:val="00A74D41"/>
    <w:rsid w:val="00A74D7F"/>
    <w:rsid w:val="00A754B8"/>
    <w:rsid w:val="00A75774"/>
    <w:rsid w:val="00A766BF"/>
    <w:rsid w:val="00A76AB9"/>
    <w:rsid w:val="00A77478"/>
    <w:rsid w:val="00A77513"/>
    <w:rsid w:val="00A808A4"/>
    <w:rsid w:val="00A81730"/>
    <w:rsid w:val="00A82825"/>
    <w:rsid w:val="00A840A0"/>
    <w:rsid w:val="00A844A8"/>
    <w:rsid w:val="00A850DC"/>
    <w:rsid w:val="00A851EE"/>
    <w:rsid w:val="00A85393"/>
    <w:rsid w:val="00A8556C"/>
    <w:rsid w:val="00A855F2"/>
    <w:rsid w:val="00A85B55"/>
    <w:rsid w:val="00A85BB4"/>
    <w:rsid w:val="00A87893"/>
    <w:rsid w:val="00A9183F"/>
    <w:rsid w:val="00A919F5"/>
    <w:rsid w:val="00A91E10"/>
    <w:rsid w:val="00A92C89"/>
    <w:rsid w:val="00A93155"/>
    <w:rsid w:val="00A93D41"/>
    <w:rsid w:val="00A94BF4"/>
    <w:rsid w:val="00A9525B"/>
    <w:rsid w:val="00A953A1"/>
    <w:rsid w:val="00A97499"/>
    <w:rsid w:val="00A978B1"/>
    <w:rsid w:val="00AA1552"/>
    <w:rsid w:val="00AA1621"/>
    <w:rsid w:val="00AA1A7E"/>
    <w:rsid w:val="00AA2DA1"/>
    <w:rsid w:val="00AA3711"/>
    <w:rsid w:val="00AA452D"/>
    <w:rsid w:val="00AA4655"/>
    <w:rsid w:val="00AA5603"/>
    <w:rsid w:val="00AA57F2"/>
    <w:rsid w:val="00AA5F7C"/>
    <w:rsid w:val="00AA63E5"/>
    <w:rsid w:val="00AA6D4A"/>
    <w:rsid w:val="00AA7596"/>
    <w:rsid w:val="00AB07FC"/>
    <w:rsid w:val="00AB0CF2"/>
    <w:rsid w:val="00AB0DA7"/>
    <w:rsid w:val="00AB0E22"/>
    <w:rsid w:val="00AB184A"/>
    <w:rsid w:val="00AB1873"/>
    <w:rsid w:val="00AB2A1C"/>
    <w:rsid w:val="00AB2B54"/>
    <w:rsid w:val="00AB2BA0"/>
    <w:rsid w:val="00AB2DDA"/>
    <w:rsid w:val="00AB2F8A"/>
    <w:rsid w:val="00AB3AF1"/>
    <w:rsid w:val="00AB5E8C"/>
    <w:rsid w:val="00AB689C"/>
    <w:rsid w:val="00AB7C90"/>
    <w:rsid w:val="00AC1BB7"/>
    <w:rsid w:val="00AC1E15"/>
    <w:rsid w:val="00AC30C3"/>
    <w:rsid w:val="00AC353D"/>
    <w:rsid w:val="00AC3EA7"/>
    <w:rsid w:val="00AC3F2D"/>
    <w:rsid w:val="00AC4A1B"/>
    <w:rsid w:val="00AC531F"/>
    <w:rsid w:val="00AC5F0D"/>
    <w:rsid w:val="00AC61CD"/>
    <w:rsid w:val="00AC6FCE"/>
    <w:rsid w:val="00AC75AE"/>
    <w:rsid w:val="00AC7A36"/>
    <w:rsid w:val="00AC7DA4"/>
    <w:rsid w:val="00AD18D3"/>
    <w:rsid w:val="00AD1C21"/>
    <w:rsid w:val="00AD3255"/>
    <w:rsid w:val="00AD3D99"/>
    <w:rsid w:val="00AD3F35"/>
    <w:rsid w:val="00AD4179"/>
    <w:rsid w:val="00AD50F0"/>
    <w:rsid w:val="00AD5317"/>
    <w:rsid w:val="00AD5873"/>
    <w:rsid w:val="00AD5DDF"/>
    <w:rsid w:val="00AD6BD5"/>
    <w:rsid w:val="00AD7413"/>
    <w:rsid w:val="00AE1116"/>
    <w:rsid w:val="00AE282E"/>
    <w:rsid w:val="00AE3245"/>
    <w:rsid w:val="00AE3984"/>
    <w:rsid w:val="00AE51E6"/>
    <w:rsid w:val="00AE55C6"/>
    <w:rsid w:val="00AE5C1F"/>
    <w:rsid w:val="00AE64EC"/>
    <w:rsid w:val="00AE6FA4"/>
    <w:rsid w:val="00AE7205"/>
    <w:rsid w:val="00AF01B9"/>
    <w:rsid w:val="00AF07FF"/>
    <w:rsid w:val="00AF134E"/>
    <w:rsid w:val="00AF1D76"/>
    <w:rsid w:val="00AF2D3C"/>
    <w:rsid w:val="00AF30F6"/>
    <w:rsid w:val="00AF3C5C"/>
    <w:rsid w:val="00AF404F"/>
    <w:rsid w:val="00AF5B93"/>
    <w:rsid w:val="00AF63B6"/>
    <w:rsid w:val="00AF6458"/>
    <w:rsid w:val="00AF661F"/>
    <w:rsid w:val="00AF6C5C"/>
    <w:rsid w:val="00B00A44"/>
    <w:rsid w:val="00B01111"/>
    <w:rsid w:val="00B01131"/>
    <w:rsid w:val="00B0141E"/>
    <w:rsid w:val="00B027E0"/>
    <w:rsid w:val="00B0287F"/>
    <w:rsid w:val="00B02F12"/>
    <w:rsid w:val="00B038F7"/>
    <w:rsid w:val="00B03AE8"/>
    <w:rsid w:val="00B042FF"/>
    <w:rsid w:val="00B04909"/>
    <w:rsid w:val="00B04C11"/>
    <w:rsid w:val="00B066D5"/>
    <w:rsid w:val="00B069C2"/>
    <w:rsid w:val="00B07151"/>
    <w:rsid w:val="00B07193"/>
    <w:rsid w:val="00B072AC"/>
    <w:rsid w:val="00B07A76"/>
    <w:rsid w:val="00B1091B"/>
    <w:rsid w:val="00B10B54"/>
    <w:rsid w:val="00B10F50"/>
    <w:rsid w:val="00B12E60"/>
    <w:rsid w:val="00B13831"/>
    <w:rsid w:val="00B14025"/>
    <w:rsid w:val="00B141F3"/>
    <w:rsid w:val="00B1434E"/>
    <w:rsid w:val="00B14FE9"/>
    <w:rsid w:val="00B1525F"/>
    <w:rsid w:val="00B15884"/>
    <w:rsid w:val="00B15B5C"/>
    <w:rsid w:val="00B15DEA"/>
    <w:rsid w:val="00B17782"/>
    <w:rsid w:val="00B178E6"/>
    <w:rsid w:val="00B17A6A"/>
    <w:rsid w:val="00B17BFF"/>
    <w:rsid w:val="00B21C96"/>
    <w:rsid w:val="00B21E91"/>
    <w:rsid w:val="00B22743"/>
    <w:rsid w:val="00B264FB"/>
    <w:rsid w:val="00B2693D"/>
    <w:rsid w:val="00B26C25"/>
    <w:rsid w:val="00B2723A"/>
    <w:rsid w:val="00B2749B"/>
    <w:rsid w:val="00B30325"/>
    <w:rsid w:val="00B30490"/>
    <w:rsid w:val="00B31798"/>
    <w:rsid w:val="00B31D9B"/>
    <w:rsid w:val="00B3354C"/>
    <w:rsid w:val="00B34E97"/>
    <w:rsid w:val="00B3521C"/>
    <w:rsid w:val="00B35619"/>
    <w:rsid w:val="00B35A0B"/>
    <w:rsid w:val="00B35C71"/>
    <w:rsid w:val="00B370C6"/>
    <w:rsid w:val="00B40F86"/>
    <w:rsid w:val="00B42432"/>
    <w:rsid w:val="00B428AA"/>
    <w:rsid w:val="00B43573"/>
    <w:rsid w:val="00B436BD"/>
    <w:rsid w:val="00B43796"/>
    <w:rsid w:val="00B440C9"/>
    <w:rsid w:val="00B445D7"/>
    <w:rsid w:val="00B44DF1"/>
    <w:rsid w:val="00B4671E"/>
    <w:rsid w:val="00B5109C"/>
    <w:rsid w:val="00B51735"/>
    <w:rsid w:val="00B5197C"/>
    <w:rsid w:val="00B51B96"/>
    <w:rsid w:val="00B51D11"/>
    <w:rsid w:val="00B51FC8"/>
    <w:rsid w:val="00B52D98"/>
    <w:rsid w:val="00B543FB"/>
    <w:rsid w:val="00B54721"/>
    <w:rsid w:val="00B550A2"/>
    <w:rsid w:val="00B55633"/>
    <w:rsid w:val="00B55A80"/>
    <w:rsid w:val="00B56A4F"/>
    <w:rsid w:val="00B56EA1"/>
    <w:rsid w:val="00B60799"/>
    <w:rsid w:val="00B61A93"/>
    <w:rsid w:val="00B62AD6"/>
    <w:rsid w:val="00B62F24"/>
    <w:rsid w:val="00B63644"/>
    <w:rsid w:val="00B63A6A"/>
    <w:rsid w:val="00B63C0A"/>
    <w:rsid w:val="00B63F4C"/>
    <w:rsid w:val="00B64F9E"/>
    <w:rsid w:val="00B666C0"/>
    <w:rsid w:val="00B67DCA"/>
    <w:rsid w:val="00B70063"/>
    <w:rsid w:val="00B707F3"/>
    <w:rsid w:val="00B71AE7"/>
    <w:rsid w:val="00B72D70"/>
    <w:rsid w:val="00B7301D"/>
    <w:rsid w:val="00B73C78"/>
    <w:rsid w:val="00B74FB2"/>
    <w:rsid w:val="00B75081"/>
    <w:rsid w:val="00B75190"/>
    <w:rsid w:val="00B753FD"/>
    <w:rsid w:val="00B75889"/>
    <w:rsid w:val="00B76B41"/>
    <w:rsid w:val="00B76EE5"/>
    <w:rsid w:val="00B77335"/>
    <w:rsid w:val="00B81A4B"/>
    <w:rsid w:val="00B826DE"/>
    <w:rsid w:val="00B82ED0"/>
    <w:rsid w:val="00B83AEB"/>
    <w:rsid w:val="00B847A8"/>
    <w:rsid w:val="00B84AAF"/>
    <w:rsid w:val="00B84B63"/>
    <w:rsid w:val="00B84CAB"/>
    <w:rsid w:val="00B85389"/>
    <w:rsid w:val="00B86ADF"/>
    <w:rsid w:val="00B8763C"/>
    <w:rsid w:val="00B87A80"/>
    <w:rsid w:val="00B87CF8"/>
    <w:rsid w:val="00B9008C"/>
    <w:rsid w:val="00B910DE"/>
    <w:rsid w:val="00B9128E"/>
    <w:rsid w:val="00B92CC5"/>
    <w:rsid w:val="00B9432C"/>
    <w:rsid w:val="00B95F75"/>
    <w:rsid w:val="00B96BC2"/>
    <w:rsid w:val="00BA0C57"/>
    <w:rsid w:val="00BA15AB"/>
    <w:rsid w:val="00BA1B36"/>
    <w:rsid w:val="00BA1ED8"/>
    <w:rsid w:val="00BA2A11"/>
    <w:rsid w:val="00BA2BB5"/>
    <w:rsid w:val="00BA4AD6"/>
    <w:rsid w:val="00BA5423"/>
    <w:rsid w:val="00BA550E"/>
    <w:rsid w:val="00BA70FB"/>
    <w:rsid w:val="00BA73CE"/>
    <w:rsid w:val="00BA74A4"/>
    <w:rsid w:val="00BA775E"/>
    <w:rsid w:val="00BA78F6"/>
    <w:rsid w:val="00BA7959"/>
    <w:rsid w:val="00BA7E89"/>
    <w:rsid w:val="00BAEF3A"/>
    <w:rsid w:val="00BB057F"/>
    <w:rsid w:val="00BB074D"/>
    <w:rsid w:val="00BB09CA"/>
    <w:rsid w:val="00BB1EC5"/>
    <w:rsid w:val="00BB3BF9"/>
    <w:rsid w:val="00BB3C14"/>
    <w:rsid w:val="00BB3F51"/>
    <w:rsid w:val="00BB40BC"/>
    <w:rsid w:val="00BB434F"/>
    <w:rsid w:val="00BB45D9"/>
    <w:rsid w:val="00BB4DA1"/>
    <w:rsid w:val="00BB5F78"/>
    <w:rsid w:val="00BB744A"/>
    <w:rsid w:val="00BB74A2"/>
    <w:rsid w:val="00BC076D"/>
    <w:rsid w:val="00BC1380"/>
    <w:rsid w:val="00BC1CA5"/>
    <w:rsid w:val="00BC2188"/>
    <w:rsid w:val="00BC361E"/>
    <w:rsid w:val="00BC430D"/>
    <w:rsid w:val="00BC4E58"/>
    <w:rsid w:val="00BC5502"/>
    <w:rsid w:val="00BC591F"/>
    <w:rsid w:val="00BC60AF"/>
    <w:rsid w:val="00BC6E0E"/>
    <w:rsid w:val="00BC7367"/>
    <w:rsid w:val="00BD00E2"/>
    <w:rsid w:val="00BD11EE"/>
    <w:rsid w:val="00BD168C"/>
    <w:rsid w:val="00BD1B14"/>
    <w:rsid w:val="00BD1DCA"/>
    <w:rsid w:val="00BD2677"/>
    <w:rsid w:val="00BD3D44"/>
    <w:rsid w:val="00BD3E13"/>
    <w:rsid w:val="00BD40BD"/>
    <w:rsid w:val="00BD431E"/>
    <w:rsid w:val="00BD4E95"/>
    <w:rsid w:val="00BD54F1"/>
    <w:rsid w:val="00BD77C6"/>
    <w:rsid w:val="00BD7C18"/>
    <w:rsid w:val="00BE1221"/>
    <w:rsid w:val="00BE12A9"/>
    <w:rsid w:val="00BE1AFA"/>
    <w:rsid w:val="00BE21C4"/>
    <w:rsid w:val="00BE3043"/>
    <w:rsid w:val="00BE3748"/>
    <w:rsid w:val="00BE4595"/>
    <w:rsid w:val="00BE49E8"/>
    <w:rsid w:val="00BE6366"/>
    <w:rsid w:val="00BE6F2C"/>
    <w:rsid w:val="00BE7B76"/>
    <w:rsid w:val="00BF06A1"/>
    <w:rsid w:val="00BF2E6C"/>
    <w:rsid w:val="00BF324E"/>
    <w:rsid w:val="00BF370F"/>
    <w:rsid w:val="00BF481E"/>
    <w:rsid w:val="00BF48D0"/>
    <w:rsid w:val="00BF4A6A"/>
    <w:rsid w:val="00BF5342"/>
    <w:rsid w:val="00BF71F0"/>
    <w:rsid w:val="00C006D1"/>
    <w:rsid w:val="00C014C0"/>
    <w:rsid w:val="00C016D0"/>
    <w:rsid w:val="00C02761"/>
    <w:rsid w:val="00C02A85"/>
    <w:rsid w:val="00C03020"/>
    <w:rsid w:val="00C033C8"/>
    <w:rsid w:val="00C03F0B"/>
    <w:rsid w:val="00C0506E"/>
    <w:rsid w:val="00C06E75"/>
    <w:rsid w:val="00C1027A"/>
    <w:rsid w:val="00C11485"/>
    <w:rsid w:val="00C123F5"/>
    <w:rsid w:val="00C137FC"/>
    <w:rsid w:val="00C13AD9"/>
    <w:rsid w:val="00C13AF3"/>
    <w:rsid w:val="00C152C1"/>
    <w:rsid w:val="00C1643C"/>
    <w:rsid w:val="00C16C08"/>
    <w:rsid w:val="00C16EC7"/>
    <w:rsid w:val="00C17000"/>
    <w:rsid w:val="00C1743D"/>
    <w:rsid w:val="00C17935"/>
    <w:rsid w:val="00C17E38"/>
    <w:rsid w:val="00C203E8"/>
    <w:rsid w:val="00C20A84"/>
    <w:rsid w:val="00C20D54"/>
    <w:rsid w:val="00C22880"/>
    <w:rsid w:val="00C22FD3"/>
    <w:rsid w:val="00C238B7"/>
    <w:rsid w:val="00C23B3A"/>
    <w:rsid w:val="00C23C6E"/>
    <w:rsid w:val="00C24E1B"/>
    <w:rsid w:val="00C25751"/>
    <w:rsid w:val="00C26037"/>
    <w:rsid w:val="00C27003"/>
    <w:rsid w:val="00C27ADA"/>
    <w:rsid w:val="00C31152"/>
    <w:rsid w:val="00C3142B"/>
    <w:rsid w:val="00C31D03"/>
    <w:rsid w:val="00C327B1"/>
    <w:rsid w:val="00C33B12"/>
    <w:rsid w:val="00C34C57"/>
    <w:rsid w:val="00C3568C"/>
    <w:rsid w:val="00C3577C"/>
    <w:rsid w:val="00C37BF5"/>
    <w:rsid w:val="00C41977"/>
    <w:rsid w:val="00C422C3"/>
    <w:rsid w:val="00C42367"/>
    <w:rsid w:val="00C4513F"/>
    <w:rsid w:val="00C462BF"/>
    <w:rsid w:val="00C47125"/>
    <w:rsid w:val="00C47598"/>
    <w:rsid w:val="00C507F2"/>
    <w:rsid w:val="00C51509"/>
    <w:rsid w:val="00C5253A"/>
    <w:rsid w:val="00C535C3"/>
    <w:rsid w:val="00C53CBA"/>
    <w:rsid w:val="00C54496"/>
    <w:rsid w:val="00C54FA6"/>
    <w:rsid w:val="00C556F9"/>
    <w:rsid w:val="00C558FB"/>
    <w:rsid w:val="00C55C87"/>
    <w:rsid w:val="00C56396"/>
    <w:rsid w:val="00C574E6"/>
    <w:rsid w:val="00C579F2"/>
    <w:rsid w:val="00C605A1"/>
    <w:rsid w:val="00C60732"/>
    <w:rsid w:val="00C60A52"/>
    <w:rsid w:val="00C60CDF"/>
    <w:rsid w:val="00C64C5B"/>
    <w:rsid w:val="00C65202"/>
    <w:rsid w:val="00C656FD"/>
    <w:rsid w:val="00C66985"/>
    <w:rsid w:val="00C67B2B"/>
    <w:rsid w:val="00C7033A"/>
    <w:rsid w:val="00C70A30"/>
    <w:rsid w:val="00C70A76"/>
    <w:rsid w:val="00C7124D"/>
    <w:rsid w:val="00C717E0"/>
    <w:rsid w:val="00C721A1"/>
    <w:rsid w:val="00C724FB"/>
    <w:rsid w:val="00C7352A"/>
    <w:rsid w:val="00C73B7F"/>
    <w:rsid w:val="00C74036"/>
    <w:rsid w:val="00C7457A"/>
    <w:rsid w:val="00C7478F"/>
    <w:rsid w:val="00C75699"/>
    <w:rsid w:val="00C75BE5"/>
    <w:rsid w:val="00C7651F"/>
    <w:rsid w:val="00C76AEC"/>
    <w:rsid w:val="00C76B7B"/>
    <w:rsid w:val="00C771E6"/>
    <w:rsid w:val="00C7747B"/>
    <w:rsid w:val="00C77DA0"/>
    <w:rsid w:val="00C77F32"/>
    <w:rsid w:val="00C808C4"/>
    <w:rsid w:val="00C816F8"/>
    <w:rsid w:val="00C8172B"/>
    <w:rsid w:val="00C81FF9"/>
    <w:rsid w:val="00C847A5"/>
    <w:rsid w:val="00C84B28"/>
    <w:rsid w:val="00C84F15"/>
    <w:rsid w:val="00C86C37"/>
    <w:rsid w:val="00C86EC3"/>
    <w:rsid w:val="00C87BF8"/>
    <w:rsid w:val="00C87F3C"/>
    <w:rsid w:val="00C920B5"/>
    <w:rsid w:val="00C921C6"/>
    <w:rsid w:val="00C9363D"/>
    <w:rsid w:val="00C93EFB"/>
    <w:rsid w:val="00C94198"/>
    <w:rsid w:val="00C9425D"/>
    <w:rsid w:val="00C95545"/>
    <w:rsid w:val="00C95664"/>
    <w:rsid w:val="00C95945"/>
    <w:rsid w:val="00C96D23"/>
    <w:rsid w:val="00C96D9C"/>
    <w:rsid w:val="00C96DBF"/>
    <w:rsid w:val="00C97032"/>
    <w:rsid w:val="00C9757A"/>
    <w:rsid w:val="00C97C18"/>
    <w:rsid w:val="00CA0900"/>
    <w:rsid w:val="00CA11D9"/>
    <w:rsid w:val="00CA2E90"/>
    <w:rsid w:val="00CA3DA1"/>
    <w:rsid w:val="00CA3F8E"/>
    <w:rsid w:val="00CA48BB"/>
    <w:rsid w:val="00CA5155"/>
    <w:rsid w:val="00CA52E9"/>
    <w:rsid w:val="00CA6667"/>
    <w:rsid w:val="00CA66DC"/>
    <w:rsid w:val="00CB3E2F"/>
    <w:rsid w:val="00CB3EBB"/>
    <w:rsid w:val="00CB4198"/>
    <w:rsid w:val="00CB4274"/>
    <w:rsid w:val="00CB461C"/>
    <w:rsid w:val="00CB527C"/>
    <w:rsid w:val="00CB591A"/>
    <w:rsid w:val="00CB5930"/>
    <w:rsid w:val="00CB7B3A"/>
    <w:rsid w:val="00CB7EC8"/>
    <w:rsid w:val="00CC013B"/>
    <w:rsid w:val="00CC0278"/>
    <w:rsid w:val="00CC11C7"/>
    <w:rsid w:val="00CC144E"/>
    <w:rsid w:val="00CC28AD"/>
    <w:rsid w:val="00CC4CDD"/>
    <w:rsid w:val="00CC5310"/>
    <w:rsid w:val="00CC57DC"/>
    <w:rsid w:val="00CC62AD"/>
    <w:rsid w:val="00CC65CE"/>
    <w:rsid w:val="00CC6805"/>
    <w:rsid w:val="00CC7F3E"/>
    <w:rsid w:val="00CC9492"/>
    <w:rsid w:val="00CD008E"/>
    <w:rsid w:val="00CD2887"/>
    <w:rsid w:val="00CD30E8"/>
    <w:rsid w:val="00CD379E"/>
    <w:rsid w:val="00CD4A29"/>
    <w:rsid w:val="00CD4DF1"/>
    <w:rsid w:val="00CD531B"/>
    <w:rsid w:val="00CD58AF"/>
    <w:rsid w:val="00CD5BD1"/>
    <w:rsid w:val="00CD6F19"/>
    <w:rsid w:val="00CD71EC"/>
    <w:rsid w:val="00CD799C"/>
    <w:rsid w:val="00CE02DA"/>
    <w:rsid w:val="00CE0370"/>
    <w:rsid w:val="00CE0EC9"/>
    <w:rsid w:val="00CE26A8"/>
    <w:rsid w:val="00CE35DA"/>
    <w:rsid w:val="00CE38AF"/>
    <w:rsid w:val="00CE5487"/>
    <w:rsid w:val="00CE5C77"/>
    <w:rsid w:val="00CE5E44"/>
    <w:rsid w:val="00CE5FD0"/>
    <w:rsid w:val="00CF074F"/>
    <w:rsid w:val="00CF0A4B"/>
    <w:rsid w:val="00CF2C70"/>
    <w:rsid w:val="00CF2D81"/>
    <w:rsid w:val="00CF5998"/>
    <w:rsid w:val="00CF6F7C"/>
    <w:rsid w:val="00CF7FB1"/>
    <w:rsid w:val="00D019DF"/>
    <w:rsid w:val="00D01B27"/>
    <w:rsid w:val="00D022EA"/>
    <w:rsid w:val="00D032C9"/>
    <w:rsid w:val="00D03411"/>
    <w:rsid w:val="00D03A30"/>
    <w:rsid w:val="00D04515"/>
    <w:rsid w:val="00D04A91"/>
    <w:rsid w:val="00D053FE"/>
    <w:rsid w:val="00D05969"/>
    <w:rsid w:val="00D05C38"/>
    <w:rsid w:val="00D066A2"/>
    <w:rsid w:val="00D068A5"/>
    <w:rsid w:val="00D06BEA"/>
    <w:rsid w:val="00D06EAC"/>
    <w:rsid w:val="00D070BE"/>
    <w:rsid w:val="00D1020A"/>
    <w:rsid w:val="00D10377"/>
    <w:rsid w:val="00D10DC8"/>
    <w:rsid w:val="00D111FD"/>
    <w:rsid w:val="00D1341D"/>
    <w:rsid w:val="00D13B30"/>
    <w:rsid w:val="00D14ECD"/>
    <w:rsid w:val="00D14FEA"/>
    <w:rsid w:val="00D157B8"/>
    <w:rsid w:val="00D15A5E"/>
    <w:rsid w:val="00D16994"/>
    <w:rsid w:val="00D20A68"/>
    <w:rsid w:val="00D2142E"/>
    <w:rsid w:val="00D21452"/>
    <w:rsid w:val="00D22654"/>
    <w:rsid w:val="00D226FD"/>
    <w:rsid w:val="00D22767"/>
    <w:rsid w:val="00D23644"/>
    <w:rsid w:val="00D23BB8"/>
    <w:rsid w:val="00D2441E"/>
    <w:rsid w:val="00D25B7C"/>
    <w:rsid w:val="00D26E6B"/>
    <w:rsid w:val="00D27DA6"/>
    <w:rsid w:val="00D27E9E"/>
    <w:rsid w:val="00D27FF1"/>
    <w:rsid w:val="00D30245"/>
    <w:rsid w:val="00D30395"/>
    <w:rsid w:val="00D30489"/>
    <w:rsid w:val="00D3055A"/>
    <w:rsid w:val="00D30928"/>
    <w:rsid w:val="00D30F73"/>
    <w:rsid w:val="00D31307"/>
    <w:rsid w:val="00D3150B"/>
    <w:rsid w:val="00D32403"/>
    <w:rsid w:val="00D34165"/>
    <w:rsid w:val="00D34F6B"/>
    <w:rsid w:val="00D36C69"/>
    <w:rsid w:val="00D377F8"/>
    <w:rsid w:val="00D37DC3"/>
    <w:rsid w:val="00D37FC7"/>
    <w:rsid w:val="00D40889"/>
    <w:rsid w:val="00D40AB4"/>
    <w:rsid w:val="00D4206A"/>
    <w:rsid w:val="00D42755"/>
    <w:rsid w:val="00D428F6"/>
    <w:rsid w:val="00D43202"/>
    <w:rsid w:val="00D437E0"/>
    <w:rsid w:val="00D43913"/>
    <w:rsid w:val="00D43A2A"/>
    <w:rsid w:val="00D43A99"/>
    <w:rsid w:val="00D4471A"/>
    <w:rsid w:val="00D44CB8"/>
    <w:rsid w:val="00D44F66"/>
    <w:rsid w:val="00D455DE"/>
    <w:rsid w:val="00D45EF1"/>
    <w:rsid w:val="00D47B88"/>
    <w:rsid w:val="00D47D70"/>
    <w:rsid w:val="00D5043A"/>
    <w:rsid w:val="00D50DB7"/>
    <w:rsid w:val="00D517AC"/>
    <w:rsid w:val="00D54A73"/>
    <w:rsid w:val="00D5665E"/>
    <w:rsid w:val="00D566BE"/>
    <w:rsid w:val="00D57AFE"/>
    <w:rsid w:val="00D57B79"/>
    <w:rsid w:val="00D57DDA"/>
    <w:rsid w:val="00D622E9"/>
    <w:rsid w:val="00D639E8"/>
    <w:rsid w:val="00D6402A"/>
    <w:rsid w:val="00D65237"/>
    <w:rsid w:val="00D657EC"/>
    <w:rsid w:val="00D65993"/>
    <w:rsid w:val="00D66341"/>
    <w:rsid w:val="00D66A46"/>
    <w:rsid w:val="00D67534"/>
    <w:rsid w:val="00D70848"/>
    <w:rsid w:val="00D70C56"/>
    <w:rsid w:val="00D71014"/>
    <w:rsid w:val="00D712F0"/>
    <w:rsid w:val="00D71C63"/>
    <w:rsid w:val="00D72028"/>
    <w:rsid w:val="00D72241"/>
    <w:rsid w:val="00D722F2"/>
    <w:rsid w:val="00D7277F"/>
    <w:rsid w:val="00D7340F"/>
    <w:rsid w:val="00D737AE"/>
    <w:rsid w:val="00D73E37"/>
    <w:rsid w:val="00D741BC"/>
    <w:rsid w:val="00D74B4B"/>
    <w:rsid w:val="00D74D27"/>
    <w:rsid w:val="00D76384"/>
    <w:rsid w:val="00D76540"/>
    <w:rsid w:val="00D76A24"/>
    <w:rsid w:val="00D7786B"/>
    <w:rsid w:val="00D827D9"/>
    <w:rsid w:val="00D82D0B"/>
    <w:rsid w:val="00D8430F"/>
    <w:rsid w:val="00D85A21"/>
    <w:rsid w:val="00D87D1E"/>
    <w:rsid w:val="00D9036F"/>
    <w:rsid w:val="00D907BF"/>
    <w:rsid w:val="00D908AC"/>
    <w:rsid w:val="00D90ACD"/>
    <w:rsid w:val="00D91073"/>
    <w:rsid w:val="00D9139B"/>
    <w:rsid w:val="00D91B42"/>
    <w:rsid w:val="00D92800"/>
    <w:rsid w:val="00D928DE"/>
    <w:rsid w:val="00D9294C"/>
    <w:rsid w:val="00D9317D"/>
    <w:rsid w:val="00D933BD"/>
    <w:rsid w:val="00D934F7"/>
    <w:rsid w:val="00D963FE"/>
    <w:rsid w:val="00D96881"/>
    <w:rsid w:val="00D9699B"/>
    <w:rsid w:val="00D96D2C"/>
    <w:rsid w:val="00D96D87"/>
    <w:rsid w:val="00D97135"/>
    <w:rsid w:val="00D97286"/>
    <w:rsid w:val="00DA00C8"/>
    <w:rsid w:val="00DA0E89"/>
    <w:rsid w:val="00DA135A"/>
    <w:rsid w:val="00DA208E"/>
    <w:rsid w:val="00DA2458"/>
    <w:rsid w:val="00DA2B06"/>
    <w:rsid w:val="00DA39DF"/>
    <w:rsid w:val="00DA3A69"/>
    <w:rsid w:val="00DA3D42"/>
    <w:rsid w:val="00DA4284"/>
    <w:rsid w:val="00DA62A7"/>
    <w:rsid w:val="00DA6512"/>
    <w:rsid w:val="00DA70CD"/>
    <w:rsid w:val="00DA7775"/>
    <w:rsid w:val="00DB048E"/>
    <w:rsid w:val="00DB08E9"/>
    <w:rsid w:val="00DB32C2"/>
    <w:rsid w:val="00DB33D1"/>
    <w:rsid w:val="00DB3E6C"/>
    <w:rsid w:val="00DB4EA3"/>
    <w:rsid w:val="00DB5346"/>
    <w:rsid w:val="00DB6099"/>
    <w:rsid w:val="00DB622D"/>
    <w:rsid w:val="00DC0641"/>
    <w:rsid w:val="00DC0AC5"/>
    <w:rsid w:val="00DC1745"/>
    <w:rsid w:val="00DC200D"/>
    <w:rsid w:val="00DC263F"/>
    <w:rsid w:val="00DC2B71"/>
    <w:rsid w:val="00DC352D"/>
    <w:rsid w:val="00DC44E3"/>
    <w:rsid w:val="00DC44FB"/>
    <w:rsid w:val="00DC604B"/>
    <w:rsid w:val="00DC636A"/>
    <w:rsid w:val="00DC75DC"/>
    <w:rsid w:val="00DC7DE3"/>
    <w:rsid w:val="00DD130E"/>
    <w:rsid w:val="00DD13D6"/>
    <w:rsid w:val="00DD1CF0"/>
    <w:rsid w:val="00DD2B01"/>
    <w:rsid w:val="00DD484D"/>
    <w:rsid w:val="00DD577F"/>
    <w:rsid w:val="00DD5F09"/>
    <w:rsid w:val="00DD64FE"/>
    <w:rsid w:val="00DD686B"/>
    <w:rsid w:val="00DD6E6B"/>
    <w:rsid w:val="00DD74FA"/>
    <w:rsid w:val="00DD76D2"/>
    <w:rsid w:val="00DD7F9E"/>
    <w:rsid w:val="00DE003F"/>
    <w:rsid w:val="00DE07E6"/>
    <w:rsid w:val="00DE0964"/>
    <w:rsid w:val="00DE115E"/>
    <w:rsid w:val="00DE13E9"/>
    <w:rsid w:val="00DE2434"/>
    <w:rsid w:val="00DE25B7"/>
    <w:rsid w:val="00DE2657"/>
    <w:rsid w:val="00DE6311"/>
    <w:rsid w:val="00DE66A7"/>
    <w:rsid w:val="00DE6C9F"/>
    <w:rsid w:val="00DE6D04"/>
    <w:rsid w:val="00DE6EDA"/>
    <w:rsid w:val="00DE7519"/>
    <w:rsid w:val="00DF0018"/>
    <w:rsid w:val="00DF04D0"/>
    <w:rsid w:val="00DF0617"/>
    <w:rsid w:val="00DF06BA"/>
    <w:rsid w:val="00DF0D1D"/>
    <w:rsid w:val="00DF0EFF"/>
    <w:rsid w:val="00DF1454"/>
    <w:rsid w:val="00DF16A1"/>
    <w:rsid w:val="00DF2F06"/>
    <w:rsid w:val="00DF3133"/>
    <w:rsid w:val="00DF3370"/>
    <w:rsid w:val="00DF3435"/>
    <w:rsid w:val="00DF4049"/>
    <w:rsid w:val="00DF4739"/>
    <w:rsid w:val="00DF4C18"/>
    <w:rsid w:val="00DF5408"/>
    <w:rsid w:val="00DF5F0B"/>
    <w:rsid w:val="00DF5FA7"/>
    <w:rsid w:val="00DF64D8"/>
    <w:rsid w:val="00DF6964"/>
    <w:rsid w:val="00DF6972"/>
    <w:rsid w:val="00DF6CE7"/>
    <w:rsid w:val="00DF795A"/>
    <w:rsid w:val="00DF7C78"/>
    <w:rsid w:val="00DF7E76"/>
    <w:rsid w:val="00E00151"/>
    <w:rsid w:val="00E00D57"/>
    <w:rsid w:val="00E01672"/>
    <w:rsid w:val="00E017E2"/>
    <w:rsid w:val="00E01940"/>
    <w:rsid w:val="00E02383"/>
    <w:rsid w:val="00E029A2"/>
    <w:rsid w:val="00E029C2"/>
    <w:rsid w:val="00E03328"/>
    <w:rsid w:val="00E03495"/>
    <w:rsid w:val="00E03ED6"/>
    <w:rsid w:val="00E04021"/>
    <w:rsid w:val="00E04955"/>
    <w:rsid w:val="00E04A67"/>
    <w:rsid w:val="00E04B3C"/>
    <w:rsid w:val="00E04FF5"/>
    <w:rsid w:val="00E053DF"/>
    <w:rsid w:val="00E058F6"/>
    <w:rsid w:val="00E068A3"/>
    <w:rsid w:val="00E07D43"/>
    <w:rsid w:val="00E115B7"/>
    <w:rsid w:val="00E126C2"/>
    <w:rsid w:val="00E12CA3"/>
    <w:rsid w:val="00E12CC1"/>
    <w:rsid w:val="00E12D81"/>
    <w:rsid w:val="00E132BA"/>
    <w:rsid w:val="00E1350B"/>
    <w:rsid w:val="00E13941"/>
    <w:rsid w:val="00E13F57"/>
    <w:rsid w:val="00E14816"/>
    <w:rsid w:val="00E153E7"/>
    <w:rsid w:val="00E157CC"/>
    <w:rsid w:val="00E16D6E"/>
    <w:rsid w:val="00E1722B"/>
    <w:rsid w:val="00E177EE"/>
    <w:rsid w:val="00E17C8E"/>
    <w:rsid w:val="00E17CFD"/>
    <w:rsid w:val="00E20660"/>
    <w:rsid w:val="00E20733"/>
    <w:rsid w:val="00E211BA"/>
    <w:rsid w:val="00E213B7"/>
    <w:rsid w:val="00E21C65"/>
    <w:rsid w:val="00E22766"/>
    <w:rsid w:val="00E23029"/>
    <w:rsid w:val="00E23178"/>
    <w:rsid w:val="00E23580"/>
    <w:rsid w:val="00E24796"/>
    <w:rsid w:val="00E25392"/>
    <w:rsid w:val="00E263A3"/>
    <w:rsid w:val="00E2743E"/>
    <w:rsid w:val="00E27A07"/>
    <w:rsid w:val="00E301FA"/>
    <w:rsid w:val="00E30A01"/>
    <w:rsid w:val="00E30F71"/>
    <w:rsid w:val="00E315CE"/>
    <w:rsid w:val="00E31AA6"/>
    <w:rsid w:val="00E324A7"/>
    <w:rsid w:val="00E341D8"/>
    <w:rsid w:val="00E344B7"/>
    <w:rsid w:val="00E35C64"/>
    <w:rsid w:val="00E35E01"/>
    <w:rsid w:val="00E36696"/>
    <w:rsid w:val="00E3717E"/>
    <w:rsid w:val="00E372A0"/>
    <w:rsid w:val="00E37F4E"/>
    <w:rsid w:val="00E40955"/>
    <w:rsid w:val="00E4113F"/>
    <w:rsid w:val="00E419A7"/>
    <w:rsid w:val="00E41C80"/>
    <w:rsid w:val="00E42684"/>
    <w:rsid w:val="00E42879"/>
    <w:rsid w:val="00E431F0"/>
    <w:rsid w:val="00E44408"/>
    <w:rsid w:val="00E444CE"/>
    <w:rsid w:val="00E444D4"/>
    <w:rsid w:val="00E44C41"/>
    <w:rsid w:val="00E45574"/>
    <w:rsid w:val="00E45AD1"/>
    <w:rsid w:val="00E4685E"/>
    <w:rsid w:val="00E4699C"/>
    <w:rsid w:val="00E46C86"/>
    <w:rsid w:val="00E47398"/>
    <w:rsid w:val="00E475FF"/>
    <w:rsid w:val="00E47CC2"/>
    <w:rsid w:val="00E501FE"/>
    <w:rsid w:val="00E51A73"/>
    <w:rsid w:val="00E52455"/>
    <w:rsid w:val="00E5340E"/>
    <w:rsid w:val="00E55DCC"/>
    <w:rsid w:val="00E55FC0"/>
    <w:rsid w:val="00E56DDE"/>
    <w:rsid w:val="00E60A69"/>
    <w:rsid w:val="00E60CDA"/>
    <w:rsid w:val="00E60F36"/>
    <w:rsid w:val="00E61D68"/>
    <w:rsid w:val="00E62761"/>
    <w:rsid w:val="00E62BF1"/>
    <w:rsid w:val="00E62EA0"/>
    <w:rsid w:val="00E63873"/>
    <w:rsid w:val="00E654F2"/>
    <w:rsid w:val="00E65DB6"/>
    <w:rsid w:val="00E661F4"/>
    <w:rsid w:val="00E67DCA"/>
    <w:rsid w:val="00E704DD"/>
    <w:rsid w:val="00E707A7"/>
    <w:rsid w:val="00E713B9"/>
    <w:rsid w:val="00E71979"/>
    <w:rsid w:val="00E73818"/>
    <w:rsid w:val="00E74067"/>
    <w:rsid w:val="00E740FA"/>
    <w:rsid w:val="00E744DF"/>
    <w:rsid w:val="00E747BC"/>
    <w:rsid w:val="00E74863"/>
    <w:rsid w:val="00E74A3C"/>
    <w:rsid w:val="00E751EE"/>
    <w:rsid w:val="00E75505"/>
    <w:rsid w:val="00E75991"/>
    <w:rsid w:val="00E76468"/>
    <w:rsid w:val="00E7748E"/>
    <w:rsid w:val="00E801A9"/>
    <w:rsid w:val="00E8086A"/>
    <w:rsid w:val="00E8301E"/>
    <w:rsid w:val="00E83E4C"/>
    <w:rsid w:val="00E84C02"/>
    <w:rsid w:val="00E856FF"/>
    <w:rsid w:val="00E865AA"/>
    <w:rsid w:val="00E8704B"/>
    <w:rsid w:val="00E87EDB"/>
    <w:rsid w:val="00E90FBE"/>
    <w:rsid w:val="00E91026"/>
    <w:rsid w:val="00E91A10"/>
    <w:rsid w:val="00E91E41"/>
    <w:rsid w:val="00E92C52"/>
    <w:rsid w:val="00E92FD6"/>
    <w:rsid w:val="00E940F8"/>
    <w:rsid w:val="00E943F2"/>
    <w:rsid w:val="00E94401"/>
    <w:rsid w:val="00E94403"/>
    <w:rsid w:val="00E94CA5"/>
    <w:rsid w:val="00E95289"/>
    <w:rsid w:val="00E957D8"/>
    <w:rsid w:val="00E9604E"/>
    <w:rsid w:val="00E972DD"/>
    <w:rsid w:val="00E97F6F"/>
    <w:rsid w:val="00EA10A1"/>
    <w:rsid w:val="00EA1C97"/>
    <w:rsid w:val="00EA1E2D"/>
    <w:rsid w:val="00EA29B4"/>
    <w:rsid w:val="00EA302E"/>
    <w:rsid w:val="00EA3C1D"/>
    <w:rsid w:val="00EA3C9E"/>
    <w:rsid w:val="00EA4308"/>
    <w:rsid w:val="00EA451C"/>
    <w:rsid w:val="00EA4998"/>
    <w:rsid w:val="00EA4D5D"/>
    <w:rsid w:val="00EA5005"/>
    <w:rsid w:val="00EA59CA"/>
    <w:rsid w:val="00EA638A"/>
    <w:rsid w:val="00EA6776"/>
    <w:rsid w:val="00EA6B68"/>
    <w:rsid w:val="00EB189B"/>
    <w:rsid w:val="00EB1EFE"/>
    <w:rsid w:val="00EB3289"/>
    <w:rsid w:val="00EB3733"/>
    <w:rsid w:val="00EB3EA2"/>
    <w:rsid w:val="00EB48B1"/>
    <w:rsid w:val="00EB51B2"/>
    <w:rsid w:val="00EB51B9"/>
    <w:rsid w:val="00EB571B"/>
    <w:rsid w:val="00EB5E36"/>
    <w:rsid w:val="00EB75B4"/>
    <w:rsid w:val="00EB7623"/>
    <w:rsid w:val="00EC030B"/>
    <w:rsid w:val="00EC0887"/>
    <w:rsid w:val="00EC0A28"/>
    <w:rsid w:val="00EC1498"/>
    <w:rsid w:val="00EC4053"/>
    <w:rsid w:val="00EC5B21"/>
    <w:rsid w:val="00EC6B5F"/>
    <w:rsid w:val="00EC71D4"/>
    <w:rsid w:val="00EC7214"/>
    <w:rsid w:val="00ED0A48"/>
    <w:rsid w:val="00ED14C8"/>
    <w:rsid w:val="00ED160D"/>
    <w:rsid w:val="00ED2574"/>
    <w:rsid w:val="00ED328F"/>
    <w:rsid w:val="00ED34F9"/>
    <w:rsid w:val="00ED3E74"/>
    <w:rsid w:val="00ED4F14"/>
    <w:rsid w:val="00ED57FF"/>
    <w:rsid w:val="00ED62C0"/>
    <w:rsid w:val="00ED73CC"/>
    <w:rsid w:val="00EE11B2"/>
    <w:rsid w:val="00EE1979"/>
    <w:rsid w:val="00EE1DD0"/>
    <w:rsid w:val="00EE1DD7"/>
    <w:rsid w:val="00EE1E72"/>
    <w:rsid w:val="00EE2885"/>
    <w:rsid w:val="00EE4874"/>
    <w:rsid w:val="00EE5649"/>
    <w:rsid w:val="00EE5C5F"/>
    <w:rsid w:val="00EE6256"/>
    <w:rsid w:val="00EE62E1"/>
    <w:rsid w:val="00EE776B"/>
    <w:rsid w:val="00EF02F3"/>
    <w:rsid w:val="00EF030A"/>
    <w:rsid w:val="00EF0500"/>
    <w:rsid w:val="00EF1075"/>
    <w:rsid w:val="00EF1688"/>
    <w:rsid w:val="00EF207E"/>
    <w:rsid w:val="00EF2FFC"/>
    <w:rsid w:val="00EF399C"/>
    <w:rsid w:val="00EF3BCA"/>
    <w:rsid w:val="00EF42E6"/>
    <w:rsid w:val="00EF563E"/>
    <w:rsid w:val="00EF58C1"/>
    <w:rsid w:val="00EF5AEB"/>
    <w:rsid w:val="00EF716D"/>
    <w:rsid w:val="00F00AFA"/>
    <w:rsid w:val="00F00B58"/>
    <w:rsid w:val="00F00B7C"/>
    <w:rsid w:val="00F0110A"/>
    <w:rsid w:val="00F0121F"/>
    <w:rsid w:val="00F01CF4"/>
    <w:rsid w:val="00F02918"/>
    <w:rsid w:val="00F02B86"/>
    <w:rsid w:val="00F03237"/>
    <w:rsid w:val="00F039CF"/>
    <w:rsid w:val="00F051D0"/>
    <w:rsid w:val="00F065C6"/>
    <w:rsid w:val="00F06C64"/>
    <w:rsid w:val="00F07AE5"/>
    <w:rsid w:val="00F07BCE"/>
    <w:rsid w:val="00F10994"/>
    <w:rsid w:val="00F12487"/>
    <w:rsid w:val="00F139CA"/>
    <w:rsid w:val="00F13ACC"/>
    <w:rsid w:val="00F13B68"/>
    <w:rsid w:val="00F15293"/>
    <w:rsid w:val="00F15C20"/>
    <w:rsid w:val="00F15E8B"/>
    <w:rsid w:val="00F15EAB"/>
    <w:rsid w:val="00F16924"/>
    <w:rsid w:val="00F16A9A"/>
    <w:rsid w:val="00F1728C"/>
    <w:rsid w:val="00F17C35"/>
    <w:rsid w:val="00F17D60"/>
    <w:rsid w:val="00F20534"/>
    <w:rsid w:val="00F213C7"/>
    <w:rsid w:val="00F21745"/>
    <w:rsid w:val="00F225C6"/>
    <w:rsid w:val="00F22726"/>
    <w:rsid w:val="00F22AF6"/>
    <w:rsid w:val="00F22E6B"/>
    <w:rsid w:val="00F23691"/>
    <w:rsid w:val="00F23DD7"/>
    <w:rsid w:val="00F248B3"/>
    <w:rsid w:val="00F24F21"/>
    <w:rsid w:val="00F26818"/>
    <w:rsid w:val="00F306E5"/>
    <w:rsid w:val="00F30F59"/>
    <w:rsid w:val="00F31B2E"/>
    <w:rsid w:val="00F3280F"/>
    <w:rsid w:val="00F330E0"/>
    <w:rsid w:val="00F33174"/>
    <w:rsid w:val="00F33476"/>
    <w:rsid w:val="00F33ABB"/>
    <w:rsid w:val="00F35AE3"/>
    <w:rsid w:val="00F36E00"/>
    <w:rsid w:val="00F4133A"/>
    <w:rsid w:val="00F414AB"/>
    <w:rsid w:val="00F41E77"/>
    <w:rsid w:val="00F4265E"/>
    <w:rsid w:val="00F4312D"/>
    <w:rsid w:val="00F4335B"/>
    <w:rsid w:val="00F43FDB"/>
    <w:rsid w:val="00F44C43"/>
    <w:rsid w:val="00F44E65"/>
    <w:rsid w:val="00F45DE2"/>
    <w:rsid w:val="00F464D6"/>
    <w:rsid w:val="00F47AD4"/>
    <w:rsid w:val="00F5048E"/>
    <w:rsid w:val="00F509C0"/>
    <w:rsid w:val="00F51319"/>
    <w:rsid w:val="00F5177C"/>
    <w:rsid w:val="00F51B5C"/>
    <w:rsid w:val="00F51F29"/>
    <w:rsid w:val="00F52668"/>
    <w:rsid w:val="00F53822"/>
    <w:rsid w:val="00F5440C"/>
    <w:rsid w:val="00F544DB"/>
    <w:rsid w:val="00F55082"/>
    <w:rsid w:val="00F556EF"/>
    <w:rsid w:val="00F559B9"/>
    <w:rsid w:val="00F55D00"/>
    <w:rsid w:val="00F564FD"/>
    <w:rsid w:val="00F569FD"/>
    <w:rsid w:val="00F600AA"/>
    <w:rsid w:val="00F606FA"/>
    <w:rsid w:val="00F61F0A"/>
    <w:rsid w:val="00F63BB4"/>
    <w:rsid w:val="00F6465A"/>
    <w:rsid w:val="00F6529A"/>
    <w:rsid w:val="00F65589"/>
    <w:rsid w:val="00F65BA5"/>
    <w:rsid w:val="00F65DFA"/>
    <w:rsid w:val="00F66D28"/>
    <w:rsid w:val="00F66FDC"/>
    <w:rsid w:val="00F6735C"/>
    <w:rsid w:val="00F67BBB"/>
    <w:rsid w:val="00F67F73"/>
    <w:rsid w:val="00F7102B"/>
    <w:rsid w:val="00F7152A"/>
    <w:rsid w:val="00F71AFA"/>
    <w:rsid w:val="00F72E81"/>
    <w:rsid w:val="00F7373A"/>
    <w:rsid w:val="00F73BD9"/>
    <w:rsid w:val="00F7560C"/>
    <w:rsid w:val="00F75A84"/>
    <w:rsid w:val="00F76FCC"/>
    <w:rsid w:val="00F7715A"/>
    <w:rsid w:val="00F77B05"/>
    <w:rsid w:val="00F800F0"/>
    <w:rsid w:val="00F80337"/>
    <w:rsid w:val="00F80865"/>
    <w:rsid w:val="00F814DC"/>
    <w:rsid w:val="00F81839"/>
    <w:rsid w:val="00F81A38"/>
    <w:rsid w:val="00F825F3"/>
    <w:rsid w:val="00F838FB"/>
    <w:rsid w:val="00F843B3"/>
    <w:rsid w:val="00F850A0"/>
    <w:rsid w:val="00F85697"/>
    <w:rsid w:val="00F86B63"/>
    <w:rsid w:val="00F87483"/>
    <w:rsid w:val="00F8784A"/>
    <w:rsid w:val="00F87E4C"/>
    <w:rsid w:val="00F90282"/>
    <w:rsid w:val="00F90965"/>
    <w:rsid w:val="00F91105"/>
    <w:rsid w:val="00F9153B"/>
    <w:rsid w:val="00F92417"/>
    <w:rsid w:val="00F924C0"/>
    <w:rsid w:val="00F92670"/>
    <w:rsid w:val="00F94273"/>
    <w:rsid w:val="00F95294"/>
    <w:rsid w:val="00F96328"/>
    <w:rsid w:val="00F9666B"/>
    <w:rsid w:val="00F969C4"/>
    <w:rsid w:val="00FA0438"/>
    <w:rsid w:val="00FA184F"/>
    <w:rsid w:val="00FA1B5D"/>
    <w:rsid w:val="00FA3643"/>
    <w:rsid w:val="00FA39D7"/>
    <w:rsid w:val="00FA3EA7"/>
    <w:rsid w:val="00FA47F9"/>
    <w:rsid w:val="00FA4E09"/>
    <w:rsid w:val="00FA4F3F"/>
    <w:rsid w:val="00FA5062"/>
    <w:rsid w:val="00FA50F7"/>
    <w:rsid w:val="00FA51AE"/>
    <w:rsid w:val="00FA531A"/>
    <w:rsid w:val="00FA5C98"/>
    <w:rsid w:val="00FA66D2"/>
    <w:rsid w:val="00FA6A3C"/>
    <w:rsid w:val="00FA7484"/>
    <w:rsid w:val="00FB151B"/>
    <w:rsid w:val="00FB1C8A"/>
    <w:rsid w:val="00FB1CA4"/>
    <w:rsid w:val="00FB6889"/>
    <w:rsid w:val="00FB7AFC"/>
    <w:rsid w:val="00FC0227"/>
    <w:rsid w:val="00FC0DFD"/>
    <w:rsid w:val="00FC20F4"/>
    <w:rsid w:val="00FC2B86"/>
    <w:rsid w:val="00FC2D51"/>
    <w:rsid w:val="00FC3EE7"/>
    <w:rsid w:val="00FC4B50"/>
    <w:rsid w:val="00FC51A1"/>
    <w:rsid w:val="00FC567C"/>
    <w:rsid w:val="00FC59FB"/>
    <w:rsid w:val="00FC696D"/>
    <w:rsid w:val="00FC6A5C"/>
    <w:rsid w:val="00FC785E"/>
    <w:rsid w:val="00FD065E"/>
    <w:rsid w:val="00FD0FDF"/>
    <w:rsid w:val="00FD1213"/>
    <w:rsid w:val="00FD14BA"/>
    <w:rsid w:val="00FD1664"/>
    <w:rsid w:val="00FD277B"/>
    <w:rsid w:val="00FD43A7"/>
    <w:rsid w:val="00FD4D86"/>
    <w:rsid w:val="00FD5876"/>
    <w:rsid w:val="00FD5D6A"/>
    <w:rsid w:val="00FD6161"/>
    <w:rsid w:val="00FE1A9F"/>
    <w:rsid w:val="00FE1AC4"/>
    <w:rsid w:val="00FE210A"/>
    <w:rsid w:val="00FE2900"/>
    <w:rsid w:val="00FE2E44"/>
    <w:rsid w:val="00FE47CF"/>
    <w:rsid w:val="00FE74E8"/>
    <w:rsid w:val="00FF005F"/>
    <w:rsid w:val="00FF1A6C"/>
    <w:rsid w:val="00FF2728"/>
    <w:rsid w:val="00FF3C02"/>
    <w:rsid w:val="00FF4B24"/>
    <w:rsid w:val="00FF4E5A"/>
    <w:rsid w:val="00FF4E81"/>
    <w:rsid w:val="00FF5CD6"/>
    <w:rsid w:val="00FF6516"/>
    <w:rsid w:val="00FF6E3C"/>
    <w:rsid w:val="00FF7C6A"/>
    <w:rsid w:val="00FF7F96"/>
    <w:rsid w:val="011A07D0"/>
    <w:rsid w:val="01269BB4"/>
    <w:rsid w:val="0137FFAC"/>
    <w:rsid w:val="018612DC"/>
    <w:rsid w:val="01AFED36"/>
    <w:rsid w:val="01E35BAD"/>
    <w:rsid w:val="02102323"/>
    <w:rsid w:val="0240C0D3"/>
    <w:rsid w:val="025F3112"/>
    <w:rsid w:val="0267E713"/>
    <w:rsid w:val="02970549"/>
    <w:rsid w:val="02BB37E5"/>
    <w:rsid w:val="02C052D5"/>
    <w:rsid w:val="02CEBB80"/>
    <w:rsid w:val="0312BB84"/>
    <w:rsid w:val="031F9A60"/>
    <w:rsid w:val="0328BA5D"/>
    <w:rsid w:val="03305F43"/>
    <w:rsid w:val="033EC4E9"/>
    <w:rsid w:val="039F8250"/>
    <w:rsid w:val="03C2EF55"/>
    <w:rsid w:val="0401EFDA"/>
    <w:rsid w:val="04287209"/>
    <w:rsid w:val="04449108"/>
    <w:rsid w:val="0472FF63"/>
    <w:rsid w:val="0477D784"/>
    <w:rsid w:val="04AC385C"/>
    <w:rsid w:val="04F715C8"/>
    <w:rsid w:val="051CE871"/>
    <w:rsid w:val="052DCF71"/>
    <w:rsid w:val="0588CDD4"/>
    <w:rsid w:val="05C180C0"/>
    <w:rsid w:val="05E6C9FA"/>
    <w:rsid w:val="05FBA02C"/>
    <w:rsid w:val="0689F415"/>
    <w:rsid w:val="06BF93DD"/>
    <w:rsid w:val="06F21493"/>
    <w:rsid w:val="075D689A"/>
    <w:rsid w:val="075F84E0"/>
    <w:rsid w:val="07A36BD0"/>
    <w:rsid w:val="07B11116"/>
    <w:rsid w:val="07BE67CD"/>
    <w:rsid w:val="080809FE"/>
    <w:rsid w:val="0818710D"/>
    <w:rsid w:val="083DF8A8"/>
    <w:rsid w:val="088240BE"/>
    <w:rsid w:val="08C74443"/>
    <w:rsid w:val="090F81F4"/>
    <w:rsid w:val="0936679D"/>
    <w:rsid w:val="097A30D1"/>
    <w:rsid w:val="098429BD"/>
    <w:rsid w:val="0A84F9EC"/>
    <w:rsid w:val="0ACC9DFA"/>
    <w:rsid w:val="0ADF6B1A"/>
    <w:rsid w:val="0AE2C4B2"/>
    <w:rsid w:val="0AFD5049"/>
    <w:rsid w:val="0B2A811D"/>
    <w:rsid w:val="0B63036D"/>
    <w:rsid w:val="0BB58B72"/>
    <w:rsid w:val="0BC07EA2"/>
    <w:rsid w:val="0C013950"/>
    <w:rsid w:val="0C1D9E82"/>
    <w:rsid w:val="0C6BFBA4"/>
    <w:rsid w:val="0CA5F27C"/>
    <w:rsid w:val="0CA75D3C"/>
    <w:rsid w:val="0D550FA5"/>
    <w:rsid w:val="0DBB93CC"/>
    <w:rsid w:val="0DBF7A78"/>
    <w:rsid w:val="0DC5AAF6"/>
    <w:rsid w:val="0DD6BFF1"/>
    <w:rsid w:val="0DFB2C7A"/>
    <w:rsid w:val="0E44ED76"/>
    <w:rsid w:val="0E523144"/>
    <w:rsid w:val="0EB3EFBB"/>
    <w:rsid w:val="0EC870A7"/>
    <w:rsid w:val="0ED457B1"/>
    <w:rsid w:val="0EFFA6B9"/>
    <w:rsid w:val="0F77ED15"/>
    <w:rsid w:val="0F8C0488"/>
    <w:rsid w:val="103DFFF9"/>
    <w:rsid w:val="104E5F34"/>
    <w:rsid w:val="106E0AA2"/>
    <w:rsid w:val="1084C86E"/>
    <w:rsid w:val="1185073C"/>
    <w:rsid w:val="118F520F"/>
    <w:rsid w:val="11B73006"/>
    <w:rsid w:val="11E35642"/>
    <w:rsid w:val="1283E290"/>
    <w:rsid w:val="12D1DE0A"/>
    <w:rsid w:val="132C3338"/>
    <w:rsid w:val="1393588C"/>
    <w:rsid w:val="13EA426A"/>
    <w:rsid w:val="15335FD0"/>
    <w:rsid w:val="15610331"/>
    <w:rsid w:val="159AE2E8"/>
    <w:rsid w:val="15E53DCA"/>
    <w:rsid w:val="1668B7AE"/>
    <w:rsid w:val="1689A679"/>
    <w:rsid w:val="16E8F5D8"/>
    <w:rsid w:val="16EAFF82"/>
    <w:rsid w:val="16EC1A87"/>
    <w:rsid w:val="17066952"/>
    <w:rsid w:val="171E5B72"/>
    <w:rsid w:val="174DAD91"/>
    <w:rsid w:val="175B7622"/>
    <w:rsid w:val="17614C32"/>
    <w:rsid w:val="1792CBA2"/>
    <w:rsid w:val="179405CD"/>
    <w:rsid w:val="17B18333"/>
    <w:rsid w:val="17ED7D51"/>
    <w:rsid w:val="18056496"/>
    <w:rsid w:val="1818397C"/>
    <w:rsid w:val="18193BB6"/>
    <w:rsid w:val="182D8CD1"/>
    <w:rsid w:val="18B32181"/>
    <w:rsid w:val="18BD502F"/>
    <w:rsid w:val="18CD1670"/>
    <w:rsid w:val="1914A0B6"/>
    <w:rsid w:val="191BD17D"/>
    <w:rsid w:val="1941FA1C"/>
    <w:rsid w:val="1950CFB6"/>
    <w:rsid w:val="198C2D87"/>
    <w:rsid w:val="19DA9AD4"/>
    <w:rsid w:val="19E6F6DA"/>
    <w:rsid w:val="1A7BEA15"/>
    <w:rsid w:val="1A8D3248"/>
    <w:rsid w:val="1AB055FF"/>
    <w:rsid w:val="1B13EA9D"/>
    <w:rsid w:val="1B2DE2E3"/>
    <w:rsid w:val="1B6AF6FB"/>
    <w:rsid w:val="1B703FC2"/>
    <w:rsid w:val="1B7FEF43"/>
    <w:rsid w:val="1BBA57DA"/>
    <w:rsid w:val="1BC95B9D"/>
    <w:rsid w:val="1BFF5B6D"/>
    <w:rsid w:val="1C2D79B1"/>
    <w:rsid w:val="1C4E4E74"/>
    <w:rsid w:val="1CA63DA6"/>
    <w:rsid w:val="1CEF1F4D"/>
    <w:rsid w:val="1D1BE12F"/>
    <w:rsid w:val="1D592066"/>
    <w:rsid w:val="1D8BC5C5"/>
    <w:rsid w:val="1D97D829"/>
    <w:rsid w:val="1DA8E814"/>
    <w:rsid w:val="1E0C0E2A"/>
    <w:rsid w:val="1E10528F"/>
    <w:rsid w:val="1E1D8507"/>
    <w:rsid w:val="1E2D5031"/>
    <w:rsid w:val="1E93701F"/>
    <w:rsid w:val="1EB1CE46"/>
    <w:rsid w:val="1ED2545E"/>
    <w:rsid w:val="1ED9C0E5"/>
    <w:rsid w:val="1F0023E3"/>
    <w:rsid w:val="1F02591A"/>
    <w:rsid w:val="1F4DB336"/>
    <w:rsid w:val="1F83D04B"/>
    <w:rsid w:val="201BF411"/>
    <w:rsid w:val="20241959"/>
    <w:rsid w:val="20ED17D6"/>
    <w:rsid w:val="20F8DAF0"/>
    <w:rsid w:val="21516204"/>
    <w:rsid w:val="2164E9F8"/>
    <w:rsid w:val="21949F89"/>
    <w:rsid w:val="21CCF4DC"/>
    <w:rsid w:val="220C562D"/>
    <w:rsid w:val="221A57FC"/>
    <w:rsid w:val="22F18233"/>
    <w:rsid w:val="231FCC18"/>
    <w:rsid w:val="232C0734"/>
    <w:rsid w:val="23363A91"/>
    <w:rsid w:val="2337AB39"/>
    <w:rsid w:val="23BCBBFF"/>
    <w:rsid w:val="23BF9863"/>
    <w:rsid w:val="23EA2616"/>
    <w:rsid w:val="247DB507"/>
    <w:rsid w:val="24AAEC4E"/>
    <w:rsid w:val="24D01C47"/>
    <w:rsid w:val="24ED4AE9"/>
    <w:rsid w:val="250A9D4C"/>
    <w:rsid w:val="2516C640"/>
    <w:rsid w:val="253E9FFC"/>
    <w:rsid w:val="25896421"/>
    <w:rsid w:val="258DEA7B"/>
    <w:rsid w:val="25A22A1A"/>
    <w:rsid w:val="25B9C8CA"/>
    <w:rsid w:val="25F0AC30"/>
    <w:rsid w:val="2610215B"/>
    <w:rsid w:val="2611037A"/>
    <w:rsid w:val="264FF925"/>
    <w:rsid w:val="267660E5"/>
    <w:rsid w:val="267F7C26"/>
    <w:rsid w:val="2680C88B"/>
    <w:rsid w:val="269B217C"/>
    <w:rsid w:val="26C2051C"/>
    <w:rsid w:val="26C7E1C4"/>
    <w:rsid w:val="270D17DC"/>
    <w:rsid w:val="270E5A03"/>
    <w:rsid w:val="27542F24"/>
    <w:rsid w:val="275D181C"/>
    <w:rsid w:val="2783865F"/>
    <w:rsid w:val="28040C6E"/>
    <w:rsid w:val="2808DCE2"/>
    <w:rsid w:val="282F298A"/>
    <w:rsid w:val="283FF603"/>
    <w:rsid w:val="2850BB99"/>
    <w:rsid w:val="28BA8C07"/>
    <w:rsid w:val="290EB303"/>
    <w:rsid w:val="294D8E06"/>
    <w:rsid w:val="296D069D"/>
    <w:rsid w:val="29BF09FB"/>
    <w:rsid w:val="2A1E3DE0"/>
    <w:rsid w:val="2A21B7B2"/>
    <w:rsid w:val="2A221433"/>
    <w:rsid w:val="2A6F2C3F"/>
    <w:rsid w:val="2B0346F9"/>
    <w:rsid w:val="2B1299A5"/>
    <w:rsid w:val="2B2951F5"/>
    <w:rsid w:val="2B34037F"/>
    <w:rsid w:val="2B4E1C3B"/>
    <w:rsid w:val="2B6EC54B"/>
    <w:rsid w:val="2B833FF5"/>
    <w:rsid w:val="2C4F690A"/>
    <w:rsid w:val="2CA8B5CE"/>
    <w:rsid w:val="2CBD4609"/>
    <w:rsid w:val="2CC21F57"/>
    <w:rsid w:val="2D0C0385"/>
    <w:rsid w:val="2D1AA85F"/>
    <w:rsid w:val="2D1E2DEC"/>
    <w:rsid w:val="2D3C2757"/>
    <w:rsid w:val="2D418A00"/>
    <w:rsid w:val="2E628A64"/>
    <w:rsid w:val="2E68371E"/>
    <w:rsid w:val="2E9C81B4"/>
    <w:rsid w:val="2E9E25F3"/>
    <w:rsid w:val="2EC4F417"/>
    <w:rsid w:val="2EEB40C9"/>
    <w:rsid w:val="2F0EE166"/>
    <w:rsid w:val="2F4851E6"/>
    <w:rsid w:val="301816E2"/>
    <w:rsid w:val="3021DADE"/>
    <w:rsid w:val="310CFB9B"/>
    <w:rsid w:val="31596FB3"/>
    <w:rsid w:val="318A483B"/>
    <w:rsid w:val="31B3B86F"/>
    <w:rsid w:val="31C0DF7A"/>
    <w:rsid w:val="31E74EBE"/>
    <w:rsid w:val="31E89CB2"/>
    <w:rsid w:val="320E9B52"/>
    <w:rsid w:val="32666B84"/>
    <w:rsid w:val="328ED0DB"/>
    <w:rsid w:val="329928B0"/>
    <w:rsid w:val="32D1CCCF"/>
    <w:rsid w:val="3396089D"/>
    <w:rsid w:val="33997E92"/>
    <w:rsid w:val="33A4DB54"/>
    <w:rsid w:val="33BD0608"/>
    <w:rsid w:val="33CBC2D2"/>
    <w:rsid w:val="342689C5"/>
    <w:rsid w:val="344F18E7"/>
    <w:rsid w:val="34570BB6"/>
    <w:rsid w:val="349B2720"/>
    <w:rsid w:val="34B68A1C"/>
    <w:rsid w:val="34F4D8B8"/>
    <w:rsid w:val="355C2DDA"/>
    <w:rsid w:val="35B29738"/>
    <w:rsid w:val="360DB98E"/>
    <w:rsid w:val="36221188"/>
    <w:rsid w:val="3626F6A3"/>
    <w:rsid w:val="36298633"/>
    <w:rsid w:val="362DA47C"/>
    <w:rsid w:val="364C61F2"/>
    <w:rsid w:val="367015C0"/>
    <w:rsid w:val="368F3FAA"/>
    <w:rsid w:val="36AA6F7D"/>
    <w:rsid w:val="36BC7E75"/>
    <w:rsid w:val="37180E65"/>
    <w:rsid w:val="37451B92"/>
    <w:rsid w:val="374F9414"/>
    <w:rsid w:val="37BC9DBA"/>
    <w:rsid w:val="38638064"/>
    <w:rsid w:val="387D46A3"/>
    <w:rsid w:val="38C83817"/>
    <w:rsid w:val="38CEF9AE"/>
    <w:rsid w:val="393040BF"/>
    <w:rsid w:val="3A53B4FC"/>
    <w:rsid w:val="3A61DE04"/>
    <w:rsid w:val="3A875A95"/>
    <w:rsid w:val="3AB8ABC5"/>
    <w:rsid w:val="3AC9B0E1"/>
    <w:rsid w:val="3B7CE48F"/>
    <w:rsid w:val="3B8D81ED"/>
    <w:rsid w:val="3B943AB2"/>
    <w:rsid w:val="3B97BD8C"/>
    <w:rsid w:val="3BAD5D67"/>
    <w:rsid w:val="3BB2B8ED"/>
    <w:rsid w:val="3BB936A4"/>
    <w:rsid w:val="3BBF440F"/>
    <w:rsid w:val="3BCCFF89"/>
    <w:rsid w:val="3C247975"/>
    <w:rsid w:val="3C816266"/>
    <w:rsid w:val="3D17C970"/>
    <w:rsid w:val="3D3F24E3"/>
    <w:rsid w:val="3DA24C98"/>
    <w:rsid w:val="3DA56C78"/>
    <w:rsid w:val="3DE4D04C"/>
    <w:rsid w:val="3DF65703"/>
    <w:rsid w:val="3E3B6CA1"/>
    <w:rsid w:val="3E9DE8F8"/>
    <w:rsid w:val="3ED0B434"/>
    <w:rsid w:val="3EDD0109"/>
    <w:rsid w:val="3F471FD6"/>
    <w:rsid w:val="401955CE"/>
    <w:rsid w:val="40235191"/>
    <w:rsid w:val="4063BC40"/>
    <w:rsid w:val="40A66417"/>
    <w:rsid w:val="40E2A057"/>
    <w:rsid w:val="413CD761"/>
    <w:rsid w:val="41912B7C"/>
    <w:rsid w:val="41927C2D"/>
    <w:rsid w:val="419B30A0"/>
    <w:rsid w:val="41B87997"/>
    <w:rsid w:val="41B8FDA7"/>
    <w:rsid w:val="41C528B0"/>
    <w:rsid w:val="42193752"/>
    <w:rsid w:val="42480E2B"/>
    <w:rsid w:val="42783C62"/>
    <w:rsid w:val="42C96298"/>
    <w:rsid w:val="42E4B090"/>
    <w:rsid w:val="42EBE069"/>
    <w:rsid w:val="4365923D"/>
    <w:rsid w:val="43FEDAB1"/>
    <w:rsid w:val="442EB2AE"/>
    <w:rsid w:val="4436004C"/>
    <w:rsid w:val="445AA0AA"/>
    <w:rsid w:val="4500DBF6"/>
    <w:rsid w:val="451A08A0"/>
    <w:rsid w:val="454673B1"/>
    <w:rsid w:val="4555BD2E"/>
    <w:rsid w:val="45BBFA23"/>
    <w:rsid w:val="45EF0BC2"/>
    <w:rsid w:val="45FDBAB5"/>
    <w:rsid w:val="463F7056"/>
    <w:rsid w:val="468E25F2"/>
    <w:rsid w:val="46DD2B1F"/>
    <w:rsid w:val="46F233A1"/>
    <w:rsid w:val="475DCF89"/>
    <w:rsid w:val="478D2672"/>
    <w:rsid w:val="47C1C768"/>
    <w:rsid w:val="47CE9A4B"/>
    <w:rsid w:val="47E5EDFB"/>
    <w:rsid w:val="48068080"/>
    <w:rsid w:val="48AD20EB"/>
    <w:rsid w:val="4972634E"/>
    <w:rsid w:val="49984789"/>
    <w:rsid w:val="49CD1E66"/>
    <w:rsid w:val="49F4DD7A"/>
    <w:rsid w:val="4A28E7F2"/>
    <w:rsid w:val="4A37B7E3"/>
    <w:rsid w:val="4ACD8656"/>
    <w:rsid w:val="4AECBF76"/>
    <w:rsid w:val="4B1E9E94"/>
    <w:rsid w:val="4B3EB8D6"/>
    <w:rsid w:val="4B5DDE4B"/>
    <w:rsid w:val="4B7E0CD2"/>
    <w:rsid w:val="4BAA141F"/>
    <w:rsid w:val="4BDCD6A5"/>
    <w:rsid w:val="4BFF961F"/>
    <w:rsid w:val="4C64E1AE"/>
    <w:rsid w:val="4C77797C"/>
    <w:rsid w:val="4C860FC9"/>
    <w:rsid w:val="4CA323A4"/>
    <w:rsid w:val="4CEB7C32"/>
    <w:rsid w:val="4D089DEB"/>
    <w:rsid w:val="4D6FB52F"/>
    <w:rsid w:val="4DAE3DF8"/>
    <w:rsid w:val="4DB6ED96"/>
    <w:rsid w:val="4DD8FDC8"/>
    <w:rsid w:val="4DED55BF"/>
    <w:rsid w:val="4DEDD17D"/>
    <w:rsid w:val="4DEE0140"/>
    <w:rsid w:val="4E107454"/>
    <w:rsid w:val="4E12DDDF"/>
    <w:rsid w:val="4E186F5E"/>
    <w:rsid w:val="4E45298F"/>
    <w:rsid w:val="4E5C9FDA"/>
    <w:rsid w:val="4EAD910D"/>
    <w:rsid w:val="4F4C4DDD"/>
    <w:rsid w:val="4F52AA5F"/>
    <w:rsid w:val="4F68133C"/>
    <w:rsid w:val="4F9060C4"/>
    <w:rsid w:val="4F9450B7"/>
    <w:rsid w:val="4F9EB38B"/>
    <w:rsid w:val="4FF52E48"/>
    <w:rsid w:val="504AE117"/>
    <w:rsid w:val="504B1511"/>
    <w:rsid w:val="505B7E58"/>
    <w:rsid w:val="50838A3A"/>
    <w:rsid w:val="50B3FB99"/>
    <w:rsid w:val="514F6305"/>
    <w:rsid w:val="51BD86F5"/>
    <w:rsid w:val="52061FEA"/>
    <w:rsid w:val="5218E98A"/>
    <w:rsid w:val="52201C24"/>
    <w:rsid w:val="52269A2E"/>
    <w:rsid w:val="524C24CB"/>
    <w:rsid w:val="52DBA102"/>
    <w:rsid w:val="52E63195"/>
    <w:rsid w:val="53464739"/>
    <w:rsid w:val="545E4D4E"/>
    <w:rsid w:val="54CABF24"/>
    <w:rsid w:val="55EF98C7"/>
    <w:rsid w:val="55FD3145"/>
    <w:rsid w:val="561100D7"/>
    <w:rsid w:val="561A02CB"/>
    <w:rsid w:val="562988B3"/>
    <w:rsid w:val="5666FDE4"/>
    <w:rsid w:val="56BEE2DE"/>
    <w:rsid w:val="56CF1698"/>
    <w:rsid w:val="5700DFEA"/>
    <w:rsid w:val="57104D46"/>
    <w:rsid w:val="571C1D52"/>
    <w:rsid w:val="5738108F"/>
    <w:rsid w:val="573E43F7"/>
    <w:rsid w:val="575A25C0"/>
    <w:rsid w:val="5761581B"/>
    <w:rsid w:val="576EA648"/>
    <w:rsid w:val="57AB5C6E"/>
    <w:rsid w:val="57B27C96"/>
    <w:rsid w:val="57E3885F"/>
    <w:rsid w:val="57EE9FA9"/>
    <w:rsid w:val="58280EE5"/>
    <w:rsid w:val="5890DDA2"/>
    <w:rsid w:val="5901A2CD"/>
    <w:rsid w:val="591C9A61"/>
    <w:rsid w:val="592F4F8C"/>
    <w:rsid w:val="59BAA067"/>
    <w:rsid w:val="59D1CD68"/>
    <w:rsid w:val="59F00E2E"/>
    <w:rsid w:val="5A39DF2F"/>
    <w:rsid w:val="5A500DB1"/>
    <w:rsid w:val="5A803E36"/>
    <w:rsid w:val="5AB396DE"/>
    <w:rsid w:val="5AB83FF3"/>
    <w:rsid w:val="5AFCCB59"/>
    <w:rsid w:val="5B12DE7A"/>
    <w:rsid w:val="5B2A472A"/>
    <w:rsid w:val="5B4998C9"/>
    <w:rsid w:val="5B7A73C0"/>
    <w:rsid w:val="5B7AF92F"/>
    <w:rsid w:val="5BF27FE7"/>
    <w:rsid w:val="5C2E1BC2"/>
    <w:rsid w:val="5C979891"/>
    <w:rsid w:val="5CB0A680"/>
    <w:rsid w:val="5CDE2BFE"/>
    <w:rsid w:val="5D66EB24"/>
    <w:rsid w:val="5D78F5FC"/>
    <w:rsid w:val="5DED9939"/>
    <w:rsid w:val="5E5CEFE4"/>
    <w:rsid w:val="5ED0ABF6"/>
    <w:rsid w:val="5EDAAFEF"/>
    <w:rsid w:val="5EE79569"/>
    <w:rsid w:val="5F3246D6"/>
    <w:rsid w:val="5F64B6F8"/>
    <w:rsid w:val="5FB0D2DB"/>
    <w:rsid w:val="5FB2DCA2"/>
    <w:rsid w:val="5FC95696"/>
    <w:rsid w:val="5FE1877A"/>
    <w:rsid w:val="604A0EF4"/>
    <w:rsid w:val="60BA3A14"/>
    <w:rsid w:val="60FE7960"/>
    <w:rsid w:val="610CA1EB"/>
    <w:rsid w:val="610E6178"/>
    <w:rsid w:val="610FEADF"/>
    <w:rsid w:val="613D07AC"/>
    <w:rsid w:val="61B00444"/>
    <w:rsid w:val="61B50503"/>
    <w:rsid w:val="61C97735"/>
    <w:rsid w:val="620617A2"/>
    <w:rsid w:val="62447FA9"/>
    <w:rsid w:val="627095A8"/>
    <w:rsid w:val="62913895"/>
    <w:rsid w:val="629BB03C"/>
    <w:rsid w:val="62B0D5F1"/>
    <w:rsid w:val="62B6BD4D"/>
    <w:rsid w:val="62E3B987"/>
    <w:rsid w:val="63017DCE"/>
    <w:rsid w:val="6367C494"/>
    <w:rsid w:val="6416851E"/>
    <w:rsid w:val="6420D588"/>
    <w:rsid w:val="646F5E07"/>
    <w:rsid w:val="64ED9969"/>
    <w:rsid w:val="65020001"/>
    <w:rsid w:val="6663D643"/>
    <w:rsid w:val="66716959"/>
    <w:rsid w:val="66E55DC4"/>
    <w:rsid w:val="66FD540A"/>
    <w:rsid w:val="67F44ABE"/>
    <w:rsid w:val="680CC094"/>
    <w:rsid w:val="685C4882"/>
    <w:rsid w:val="688CAEE7"/>
    <w:rsid w:val="689A33CA"/>
    <w:rsid w:val="68D6F622"/>
    <w:rsid w:val="68DBB7EB"/>
    <w:rsid w:val="68E463CB"/>
    <w:rsid w:val="68EC3CCC"/>
    <w:rsid w:val="68F5522F"/>
    <w:rsid w:val="6943CF50"/>
    <w:rsid w:val="6958D0F1"/>
    <w:rsid w:val="699F7B69"/>
    <w:rsid w:val="69DE6C07"/>
    <w:rsid w:val="69F9AC20"/>
    <w:rsid w:val="6A16A6FB"/>
    <w:rsid w:val="6AF70E15"/>
    <w:rsid w:val="6B34E79A"/>
    <w:rsid w:val="6B50AD7D"/>
    <w:rsid w:val="6BD1DC0C"/>
    <w:rsid w:val="6C60B41E"/>
    <w:rsid w:val="6C6F14AE"/>
    <w:rsid w:val="6C90F8B4"/>
    <w:rsid w:val="6C95131B"/>
    <w:rsid w:val="6CC03CC5"/>
    <w:rsid w:val="6CEDDD0A"/>
    <w:rsid w:val="6D1368B3"/>
    <w:rsid w:val="6D19BA6D"/>
    <w:rsid w:val="6D3B8C7C"/>
    <w:rsid w:val="6D432D36"/>
    <w:rsid w:val="6D9C823D"/>
    <w:rsid w:val="6DEB3E12"/>
    <w:rsid w:val="6EA11CB2"/>
    <w:rsid w:val="6ED6167A"/>
    <w:rsid w:val="6EE34167"/>
    <w:rsid w:val="6F09E10A"/>
    <w:rsid w:val="6F0E711D"/>
    <w:rsid w:val="6F55A8BB"/>
    <w:rsid w:val="6F5CD96E"/>
    <w:rsid w:val="6F6A2208"/>
    <w:rsid w:val="6F77E159"/>
    <w:rsid w:val="6FA4575F"/>
    <w:rsid w:val="6FEB40B5"/>
    <w:rsid w:val="700CAC88"/>
    <w:rsid w:val="704F6301"/>
    <w:rsid w:val="70504C2A"/>
    <w:rsid w:val="70B49958"/>
    <w:rsid w:val="70CBF996"/>
    <w:rsid w:val="70E3FEED"/>
    <w:rsid w:val="71610143"/>
    <w:rsid w:val="7175252D"/>
    <w:rsid w:val="718BEFB8"/>
    <w:rsid w:val="71F85BE1"/>
    <w:rsid w:val="72254716"/>
    <w:rsid w:val="7227A5C4"/>
    <w:rsid w:val="72B8B3B3"/>
    <w:rsid w:val="72BD2EBD"/>
    <w:rsid w:val="730FA265"/>
    <w:rsid w:val="738C8675"/>
    <w:rsid w:val="7407F60C"/>
    <w:rsid w:val="741E114F"/>
    <w:rsid w:val="742661DF"/>
    <w:rsid w:val="7471BF8A"/>
    <w:rsid w:val="74DBED89"/>
    <w:rsid w:val="750338AD"/>
    <w:rsid w:val="75068A81"/>
    <w:rsid w:val="75AF6380"/>
    <w:rsid w:val="75DE9118"/>
    <w:rsid w:val="75DF7C7F"/>
    <w:rsid w:val="75FF0A3C"/>
    <w:rsid w:val="770DFBE7"/>
    <w:rsid w:val="771321B4"/>
    <w:rsid w:val="7848245C"/>
    <w:rsid w:val="78B75D77"/>
    <w:rsid w:val="78FE18AE"/>
    <w:rsid w:val="792C82FD"/>
    <w:rsid w:val="794C7977"/>
    <w:rsid w:val="7983D1C3"/>
    <w:rsid w:val="798E4F05"/>
    <w:rsid w:val="7990BFA7"/>
    <w:rsid w:val="79BFDFE5"/>
    <w:rsid w:val="7A3AC164"/>
    <w:rsid w:val="7A57C074"/>
    <w:rsid w:val="7AF776AC"/>
    <w:rsid w:val="7B31371E"/>
    <w:rsid w:val="7B717A2C"/>
    <w:rsid w:val="7B7D985A"/>
    <w:rsid w:val="7BA3A2EF"/>
    <w:rsid w:val="7BB76D75"/>
    <w:rsid w:val="7C330D23"/>
    <w:rsid w:val="7C5A4B73"/>
    <w:rsid w:val="7C652B96"/>
    <w:rsid w:val="7CA04D76"/>
    <w:rsid w:val="7CAD137A"/>
    <w:rsid w:val="7DEBB56C"/>
    <w:rsid w:val="7DFB1A0C"/>
    <w:rsid w:val="7E1F1C46"/>
    <w:rsid w:val="7ED7795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85838A"/>
  <w14:defaultImageDpi w14:val="96"/>
  <w15:docId w15:val="{8F96BA43-7C13-4329-BE38-CD5DD57A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rFonts w:ascii="Times New Roman" w:hAnsi="Times New Roman"/>
      <w:b/>
      <w:lang w:val="es-MX"/>
    </w:rPr>
  </w:style>
  <w:style w:type="paragraph" w:styleId="Ttulo3">
    <w:name w:val="heading 3"/>
    <w:basedOn w:val="Normal"/>
    <w:next w:val="Normal"/>
    <w:qFormat/>
    <w:pPr>
      <w:keepNext/>
      <w:ind w:left="567" w:right="567"/>
      <w:jc w:val="center"/>
      <w:outlineLvl w:val="2"/>
    </w:pPr>
    <w:rPr>
      <w:rFonts w:ascii="Times New Roman" w:hAnsi="Times New Roman"/>
      <w:b/>
      <w:lang w:val="es-UY"/>
    </w:rPr>
  </w:style>
  <w:style w:type="paragraph" w:styleId="Ttulo4">
    <w:name w:val="heading 4"/>
    <w:basedOn w:val="Normal"/>
    <w:next w:val="Normal"/>
    <w:link w:val="Ttulo4Car"/>
    <w:qFormat/>
    <w:pPr>
      <w:keepNext/>
      <w:spacing w:before="240" w:after="60"/>
      <w:outlineLvl w:val="3"/>
    </w:pPr>
    <w:rPr>
      <w:rFonts w:ascii="Calibri" w:hAnsi="Calibri"/>
      <w:b/>
      <w:bCs/>
      <w:sz w:val="28"/>
      <w:szCs w:val="28"/>
    </w:rPr>
  </w:style>
  <w:style w:type="paragraph" w:styleId="Ttulo5">
    <w:name w:val="heading 5"/>
    <w:basedOn w:val="Normal"/>
    <w:next w:val="Normal"/>
    <w:link w:val="Ttulo5Car"/>
    <w:qFormat/>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uiPriority w:val="99"/>
    <w:qFormat/>
    <w:rPr>
      <w:rFonts w:ascii="Arial" w:eastAsia="Times New Roman" w:hAnsi="Arial" w:cs="Times New Roman"/>
      <w:snapToGrid/>
      <w:sz w:val="24"/>
      <w:lang w:val="es-ES_tradnl" w:eastAsia="es-ES"/>
    </w:rPr>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qFormat/>
    <w:pPr>
      <w:widowControl w:val="0"/>
      <w:tabs>
        <w:tab w:val="center" w:pos="4252"/>
        <w:tab w:val="right" w:pos="8504"/>
      </w:tabs>
    </w:pPr>
    <w:rPr>
      <w:rFonts w:ascii="Times New Roman" w:hAnsi="Times New Roman"/>
      <w:snapToGrid w:val="0"/>
      <w:lang w:val="es-ES_tradnl"/>
    </w:rPr>
  </w:style>
  <w:style w:type="character" w:customStyle="1" w:styleId="PiedepginaCar">
    <w:name w:val="Pie de página Car"/>
    <w:link w:val="Piedepgina"/>
    <w:uiPriority w:val="99"/>
    <w:qFormat/>
    <w:rPr>
      <w:rFonts w:ascii="Arial" w:eastAsia="Times New Roman" w:hAnsi="Arial" w:cs="Times New Roman"/>
      <w:sz w:val="24"/>
      <w:lang w:val="pt-BR" w:eastAsia="es-ES"/>
    </w:rPr>
  </w:style>
  <w:style w:type="paragraph" w:styleId="Piedepgina">
    <w:name w:val="footer"/>
    <w:basedOn w:val="Normal"/>
    <w:link w:val="PiedepginaCar"/>
    <w:uiPriority w:val="99"/>
    <w:pPr>
      <w:tabs>
        <w:tab w:val="center" w:pos="4419"/>
        <w:tab w:val="right" w:pos="8838"/>
      </w:tabs>
    </w:pPr>
    <w:rPr>
      <w:rFonts w:ascii="Times New Roman" w:hAnsi="Times New Roman"/>
    </w:rPr>
  </w:style>
  <w:style w:type="character" w:customStyle="1" w:styleId="Ttulo4Car">
    <w:name w:val="Título 4 Car"/>
    <w:link w:val="Ttulo4"/>
    <w:rPr>
      <w:rFonts w:ascii="Calibri" w:eastAsia="Times New Roman" w:hAnsi="Calibri" w:cs="Times New Roman"/>
      <w:b/>
      <w:bCs/>
      <w:sz w:val="28"/>
      <w:szCs w:val="28"/>
      <w:lang w:val="pt-BR" w:eastAsia="es-ES"/>
    </w:rPr>
  </w:style>
  <w:style w:type="character" w:customStyle="1" w:styleId="Ttulo5Car">
    <w:name w:val="Título 5 Car"/>
    <w:link w:val="Ttulo5"/>
    <w:rPr>
      <w:rFonts w:ascii="Calibri" w:eastAsia="Times New Roman" w:hAnsi="Calibri" w:cs="Times New Roman"/>
      <w:b/>
      <w:bCs/>
      <w:i/>
      <w:iCs/>
      <w:sz w:val="26"/>
      <w:szCs w:val="26"/>
      <w:lang w:val="pt-BR"/>
    </w:rPr>
  </w:style>
  <w:style w:type="character" w:styleId="Hipervnculo">
    <w:name w:val="Hyperlink"/>
    <w:rPr>
      <w:rFonts w:ascii="Times New Roman" w:eastAsia="Times New Roman" w:hAnsi="Times New Roman" w:cs="Times New Roman"/>
      <w:color w:val="0000FF"/>
      <w:u w:val="single"/>
    </w:rPr>
  </w:style>
  <w:style w:type="paragraph" w:styleId="Textoindependiente2">
    <w:name w:val="Body Text 2"/>
    <w:basedOn w:val="Normal"/>
    <w:pPr>
      <w:jc w:val="both"/>
    </w:pPr>
    <w:rPr>
      <w:rFonts w:ascii="Times New Roman" w:hAnsi="Times New Roman"/>
      <w:lang w:val="es-ES_tradnl"/>
    </w:rPr>
  </w:style>
  <w:style w:type="paragraph" w:styleId="Textoindependiente3">
    <w:name w:val="Body Text 3"/>
    <w:basedOn w:val="Normal"/>
    <w:pPr>
      <w:jc w:val="center"/>
    </w:pPr>
    <w:rPr>
      <w:rFonts w:ascii="Times New Roman" w:hAnsi="Times New Roman"/>
      <w:b/>
      <w:caps/>
      <w:sz w:val="36"/>
      <w:u w:val="thick"/>
      <w:lang w:val="es-UY"/>
    </w:rPr>
  </w:style>
  <w:style w:type="character" w:customStyle="1" w:styleId="SangradetextonormalCar">
    <w:name w:val="Sangría de texto normal Car"/>
    <w:link w:val="Sangradetextonormal"/>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pPr>
      <w:spacing w:after="120"/>
      <w:ind w:left="283"/>
    </w:pPr>
    <w:rPr>
      <w:rFonts w:ascii="Times New Roman" w:hAnsi="Times New Roman"/>
      <w:szCs w:val="24"/>
      <w:lang w:val="es-ES"/>
    </w:rPr>
  </w:style>
  <w:style w:type="character" w:customStyle="1" w:styleId="TextoindependienteCar">
    <w:name w:val="Texto independiente Car"/>
    <w:link w:val="Textoindependiente"/>
    <w:rPr>
      <w:rFonts w:ascii="Times New Roman" w:eastAsia="Times New Roman" w:hAnsi="Times New Roman" w:cs="Times New Roman"/>
      <w:sz w:val="24"/>
      <w:szCs w:val="24"/>
      <w:lang w:val="en-US" w:eastAsia="en-US"/>
    </w:rPr>
  </w:style>
  <w:style w:type="paragraph" w:styleId="Textoindependiente">
    <w:name w:val="Body Text"/>
    <w:basedOn w:val="Normal"/>
    <w:link w:val="TextoindependienteCar"/>
    <w:pPr>
      <w:spacing w:after="120"/>
    </w:pPr>
    <w:rPr>
      <w:rFonts w:ascii="Times New Roman" w:hAnsi="Times New Roman"/>
      <w:szCs w:val="24"/>
      <w:lang w:val="en-US" w:eastAsia="en-U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99"/>
    <w:qFormat/>
    <w:rPr>
      <w:rFonts w:ascii="Times New Roman" w:eastAsia="Times New Roman" w:hAnsi="Times New Roman" w:cs="Times New Roman"/>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pPr>
      <w:ind w:left="708"/>
    </w:pPr>
    <w:rPr>
      <w:rFonts w:ascii="Times New Roman" w:hAnsi="Times New Roman"/>
      <w:szCs w:val="24"/>
      <w:lang w:val="en-US" w:eastAsia="en-US"/>
    </w:rPr>
  </w:style>
  <w:style w:type="character" w:customStyle="1" w:styleId="TextodegloboCar">
    <w:name w:val="Texto de globo Car"/>
    <w:link w:val="Textodeglobo"/>
    <w:rPr>
      <w:rFonts w:ascii="Tahoma" w:eastAsia="Times New Roman" w:hAnsi="Tahoma" w:cs="Tahoma"/>
      <w:sz w:val="16"/>
      <w:szCs w:val="16"/>
      <w:lang w:val="pt-BR" w:eastAsia="es-ES"/>
    </w:rPr>
  </w:style>
  <w:style w:type="paragraph" w:styleId="Textodeglobo">
    <w:name w:val="Balloon Text"/>
    <w:basedOn w:val="Normal"/>
    <w:link w:val="TextodegloboCar"/>
    <w:rPr>
      <w:rFonts w:ascii="Tahoma" w:hAnsi="Tahoma"/>
      <w:sz w:val="16"/>
      <w:szCs w:val="16"/>
    </w:rPr>
  </w:style>
  <w:style w:type="character" w:customStyle="1" w:styleId="TtuloCar">
    <w:name w:val="Título Car"/>
    <w:link w:val="Ttulo"/>
    <w:rPr>
      <w:rFonts w:ascii="Cambria" w:eastAsia="Times New Roman" w:hAnsi="Cambria" w:cs="Times New Roman"/>
      <w:b/>
      <w:bCs/>
      <w:kern w:val="28"/>
      <w:sz w:val="32"/>
      <w:szCs w:val="32"/>
      <w:lang w:val="pt-BR" w:eastAsia="es-ES"/>
    </w:rPr>
  </w:style>
  <w:style w:type="paragraph" w:styleId="Ttulo">
    <w:name w:val="Title"/>
    <w:basedOn w:val="Normal"/>
    <w:next w:val="Normal"/>
    <w:link w:val="TtuloCar"/>
    <w:qFormat/>
    <w:pPr>
      <w:spacing w:before="240" w:after="60"/>
      <w:jc w:val="center"/>
      <w:outlineLvl w:val="0"/>
    </w:pPr>
    <w:rPr>
      <w:rFonts w:ascii="Cambria" w:hAnsi="Cambria"/>
      <w:b/>
      <w:bCs/>
      <w:kern w:val="28"/>
      <w:sz w:val="32"/>
      <w:szCs w:val="32"/>
    </w:rPr>
  </w:style>
  <w:style w:type="paragraph" w:customStyle="1" w:styleId="TIT2">
    <w:name w:val="TIT 2"/>
    <w:basedOn w:val="Ttulo"/>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pPr>
      <w:spacing w:before="280" w:after="280"/>
    </w:pPr>
    <w:rPr>
      <w:rFonts w:ascii="Times New Roman" w:hAnsi="Times New Roman"/>
      <w:sz w:val="20"/>
      <w:lang w:val="en-US" w:eastAsia="en-US"/>
    </w:rPr>
  </w:style>
  <w:style w:type="table" w:styleId="Tablaconcuadrcula">
    <w:name w:val="Table Grid"/>
    <w:basedOn w:val="Tablanormal"/>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cionesenvocorreo">
    <w:name w:val="Instrucciones envío correo"/>
    <w:basedOn w:val="Normal"/>
    <w:pPr>
      <w:widowControl w:val="0"/>
    </w:pPr>
    <w:rPr>
      <w:rFonts w:ascii="Times New Roman" w:hAnsi="Times New Roman"/>
      <w:lang w:eastAsia="es-UY"/>
    </w:rPr>
  </w:style>
  <w:style w:type="character" w:customStyle="1" w:styleId="tlid-translation">
    <w:name w:val="tlid-translation"/>
    <w:rPr>
      <w:rFonts w:ascii="Times New Roman" w:eastAsia="Times New Roman" w:hAnsi="Times New Roman" w:cs="Times New Roman"/>
    </w:rPr>
  </w:style>
  <w:style w:type="paragraph" w:customStyle="1" w:styleId="Default">
    <w:name w:val="Default"/>
    <w:pPr>
      <w:autoSpaceDE w:val="0"/>
      <w:autoSpaceDN w:val="0"/>
      <w:adjustRightInd w:val="0"/>
    </w:pPr>
    <w:rPr>
      <w:rFonts w:ascii="Arial" w:eastAsia="MS Mincho" w:hAnsi="Arial" w:cs="Arial"/>
      <w:color w:val="000000"/>
      <w:sz w:val="24"/>
      <w:szCs w:val="24"/>
      <w:lang w:val="es-PY" w:eastAsia="en-US"/>
    </w:rPr>
  </w:style>
  <w:style w:type="character" w:customStyle="1" w:styleId="Ninguno">
    <w:name w:val="Ninguno"/>
    <w:rPr>
      <w:rFonts w:ascii="Times New Roman" w:eastAsia="Times New Roman" w:hAnsi="Times New Roman" w:cs="Times New Roman"/>
    </w:rPr>
  </w:style>
  <w:style w:type="character" w:styleId="Refdecomentario">
    <w:name w:val="annotation reference"/>
    <w:rPr>
      <w:rFonts w:ascii="Times New Roman" w:eastAsia="Times New Roman" w:hAnsi="Times New Roman" w:cs="Times New Roman"/>
      <w:sz w:val="16"/>
      <w:szCs w:val="16"/>
    </w:rPr>
  </w:style>
  <w:style w:type="character" w:customStyle="1" w:styleId="TextocomentarioCar">
    <w:name w:val="Texto comentario Car"/>
    <w:link w:val="Textocomentario"/>
    <w:rPr>
      <w:rFonts w:ascii="Calibri" w:eastAsia="MS Mincho" w:hAnsi="Calibri" w:cs="Times New Roman"/>
      <w:lang w:eastAsia="en-US"/>
    </w:rPr>
  </w:style>
  <w:style w:type="paragraph" w:styleId="Textocomentario">
    <w:name w:val="annotation text"/>
    <w:basedOn w:val="Normal"/>
    <w:link w:val="TextocomentarioCar"/>
    <w:pPr>
      <w:spacing w:after="200"/>
    </w:pPr>
    <w:rPr>
      <w:rFonts w:ascii="Calibri" w:eastAsia="MS Mincho" w:hAnsi="Calibri"/>
      <w:sz w:val="20"/>
      <w:lang w:val="x-none" w:eastAsia="en-US"/>
    </w:rPr>
  </w:style>
  <w:style w:type="character" w:customStyle="1" w:styleId="TextonotapieCar">
    <w:name w:val="Texto nota pie Car"/>
    <w:link w:val="Textonotapie"/>
    <w:rPr>
      <w:rFonts w:ascii="Calibri" w:eastAsia="Calibri" w:hAnsi="Calibri" w:cs="Times New Roman"/>
      <w:lang w:val="es-ES" w:eastAsia="en-US"/>
    </w:rPr>
  </w:style>
  <w:style w:type="paragraph" w:styleId="Textonotapie">
    <w:name w:val="footnote text"/>
    <w:basedOn w:val="Normal"/>
    <w:link w:val="TextonotapieCar"/>
    <w:rPr>
      <w:rFonts w:ascii="Calibri" w:eastAsia="Calibri" w:hAnsi="Calibri"/>
      <w:sz w:val="20"/>
      <w:lang w:val="es-ES" w:eastAsia="en-US"/>
    </w:rPr>
  </w:style>
  <w:style w:type="character" w:styleId="Refdenotaalpie">
    <w:name w:val="footnote reference"/>
    <w:rPr>
      <w:rFonts w:ascii="Times New Roman" w:eastAsia="Times New Roman" w:hAnsi="Times New Roman" w:cs="Times New Roman"/>
      <w:vertAlign w:val="superscript"/>
    </w:rPr>
  </w:style>
  <w:style w:type="table" w:customStyle="1" w:styleId="Tabladecuadrcula1clara-nfasis11">
    <w:name w:val="Tabla de cuadrícula 1 clara - Énfasis 11"/>
    <w:basedOn w:val="Tablanormal"/>
    <w:rPr>
      <w:rFonts w:ascii="Calibri" w:eastAsia="Calibri" w:hAnsi="Calibri"/>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tblPr/>
      <w:tcPr>
        <w:tcBorders>
          <w:bottom w:val="single" w:sz="12" w:space="0" w:color="95B3D7"/>
        </w:tcBorders>
      </w:tcPr>
    </w:tblStylePr>
    <w:tblStylePr w:type="lastRow">
      <w:tblPr/>
      <w:tcPr>
        <w:tcBorders>
          <w:top w:val="double" w:sz="2" w:space="0" w:color="95B3D7"/>
        </w:tcBorders>
      </w:tcPr>
    </w:tblStylePr>
  </w:style>
  <w:style w:type="character" w:customStyle="1" w:styleId="object">
    <w:name w:val="object"/>
    <w:rPr>
      <w:rFonts w:ascii="Times New Roman" w:eastAsia="Times New Roman" w:hAnsi="Times New Roman" w:cs="Times New Roman"/>
    </w:rPr>
  </w:style>
  <w:style w:type="character" w:styleId="Textoennegrita">
    <w:name w:val="Strong"/>
    <w:qFormat/>
    <w:rPr>
      <w:rFonts w:ascii="Times New Roman" w:eastAsia="Times New Roman" w:hAnsi="Times New Roman" w:cs="Times New Roman"/>
      <w:b/>
      <w:bCs/>
    </w:rPr>
  </w:style>
  <w:style w:type="character" w:customStyle="1" w:styleId="AsuntodelcomentarioCar">
    <w:name w:val="Asunto del comentario Car"/>
    <w:link w:val="Asuntodelcomentario"/>
    <w:rPr>
      <w:rFonts w:ascii="Arial" w:eastAsia="MS Mincho" w:hAnsi="Arial" w:cs="Times New Roman"/>
      <w:b/>
      <w:bCs/>
      <w:lang w:val="pt-BR" w:eastAsia="es-ES"/>
    </w:rPr>
  </w:style>
  <w:style w:type="paragraph" w:styleId="Asuntodelcomentario">
    <w:name w:val="annotation subject"/>
    <w:basedOn w:val="Textocomentario"/>
    <w:next w:val="Textocomentario"/>
    <w:link w:val="AsuntodelcomentarioCar"/>
    <w:pPr>
      <w:spacing w:after="0"/>
    </w:pPr>
    <w:rPr>
      <w:rFonts w:ascii="Arial" w:eastAsia="Times New Roman" w:hAnsi="Arial"/>
      <w:b/>
      <w:bCs/>
      <w:lang w:val="pt-BR" w:eastAsia="es-ES"/>
    </w:rPr>
  </w:style>
  <w:style w:type="paragraph" w:styleId="HTMLconformatoprevio">
    <w:name w:val="HTML Preformatted"/>
    <w:basedOn w:val="Normal"/>
    <w:link w:val="HTMLconformatoprevioCar"/>
    <w:uiPriority w:val="99"/>
    <w:semiHidden/>
    <w:unhideWhenUsed/>
    <w:rsid w:val="00602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ES"/>
    </w:rPr>
  </w:style>
  <w:style w:type="character" w:customStyle="1" w:styleId="HTMLconformatoprevioCar">
    <w:name w:val="HTML con formato previo Car"/>
    <w:link w:val="HTMLconformatoprevio"/>
    <w:uiPriority w:val="99"/>
    <w:semiHidden/>
    <w:rsid w:val="006026D4"/>
    <w:rPr>
      <w:rFonts w:ascii="Courier New" w:eastAsia="Times New Roman" w:hAnsi="Courier New" w:cs="Courier New"/>
    </w:rPr>
  </w:style>
  <w:style w:type="character" w:customStyle="1" w:styleId="y2iqfc">
    <w:name w:val="y2iqfc"/>
    <w:rsid w:val="006026D4"/>
  </w:style>
  <w:style w:type="paragraph" w:styleId="Revisin">
    <w:name w:val="Revision"/>
    <w:hidden/>
    <w:uiPriority w:val="99"/>
    <w:semiHidden/>
    <w:rsid w:val="000B708B"/>
    <w:rPr>
      <w:rFonts w:ascii="Arial" w:hAnsi="Arial"/>
      <w:sz w:val="24"/>
      <w:lang w:eastAsia="es-ES"/>
    </w:rPr>
  </w:style>
  <w:style w:type="paragraph" w:customStyle="1" w:styleId="paragraph">
    <w:name w:val="paragraph"/>
    <w:basedOn w:val="Normal"/>
    <w:rsid w:val="003B3F5D"/>
    <w:pPr>
      <w:spacing w:before="100" w:beforeAutospacing="1" w:after="100" w:afterAutospacing="1"/>
    </w:pPr>
    <w:rPr>
      <w:rFonts w:ascii="Times New Roman" w:hAnsi="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452654">
      <w:bodyDiv w:val="1"/>
      <w:marLeft w:val="0"/>
      <w:marRight w:val="0"/>
      <w:marTop w:val="0"/>
      <w:marBottom w:val="0"/>
      <w:divBdr>
        <w:top w:val="none" w:sz="0" w:space="0" w:color="auto"/>
        <w:left w:val="none" w:sz="0" w:space="0" w:color="auto"/>
        <w:bottom w:val="none" w:sz="0" w:space="0" w:color="auto"/>
        <w:right w:val="none" w:sz="0" w:space="0" w:color="auto"/>
      </w:divBdr>
    </w:div>
    <w:div w:id="580480994">
      <w:bodyDiv w:val="1"/>
      <w:marLeft w:val="0"/>
      <w:marRight w:val="0"/>
      <w:marTop w:val="0"/>
      <w:marBottom w:val="0"/>
      <w:divBdr>
        <w:top w:val="none" w:sz="0" w:space="0" w:color="auto"/>
        <w:left w:val="none" w:sz="0" w:space="0" w:color="auto"/>
        <w:bottom w:val="none" w:sz="0" w:space="0" w:color="auto"/>
        <w:right w:val="none" w:sz="0" w:space="0" w:color="auto"/>
      </w:divBdr>
    </w:div>
    <w:div w:id="758520466">
      <w:bodyDiv w:val="1"/>
      <w:marLeft w:val="0"/>
      <w:marRight w:val="0"/>
      <w:marTop w:val="0"/>
      <w:marBottom w:val="0"/>
      <w:divBdr>
        <w:top w:val="none" w:sz="0" w:space="0" w:color="auto"/>
        <w:left w:val="none" w:sz="0" w:space="0" w:color="auto"/>
        <w:bottom w:val="none" w:sz="0" w:space="0" w:color="auto"/>
        <w:right w:val="none" w:sz="0" w:space="0" w:color="auto"/>
      </w:divBdr>
    </w:div>
    <w:div w:id="803275629">
      <w:bodyDiv w:val="1"/>
      <w:marLeft w:val="0"/>
      <w:marRight w:val="0"/>
      <w:marTop w:val="0"/>
      <w:marBottom w:val="0"/>
      <w:divBdr>
        <w:top w:val="none" w:sz="0" w:space="0" w:color="auto"/>
        <w:left w:val="none" w:sz="0" w:space="0" w:color="auto"/>
        <w:bottom w:val="none" w:sz="0" w:space="0" w:color="auto"/>
        <w:right w:val="none" w:sz="0" w:space="0" w:color="auto"/>
      </w:divBdr>
    </w:div>
    <w:div w:id="807891759">
      <w:bodyDiv w:val="1"/>
      <w:marLeft w:val="0"/>
      <w:marRight w:val="0"/>
      <w:marTop w:val="0"/>
      <w:marBottom w:val="0"/>
      <w:divBdr>
        <w:top w:val="none" w:sz="0" w:space="0" w:color="auto"/>
        <w:left w:val="none" w:sz="0" w:space="0" w:color="auto"/>
        <w:bottom w:val="none" w:sz="0" w:space="0" w:color="auto"/>
        <w:right w:val="none" w:sz="0" w:space="0" w:color="auto"/>
      </w:divBdr>
    </w:div>
    <w:div w:id="927538010">
      <w:bodyDiv w:val="1"/>
      <w:marLeft w:val="0"/>
      <w:marRight w:val="0"/>
      <w:marTop w:val="0"/>
      <w:marBottom w:val="0"/>
      <w:divBdr>
        <w:top w:val="none" w:sz="0" w:space="0" w:color="auto"/>
        <w:left w:val="none" w:sz="0" w:space="0" w:color="auto"/>
        <w:bottom w:val="none" w:sz="0" w:space="0" w:color="auto"/>
        <w:right w:val="none" w:sz="0" w:space="0" w:color="auto"/>
      </w:divBdr>
    </w:div>
    <w:div w:id="1035620430">
      <w:bodyDiv w:val="1"/>
      <w:marLeft w:val="0"/>
      <w:marRight w:val="0"/>
      <w:marTop w:val="0"/>
      <w:marBottom w:val="0"/>
      <w:divBdr>
        <w:top w:val="none" w:sz="0" w:space="0" w:color="auto"/>
        <w:left w:val="none" w:sz="0" w:space="0" w:color="auto"/>
        <w:bottom w:val="none" w:sz="0" w:space="0" w:color="auto"/>
        <w:right w:val="none" w:sz="0" w:space="0" w:color="auto"/>
      </w:divBdr>
    </w:div>
    <w:div w:id="1091193759">
      <w:bodyDiv w:val="1"/>
      <w:marLeft w:val="0"/>
      <w:marRight w:val="0"/>
      <w:marTop w:val="0"/>
      <w:marBottom w:val="0"/>
      <w:divBdr>
        <w:top w:val="none" w:sz="0" w:space="0" w:color="auto"/>
        <w:left w:val="none" w:sz="0" w:space="0" w:color="auto"/>
        <w:bottom w:val="none" w:sz="0" w:space="0" w:color="auto"/>
        <w:right w:val="none" w:sz="0" w:space="0" w:color="auto"/>
      </w:divBdr>
    </w:div>
    <w:div w:id="1107891474">
      <w:bodyDiv w:val="1"/>
      <w:marLeft w:val="0"/>
      <w:marRight w:val="0"/>
      <w:marTop w:val="0"/>
      <w:marBottom w:val="0"/>
      <w:divBdr>
        <w:top w:val="none" w:sz="0" w:space="0" w:color="auto"/>
        <w:left w:val="none" w:sz="0" w:space="0" w:color="auto"/>
        <w:bottom w:val="none" w:sz="0" w:space="0" w:color="auto"/>
        <w:right w:val="none" w:sz="0" w:space="0" w:color="auto"/>
      </w:divBdr>
    </w:div>
    <w:div w:id="1123116493">
      <w:bodyDiv w:val="1"/>
      <w:marLeft w:val="0"/>
      <w:marRight w:val="0"/>
      <w:marTop w:val="0"/>
      <w:marBottom w:val="0"/>
      <w:divBdr>
        <w:top w:val="none" w:sz="0" w:space="0" w:color="auto"/>
        <w:left w:val="none" w:sz="0" w:space="0" w:color="auto"/>
        <w:bottom w:val="none" w:sz="0" w:space="0" w:color="auto"/>
        <w:right w:val="none" w:sz="0" w:space="0" w:color="auto"/>
      </w:divBdr>
    </w:div>
    <w:div w:id="1211725882">
      <w:bodyDiv w:val="1"/>
      <w:marLeft w:val="0"/>
      <w:marRight w:val="0"/>
      <w:marTop w:val="0"/>
      <w:marBottom w:val="0"/>
      <w:divBdr>
        <w:top w:val="none" w:sz="0" w:space="0" w:color="auto"/>
        <w:left w:val="none" w:sz="0" w:space="0" w:color="auto"/>
        <w:bottom w:val="none" w:sz="0" w:space="0" w:color="auto"/>
        <w:right w:val="none" w:sz="0" w:space="0" w:color="auto"/>
      </w:divBdr>
    </w:div>
    <w:div w:id="1298755545">
      <w:bodyDiv w:val="1"/>
      <w:marLeft w:val="0"/>
      <w:marRight w:val="0"/>
      <w:marTop w:val="0"/>
      <w:marBottom w:val="0"/>
      <w:divBdr>
        <w:top w:val="none" w:sz="0" w:space="0" w:color="auto"/>
        <w:left w:val="none" w:sz="0" w:space="0" w:color="auto"/>
        <w:bottom w:val="none" w:sz="0" w:space="0" w:color="auto"/>
        <w:right w:val="none" w:sz="0" w:space="0" w:color="auto"/>
      </w:divBdr>
    </w:div>
    <w:div w:id="1316832367">
      <w:bodyDiv w:val="1"/>
      <w:marLeft w:val="0"/>
      <w:marRight w:val="0"/>
      <w:marTop w:val="0"/>
      <w:marBottom w:val="0"/>
      <w:divBdr>
        <w:top w:val="none" w:sz="0" w:space="0" w:color="auto"/>
        <w:left w:val="none" w:sz="0" w:space="0" w:color="auto"/>
        <w:bottom w:val="none" w:sz="0" w:space="0" w:color="auto"/>
        <w:right w:val="none" w:sz="0" w:space="0" w:color="auto"/>
      </w:divBdr>
    </w:div>
    <w:div w:id="1337539219">
      <w:bodyDiv w:val="1"/>
      <w:marLeft w:val="0"/>
      <w:marRight w:val="0"/>
      <w:marTop w:val="0"/>
      <w:marBottom w:val="0"/>
      <w:divBdr>
        <w:top w:val="none" w:sz="0" w:space="0" w:color="auto"/>
        <w:left w:val="none" w:sz="0" w:space="0" w:color="auto"/>
        <w:bottom w:val="none" w:sz="0" w:space="0" w:color="auto"/>
        <w:right w:val="none" w:sz="0" w:space="0" w:color="auto"/>
      </w:divBdr>
    </w:div>
    <w:div w:id="1396665391">
      <w:bodyDiv w:val="1"/>
      <w:marLeft w:val="0"/>
      <w:marRight w:val="0"/>
      <w:marTop w:val="0"/>
      <w:marBottom w:val="0"/>
      <w:divBdr>
        <w:top w:val="none" w:sz="0" w:space="0" w:color="auto"/>
        <w:left w:val="none" w:sz="0" w:space="0" w:color="auto"/>
        <w:bottom w:val="none" w:sz="0" w:space="0" w:color="auto"/>
        <w:right w:val="none" w:sz="0" w:space="0" w:color="auto"/>
      </w:divBdr>
    </w:div>
    <w:div w:id="1512453444">
      <w:bodyDiv w:val="1"/>
      <w:marLeft w:val="0"/>
      <w:marRight w:val="0"/>
      <w:marTop w:val="0"/>
      <w:marBottom w:val="0"/>
      <w:divBdr>
        <w:top w:val="none" w:sz="0" w:space="0" w:color="auto"/>
        <w:left w:val="none" w:sz="0" w:space="0" w:color="auto"/>
        <w:bottom w:val="none" w:sz="0" w:space="0" w:color="auto"/>
        <w:right w:val="none" w:sz="0" w:space="0" w:color="auto"/>
      </w:divBdr>
    </w:div>
    <w:div w:id="1713073948">
      <w:bodyDiv w:val="1"/>
      <w:marLeft w:val="0"/>
      <w:marRight w:val="0"/>
      <w:marTop w:val="0"/>
      <w:marBottom w:val="0"/>
      <w:divBdr>
        <w:top w:val="none" w:sz="0" w:space="0" w:color="auto"/>
        <w:left w:val="none" w:sz="0" w:space="0" w:color="auto"/>
        <w:bottom w:val="none" w:sz="0" w:space="0" w:color="auto"/>
        <w:right w:val="none" w:sz="0" w:space="0" w:color="auto"/>
      </w:divBdr>
    </w:div>
    <w:div w:id="1765229092">
      <w:bodyDiv w:val="1"/>
      <w:marLeft w:val="0"/>
      <w:marRight w:val="0"/>
      <w:marTop w:val="0"/>
      <w:marBottom w:val="0"/>
      <w:divBdr>
        <w:top w:val="none" w:sz="0" w:space="0" w:color="auto"/>
        <w:left w:val="none" w:sz="0" w:space="0" w:color="auto"/>
        <w:bottom w:val="none" w:sz="0" w:space="0" w:color="auto"/>
        <w:right w:val="none" w:sz="0" w:space="0" w:color="auto"/>
      </w:divBdr>
    </w:div>
    <w:div w:id="1943957276">
      <w:bodyDiv w:val="1"/>
      <w:marLeft w:val="0"/>
      <w:marRight w:val="0"/>
      <w:marTop w:val="0"/>
      <w:marBottom w:val="0"/>
      <w:divBdr>
        <w:top w:val="none" w:sz="0" w:space="0" w:color="auto"/>
        <w:left w:val="none" w:sz="0" w:space="0" w:color="auto"/>
        <w:bottom w:val="none" w:sz="0" w:space="0" w:color="auto"/>
        <w:right w:val="none" w:sz="0" w:space="0" w:color="auto"/>
      </w:divBdr>
    </w:div>
    <w:div w:id="202107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BF87295B00B7469E4CCA71E1561893" ma:contentTypeVersion="3" ma:contentTypeDescription="Create a new document." ma:contentTypeScope="" ma:versionID="88304a0204534d4459ed98510e40e0b0">
  <xsd:schema xmlns:xsd="http://www.w3.org/2001/XMLSchema" xmlns:xs="http://www.w3.org/2001/XMLSchema" xmlns:p="http://schemas.microsoft.com/office/2006/metadata/properties" xmlns:ns2="3d542fe0-3395-4aca-8652-b74ef5402663" targetNamespace="http://schemas.microsoft.com/office/2006/metadata/properties" ma:root="true" ma:fieldsID="436a2999ba7393b72447290e708080c7" ns2:_="">
    <xsd:import namespace="3d542fe0-3395-4aca-8652-b74ef540266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42fe0-3395-4aca-8652-b74ef5402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BBA4-B45E-4378-9933-BEDA775835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162B78-4CD3-430D-BECC-F717AE0B6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542fe0-3395-4aca-8652-b74ef5402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4F913-CB06-4EB2-88BB-11E51EC75A83}">
  <ds:schemaRefs>
    <ds:schemaRef ds:uri="http://schemas.microsoft.com/sharepoint/v3/contenttype/forms"/>
  </ds:schemaRefs>
</ds:datastoreItem>
</file>

<file path=customXml/itemProps4.xml><?xml version="1.0" encoding="utf-8"?>
<ds:datastoreItem xmlns:ds="http://schemas.openxmlformats.org/officeDocument/2006/customXml" ds:itemID="{F8E17C4F-A158-445D-BA06-236F9C38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3096</Words>
  <Characters>17028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SAM</Company>
  <LinksUpToDate>false</LinksUpToDate>
  <CharactersWithSpaces>20084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Claudia Gimenez</cp:lastModifiedBy>
  <cp:revision>34</cp:revision>
  <cp:lastPrinted>2025-09-01T19:37:00Z</cp:lastPrinted>
  <dcterms:created xsi:type="dcterms:W3CDTF">2025-09-08T17:18:00Z</dcterms:created>
  <dcterms:modified xsi:type="dcterms:W3CDTF">2025-09-10T16:55:00Z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0x010100D3BF87295B00B7469E4CCA71E1561893</vt:lpwstr>
  </property>
  <property fmtid="{D5CDD505-2E9C-101B-9397-08002B2CF9AE}" pid="3" name="Order">
    <vt:r8>357100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