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749A" w14:textId="4297C763" w:rsidR="00A22687" w:rsidRPr="00AF5C00" w:rsidRDefault="0085045A">
      <w:pPr>
        <w:jc w:val="both"/>
      </w:pPr>
      <w:bookmarkStart w:id="0" w:name="_Hlk177396524"/>
      <w:r w:rsidRPr="00AF5C00">
        <w:rPr>
          <w:b/>
        </w:rPr>
        <w:t xml:space="preserve">MERCOSUR/CCM/ACTA </w:t>
      </w:r>
      <w:proofErr w:type="spellStart"/>
      <w:r w:rsidRPr="00AF5C00">
        <w:rPr>
          <w:b/>
        </w:rPr>
        <w:t>Nº</w:t>
      </w:r>
      <w:proofErr w:type="spellEnd"/>
      <w:r w:rsidRPr="00AF5C00">
        <w:rPr>
          <w:b/>
        </w:rPr>
        <w:t xml:space="preserve"> </w:t>
      </w:r>
      <w:r w:rsidR="00E3797A" w:rsidRPr="00AF5C00">
        <w:rPr>
          <w:b/>
        </w:rPr>
        <w:t>0</w:t>
      </w:r>
      <w:r w:rsidR="0063230B">
        <w:rPr>
          <w:b/>
        </w:rPr>
        <w:t>2</w:t>
      </w:r>
      <w:r w:rsidRPr="00AF5C00">
        <w:rPr>
          <w:b/>
        </w:rPr>
        <w:t>/2</w:t>
      </w:r>
      <w:r w:rsidR="00E3797A" w:rsidRPr="00AF5C00">
        <w:rPr>
          <w:b/>
        </w:rPr>
        <w:t>5</w:t>
      </w:r>
    </w:p>
    <w:p w14:paraId="7049171A" w14:textId="77777777" w:rsidR="00A22687" w:rsidRDefault="00A22687">
      <w:pPr>
        <w:jc w:val="both"/>
      </w:pPr>
    </w:p>
    <w:p w14:paraId="67A59AEA" w14:textId="48F67675" w:rsidR="008F78A0" w:rsidRPr="00AF5C00" w:rsidRDefault="00E3797A">
      <w:pPr>
        <w:jc w:val="center"/>
        <w:rPr>
          <w:b/>
        </w:rPr>
      </w:pPr>
      <w:r w:rsidRPr="00AF5C00">
        <w:rPr>
          <w:b/>
        </w:rPr>
        <w:t>CCX</w:t>
      </w:r>
      <w:r w:rsidR="0085045A" w:rsidRPr="00AF5C00">
        <w:rPr>
          <w:b/>
        </w:rPr>
        <w:t xml:space="preserve"> REUNIÓN ORDINARIA DE LA COMISIÓN DE COMERCIO </w:t>
      </w:r>
    </w:p>
    <w:p w14:paraId="38D34701" w14:textId="659386C2" w:rsidR="00A22687" w:rsidRPr="00AF5C00" w:rsidRDefault="0085045A">
      <w:pPr>
        <w:jc w:val="center"/>
      </w:pPr>
      <w:r w:rsidRPr="00AF5C00">
        <w:rPr>
          <w:b/>
        </w:rPr>
        <w:t>DEL MERCOSUR</w:t>
      </w:r>
    </w:p>
    <w:p w14:paraId="1C57BACC" w14:textId="77777777" w:rsidR="00A22687" w:rsidRPr="00AF5C00" w:rsidRDefault="00A22687">
      <w:pPr>
        <w:jc w:val="both"/>
      </w:pPr>
    </w:p>
    <w:p w14:paraId="6CA5D7E2" w14:textId="53FAC23E" w:rsidR="00A22687" w:rsidRPr="00AF5C00" w:rsidRDefault="0085045A">
      <w:pPr>
        <w:jc w:val="both"/>
      </w:pPr>
      <w:r w:rsidRPr="00AF5C00">
        <w:t xml:space="preserve">Se realizó en la ciudad de Montevideo, República Oriental del Uruguay, </w:t>
      </w:r>
      <w:r w:rsidR="00E3797A" w:rsidRPr="00AF5C00">
        <w:t xml:space="preserve">los días </w:t>
      </w:r>
      <w:r w:rsidR="0063230B">
        <w:t>6 y 7 de mayo</w:t>
      </w:r>
      <w:r w:rsidR="008F78A0" w:rsidRPr="00AF5C00">
        <w:t xml:space="preserve"> </w:t>
      </w:r>
      <w:r w:rsidRPr="00AF5C00">
        <w:t>de 202</w:t>
      </w:r>
      <w:r w:rsidR="00E3797A" w:rsidRPr="00AF5C00">
        <w:t>5</w:t>
      </w:r>
      <w:r w:rsidRPr="00AF5C00">
        <w:t xml:space="preserve">, en ejercicio de la Presidencia </w:t>
      </w:r>
      <w:r w:rsidRPr="00AF5C00">
        <w:rPr>
          <w:i/>
        </w:rPr>
        <w:t>Pro Tempore</w:t>
      </w:r>
      <w:r w:rsidRPr="00AF5C00">
        <w:t xml:space="preserve"> de</w:t>
      </w:r>
      <w:r w:rsidR="000B508E" w:rsidRPr="00AF5C00">
        <w:t xml:space="preserve"> </w:t>
      </w:r>
      <w:r w:rsidR="00E3797A" w:rsidRPr="00AF5C00">
        <w:t>Argentina</w:t>
      </w:r>
      <w:r w:rsidRPr="00AF5C00">
        <w:t xml:space="preserve"> (PPT</w:t>
      </w:r>
      <w:r w:rsidR="00E3797A" w:rsidRPr="00AF5C00">
        <w:t>A</w:t>
      </w:r>
      <w:r w:rsidRPr="00AF5C00">
        <w:t xml:space="preserve">), la </w:t>
      </w:r>
      <w:r w:rsidR="00E3797A" w:rsidRPr="00AF5C00">
        <w:t>CCX</w:t>
      </w:r>
      <w:r w:rsidR="008F78A0" w:rsidRPr="00AF5C00">
        <w:t xml:space="preserve"> </w:t>
      </w:r>
      <w:r w:rsidRPr="00AF5C00">
        <w:t xml:space="preserve">reunión ordinaria de la Comisión de Comercio del MERCOSUR (CCM), con la presencia de las delegaciones de </w:t>
      </w:r>
      <w:r w:rsidRPr="002B062D">
        <w:t>Argentina, Brasil, Paraguay y Uruguay</w:t>
      </w:r>
      <w:r w:rsidRPr="00AF5C00">
        <w:t xml:space="preserve">. </w:t>
      </w:r>
      <w:r w:rsidR="00473F3D" w:rsidRPr="00AF5C00">
        <w:t xml:space="preserve">La </w:t>
      </w:r>
      <w:r w:rsidR="00473F3D" w:rsidRPr="002776DA">
        <w:t>delegación de Bolivia</w:t>
      </w:r>
      <w:r w:rsidR="00473F3D" w:rsidRPr="00AF5C00">
        <w:t xml:space="preserve"> participó de conformidad con lo establecido en la Decisión CMC </w:t>
      </w:r>
      <w:proofErr w:type="spellStart"/>
      <w:r w:rsidR="00473F3D" w:rsidRPr="00AF5C00">
        <w:t>N°</w:t>
      </w:r>
      <w:proofErr w:type="spellEnd"/>
      <w:r w:rsidR="00473F3D" w:rsidRPr="00AF5C00">
        <w:t xml:space="preserve"> 20/19.</w:t>
      </w:r>
    </w:p>
    <w:p w14:paraId="3043755D" w14:textId="77777777" w:rsidR="000B508E" w:rsidRPr="00AF5C00" w:rsidRDefault="000B508E">
      <w:pPr>
        <w:jc w:val="both"/>
      </w:pPr>
    </w:p>
    <w:p w14:paraId="1438375D" w14:textId="77777777" w:rsidR="00A22687" w:rsidRPr="00AC2541" w:rsidRDefault="0085045A">
      <w:pPr>
        <w:jc w:val="both"/>
        <w:rPr>
          <w:lang w:val="es-UY"/>
        </w:rPr>
      </w:pPr>
      <w:r w:rsidRPr="00AC2541">
        <w:rPr>
          <w:lang w:val="es-UY"/>
        </w:rPr>
        <w:t xml:space="preserve">La Lista de Participantes consta como </w:t>
      </w:r>
      <w:r w:rsidRPr="00AC2541">
        <w:rPr>
          <w:b/>
          <w:lang w:val="es-UY"/>
        </w:rPr>
        <w:t>Anexo I</w:t>
      </w:r>
      <w:r w:rsidRPr="00AC2541">
        <w:rPr>
          <w:lang w:val="es-UY"/>
        </w:rPr>
        <w:t>.</w:t>
      </w:r>
    </w:p>
    <w:p w14:paraId="4BB0A215" w14:textId="77777777" w:rsidR="00A22687" w:rsidRPr="00AC2541" w:rsidRDefault="00A22687">
      <w:pPr>
        <w:jc w:val="both"/>
        <w:rPr>
          <w:lang w:val="es-UY"/>
        </w:rPr>
      </w:pPr>
    </w:p>
    <w:p w14:paraId="5246DB6A" w14:textId="77777777" w:rsidR="00A22687" w:rsidRPr="00AF5C00" w:rsidRDefault="0085045A">
      <w:pPr>
        <w:jc w:val="both"/>
      </w:pPr>
      <w:r w:rsidRPr="00AF5C00">
        <w:t xml:space="preserve">La Agenda de la Reunión consta como </w:t>
      </w:r>
      <w:r w:rsidRPr="00AF5C00">
        <w:rPr>
          <w:b/>
        </w:rPr>
        <w:t>Anexo II</w:t>
      </w:r>
      <w:r w:rsidRPr="00AF5C00">
        <w:t>.</w:t>
      </w:r>
    </w:p>
    <w:p w14:paraId="035C5EE8" w14:textId="77777777" w:rsidR="00A22687" w:rsidRPr="00AF5C00" w:rsidRDefault="00A22687">
      <w:pPr>
        <w:jc w:val="both"/>
      </w:pPr>
    </w:p>
    <w:p w14:paraId="09B1A541" w14:textId="77777777" w:rsidR="00A22687" w:rsidRPr="00AF5C00" w:rsidRDefault="0085045A">
      <w:pPr>
        <w:jc w:val="both"/>
      </w:pPr>
      <w:r w:rsidRPr="00AF5C00">
        <w:t xml:space="preserve">El Resumen del Acta consta como </w:t>
      </w:r>
      <w:r w:rsidRPr="00AF5C00">
        <w:rPr>
          <w:b/>
        </w:rPr>
        <w:t>Anexo III</w:t>
      </w:r>
      <w:r w:rsidRPr="00AF5C00">
        <w:t>.</w:t>
      </w:r>
    </w:p>
    <w:p w14:paraId="7F1D6036" w14:textId="77777777" w:rsidR="00A22687" w:rsidRPr="00AF5C00" w:rsidRDefault="00A22687">
      <w:pPr>
        <w:jc w:val="both"/>
      </w:pPr>
    </w:p>
    <w:p w14:paraId="78E500CC" w14:textId="77777777" w:rsidR="005D5D50" w:rsidRPr="00AF5C00" w:rsidRDefault="005D5D50">
      <w:pPr>
        <w:jc w:val="both"/>
      </w:pPr>
    </w:p>
    <w:p w14:paraId="25010143" w14:textId="77777777" w:rsidR="00A22687" w:rsidRPr="00AF5C00" w:rsidRDefault="0085045A">
      <w:pPr>
        <w:jc w:val="both"/>
      </w:pPr>
      <w:r w:rsidRPr="00AF5C00">
        <w:t xml:space="preserve">Fueron tratados los siguientes temas:  </w:t>
      </w:r>
    </w:p>
    <w:p w14:paraId="3A29B7ED" w14:textId="77777777" w:rsidR="00541D71" w:rsidRDefault="00541D71" w:rsidP="005C0A3B">
      <w:pPr>
        <w:jc w:val="both"/>
      </w:pPr>
      <w:bookmarkStart w:id="1" w:name="_gjdgxs" w:colFirst="0" w:colLast="0"/>
      <w:bookmarkStart w:id="2" w:name="_30j0zll" w:colFirst="0" w:colLast="0"/>
      <w:bookmarkEnd w:id="1"/>
      <w:bookmarkEnd w:id="2"/>
    </w:p>
    <w:p w14:paraId="29A4C696" w14:textId="77777777" w:rsidR="0063230B" w:rsidRDefault="0063230B" w:rsidP="005C0A3B">
      <w:pPr>
        <w:jc w:val="both"/>
      </w:pPr>
    </w:p>
    <w:p w14:paraId="69B5FDD9" w14:textId="77777777" w:rsidR="0063230B" w:rsidRPr="00364D5D" w:rsidRDefault="0063230B" w:rsidP="0063230B">
      <w:pPr>
        <w:pStyle w:val="Prrafodelista"/>
        <w:numPr>
          <w:ilvl w:val="0"/>
          <w:numId w:val="3"/>
        </w:numPr>
        <w:spacing w:after="160" w:line="259" w:lineRule="auto"/>
        <w:ind w:left="567" w:hanging="567"/>
        <w:jc w:val="both"/>
        <w:rPr>
          <w:b/>
        </w:rPr>
      </w:pPr>
      <w:r w:rsidRPr="00364D5D">
        <w:rPr>
          <w:b/>
        </w:rPr>
        <w:t>SEGUIMIENTO DE LOS COMITÉS TÉCNICOS</w:t>
      </w:r>
    </w:p>
    <w:p w14:paraId="05D855B0" w14:textId="77777777" w:rsidR="0063230B" w:rsidRPr="000779A2" w:rsidRDefault="0063230B" w:rsidP="0063230B">
      <w:pPr>
        <w:pStyle w:val="Prrafodelista"/>
        <w:ind w:left="390"/>
        <w:jc w:val="both"/>
        <w:rPr>
          <w:b/>
        </w:rPr>
      </w:pPr>
    </w:p>
    <w:p w14:paraId="575BEAF9" w14:textId="77777777" w:rsidR="0063230B" w:rsidRPr="00AE0DA8" w:rsidRDefault="0063230B" w:rsidP="0063230B">
      <w:pPr>
        <w:pStyle w:val="Prrafodelista"/>
        <w:numPr>
          <w:ilvl w:val="1"/>
          <w:numId w:val="5"/>
        </w:numPr>
        <w:spacing w:after="160"/>
        <w:ind w:left="1134" w:hanging="567"/>
        <w:jc w:val="both"/>
        <w:rPr>
          <w:b/>
        </w:rPr>
      </w:pPr>
      <w:r w:rsidRPr="00AE0DA8">
        <w:rPr>
          <w:b/>
        </w:rPr>
        <w:t xml:space="preserve">Comité Técnico </w:t>
      </w:r>
      <w:proofErr w:type="spellStart"/>
      <w:r w:rsidRPr="00AE0DA8">
        <w:rPr>
          <w:b/>
        </w:rPr>
        <w:t>Nº</w:t>
      </w:r>
      <w:proofErr w:type="spellEnd"/>
      <w:r w:rsidRPr="00AE0DA8">
        <w:rPr>
          <w:b/>
        </w:rPr>
        <w:t xml:space="preserve"> 1 </w:t>
      </w:r>
      <w:r w:rsidRPr="00AE0DA8">
        <w:rPr>
          <w:b/>
          <w:lang w:val="es-UY"/>
        </w:rPr>
        <w:t xml:space="preserve">“Aranceles, Nomenclatura y Clasificación de Mercaderías (CT </w:t>
      </w:r>
      <w:proofErr w:type="spellStart"/>
      <w:r w:rsidRPr="00AE0DA8">
        <w:rPr>
          <w:b/>
          <w:lang w:val="es-UY"/>
        </w:rPr>
        <w:t>N°</w:t>
      </w:r>
      <w:proofErr w:type="spellEnd"/>
      <w:r w:rsidRPr="00AE0DA8">
        <w:rPr>
          <w:b/>
          <w:lang w:val="es-UY"/>
        </w:rPr>
        <w:t xml:space="preserve"> 1)</w:t>
      </w:r>
    </w:p>
    <w:p w14:paraId="7B9F10D4" w14:textId="72E19C4C" w:rsidR="0021506E" w:rsidRDefault="0021506E" w:rsidP="0021506E">
      <w:pPr>
        <w:jc w:val="both"/>
      </w:pPr>
      <w:r w:rsidRPr="00AF5C00">
        <w:t xml:space="preserve">La CCM tomó nota de los resultados de la </w:t>
      </w:r>
      <w:r w:rsidR="007737F7">
        <w:t xml:space="preserve">CCXXVII </w:t>
      </w:r>
      <w:r w:rsidRPr="00AF5C00">
        <w:t xml:space="preserve">reunión ordinaria del CT </w:t>
      </w:r>
      <w:proofErr w:type="spellStart"/>
      <w:r w:rsidRPr="00AF5C00">
        <w:t>N°</w:t>
      </w:r>
      <w:proofErr w:type="spellEnd"/>
      <w:r w:rsidRPr="00AF5C00">
        <w:t xml:space="preserve"> </w:t>
      </w:r>
      <w:r>
        <w:t>1 “Aranceles, Nomenclatura y Clasificación de Mercaderías”</w:t>
      </w:r>
      <w:r w:rsidRPr="00AF5C00">
        <w:t xml:space="preserve"> realizada e</w:t>
      </w:r>
      <w:r w:rsidR="007737F7">
        <w:t xml:space="preserve">ntre los días 25 </w:t>
      </w:r>
      <w:r w:rsidR="00AB2571">
        <w:t>y</w:t>
      </w:r>
      <w:r w:rsidR="007737F7">
        <w:t xml:space="preserve"> 31</w:t>
      </w:r>
      <w:r w:rsidRPr="00AF5C00">
        <w:t xml:space="preserve"> de </w:t>
      </w:r>
      <w:r w:rsidR="007737F7">
        <w:t>marzo</w:t>
      </w:r>
      <w:r w:rsidRPr="00AF5C00">
        <w:t xml:space="preserve"> de 2025, por sistema de videoconferencia de conformidad con lo establecido en la Resolución GMC </w:t>
      </w:r>
      <w:proofErr w:type="spellStart"/>
      <w:r w:rsidRPr="00AF5C00">
        <w:t>N°</w:t>
      </w:r>
      <w:proofErr w:type="spellEnd"/>
      <w:r w:rsidRPr="00AF5C00">
        <w:t xml:space="preserve"> 19/12.</w:t>
      </w:r>
    </w:p>
    <w:p w14:paraId="0DCF2803" w14:textId="77777777" w:rsidR="005B2805" w:rsidRPr="00B06FDC" w:rsidRDefault="005B2805" w:rsidP="0021506E">
      <w:pPr>
        <w:jc w:val="both"/>
      </w:pPr>
    </w:p>
    <w:p w14:paraId="60B13687" w14:textId="44EEDE5F" w:rsidR="008A723D" w:rsidRPr="00B06FDC" w:rsidRDefault="008A723D" w:rsidP="008A723D">
      <w:pPr>
        <w:jc w:val="both"/>
      </w:pPr>
      <w:r w:rsidRPr="00B06FDC">
        <w:t>La delegación de Brasil expresó su preocupación respecto de los casos cuyos plazos de análisis se encuentran vencidos según lo previsto</w:t>
      </w:r>
      <w:r w:rsidR="008B4B5B">
        <w:t xml:space="preserve"> en el inciso 17 del Anexo I</w:t>
      </w:r>
      <w:r w:rsidRPr="00B06FDC">
        <w:t xml:space="preserve"> </w:t>
      </w:r>
      <w:r w:rsidR="008B4B5B">
        <w:t>de</w:t>
      </w:r>
      <w:r w:rsidRPr="00B06FDC">
        <w:t xml:space="preserve"> la Directiva CCM N°131/21 “Procedimiento para la Tramitación de Solicitudes de Modificación de la NCM del AEC</w:t>
      </w:r>
      <w:r w:rsidR="008D53D0">
        <w:t>”</w:t>
      </w:r>
      <w:r w:rsidR="008B4B5B">
        <w:t xml:space="preserve">, teniendo en cuenta que la normativa define que vencido el plazo de análisis los </w:t>
      </w:r>
      <w:proofErr w:type="gramStart"/>
      <w:r w:rsidR="008B4B5B">
        <w:t>Estados Partes</w:t>
      </w:r>
      <w:proofErr w:type="gramEnd"/>
      <w:r w:rsidR="008B4B5B">
        <w:t xml:space="preserve"> deben expedirse necesariamente en la reunión posterior aprobando o no el caso</w:t>
      </w:r>
      <w:r w:rsidRPr="00B06FDC">
        <w:t xml:space="preserve">. </w:t>
      </w:r>
    </w:p>
    <w:p w14:paraId="0985C29F" w14:textId="77777777" w:rsidR="008A723D" w:rsidRDefault="008A723D" w:rsidP="008A723D">
      <w:pPr>
        <w:jc w:val="both"/>
      </w:pPr>
    </w:p>
    <w:p w14:paraId="345F4942" w14:textId="5DACBFA1" w:rsidR="006E5106" w:rsidRDefault="006E5106" w:rsidP="008A723D">
      <w:pPr>
        <w:jc w:val="both"/>
      </w:pPr>
      <w:r w:rsidRPr="006E5106">
        <w:t xml:space="preserve">La CCM tomó conocimiento del registro realizado en el Acta </w:t>
      </w:r>
      <w:proofErr w:type="spellStart"/>
      <w:r w:rsidRPr="006E5106">
        <w:t>N°</w:t>
      </w:r>
      <w:proofErr w:type="spellEnd"/>
      <w:r w:rsidRPr="006E5106">
        <w:t xml:space="preserve"> 0</w:t>
      </w:r>
      <w:r w:rsidR="002B486F">
        <w:t>1</w:t>
      </w:r>
      <w:r w:rsidRPr="006E5106">
        <w:t>/2</w:t>
      </w:r>
      <w:r w:rsidR="002B486F">
        <w:t>5</w:t>
      </w:r>
      <w:r w:rsidRPr="006E5106">
        <w:t xml:space="preserve"> del Comité Técnico respecto a los casos 1238 “Apertura arancelaria”, 1263 “Apertura y reducción arancelaria”, 1265 “Apertura arancelaria”, </w:t>
      </w:r>
      <w:r w:rsidR="002B486F">
        <w:t xml:space="preserve">1268 “Apertura para fines Estadísticos”, </w:t>
      </w:r>
      <w:r w:rsidRPr="006E5106">
        <w:t>1287 y 1289 “Apertura y reducción arancelaria”,</w:t>
      </w:r>
      <w:r w:rsidR="002B486F">
        <w:t xml:space="preserve"> 1291 “Perfeccionamiento de la NCM”, 1292 “Apertura y reducción arancelaria”, 1293 “Apertura y reducción arancelaria”, 1294 “Apertura y reducción arancelaria”, 1295 “Perfeccionamiento de la NCM”, 1297 “Apertura para fines Estadísticos”</w:t>
      </w:r>
      <w:r w:rsidRPr="006E5106">
        <w:t xml:space="preserve"> solicitados por la delegación de Brasil, en los términos del punto 18 del Anexo I </w:t>
      </w:r>
      <w:r w:rsidRPr="006E5106">
        <w:lastRenderedPageBreak/>
        <w:t xml:space="preserve">de la Directiva CCM </w:t>
      </w:r>
      <w:proofErr w:type="spellStart"/>
      <w:r w:rsidRPr="006E5106">
        <w:t>N°</w:t>
      </w:r>
      <w:proofErr w:type="spellEnd"/>
      <w:r w:rsidRPr="006E5106">
        <w:t xml:space="preserve"> 131/21, teniendo en cuenta el vencimiento de los plazos previstos en el punto 17.</w:t>
      </w:r>
    </w:p>
    <w:p w14:paraId="3CCB504B" w14:textId="77777777" w:rsidR="006E5106" w:rsidRPr="00B06FDC" w:rsidRDefault="006E5106" w:rsidP="008A723D">
      <w:pPr>
        <w:jc w:val="both"/>
      </w:pPr>
    </w:p>
    <w:p w14:paraId="5B3FB75B" w14:textId="64899B29" w:rsidR="008A723D" w:rsidRDefault="00BE27B3" w:rsidP="008A723D">
      <w:pPr>
        <w:jc w:val="both"/>
      </w:pPr>
      <w:r w:rsidRPr="00BE27B3">
        <w:t>La delegación de Argentina manifestó que</w:t>
      </w:r>
      <w:r w:rsidR="008B4B5B">
        <w:t>,</w:t>
      </w:r>
      <w:r w:rsidRPr="00BE27B3">
        <w:t xml:space="preserve"> sin perjuicio de que se aspira a la conclusión de la consulta interna, el Comité se encuentra cumpliendo lo establecido en el inciso 18 del Anexo I de la Directiva CCM </w:t>
      </w:r>
      <w:proofErr w:type="spellStart"/>
      <w:r w:rsidRPr="00BE27B3">
        <w:t>N°</w:t>
      </w:r>
      <w:proofErr w:type="spellEnd"/>
      <w:r w:rsidR="008B4B5B">
        <w:t xml:space="preserve"> </w:t>
      </w:r>
      <w:r w:rsidRPr="00BE27B3">
        <w:t xml:space="preserve">131/21, teniendo en cuenta </w:t>
      </w:r>
      <w:r w:rsidR="005425E7" w:rsidRPr="00BE27B3">
        <w:t>que,</w:t>
      </w:r>
      <w:r w:rsidRPr="00BE27B3">
        <w:t xml:space="preserve"> en dicha instancia, el mismo no regula plazos para el análisis interno.</w:t>
      </w:r>
    </w:p>
    <w:p w14:paraId="73417233" w14:textId="77777777" w:rsidR="00BB3321" w:rsidRPr="00B06FDC" w:rsidRDefault="00BB3321" w:rsidP="008A723D">
      <w:pPr>
        <w:jc w:val="both"/>
      </w:pPr>
    </w:p>
    <w:p w14:paraId="366A14AC" w14:textId="77777777" w:rsidR="008A723D" w:rsidRPr="00B06FDC" w:rsidRDefault="008A723D" w:rsidP="008A723D">
      <w:pPr>
        <w:jc w:val="both"/>
      </w:pPr>
      <w:r w:rsidRPr="00B06FDC">
        <w:t xml:space="preserve">En relación con la solicitud de la delegación de Bolivia, consignada en el punto 4.1. del Acta </w:t>
      </w:r>
      <w:proofErr w:type="spellStart"/>
      <w:r w:rsidRPr="00B06FDC">
        <w:t>N°</w:t>
      </w:r>
      <w:proofErr w:type="spellEnd"/>
      <w:r w:rsidRPr="00B06FDC">
        <w:t xml:space="preserve"> 01/25 del Comité Técnico </w:t>
      </w:r>
      <w:proofErr w:type="spellStart"/>
      <w:r w:rsidRPr="00B06FDC">
        <w:t>N°</w:t>
      </w:r>
      <w:proofErr w:type="spellEnd"/>
      <w:r w:rsidRPr="00B06FDC">
        <w:t xml:space="preserve"> 1, la PPTA se comprometió a realizar gestiones a fin de que esta temática se incluya en la agenda de la próxima reunión del GANEP.</w:t>
      </w:r>
    </w:p>
    <w:p w14:paraId="1EA7D291" w14:textId="77777777" w:rsidR="008A723D" w:rsidRPr="00B06FDC" w:rsidRDefault="008A723D" w:rsidP="008A723D">
      <w:pPr>
        <w:jc w:val="both"/>
      </w:pPr>
    </w:p>
    <w:p w14:paraId="2745D47A" w14:textId="716D30DA" w:rsidR="008A723D" w:rsidRPr="00B06FDC" w:rsidRDefault="008A723D" w:rsidP="008A723D">
      <w:pPr>
        <w:jc w:val="both"/>
      </w:pPr>
      <w:r w:rsidRPr="00B06FDC">
        <w:t xml:space="preserve">Las delegaciones coincidieron que dicho ámbito </w:t>
      </w:r>
      <w:r w:rsidR="008B4B5B">
        <w:t>resulta ser</w:t>
      </w:r>
      <w:r w:rsidRPr="00B06FDC">
        <w:t xml:space="preserve"> el más adecuado para coadyuvar en los trabajos técnicos de Bolivia en la actual instancia. Al respecto, la CCM instruyó a que el CT </w:t>
      </w:r>
      <w:proofErr w:type="spellStart"/>
      <w:r w:rsidRPr="00B06FDC">
        <w:t>N°</w:t>
      </w:r>
      <w:proofErr w:type="spellEnd"/>
      <w:r w:rsidRPr="00B06FDC">
        <w:t xml:space="preserve"> 1 aguarde la definición que tenga lugar en el GANEP.</w:t>
      </w:r>
    </w:p>
    <w:p w14:paraId="4CDE370B" w14:textId="77777777" w:rsidR="00707CCC" w:rsidRPr="00B06FDC" w:rsidRDefault="00707CCC" w:rsidP="0021506E">
      <w:pPr>
        <w:jc w:val="both"/>
      </w:pPr>
    </w:p>
    <w:p w14:paraId="76E797E0" w14:textId="77777777" w:rsidR="0063230B" w:rsidRPr="00AE0DA8" w:rsidRDefault="0063230B" w:rsidP="0063230B">
      <w:pPr>
        <w:pStyle w:val="Prrafodelista"/>
        <w:numPr>
          <w:ilvl w:val="1"/>
          <w:numId w:val="5"/>
        </w:numPr>
        <w:spacing w:after="160"/>
        <w:ind w:left="1134" w:hanging="567"/>
        <w:jc w:val="both"/>
        <w:rPr>
          <w:b/>
        </w:rPr>
      </w:pPr>
      <w:r w:rsidRPr="00AE0DA8">
        <w:rPr>
          <w:b/>
        </w:rPr>
        <w:t xml:space="preserve">Comité Técnico </w:t>
      </w:r>
      <w:proofErr w:type="spellStart"/>
      <w:r w:rsidRPr="00AE0DA8">
        <w:rPr>
          <w:b/>
        </w:rPr>
        <w:t>N°</w:t>
      </w:r>
      <w:proofErr w:type="spellEnd"/>
      <w:r w:rsidRPr="00AE0DA8">
        <w:rPr>
          <w:b/>
        </w:rPr>
        <w:t xml:space="preserve"> 2 “Asuntos Aduaneros y Facilitación del Comercio” (CT </w:t>
      </w:r>
      <w:proofErr w:type="spellStart"/>
      <w:r w:rsidRPr="00AE0DA8">
        <w:rPr>
          <w:b/>
        </w:rPr>
        <w:t>N°</w:t>
      </w:r>
      <w:proofErr w:type="spellEnd"/>
      <w:r w:rsidRPr="00AE0DA8">
        <w:rPr>
          <w:b/>
        </w:rPr>
        <w:t xml:space="preserve"> 2)</w:t>
      </w:r>
    </w:p>
    <w:p w14:paraId="2DBA5833" w14:textId="68852642" w:rsidR="0063230B" w:rsidRPr="0021506E" w:rsidRDefault="0021506E" w:rsidP="0021506E">
      <w:pPr>
        <w:jc w:val="both"/>
        <w:rPr>
          <w:b/>
        </w:rPr>
      </w:pPr>
      <w:r w:rsidRPr="00AF5C00">
        <w:t xml:space="preserve">La CCM tomó nota de los resultados de la </w:t>
      </w:r>
      <w:r w:rsidR="00AB2571">
        <w:t xml:space="preserve">CXXV </w:t>
      </w:r>
      <w:r w:rsidRPr="00AF5C00">
        <w:t xml:space="preserve">reunión ordinaria del CT </w:t>
      </w:r>
      <w:proofErr w:type="spellStart"/>
      <w:r w:rsidRPr="00AF5C00">
        <w:t>N°</w:t>
      </w:r>
      <w:proofErr w:type="spellEnd"/>
      <w:r w:rsidRPr="00AF5C00">
        <w:t xml:space="preserve"> </w:t>
      </w:r>
      <w:r>
        <w:t>2 “Asuntos Aduaneros y Facilitación del Comercio”</w:t>
      </w:r>
      <w:r w:rsidRPr="00AF5C00">
        <w:t xml:space="preserve"> realizada</w:t>
      </w:r>
      <w:r w:rsidR="00623093">
        <w:t xml:space="preserve"> en la ciudad de Buenos Aires</w:t>
      </w:r>
      <w:r w:rsidRPr="00AF5C00">
        <w:t xml:space="preserve"> </w:t>
      </w:r>
      <w:r w:rsidR="00AB2571">
        <w:t xml:space="preserve">entre los días </w:t>
      </w:r>
      <w:r w:rsidR="006B6740">
        <w:t>2</w:t>
      </w:r>
      <w:r w:rsidR="00AB2571">
        <w:t>5 y 27 de marzo</w:t>
      </w:r>
      <w:r w:rsidRPr="00AF5C00">
        <w:t xml:space="preserve"> de 2025</w:t>
      </w:r>
      <w:r w:rsidR="00623093">
        <w:t>.</w:t>
      </w:r>
    </w:p>
    <w:p w14:paraId="7F369621" w14:textId="77777777" w:rsidR="0021506E" w:rsidRDefault="0021506E" w:rsidP="00EC45A0">
      <w:pPr>
        <w:jc w:val="both"/>
        <w:rPr>
          <w:b/>
        </w:rPr>
      </w:pPr>
    </w:p>
    <w:p w14:paraId="1C48EC04" w14:textId="187D0B4C" w:rsidR="00B06FDC" w:rsidRPr="00B06FDC" w:rsidRDefault="00B06FDC" w:rsidP="00B06FDC">
      <w:pPr>
        <w:jc w:val="both"/>
      </w:pPr>
      <w:r w:rsidRPr="00B06FDC">
        <w:t>La PPTA destacó el desarrollo del cronograma de reuniones bilaterales en las Áreas de Control Integrado llevado a cabo hasta la fecha, del cual se obtiene información de gran relevancia para contribuir al establecimiento de las mejoras operativas y</w:t>
      </w:r>
      <w:r w:rsidR="002931C5">
        <w:t xml:space="preserve"> </w:t>
      </w:r>
      <w:r w:rsidRPr="00B06FDC">
        <w:t xml:space="preserve">prácticas de los organismos de control </w:t>
      </w:r>
      <w:r w:rsidR="002931C5">
        <w:t>de</w:t>
      </w:r>
      <w:r w:rsidRPr="00B06FDC">
        <w:t xml:space="preserve"> los </w:t>
      </w:r>
      <w:proofErr w:type="gramStart"/>
      <w:r w:rsidRPr="00B06FDC">
        <w:t>Estados Partes</w:t>
      </w:r>
      <w:proofErr w:type="gramEnd"/>
      <w:r w:rsidRPr="00B06FDC">
        <w:t>.</w:t>
      </w:r>
    </w:p>
    <w:p w14:paraId="349319B7" w14:textId="77777777" w:rsidR="00B06FDC" w:rsidRPr="00B06FDC" w:rsidRDefault="00B06FDC" w:rsidP="00B06FDC">
      <w:pPr>
        <w:jc w:val="both"/>
      </w:pPr>
    </w:p>
    <w:p w14:paraId="0A4E472B" w14:textId="060E1DE2" w:rsidR="00B06FDC" w:rsidRPr="00B06FDC" w:rsidRDefault="00B06FDC" w:rsidP="00B06FDC">
      <w:pPr>
        <w:jc w:val="both"/>
        <w:rPr>
          <w:rFonts w:cstheme="minorHAnsi"/>
          <w:lang w:val="es-UY"/>
        </w:rPr>
      </w:pPr>
      <w:r w:rsidRPr="00B06FDC">
        <w:t xml:space="preserve">Asimismo, </w:t>
      </w:r>
      <w:r w:rsidR="0081155A">
        <w:t xml:space="preserve">las delegaciones destacaron </w:t>
      </w:r>
      <w:r w:rsidRPr="00B06FDC">
        <w:t xml:space="preserve">los trabajos para el perfeccionamiento del Sistema INDIRA en materia de análisis de riesgo y el impulso de los trabajos técnicos para mejorar hacia un sistema que permita consultas masivas de información; la búsqueda de un sistema que permita el intercambio electrónico de documentos en las </w:t>
      </w:r>
      <w:proofErr w:type="spellStart"/>
      <w:r w:rsidRPr="00B06FDC">
        <w:t>VUCEs</w:t>
      </w:r>
      <w:proofErr w:type="spellEnd"/>
      <w:r w:rsidRPr="00B06FDC">
        <w:t xml:space="preserve">; el estímulo de los relevamientos </w:t>
      </w:r>
      <w:r w:rsidRPr="00B06FDC">
        <w:rPr>
          <w:rFonts w:cstheme="minorHAnsi"/>
          <w:lang w:val="es-UY"/>
        </w:rPr>
        <w:t>operativos para la implementación de los beneficios del A</w:t>
      </w:r>
      <w:r w:rsidR="0081155A">
        <w:rPr>
          <w:rFonts w:cstheme="minorHAnsi"/>
          <w:lang w:val="es-UY"/>
        </w:rPr>
        <w:t>cuerdo de Reconocimiento Mutuo</w:t>
      </w:r>
      <w:r w:rsidRPr="00B06FDC">
        <w:rPr>
          <w:rFonts w:cstheme="minorHAnsi"/>
          <w:lang w:val="es-UY"/>
        </w:rPr>
        <w:t xml:space="preserve"> a los operadores económicos autorizados. </w:t>
      </w:r>
    </w:p>
    <w:p w14:paraId="780CED3F" w14:textId="77777777" w:rsidR="00B06FDC" w:rsidRPr="00B06FDC" w:rsidRDefault="00B06FDC" w:rsidP="00B06FDC">
      <w:pPr>
        <w:jc w:val="both"/>
      </w:pPr>
    </w:p>
    <w:p w14:paraId="60D65EB0" w14:textId="77777777" w:rsidR="0063230B" w:rsidRPr="00EA560E" w:rsidRDefault="0063230B" w:rsidP="0063230B">
      <w:pPr>
        <w:pStyle w:val="Prrafodelista"/>
        <w:numPr>
          <w:ilvl w:val="1"/>
          <w:numId w:val="5"/>
        </w:numPr>
        <w:spacing w:after="160"/>
        <w:ind w:left="1134" w:hanging="567"/>
        <w:jc w:val="both"/>
        <w:rPr>
          <w:b/>
        </w:rPr>
      </w:pPr>
      <w:r w:rsidRPr="00536E40">
        <w:rPr>
          <w:b/>
        </w:rPr>
        <w:t xml:space="preserve">Comité </w:t>
      </w:r>
      <w:r w:rsidRPr="00EA560E">
        <w:rPr>
          <w:b/>
        </w:rPr>
        <w:t xml:space="preserve">Técnico </w:t>
      </w:r>
      <w:proofErr w:type="spellStart"/>
      <w:r w:rsidRPr="00EA560E">
        <w:rPr>
          <w:b/>
        </w:rPr>
        <w:t>Nº</w:t>
      </w:r>
      <w:proofErr w:type="spellEnd"/>
      <w:r w:rsidRPr="00EA560E">
        <w:rPr>
          <w:b/>
        </w:rPr>
        <w:t xml:space="preserve"> 3 “Normas y Disciplinas Comerciales” (CT </w:t>
      </w:r>
      <w:proofErr w:type="spellStart"/>
      <w:r w:rsidRPr="00EA560E">
        <w:rPr>
          <w:b/>
        </w:rPr>
        <w:t>N°</w:t>
      </w:r>
      <w:proofErr w:type="spellEnd"/>
      <w:r w:rsidRPr="00EA560E">
        <w:rPr>
          <w:b/>
        </w:rPr>
        <w:t xml:space="preserve"> 3)</w:t>
      </w:r>
    </w:p>
    <w:p w14:paraId="1AFB6EB1" w14:textId="77777777" w:rsidR="0063230B" w:rsidRDefault="0063230B" w:rsidP="0063230B">
      <w:pPr>
        <w:pStyle w:val="Prrafodelista"/>
        <w:ind w:left="851" w:hanging="567"/>
        <w:jc w:val="both"/>
        <w:rPr>
          <w:b/>
        </w:rPr>
      </w:pPr>
    </w:p>
    <w:p w14:paraId="6F4D2EA8" w14:textId="6B670DFA" w:rsidR="00191E3F" w:rsidRDefault="00191E3F" w:rsidP="00191E3F">
      <w:pPr>
        <w:jc w:val="both"/>
      </w:pPr>
      <w:r w:rsidRPr="00AF5C00">
        <w:t xml:space="preserve">La CCM tomó nota de los resultados de la </w:t>
      </w:r>
      <w:r>
        <w:t xml:space="preserve">CXXXIX </w:t>
      </w:r>
      <w:r w:rsidRPr="00AF5C00">
        <w:t xml:space="preserve">reunión ordinaria del CT </w:t>
      </w:r>
      <w:proofErr w:type="spellStart"/>
      <w:r w:rsidRPr="00AF5C00">
        <w:t>N°</w:t>
      </w:r>
      <w:proofErr w:type="spellEnd"/>
      <w:r w:rsidRPr="00AF5C00">
        <w:t xml:space="preserve"> </w:t>
      </w:r>
      <w:r>
        <w:t>3 “Normas y Disciplinas Comerciales”</w:t>
      </w:r>
      <w:r w:rsidRPr="00AF5C00">
        <w:t xml:space="preserve"> realizada</w:t>
      </w:r>
      <w:r>
        <w:t xml:space="preserve"> en la ciudad de Buenos Aires</w:t>
      </w:r>
      <w:r w:rsidRPr="00AF5C00">
        <w:t xml:space="preserve"> </w:t>
      </w:r>
      <w:r>
        <w:t>entre los días 8 y 11 de abril</w:t>
      </w:r>
      <w:r w:rsidRPr="00AF5C00">
        <w:t xml:space="preserve"> de 2025</w:t>
      </w:r>
      <w:r>
        <w:t>.</w:t>
      </w:r>
    </w:p>
    <w:p w14:paraId="4093BDE1" w14:textId="77777777" w:rsidR="00DE3B95" w:rsidRDefault="00DE3B95" w:rsidP="00191E3F">
      <w:pPr>
        <w:jc w:val="both"/>
      </w:pPr>
    </w:p>
    <w:p w14:paraId="2F0D8693" w14:textId="55FEDAAF" w:rsidR="00DE3B95" w:rsidRDefault="00086D0E" w:rsidP="00191E3F">
      <w:pPr>
        <w:jc w:val="both"/>
        <w:rPr>
          <w:bCs/>
        </w:rPr>
      </w:pPr>
      <w:r>
        <w:rPr>
          <w:bCs/>
        </w:rPr>
        <w:t xml:space="preserve">La CCM destacó los avances en la implementación del Certificado de Origen Digital y al respecto, </w:t>
      </w:r>
      <w:r w:rsidR="005F6BB1">
        <w:rPr>
          <w:bCs/>
        </w:rPr>
        <w:t xml:space="preserve">tomó nota de la necesidad identificada por el Comité Técnico de </w:t>
      </w:r>
      <w:r w:rsidR="002D264E">
        <w:rPr>
          <w:bCs/>
        </w:rPr>
        <w:t>adaptación del campo “</w:t>
      </w:r>
      <w:proofErr w:type="spellStart"/>
      <w:r w:rsidR="002D264E">
        <w:rPr>
          <w:bCs/>
        </w:rPr>
        <w:t>GoodsDeclarationNumber</w:t>
      </w:r>
      <w:proofErr w:type="spellEnd"/>
      <w:r w:rsidR="002D264E">
        <w:rPr>
          <w:bCs/>
        </w:rPr>
        <w:t>”, para que pase a ser alfanumérico y se amplie para 30 códigos, adecuándolo a la realidad comercial y a la emisión de la</w:t>
      </w:r>
      <w:r w:rsidR="00E14EF8">
        <w:rPr>
          <w:bCs/>
        </w:rPr>
        <w:t xml:space="preserve"> Declaración Jurada de Origen (</w:t>
      </w:r>
      <w:r w:rsidR="002D264E">
        <w:rPr>
          <w:bCs/>
        </w:rPr>
        <w:t>DJO</w:t>
      </w:r>
      <w:r w:rsidR="00E14EF8">
        <w:rPr>
          <w:bCs/>
        </w:rPr>
        <w:t>)</w:t>
      </w:r>
      <w:r w:rsidR="002D264E">
        <w:rPr>
          <w:bCs/>
        </w:rPr>
        <w:t>.</w:t>
      </w:r>
      <w:r w:rsidR="00442733">
        <w:rPr>
          <w:bCs/>
        </w:rPr>
        <w:t xml:space="preserve"> En ese sentido, la </w:t>
      </w:r>
      <w:r>
        <w:rPr>
          <w:bCs/>
        </w:rPr>
        <w:t xml:space="preserve">Coordinación Nacional </w:t>
      </w:r>
      <w:r>
        <w:rPr>
          <w:bCs/>
        </w:rPr>
        <w:lastRenderedPageBreak/>
        <w:t xml:space="preserve">del Comité, en ejercicio de la Presidencia Pro Tempore, realizará las </w:t>
      </w:r>
      <w:r w:rsidR="00442733">
        <w:rPr>
          <w:bCs/>
        </w:rPr>
        <w:t>gestiones necesarias ante la</w:t>
      </w:r>
      <w:r>
        <w:rPr>
          <w:bCs/>
        </w:rPr>
        <w:t xml:space="preserve"> Secretaría General de la</w:t>
      </w:r>
      <w:r w:rsidR="00442733">
        <w:rPr>
          <w:bCs/>
        </w:rPr>
        <w:t xml:space="preserve"> ALADI</w:t>
      </w:r>
      <w:r>
        <w:rPr>
          <w:bCs/>
        </w:rPr>
        <w:t xml:space="preserve">, atento la importancia de la puesta en marcha de la nueva versión hasta el 18 de julio de 2025. </w:t>
      </w:r>
    </w:p>
    <w:p w14:paraId="3F61683A" w14:textId="77777777" w:rsidR="00086D0E" w:rsidRDefault="00086D0E" w:rsidP="002D264E">
      <w:pPr>
        <w:jc w:val="both"/>
        <w:rPr>
          <w:bCs/>
        </w:rPr>
      </w:pPr>
    </w:p>
    <w:p w14:paraId="4E6E5DDF" w14:textId="0A782956" w:rsidR="002D264E" w:rsidRPr="002D264E" w:rsidRDefault="00086D0E" w:rsidP="00191E3F">
      <w:pPr>
        <w:jc w:val="both"/>
        <w:rPr>
          <w:bCs/>
        </w:rPr>
      </w:pPr>
      <w:r>
        <w:rPr>
          <w:bCs/>
        </w:rPr>
        <w:t xml:space="preserve">Por otra parte, la CCM tomó nota del avance preliminar en el tratamiento de la </w:t>
      </w:r>
      <w:r w:rsidR="002D264E">
        <w:rPr>
          <w:bCs/>
        </w:rPr>
        <w:t xml:space="preserve">instrucción impartida </w:t>
      </w:r>
      <w:r>
        <w:rPr>
          <w:bCs/>
        </w:rPr>
        <w:t xml:space="preserve">al Comité en la CCIX </w:t>
      </w:r>
      <w:r w:rsidR="007B1F55">
        <w:rPr>
          <w:bCs/>
        </w:rPr>
        <w:t>r</w:t>
      </w:r>
      <w:r>
        <w:rPr>
          <w:bCs/>
        </w:rPr>
        <w:t xml:space="preserve">eunión </w:t>
      </w:r>
      <w:r w:rsidR="007B1F55">
        <w:rPr>
          <w:bCs/>
        </w:rPr>
        <w:t>o</w:t>
      </w:r>
      <w:r>
        <w:rPr>
          <w:bCs/>
        </w:rPr>
        <w:t xml:space="preserve">rdinaria de </w:t>
      </w:r>
      <w:r w:rsidR="002D264E">
        <w:rPr>
          <w:bCs/>
        </w:rPr>
        <w:t xml:space="preserve">evaluar el impacto sobre la eliminación de los listados del artículo 2° de la Decisión CMC </w:t>
      </w:r>
      <w:proofErr w:type="spellStart"/>
      <w:r w:rsidR="002D264E">
        <w:rPr>
          <w:bCs/>
        </w:rPr>
        <w:t>N°</w:t>
      </w:r>
      <w:proofErr w:type="spellEnd"/>
      <w:r w:rsidR="002D264E">
        <w:rPr>
          <w:bCs/>
        </w:rPr>
        <w:t xml:space="preserve"> 33/15 “Zonas Francas, Zonas de Procesamiento de Exportaciones y Áreas Aduaneras Especiales”.</w:t>
      </w:r>
    </w:p>
    <w:p w14:paraId="33F63F8A" w14:textId="77777777" w:rsidR="0063230B" w:rsidRPr="00D840C1" w:rsidRDefault="0063230B" w:rsidP="00D840C1">
      <w:pPr>
        <w:jc w:val="both"/>
        <w:rPr>
          <w:b/>
        </w:rPr>
      </w:pPr>
    </w:p>
    <w:p w14:paraId="3AD22D3B" w14:textId="58FF968E" w:rsidR="0063230B" w:rsidRPr="0063230B" w:rsidRDefault="0063230B" w:rsidP="0063230B">
      <w:pPr>
        <w:pStyle w:val="Prrafodelista"/>
        <w:numPr>
          <w:ilvl w:val="1"/>
          <w:numId w:val="5"/>
        </w:numPr>
        <w:spacing w:after="160"/>
        <w:ind w:left="1134" w:hanging="567"/>
        <w:jc w:val="both"/>
        <w:rPr>
          <w:b/>
          <w:lang w:val="pt-BR"/>
        </w:rPr>
      </w:pPr>
      <w:r w:rsidRPr="0063230B">
        <w:rPr>
          <w:b/>
          <w:lang w:val="pt-BR"/>
        </w:rPr>
        <w:t xml:space="preserve">Comité Técnico Nº 6 “Estadísticas de Comercio Exterior </w:t>
      </w:r>
      <w:proofErr w:type="spellStart"/>
      <w:r w:rsidRPr="0063230B">
        <w:rPr>
          <w:b/>
          <w:lang w:val="pt-BR"/>
        </w:rPr>
        <w:t>del</w:t>
      </w:r>
      <w:proofErr w:type="spellEnd"/>
      <w:r w:rsidRPr="0063230B">
        <w:rPr>
          <w:b/>
          <w:lang w:val="pt-BR"/>
        </w:rPr>
        <w:t xml:space="preserve"> MERCOSUR” (CT N° 6)</w:t>
      </w:r>
    </w:p>
    <w:p w14:paraId="25827607" w14:textId="662371F6" w:rsidR="0021506E" w:rsidRPr="0021506E" w:rsidRDefault="0021506E" w:rsidP="0021506E">
      <w:pPr>
        <w:jc w:val="both"/>
        <w:rPr>
          <w:b/>
        </w:rPr>
      </w:pPr>
      <w:r w:rsidRPr="00AF5C00">
        <w:t xml:space="preserve">La CCM tomó nota de los resultados de la </w:t>
      </w:r>
      <w:r w:rsidR="00AB2571">
        <w:t xml:space="preserve">XLVIII </w:t>
      </w:r>
      <w:r w:rsidRPr="00AF5C00">
        <w:t xml:space="preserve">reunión ordinaria del CT </w:t>
      </w:r>
      <w:proofErr w:type="spellStart"/>
      <w:r w:rsidRPr="00AF5C00">
        <w:t>N°</w:t>
      </w:r>
      <w:proofErr w:type="spellEnd"/>
      <w:r w:rsidRPr="00AF5C00">
        <w:t xml:space="preserve"> </w:t>
      </w:r>
      <w:r>
        <w:t>6 “Estadísticas de Comercio Exterior del MERCOSUR”</w:t>
      </w:r>
      <w:r w:rsidRPr="00AF5C00">
        <w:t xml:space="preserve"> realizada </w:t>
      </w:r>
      <w:r w:rsidR="00AB2571">
        <w:t xml:space="preserve">entre </w:t>
      </w:r>
      <w:r w:rsidR="00086D0E">
        <w:t>l</w:t>
      </w:r>
      <w:r w:rsidR="00AB2571">
        <w:t>os día</w:t>
      </w:r>
      <w:r w:rsidR="00086D0E">
        <w:t>s</w:t>
      </w:r>
      <w:r w:rsidR="00AB2571">
        <w:t xml:space="preserve"> 31 de marzo y 1° de abril</w:t>
      </w:r>
      <w:r w:rsidRPr="00AF5C00">
        <w:t xml:space="preserve"> de 2025, por sistema de videoconferencia, de conformidad con lo establecido en la Resolución GMC </w:t>
      </w:r>
      <w:proofErr w:type="spellStart"/>
      <w:r w:rsidRPr="00AF5C00">
        <w:t>N°</w:t>
      </w:r>
      <w:proofErr w:type="spellEnd"/>
      <w:r w:rsidRPr="00AF5C00">
        <w:t xml:space="preserve"> 19/12</w:t>
      </w:r>
      <w:r w:rsidR="008D72FB">
        <w:t>.</w:t>
      </w:r>
    </w:p>
    <w:p w14:paraId="34E53A6F" w14:textId="77777777" w:rsidR="0063230B" w:rsidRDefault="0063230B" w:rsidP="0063230B">
      <w:pPr>
        <w:jc w:val="both"/>
        <w:rPr>
          <w:b/>
        </w:rPr>
      </w:pPr>
    </w:p>
    <w:p w14:paraId="0CF5CB6C" w14:textId="6F6ACEDD" w:rsidR="00875A43" w:rsidRPr="00875A43" w:rsidRDefault="00875A43" w:rsidP="00875A43">
      <w:pPr>
        <w:jc w:val="both"/>
      </w:pPr>
      <w:r w:rsidRPr="00875A43">
        <w:t xml:space="preserve">La CCM tomó conocimiento sobre los testeos del nuevo entorno del Sistema de Estadísticas de Comercio Exterior del MERCOSUR realizados por el CT </w:t>
      </w:r>
      <w:proofErr w:type="spellStart"/>
      <w:r w:rsidRPr="00875A43">
        <w:t>N°</w:t>
      </w:r>
      <w:proofErr w:type="spellEnd"/>
      <w:r w:rsidRPr="00875A43">
        <w:t xml:space="preserve"> 6, a través del cual se ha verificado el adecuado funcionamiento </w:t>
      </w:r>
      <w:r>
        <w:t xml:space="preserve">de los cambios generados para atender la situación planteada por Argentina. </w:t>
      </w:r>
    </w:p>
    <w:p w14:paraId="4C899CEA" w14:textId="77777777" w:rsidR="00875A43" w:rsidRPr="00875A43" w:rsidRDefault="00875A43" w:rsidP="00875A43">
      <w:pPr>
        <w:jc w:val="both"/>
        <w:rPr>
          <w:b/>
        </w:rPr>
      </w:pPr>
    </w:p>
    <w:p w14:paraId="56559D11" w14:textId="301F9F46" w:rsidR="00875A43" w:rsidRPr="00875A43" w:rsidRDefault="00875A43" w:rsidP="00875A43">
      <w:pPr>
        <w:jc w:val="both"/>
      </w:pPr>
      <w:r w:rsidRPr="00875A43">
        <w:t xml:space="preserve">Respecto del mandato delegado al CT </w:t>
      </w:r>
      <w:proofErr w:type="spellStart"/>
      <w:r w:rsidRPr="00875A43">
        <w:t>N°</w:t>
      </w:r>
      <w:proofErr w:type="spellEnd"/>
      <w:r w:rsidRPr="00875A43">
        <w:t xml:space="preserve"> 6 en relación con el comercio de servicios, las delegaciones destacaron la importancia de la actualización de los datos estadísticos del sector y el intercambio de información, en virtud de que se trata de un sector sumamente dinámico del comercio internacional.</w:t>
      </w:r>
    </w:p>
    <w:p w14:paraId="176E38C1" w14:textId="77777777" w:rsidR="00E22CD7" w:rsidRDefault="00E22CD7" w:rsidP="0063230B">
      <w:pPr>
        <w:jc w:val="both"/>
        <w:rPr>
          <w:b/>
        </w:rPr>
      </w:pPr>
    </w:p>
    <w:p w14:paraId="2C1DFB5D" w14:textId="2BC381EB" w:rsidR="0063230B" w:rsidRDefault="0063230B" w:rsidP="0063230B">
      <w:pPr>
        <w:pStyle w:val="Prrafodelista"/>
        <w:numPr>
          <w:ilvl w:val="1"/>
          <w:numId w:val="5"/>
        </w:numPr>
        <w:spacing w:after="160"/>
        <w:ind w:left="1134" w:hanging="567"/>
        <w:jc w:val="both"/>
        <w:rPr>
          <w:b/>
          <w:lang w:val="pt-BR"/>
        </w:rPr>
      </w:pPr>
      <w:r w:rsidRPr="000653F6">
        <w:rPr>
          <w:b/>
          <w:lang w:val="pt-BR"/>
        </w:rPr>
        <w:t xml:space="preserve">Comité Técnico Nº 7 “Defensa </w:t>
      </w:r>
      <w:proofErr w:type="spellStart"/>
      <w:r w:rsidRPr="000653F6">
        <w:rPr>
          <w:b/>
          <w:lang w:val="pt-BR"/>
        </w:rPr>
        <w:t>del</w:t>
      </w:r>
      <w:proofErr w:type="spellEnd"/>
      <w:r w:rsidRPr="000653F6">
        <w:rPr>
          <w:b/>
          <w:lang w:val="pt-BR"/>
        </w:rPr>
        <w:t xml:space="preserve"> Consumidor” (CT N° 7)</w:t>
      </w:r>
    </w:p>
    <w:p w14:paraId="5BE615D8" w14:textId="5C0A497C" w:rsidR="0021506E" w:rsidRDefault="0021506E" w:rsidP="0021506E">
      <w:pPr>
        <w:jc w:val="both"/>
      </w:pPr>
      <w:r w:rsidRPr="00AF5C00">
        <w:t>La CCM tomó nota de los resultados de la</w:t>
      </w:r>
      <w:r w:rsidR="00AB2571">
        <w:t xml:space="preserve"> CXVI</w:t>
      </w:r>
      <w:r w:rsidRPr="00AF5C00">
        <w:t xml:space="preserve"> reunión ordinaria del CT </w:t>
      </w:r>
      <w:proofErr w:type="spellStart"/>
      <w:r w:rsidRPr="00AF5C00">
        <w:t>N°</w:t>
      </w:r>
      <w:proofErr w:type="spellEnd"/>
      <w:r w:rsidRPr="00AF5C00">
        <w:t xml:space="preserve"> </w:t>
      </w:r>
      <w:r>
        <w:t>7 “Defensa del Consumidor”</w:t>
      </w:r>
      <w:r w:rsidRPr="00AF5C00">
        <w:t xml:space="preserve"> realizada</w:t>
      </w:r>
      <w:r w:rsidR="00623093">
        <w:t xml:space="preserve"> en la ciudad de Montevideo</w:t>
      </w:r>
      <w:r w:rsidR="00AB2571">
        <w:t xml:space="preserve"> los días 20 y 21 de marzo</w:t>
      </w:r>
      <w:r w:rsidRPr="00AF5C00">
        <w:t xml:space="preserve"> de 2025</w:t>
      </w:r>
      <w:r w:rsidR="00AB2571">
        <w:t>.</w:t>
      </w:r>
    </w:p>
    <w:p w14:paraId="35DA6034" w14:textId="77777777" w:rsidR="00F5708B" w:rsidRDefault="00F5708B" w:rsidP="0021506E">
      <w:pPr>
        <w:jc w:val="both"/>
      </w:pPr>
    </w:p>
    <w:p w14:paraId="609A4600" w14:textId="1FCF43F8" w:rsidR="00875A43" w:rsidRPr="00875A43" w:rsidRDefault="00F5708B" w:rsidP="00875A43">
      <w:pPr>
        <w:tabs>
          <w:tab w:val="left" w:pos="0"/>
        </w:tabs>
        <w:jc w:val="both"/>
        <w:rPr>
          <w:rFonts w:cstheme="minorHAnsi"/>
          <w:bCs/>
        </w:rPr>
      </w:pPr>
      <w:r>
        <w:t xml:space="preserve">La CCM </w:t>
      </w:r>
      <w:r w:rsidR="00C63070">
        <w:t>continuó con el tratamiento</w:t>
      </w:r>
      <w:r>
        <w:t xml:space="preserve"> de la solicitud del CT sobre </w:t>
      </w:r>
      <w:r w:rsidR="00875A43">
        <w:t xml:space="preserve">la </w:t>
      </w:r>
      <w:r>
        <w:t>incorporación del MERC</w:t>
      </w:r>
      <w:r w:rsidR="008D72FB">
        <w:t>O</w:t>
      </w:r>
      <w:r>
        <w:t xml:space="preserve">SUR como observador en </w:t>
      </w:r>
      <w:r w:rsidR="001A1E20">
        <w:t>la Red Internacional de Protección del Consumidor y Aplicación de la Ley (</w:t>
      </w:r>
      <w:r>
        <w:t>ICPEN</w:t>
      </w:r>
      <w:r w:rsidR="001A1E20">
        <w:t>)</w:t>
      </w:r>
      <w:r>
        <w:t xml:space="preserve">. En ese sentido, </w:t>
      </w:r>
      <w:r w:rsidR="00C131AF">
        <w:t xml:space="preserve">la </w:t>
      </w:r>
      <w:r w:rsidR="00875A43">
        <w:t>CCM</w:t>
      </w:r>
      <w:r w:rsidR="00875A43" w:rsidRPr="00875A43">
        <w:t xml:space="preserve"> coincidió en la necesidad de realizar consultas internas por lo que </w:t>
      </w:r>
      <w:r w:rsidR="00875A43" w:rsidRPr="00875A43">
        <w:rPr>
          <w:rFonts w:cstheme="minorHAnsi"/>
          <w:bCs/>
        </w:rPr>
        <w:t>la PPTA se comprometió a aportar una respuesta a la inquietud planteada por el Comité en la próxima reunión.</w:t>
      </w:r>
    </w:p>
    <w:p w14:paraId="7D9290FC" w14:textId="77777777" w:rsidR="00C86ABF" w:rsidRDefault="00C86ABF" w:rsidP="0021506E">
      <w:pPr>
        <w:jc w:val="both"/>
      </w:pPr>
    </w:p>
    <w:p w14:paraId="6AB52E36" w14:textId="0631C2DB" w:rsidR="00C63070" w:rsidRDefault="00C63070" w:rsidP="0021506E">
      <w:pPr>
        <w:jc w:val="both"/>
      </w:pPr>
      <w:r w:rsidRPr="00C63070">
        <w:t>La CCM tomó nota de los avances que se registran en la elaboración de los proyectos de normas relativos</w:t>
      </w:r>
      <w:r w:rsidR="003A7FAB">
        <w:t xml:space="preserve"> a</w:t>
      </w:r>
      <w:r w:rsidRPr="00C63070">
        <w:t xml:space="preserve"> la revisión de la Resolución GMC </w:t>
      </w:r>
      <w:proofErr w:type="spellStart"/>
      <w:r w:rsidRPr="00C63070">
        <w:t>N°</w:t>
      </w:r>
      <w:proofErr w:type="spellEnd"/>
      <w:r w:rsidRPr="00C63070">
        <w:t xml:space="preserve"> 37/19, “Defensa del Consumidor -</w:t>
      </w:r>
      <w:r w:rsidR="003A7FAB">
        <w:t xml:space="preserve"> </w:t>
      </w:r>
      <w:r w:rsidRPr="00C63070">
        <w:t>Protección al consumidor en el Comercio Electrónico” y “Defensa del consumidor en el comercio electrónico. Procedimiento de registro y uso de dominios de internet en los Estados Partes del MERCOSUR”.</w:t>
      </w:r>
    </w:p>
    <w:p w14:paraId="6C4C52F0" w14:textId="77777777" w:rsidR="00C63070" w:rsidRDefault="00C63070" w:rsidP="0021506E">
      <w:pPr>
        <w:jc w:val="both"/>
      </w:pPr>
    </w:p>
    <w:p w14:paraId="055D2B99" w14:textId="6A10095E" w:rsidR="00C131AF" w:rsidRDefault="00C86ABF" w:rsidP="0021506E">
      <w:pPr>
        <w:jc w:val="both"/>
      </w:pPr>
      <w:r>
        <w:t>A</w:t>
      </w:r>
      <w:r w:rsidR="002B34DB">
        <w:t xml:space="preserve">simismo, la CCM </w:t>
      </w:r>
      <w:r>
        <w:t xml:space="preserve">instruyó </w:t>
      </w:r>
      <w:r w:rsidR="002B34DB">
        <w:t>a</w:t>
      </w:r>
      <w:r>
        <w:t xml:space="preserve">l CT </w:t>
      </w:r>
      <w:proofErr w:type="spellStart"/>
      <w:r w:rsidR="002B34DB">
        <w:t>N°</w:t>
      </w:r>
      <w:proofErr w:type="spellEnd"/>
      <w:r w:rsidR="002B34DB">
        <w:t xml:space="preserve"> </w:t>
      </w:r>
      <w:r w:rsidR="009C5EAB">
        <w:t xml:space="preserve">7 </w:t>
      </w:r>
      <w:r>
        <w:t xml:space="preserve">a seguir trabajando en el Manual de </w:t>
      </w:r>
      <w:r w:rsidR="002B34DB">
        <w:t>B</w:t>
      </w:r>
      <w:r>
        <w:t>uenas Práctica</w:t>
      </w:r>
      <w:r w:rsidR="002B34DB">
        <w:t>s</w:t>
      </w:r>
      <w:r>
        <w:t xml:space="preserve"> </w:t>
      </w:r>
      <w:r w:rsidR="002B34DB">
        <w:t xml:space="preserve">Comerciales </w:t>
      </w:r>
      <w:r>
        <w:t>a</w:t>
      </w:r>
      <w:r w:rsidR="002B34DB">
        <w:t xml:space="preserve"> los fines de su conclusión en el presente semestre</w:t>
      </w:r>
      <w:r>
        <w:t>.</w:t>
      </w:r>
    </w:p>
    <w:p w14:paraId="47045805" w14:textId="77777777" w:rsidR="00C86ABF" w:rsidRDefault="00C86ABF" w:rsidP="0021506E">
      <w:pPr>
        <w:jc w:val="both"/>
      </w:pPr>
    </w:p>
    <w:p w14:paraId="7AAE711A" w14:textId="77777777" w:rsidR="00C86ABF" w:rsidRDefault="00C86ABF" w:rsidP="0021506E">
      <w:pPr>
        <w:jc w:val="both"/>
      </w:pPr>
    </w:p>
    <w:p w14:paraId="1540EAD7" w14:textId="68D26CD5" w:rsidR="0063230B" w:rsidRPr="00BE4315" w:rsidRDefault="0063230B" w:rsidP="0063230B">
      <w:pPr>
        <w:pStyle w:val="Prrafodelista"/>
        <w:numPr>
          <w:ilvl w:val="1"/>
          <w:numId w:val="5"/>
        </w:numPr>
        <w:spacing w:after="160"/>
        <w:ind w:left="1134" w:hanging="567"/>
        <w:jc w:val="both"/>
        <w:rPr>
          <w:b/>
        </w:rPr>
      </w:pPr>
      <w:r w:rsidRPr="00BE4315">
        <w:rPr>
          <w:b/>
        </w:rPr>
        <w:lastRenderedPageBreak/>
        <w:t xml:space="preserve">Comité Técnico </w:t>
      </w:r>
      <w:proofErr w:type="spellStart"/>
      <w:r w:rsidRPr="00BE4315">
        <w:rPr>
          <w:b/>
        </w:rPr>
        <w:t>Nº</w:t>
      </w:r>
      <w:proofErr w:type="spellEnd"/>
      <w:r w:rsidRPr="00BE4315">
        <w:rPr>
          <w:b/>
        </w:rPr>
        <w:t xml:space="preserve"> 8 “Transposición de Nomenclatura de Acuerdos Comerciales con Terceros Países y Grupos de Países” (CT </w:t>
      </w:r>
      <w:proofErr w:type="spellStart"/>
      <w:r w:rsidRPr="00BE4315">
        <w:rPr>
          <w:b/>
        </w:rPr>
        <w:t>Nº</w:t>
      </w:r>
      <w:proofErr w:type="spellEnd"/>
      <w:r w:rsidRPr="00BE4315">
        <w:rPr>
          <w:b/>
        </w:rPr>
        <w:t xml:space="preserve"> 8)</w:t>
      </w:r>
    </w:p>
    <w:p w14:paraId="342A9932" w14:textId="22515971" w:rsidR="0021506E" w:rsidRDefault="0021506E" w:rsidP="0021506E">
      <w:pPr>
        <w:jc w:val="both"/>
      </w:pPr>
      <w:r w:rsidRPr="00AF5C00">
        <w:t xml:space="preserve">La CCM tomó nota de los resultados de la </w:t>
      </w:r>
      <w:r w:rsidR="002C7EBE">
        <w:t xml:space="preserve">XXII </w:t>
      </w:r>
      <w:r w:rsidRPr="00AF5C00">
        <w:t xml:space="preserve">reunión ordinaria del CT </w:t>
      </w:r>
      <w:proofErr w:type="spellStart"/>
      <w:r w:rsidRPr="00AF5C00">
        <w:t>N°</w:t>
      </w:r>
      <w:proofErr w:type="spellEnd"/>
      <w:r w:rsidRPr="00AF5C00">
        <w:t xml:space="preserve"> </w:t>
      </w:r>
      <w:r>
        <w:t>8 “Transposición de Nomenclatura de Acuerdo Comerciales con Tercero</w:t>
      </w:r>
      <w:r w:rsidR="002B34DB">
        <w:t xml:space="preserve">s </w:t>
      </w:r>
      <w:r>
        <w:t>Países y Grupos de Países”</w:t>
      </w:r>
      <w:r w:rsidRPr="00AF5C00">
        <w:t xml:space="preserve"> realizada el </w:t>
      </w:r>
      <w:r w:rsidR="008D72FB">
        <w:t>10 de abril</w:t>
      </w:r>
      <w:r w:rsidRPr="00AF5C00">
        <w:t xml:space="preserve"> de 2025, por sistema de videoconferencia de conformidad con lo establecido en la Resolución GMC </w:t>
      </w:r>
      <w:proofErr w:type="spellStart"/>
      <w:r w:rsidRPr="00AF5C00">
        <w:t>N°</w:t>
      </w:r>
      <w:proofErr w:type="spellEnd"/>
      <w:r w:rsidRPr="00AF5C00">
        <w:t xml:space="preserve"> 19/12</w:t>
      </w:r>
      <w:r w:rsidR="008D72FB">
        <w:t>.</w:t>
      </w:r>
    </w:p>
    <w:p w14:paraId="2BCDA3DD" w14:textId="77777777" w:rsidR="008D72FB" w:rsidRDefault="008D72FB" w:rsidP="0021506E">
      <w:pPr>
        <w:jc w:val="both"/>
      </w:pPr>
    </w:p>
    <w:p w14:paraId="1FB9C522" w14:textId="6ED85BF7" w:rsidR="00B95729" w:rsidRDefault="00B95729" w:rsidP="0021506E">
      <w:pPr>
        <w:jc w:val="both"/>
      </w:pPr>
      <w:r>
        <w:t xml:space="preserve">Las delegaciones intercambiaron comentarios y se congratularon </w:t>
      </w:r>
      <w:r w:rsidR="00215AE1">
        <w:t>por</w:t>
      </w:r>
      <w:r>
        <w:t xml:space="preserve"> los avances de los trabajos</w:t>
      </w:r>
      <w:r w:rsidR="00DD664A">
        <w:t xml:space="preserve"> en el marco del ACE </w:t>
      </w:r>
      <w:proofErr w:type="spellStart"/>
      <w:r w:rsidR="00DD664A">
        <w:t>N°</w:t>
      </w:r>
      <w:proofErr w:type="spellEnd"/>
      <w:r w:rsidR="00DD664A">
        <w:t xml:space="preserve"> 72 “MERCOSUR-Colombia”</w:t>
      </w:r>
      <w:r>
        <w:t>.</w:t>
      </w:r>
    </w:p>
    <w:p w14:paraId="397B4E90" w14:textId="77777777" w:rsidR="002B34DB" w:rsidRDefault="002B34DB" w:rsidP="0021506E">
      <w:pPr>
        <w:jc w:val="both"/>
      </w:pPr>
    </w:p>
    <w:p w14:paraId="2E29BF0F" w14:textId="03CE4106" w:rsidR="008E5584" w:rsidRDefault="008E5584" w:rsidP="008E5584">
      <w:pPr>
        <w:jc w:val="both"/>
      </w:pPr>
      <w:r w:rsidRPr="002B34DB">
        <w:t>Las delegaciones</w:t>
      </w:r>
      <w:r>
        <w:t xml:space="preserve"> </w:t>
      </w:r>
      <w:r w:rsidR="00F779E1">
        <w:t>reiteraron la importancia</w:t>
      </w:r>
      <w:r w:rsidRPr="008E5584">
        <w:t xml:space="preserve"> </w:t>
      </w:r>
      <w:r>
        <w:t xml:space="preserve">de otorgar máxima prioridad a </w:t>
      </w:r>
      <w:r w:rsidRPr="002B34DB">
        <w:t>los trabajos de transposición de las ofertas en el ámbito del relacionamiento externo MERCOSUR-EFTA.</w:t>
      </w:r>
    </w:p>
    <w:p w14:paraId="5D765420" w14:textId="77777777" w:rsidR="008E5584" w:rsidRDefault="008E5584" w:rsidP="0021506E">
      <w:pPr>
        <w:jc w:val="both"/>
      </w:pPr>
    </w:p>
    <w:p w14:paraId="4F4719C9" w14:textId="77777777" w:rsidR="00B42A78" w:rsidRPr="00AE0DA8" w:rsidRDefault="00B42A78" w:rsidP="0063230B">
      <w:pPr>
        <w:ind w:left="851" w:hanging="567"/>
        <w:jc w:val="both"/>
        <w:rPr>
          <w:b/>
        </w:rPr>
      </w:pPr>
    </w:p>
    <w:p w14:paraId="5A29C69E" w14:textId="77777777" w:rsidR="0063230B" w:rsidRDefault="0063230B" w:rsidP="0063230B">
      <w:pPr>
        <w:pStyle w:val="Prrafodelista"/>
        <w:numPr>
          <w:ilvl w:val="0"/>
          <w:numId w:val="3"/>
        </w:numPr>
        <w:spacing w:after="160" w:line="259" w:lineRule="auto"/>
        <w:ind w:left="567" w:hanging="567"/>
        <w:jc w:val="both"/>
        <w:rPr>
          <w:b/>
        </w:rPr>
      </w:pPr>
      <w:r w:rsidRPr="003A344A">
        <w:rPr>
          <w:b/>
        </w:rPr>
        <w:t xml:space="preserve">PEDIDOS ELEVADOS POR BRASIL A LA CCM </w:t>
      </w:r>
    </w:p>
    <w:p w14:paraId="6D0999AA" w14:textId="77777777" w:rsidR="0063230B" w:rsidRPr="003A344A" w:rsidRDefault="0063230B" w:rsidP="0063230B">
      <w:pPr>
        <w:pStyle w:val="Prrafodelista"/>
        <w:spacing w:after="160" w:line="259" w:lineRule="auto"/>
        <w:ind w:left="567"/>
        <w:jc w:val="both"/>
        <w:rPr>
          <w:b/>
        </w:rPr>
      </w:pPr>
    </w:p>
    <w:p w14:paraId="1B89CFBA" w14:textId="77777777" w:rsidR="0063230B" w:rsidRPr="0063230B" w:rsidRDefault="0063230B" w:rsidP="0021506E">
      <w:pPr>
        <w:pStyle w:val="Prrafodelista"/>
        <w:spacing w:line="360" w:lineRule="auto"/>
        <w:ind w:left="0"/>
        <w:jc w:val="both"/>
        <w:rPr>
          <w:b/>
        </w:rPr>
      </w:pPr>
      <w:r w:rsidRPr="0063230B">
        <w:rPr>
          <w:b/>
        </w:rPr>
        <w:t>-NCM 8452.10.00 “Máquinas de costura de uso doméstico” (Caso 1214)</w:t>
      </w:r>
    </w:p>
    <w:p w14:paraId="10F2C7B3" w14:textId="77777777" w:rsidR="0063230B" w:rsidRPr="0063230B" w:rsidRDefault="0063230B" w:rsidP="0021506E">
      <w:pPr>
        <w:pStyle w:val="Prrafodelista"/>
        <w:spacing w:line="360" w:lineRule="auto"/>
        <w:ind w:left="0"/>
        <w:jc w:val="both"/>
        <w:rPr>
          <w:b/>
        </w:rPr>
      </w:pPr>
      <w:r w:rsidRPr="0063230B">
        <w:rPr>
          <w:b/>
        </w:rPr>
        <w:t>-NCM 9506.51.00 “Raquetas de tenis, incluso sin cordaje” (Caso 1243)</w:t>
      </w:r>
    </w:p>
    <w:p w14:paraId="4CE3C930" w14:textId="77777777" w:rsidR="0063230B" w:rsidRPr="0063230B" w:rsidRDefault="0063230B" w:rsidP="0021506E">
      <w:pPr>
        <w:pStyle w:val="Prrafodelista"/>
        <w:spacing w:line="360" w:lineRule="auto"/>
        <w:ind w:left="0"/>
        <w:jc w:val="both"/>
        <w:rPr>
          <w:b/>
        </w:rPr>
      </w:pPr>
      <w:r w:rsidRPr="0063230B">
        <w:rPr>
          <w:b/>
        </w:rPr>
        <w:t>-NCM 8518.10.90 “Los demás” (micrófonos y sus suportes)” (Caso 1256)</w:t>
      </w:r>
    </w:p>
    <w:p w14:paraId="59AA01E4" w14:textId="77777777" w:rsidR="0063230B" w:rsidRPr="0063230B" w:rsidRDefault="0063230B" w:rsidP="0021506E">
      <w:pPr>
        <w:pStyle w:val="Prrafodelista"/>
        <w:spacing w:line="360" w:lineRule="auto"/>
        <w:ind w:left="0"/>
        <w:jc w:val="both"/>
        <w:rPr>
          <w:b/>
        </w:rPr>
      </w:pPr>
      <w:r w:rsidRPr="0063230B">
        <w:rPr>
          <w:b/>
        </w:rPr>
        <w:t>-NCM 9202.10.00 “Instrumentos musicales de arco” (Caso 1271)</w:t>
      </w:r>
    </w:p>
    <w:p w14:paraId="6A175E4B" w14:textId="77777777" w:rsidR="0063230B" w:rsidRPr="0063230B" w:rsidRDefault="0063230B" w:rsidP="0021506E">
      <w:pPr>
        <w:pStyle w:val="Prrafodelista"/>
        <w:spacing w:line="360" w:lineRule="auto"/>
        <w:ind w:left="0"/>
        <w:jc w:val="both"/>
        <w:rPr>
          <w:b/>
        </w:rPr>
      </w:pPr>
      <w:r w:rsidRPr="0063230B">
        <w:rPr>
          <w:b/>
        </w:rPr>
        <w:t>-NCM 9202.90.00 “Instrumentos musicales de cuerda” (Caso 1272)</w:t>
      </w:r>
    </w:p>
    <w:p w14:paraId="1D89549D" w14:textId="77777777" w:rsidR="0063230B" w:rsidRPr="0063230B" w:rsidRDefault="0063230B" w:rsidP="0021506E">
      <w:pPr>
        <w:pStyle w:val="Prrafodelista"/>
        <w:spacing w:line="360" w:lineRule="auto"/>
        <w:ind w:left="0"/>
        <w:jc w:val="both"/>
        <w:rPr>
          <w:b/>
        </w:rPr>
      </w:pPr>
      <w:r w:rsidRPr="0063230B">
        <w:rPr>
          <w:b/>
        </w:rPr>
        <w:t>-NCM 9205.10.00 "Instrumentos llamados «metales»" (Caso 1273)</w:t>
      </w:r>
    </w:p>
    <w:p w14:paraId="387FDE0E" w14:textId="77777777" w:rsidR="0063230B" w:rsidRPr="0063230B" w:rsidRDefault="0063230B" w:rsidP="0021506E">
      <w:pPr>
        <w:pStyle w:val="Prrafodelista"/>
        <w:spacing w:line="360" w:lineRule="auto"/>
        <w:ind w:left="0"/>
        <w:jc w:val="both"/>
        <w:rPr>
          <w:b/>
        </w:rPr>
      </w:pPr>
      <w:r w:rsidRPr="0063230B">
        <w:rPr>
          <w:b/>
        </w:rPr>
        <w:t>-NCM 9205.00.00 "Otros instrumentos musicales de viento" (Caso 1274)</w:t>
      </w:r>
    </w:p>
    <w:p w14:paraId="1C76A2D1" w14:textId="77777777" w:rsidR="0063230B" w:rsidRPr="00AF5C00" w:rsidRDefault="0063230B" w:rsidP="0063230B">
      <w:pPr>
        <w:pStyle w:val="Prrafodelista"/>
        <w:ind w:left="360"/>
        <w:jc w:val="both"/>
      </w:pPr>
    </w:p>
    <w:p w14:paraId="0E50FCB4" w14:textId="15430215" w:rsidR="0063230B" w:rsidRDefault="001A1E20" w:rsidP="0063230B">
      <w:pPr>
        <w:jc w:val="both"/>
      </w:pPr>
      <w:r w:rsidRPr="001A1E20">
        <w:t>Las delegaciones de Argentina y Brasil reiteraron sus respectivas posiciones al respecto</w:t>
      </w:r>
      <w:r w:rsidR="00B36507">
        <w:t>,</w:t>
      </w:r>
      <w:r w:rsidRPr="001A1E20">
        <w:t xml:space="preserve"> consignadas en las Actas de la CCII, CCIII, CCIV, y sucesivas reuniones ordinarias y en la </w:t>
      </w:r>
      <w:r w:rsidR="00436483">
        <w:t>XLIV</w:t>
      </w:r>
      <w:r w:rsidRPr="006E7BFF">
        <w:t xml:space="preserve"> reunión </w:t>
      </w:r>
      <w:r w:rsidR="006E7BFF">
        <w:t>extraordinaria</w:t>
      </w:r>
      <w:r w:rsidRPr="006E7BFF">
        <w:t xml:space="preserve"> de la CCM</w:t>
      </w:r>
      <w:r w:rsidR="0063230B" w:rsidRPr="001A1E20">
        <w:t xml:space="preserve">. </w:t>
      </w:r>
    </w:p>
    <w:p w14:paraId="4928FEE6" w14:textId="77777777" w:rsidR="00360923" w:rsidRDefault="00360923" w:rsidP="0063230B">
      <w:pPr>
        <w:jc w:val="both"/>
      </w:pPr>
    </w:p>
    <w:p w14:paraId="66A7BAFE" w14:textId="77777777" w:rsidR="0063230B" w:rsidRPr="001A1E20" w:rsidRDefault="0063230B" w:rsidP="0063230B">
      <w:pPr>
        <w:jc w:val="both"/>
      </w:pPr>
      <w:r w:rsidRPr="001A1E20">
        <w:t xml:space="preserve">El tema continúa en agenda. </w:t>
      </w:r>
    </w:p>
    <w:p w14:paraId="5D70D841" w14:textId="5EC4BD64" w:rsidR="0063230B" w:rsidRPr="002B10B4" w:rsidRDefault="0063230B" w:rsidP="002B10B4">
      <w:pPr>
        <w:jc w:val="both"/>
        <w:rPr>
          <w:b/>
        </w:rPr>
      </w:pPr>
    </w:p>
    <w:p w14:paraId="0E7A3B21" w14:textId="77777777" w:rsidR="0063230B" w:rsidRDefault="0063230B" w:rsidP="0063230B">
      <w:pPr>
        <w:pStyle w:val="Prrafodelista"/>
        <w:jc w:val="both"/>
        <w:rPr>
          <w:b/>
        </w:rPr>
      </w:pPr>
    </w:p>
    <w:p w14:paraId="4D2515E5" w14:textId="77777777" w:rsidR="0063230B" w:rsidRPr="000779A2" w:rsidRDefault="0063230B" w:rsidP="0063230B">
      <w:pPr>
        <w:pStyle w:val="Prrafodelista"/>
        <w:numPr>
          <w:ilvl w:val="0"/>
          <w:numId w:val="3"/>
        </w:numPr>
        <w:spacing w:after="160" w:line="259" w:lineRule="auto"/>
        <w:jc w:val="both"/>
        <w:rPr>
          <w:b/>
        </w:rPr>
      </w:pPr>
      <w:r w:rsidRPr="000779A2">
        <w:rPr>
          <w:b/>
        </w:rPr>
        <w:t>CONSULTAS</w:t>
      </w:r>
    </w:p>
    <w:p w14:paraId="22C5DBB1" w14:textId="77777777" w:rsidR="0063230B" w:rsidRPr="000779A2" w:rsidRDefault="0063230B" w:rsidP="0063230B">
      <w:pPr>
        <w:pStyle w:val="Prrafodelista"/>
        <w:ind w:left="390"/>
        <w:jc w:val="both"/>
        <w:rPr>
          <w:b/>
        </w:rPr>
      </w:pPr>
    </w:p>
    <w:p w14:paraId="1B89E58D" w14:textId="77777777" w:rsidR="0063230B" w:rsidRPr="00EA560E" w:rsidRDefault="0063230B" w:rsidP="0063230B">
      <w:pPr>
        <w:pStyle w:val="Prrafodelista"/>
        <w:numPr>
          <w:ilvl w:val="1"/>
          <w:numId w:val="4"/>
        </w:numPr>
        <w:spacing w:after="160" w:line="259" w:lineRule="auto"/>
        <w:ind w:left="1134" w:hanging="567"/>
        <w:jc w:val="both"/>
        <w:rPr>
          <w:b/>
        </w:rPr>
      </w:pPr>
      <w:r w:rsidRPr="00EA560E">
        <w:rPr>
          <w:b/>
        </w:rPr>
        <w:t>Nuevas Consultas</w:t>
      </w:r>
    </w:p>
    <w:p w14:paraId="1828E102" w14:textId="4A4B507A" w:rsidR="003D330A" w:rsidRPr="003D330A" w:rsidRDefault="003D330A" w:rsidP="0063230B">
      <w:pPr>
        <w:jc w:val="both"/>
        <w:rPr>
          <w:lang w:val="pt-BR"/>
        </w:rPr>
      </w:pPr>
      <w:r w:rsidRPr="003D330A">
        <w:rPr>
          <w:lang w:val="pt-BR"/>
        </w:rPr>
        <w:t>Consulta de Brasil a A</w:t>
      </w:r>
      <w:r>
        <w:rPr>
          <w:lang w:val="pt-BR"/>
        </w:rPr>
        <w:t>rgentina</w:t>
      </w:r>
      <w:r w:rsidR="00B37F31">
        <w:rPr>
          <w:lang w:val="pt-BR"/>
        </w:rPr>
        <w:t>.</w:t>
      </w:r>
    </w:p>
    <w:p w14:paraId="629E7E94" w14:textId="77777777" w:rsidR="003D330A" w:rsidRPr="003D330A" w:rsidRDefault="003D330A" w:rsidP="0063230B">
      <w:pPr>
        <w:jc w:val="both"/>
        <w:rPr>
          <w:lang w:val="pt-BR"/>
        </w:rPr>
      </w:pPr>
    </w:p>
    <w:tbl>
      <w:tblPr>
        <w:tblStyle w:val="Tablaconcuadrcula"/>
        <w:tblW w:w="8505" w:type="dxa"/>
        <w:tblInd w:w="-5" w:type="dxa"/>
        <w:tblLook w:val="04A0" w:firstRow="1" w:lastRow="0" w:firstColumn="1" w:lastColumn="0" w:noHBand="0" w:noVBand="1"/>
      </w:tblPr>
      <w:tblGrid>
        <w:gridCol w:w="1418"/>
        <w:gridCol w:w="7087"/>
      </w:tblGrid>
      <w:tr w:rsidR="003D330A" w14:paraId="130A1333" w14:textId="77777777" w:rsidTr="00714C35">
        <w:tc>
          <w:tcPr>
            <w:tcW w:w="1418" w:type="dxa"/>
          </w:tcPr>
          <w:p w14:paraId="488FE9E6" w14:textId="77777777" w:rsidR="003D330A" w:rsidRDefault="003D330A" w:rsidP="00714C35">
            <w:pPr>
              <w:jc w:val="both"/>
            </w:pPr>
            <w:proofErr w:type="spellStart"/>
            <w:r w:rsidRPr="00AF5C00">
              <w:rPr>
                <w:b/>
              </w:rPr>
              <w:t>Nº</w:t>
            </w:r>
            <w:proofErr w:type="spellEnd"/>
          </w:p>
        </w:tc>
        <w:tc>
          <w:tcPr>
            <w:tcW w:w="7087" w:type="dxa"/>
          </w:tcPr>
          <w:p w14:paraId="540D0873" w14:textId="77777777" w:rsidR="003D330A" w:rsidRDefault="003D330A" w:rsidP="00714C35">
            <w:pPr>
              <w:jc w:val="both"/>
            </w:pPr>
            <w:r w:rsidRPr="00AF5C00">
              <w:rPr>
                <w:b/>
              </w:rPr>
              <w:t>Tema</w:t>
            </w:r>
          </w:p>
        </w:tc>
      </w:tr>
      <w:tr w:rsidR="003D330A" w:rsidRPr="003D330A" w14:paraId="2A96DA16" w14:textId="77777777" w:rsidTr="00714C35">
        <w:tc>
          <w:tcPr>
            <w:tcW w:w="1418" w:type="dxa"/>
          </w:tcPr>
          <w:p w14:paraId="048F42D4" w14:textId="0FE8FC0A" w:rsidR="003D330A" w:rsidRDefault="003D330A" w:rsidP="00714C35">
            <w:pPr>
              <w:jc w:val="both"/>
            </w:pPr>
            <w:r>
              <w:t>01/25</w:t>
            </w:r>
          </w:p>
        </w:tc>
        <w:tc>
          <w:tcPr>
            <w:tcW w:w="7087" w:type="dxa"/>
          </w:tcPr>
          <w:p w14:paraId="07037471" w14:textId="3CAB00C2" w:rsidR="003D330A" w:rsidRPr="0095692A" w:rsidRDefault="003D330A" w:rsidP="003D330A">
            <w:pPr>
              <w:jc w:val="both"/>
              <w:rPr>
                <w:lang w:val="es-UY"/>
              </w:rPr>
            </w:pPr>
            <w:r w:rsidRPr="005F1315">
              <w:t xml:space="preserve">Consulta sobre el Decreto </w:t>
            </w:r>
            <w:proofErr w:type="spellStart"/>
            <w:r w:rsidRPr="005F1315">
              <w:t>N°</w:t>
            </w:r>
            <w:proofErr w:type="spellEnd"/>
            <w:r w:rsidRPr="005F1315">
              <w:t xml:space="preserve"> 236/2025 sobre la reducción de los aranceles del Impuesto de Importación </w:t>
            </w:r>
            <w:r w:rsidRPr="005F1315">
              <w:rPr>
                <w:lang w:val="es-UY"/>
              </w:rPr>
              <w:t>“</w:t>
            </w:r>
            <w:r w:rsidRPr="005F1315">
              <w:rPr>
                <w:i/>
                <w:iCs/>
                <w:lang w:val="es-UY"/>
              </w:rPr>
              <w:t xml:space="preserve">Derecho de Importación Extrazona (D.I.E.)”, </w:t>
            </w:r>
            <w:r w:rsidRPr="005F1315">
              <w:rPr>
                <w:lang w:val="es-UY"/>
              </w:rPr>
              <w:t>referentes a los sectores textil</w:t>
            </w:r>
            <w:r w:rsidR="00B36507">
              <w:rPr>
                <w:lang w:val="es-UY"/>
              </w:rPr>
              <w:t>es</w:t>
            </w:r>
            <w:r w:rsidRPr="005F1315">
              <w:rPr>
                <w:lang w:val="es-UY"/>
              </w:rPr>
              <w:t xml:space="preserve"> y de calzado</w:t>
            </w:r>
            <w:r w:rsidR="00B36507">
              <w:rPr>
                <w:lang w:val="es-UY"/>
              </w:rPr>
              <w:t>s</w:t>
            </w:r>
          </w:p>
        </w:tc>
      </w:tr>
    </w:tbl>
    <w:p w14:paraId="3FD0DE42" w14:textId="77777777" w:rsidR="003D330A" w:rsidRPr="0095692A" w:rsidRDefault="003D330A" w:rsidP="0063230B">
      <w:pPr>
        <w:jc w:val="both"/>
        <w:rPr>
          <w:lang w:val="es-UY"/>
        </w:rPr>
      </w:pPr>
    </w:p>
    <w:p w14:paraId="388873C7" w14:textId="465B3575" w:rsidR="003D330A" w:rsidRPr="002B10B4" w:rsidRDefault="003D330A" w:rsidP="003D330A">
      <w:pPr>
        <w:jc w:val="both"/>
        <w:rPr>
          <w:bCs/>
          <w:lang w:val="pt-BR"/>
        </w:rPr>
      </w:pPr>
      <w:r w:rsidRPr="002B10B4">
        <w:rPr>
          <w:bCs/>
          <w:lang w:val="pt-BR"/>
        </w:rPr>
        <w:t>Consulta de Paraguay a</w:t>
      </w:r>
      <w:r w:rsidR="002B10B4" w:rsidRPr="002B10B4">
        <w:rPr>
          <w:bCs/>
          <w:lang w:val="pt-BR"/>
        </w:rPr>
        <w:t xml:space="preserve"> Argentina</w:t>
      </w:r>
      <w:r w:rsidR="00B37F31">
        <w:rPr>
          <w:bCs/>
          <w:lang w:val="pt-BR"/>
        </w:rPr>
        <w:t>.</w:t>
      </w:r>
    </w:p>
    <w:p w14:paraId="65CE7DFF" w14:textId="77777777" w:rsidR="003D330A" w:rsidRPr="002B10B4" w:rsidRDefault="003D330A" w:rsidP="003D330A">
      <w:pPr>
        <w:jc w:val="both"/>
        <w:rPr>
          <w:b/>
          <w:highlight w:val="yellow"/>
          <w:lang w:val="pt-BR"/>
        </w:rPr>
      </w:pPr>
    </w:p>
    <w:tbl>
      <w:tblPr>
        <w:tblStyle w:val="Tablaconcuadrcula"/>
        <w:tblW w:w="8505" w:type="dxa"/>
        <w:tblInd w:w="-5" w:type="dxa"/>
        <w:tblLook w:val="04A0" w:firstRow="1" w:lastRow="0" w:firstColumn="1" w:lastColumn="0" w:noHBand="0" w:noVBand="1"/>
      </w:tblPr>
      <w:tblGrid>
        <w:gridCol w:w="1418"/>
        <w:gridCol w:w="7087"/>
      </w:tblGrid>
      <w:tr w:rsidR="003D330A" w:rsidRPr="003D330A" w14:paraId="786778AA" w14:textId="77777777" w:rsidTr="00D77878">
        <w:tc>
          <w:tcPr>
            <w:tcW w:w="1418" w:type="dxa"/>
          </w:tcPr>
          <w:p w14:paraId="3DC47E46" w14:textId="77777777" w:rsidR="003D330A" w:rsidRPr="002B10B4" w:rsidRDefault="003D330A" w:rsidP="00D77878">
            <w:pPr>
              <w:jc w:val="both"/>
            </w:pPr>
            <w:proofErr w:type="spellStart"/>
            <w:r w:rsidRPr="002B10B4">
              <w:rPr>
                <w:b/>
              </w:rPr>
              <w:lastRenderedPageBreak/>
              <w:t>Nº</w:t>
            </w:r>
            <w:proofErr w:type="spellEnd"/>
          </w:p>
        </w:tc>
        <w:tc>
          <w:tcPr>
            <w:tcW w:w="7087" w:type="dxa"/>
          </w:tcPr>
          <w:p w14:paraId="362D06B7" w14:textId="77777777" w:rsidR="003D330A" w:rsidRPr="002B10B4" w:rsidRDefault="003D330A" w:rsidP="00D77878">
            <w:pPr>
              <w:jc w:val="both"/>
            </w:pPr>
            <w:r w:rsidRPr="002B10B4">
              <w:rPr>
                <w:b/>
              </w:rPr>
              <w:t>Tema</w:t>
            </w:r>
          </w:p>
        </w:tc>
      </w:tr>
      <w:tr w:rsidR="003D330A" w:rsidRPr="002B10B4" w14:paraId="79F2BCF5" w14:textId="77777777" w:rsidTr="00D77878">
        <w:tc>
          <w:tcPr>
            <w:tcW w:w="1418" w:type="dxa"/>
          </w:tcPr>
          <w:p w14:paraId="348CF7F6" w14:textId="25C06D29" w:rsidR="003D330A" w:rsidRPr="002B10B4" w:rsidRDefault="003D330A" w:rsidP="00D77878">
            <w:pPr>
              <w:jc w:val="both"/>
            </w:pPr>
            <w:r w:rsidRPr="002B10B4">
              <w:t>02/25</w:t>
            </w:r>
          </w:p>
        </w:tc>
        <w:tc>
          <w:tcPr>
            <w:tcW w:w="7087" w:type="dxa"/>
          </w:tcPr>
          <w:p w14:paraId="1F1168EB" w14:textId="6BAC12EE" w:rsidR="003D330A" w:rsidRPr="002B10B4" w:rsidRDefault="005F1315" w:rsidP="00D77878">
            <w:pPr>
              <w:jc w:val="both"/>
              <w:rPr>
                <w:lang w:val="es-UY"/>
              </w:rPr>
            </w:pPr>
            <w:r w:rsidRPr="005F1315">
              <w:rPr>
                <w:lang w:val="es-UY"/>
              </w:rPr>
              <w:t>Obstáculos técnicos a la exportación de varillas de acero</w:t>
            </w:r>
          </w:p>
        </w:tc>
      </w:tr>
    </w:tbl>
    <w:p w14:paraId="6E6ECB4F" w14:textId="77777777" w:rsidR="003D330A" w:rsidRPr="002B10B4" w:rsidRDefault="003D330A" w:rsidP="0063230B">
      <w:pPr>
        <w:jc w:val="both"/>
        <w:rPr>
          <w:lang w:val="es-UY"/>
        </w:rPr>
      </w:pPr>
    </w:p>
    <w:p w14:paraId="4755F222" w14:textId="36B79582" w:rsidR="0063230B" w:rsidRPr="002E2A52" w:rsidRDefault="00E06D80" w:rsidP="0063230B">
      <w:pPr>
        <w:jc w:val="both"/>
        <w:rPr>
          <w:b/>
        </w:rPr>
      </w:pPr>
      <w:r>
        <w:t>Las Nuevas Consultas constan como</w:t>
      </w:r>
      <w:r w:rsidR="002E2A52" w:rsidRPr="002E2A52">
        <w:t xml:space="preserve"> </w:t>
      </w:r>
      <w:r w:rsidR="00131CC8" w:rsidRPr="005425E7">
        <w:rPr>
          <w:b/>
        </w:rPr>
        <w:t>Anexo V.</w:t>
      </w:r>
    </w:p>
    <w:p w14:paraId="213C57DC" w14:textId="77777777" w:rsidR="0063230B" w:rsidRPr="007946F4" w:rsidRDefault="0063230B" w:rsidP="007946F4">
      <w:pPr>
        <w:jc w:val="both"/>
        <w:rPr>
          <w:b/>
        </w:rPr>
      </w:pPr>
    </w:p>
    <w:p w14:paraId="2303554F" w14:textId="77777777" w:rsidR="0063230B" w:rsidRPr="00EA560E" w:rsidRDefault="0063230B" w:rsidP="0063230B">
      <w:pPr>
        <w:pStyle w:val="Prrafodelista"/>
        <w:numPr>
          <w:ilvl w:val="1"/>
          <w:numId w:val="4"/>
        </w:numPr>
        <w:spacing w:after="160" w:line="259" w:lineRule="auto"/>
        <w:ind w:left="1134" w:hanging="567"/>
        <w:jc w:val="both"/>
        <w:rPr>
          <w:b/>
        </w:rPr>
      </w:pPr>
      <w:r w:rsidRPr="00EA560E">
        <w:rPr>
          <w:b/>
        </w:rPr>
        <w:t>Consultas en Plenario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3675"/>
        <w:gridCol w:w="1117"/>
        <w:gridCol w:w="837"/>
        <w:gridCol w:w="1942"/>
      </w:tblGrid>
      <w:tr w:rsidR="0063230B" w:rsidRPr="00AF5C00" w14:paraId="78CFCC03"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718C6CAA" w14:textId="77777777" w:rsidR="0063230B" w:rsidRPr="00AF5C00" w:rsidRDefault="0063230B" w:rsidP="0050542E">
            <w:pPr>
              <w:jc w:val="center"/>
              <w:rPr>
                <w:b/>
              </w:rPr>
            </w:pPr>
            <w:proofErr w:type="spellStart"/>
            <w:r w:rsidRPr="00AF5C00">
              <w:rPr>
                <w:b/>
              </w:rPr>
              <w:t>Nº</w:t>
            </w:r>
            <w:proofErr w:type="spellEnd"/>
          </w:p>
        </w:tc>
        <w:tc>
          <w:tcPr>
            <w:tcW w:w="2165" w:type="pct"/>
            <w:tcBorders>
              <w:top w:val="single" w:sz="4" w:space="0" w:color="auto"/>
              <w:left w:val="single" w:sz="4" w:space="0" w:color="auto"/>
              <w:bottom w:val="single" w:sz="4" w:space="0" w:color="auto"/>
              <w:right w:val="single" w:sz="4" w:space="0" w:color="auto"/>
            </w:tcBorders>
            <w:hideMark/>
          </w:tcPr>
          <w:p w14:paraId="33319CA3" w14:textId="77777777" w:rsidR="0063230B" w:rsidRPr="00AF5C00" w:rsidRDefault="0063230B" w:rsidP="0050542E">
            <w:pPr>
              <w:jc w:val="center"/>
              <w:rPr>
                <w:b/>
              </w:rPr>
            </w:pPr>
            <w:r w:rsidRPr="00AF5C00">
              <w:rPr>
                <w:b/>
              </w:rPr>
              <w:t>Tema</w:t>
            </w:r>
          </w:p>
        </w:tc>
        <w:tc>
          <w:tcPr>
            <w:tcW w:w="658" w:type="pct"/>
            <w:tcBorders>
              <w:top w:val="single" w:sz="4" w:space="0" w:color="auto"/>
              <w:left w:val="single" w:sz="4" w:space="0" w:color="auto"/>
              <w:bottom w:val="single" w:sz="4" w:space="0" w:color="auto"/>
              <w:right w:val="single" w:sz="4" w:space="0" w:color="auto"/>
            </w:tcBorders>
            <w:hideMark/>
          </w:tcPr>
          <w:p w14:paraId="1152DBD4" w14:textId="77777777" w:rsidR="0063230B" w:rsidRPr="00AF5C00" w:rsidRDefault="0063230B" w:rsidP="0050542E">
            <w:pPr>
              <w:jc w:val="center"/>
              <w:rPr>
                <w:b/>
              </w:rPr>
            </w:pPr>
            <w:r w:rsidRPr="00AF5C00">
              <w:rPr>
                <w:b/>
              </w:rPr>
              <w:t>De</w:t>
            </w:r>
          </w:p>
        </w:tc>
        <w:tc>
          <w:tcPr>
            <w:tcW w:w="493" w:type="pct"/>
            <w:tcBorders>
              <w:top w:val="single" w:sz="4" w:space="0" w:color="auto"/>
              <w:left w:val="single" w:sz="4" w:space="0" w:color="auto"/>
              <w:bottom w:val="single" w:sz="4" w:space="0" w:color="auto"/>
              <w:right w:val="single" w:sz="4" w:space="0" w:color="auto"/>
            </w:tcBorders>
            <w:hideMark/>
          </w:tcPr>
          <w:p w14:paraId="32C819DA" w14:textId="77777777" w:rsidR="0063230B" w:rsidRPr="00AF5C00" w:rsidRDefault="0063230B" w:rsidP="0050542E">
            <w:pPr>
              <w:jc w:val="center"/>
              <w:rPr>
                <w:b/>
              </w:rPr>
            </w:pPr>
            <w:r w:rsidRPr="00AF5C00">
              <w:rPr>
                <w:b/>
              </w:rPr>
              <w:t>A</w:t>
            </w:r>
          </w:p>
        </w:tc>
        <w:tc>
          <w:tcPr>
            <w:tcW w:w="1144" w:type="pct"/>
            <w:tcBorders>
              <w:top w:val="single" w:sz="4" w:space="0" w:color="auto"/>
              <w:left w:val="single" w:sz="4" w:space="0" w:color="auto"/>
              <w:bottom w:val="single" w:sz="4" w:space="0" w:color="auto"/>
              <w:right w:val="single" w:sz="4" w:space="0" w:color="auto"/>
            </w:tcBorders>
          </w:tcPr>
          <w:p w14:paraId="41947EC3" w14:textId="77777777" w:rsidR="0063230B" w:rsidRPr="00AF5C00" w:rsidRDefault="0063230B" w:rsidP="0050542E">
            <w:pPr>
              <w:jc w:val="center"/>
              <w:rPr>
                <w:b/>
              </w:rPr>
            </w:pPr>
            <w:r w:rsidRPr="00AF5C00">
              <w:rPr>
                <w:b/>
              </w:rPr>
              <w:t>SITUACIÓN</w:t>
            </w:r>
          </w:p>
        </w:tc>
      </w:tr>
      <w:tr w:rsidR="0063230B" w:rsidRPr="00AF5C00" w14:paraId="58808E81"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56D292BD" w14:textId="77777777" w:rsidR="0063230B" w:rsidRPr="00AF5C00" w:rsidRDefault="0063230B" w:rsidP="0050542E">
            <w:pPr>
              <w:jc w:val="both"/>
            </w:pPr>
            <w:r w:rsidRPr="00AF5C00">
              <w:t>03/19</w:t>
            </w:r>
          </w:p>
        </w:tc>
        <w:tc>
          <w:tcPr>
            <w:tcW w:w="2165" w:type="pct"/>
            <w:tcBorders>
              <w:top w:val="single" w:sz="4" w:space="0" w:color="auto"/>
              <w:left w:val="single" w:sz="4" w:space="0" w:color="auto"/>
              <w:bottom w:val="single" w:sz="4" w:space="0" w:color="auto"/>
              <w:right w:val="single" w:sz="4" w:space="0" w:color="auto"/>
            </w:tcBorders>
            <w:hideMark/>
          </w:tcPr>
          <w:p w14:paraId="67543C0B" w14:textId="65E8E259" w:rsidR="0063230B" w:rsidRPr="00AF5C00" w:rsidRDefault="0063230B" w:rsidP="0050542E">
            <w:pPr>
              <w:jc w:val="both"/>
            </w:pPr>
            <w:r w:rsidRPr="00AF5C00">
              <w:t>Nueva Clasificación arancelaria de Brasil para los productos: Válvulas para aerosoles, sus componentes y actuadores plásticos para envases de aerosol</w:t>
            </w:r>
            <w:r w:rsidR="001E0D32">
              <w:t>.</w:t>
            </w:r>
          </w:p>
        </w:tc>
        <w:tc>
          <w:tcPr>
            <w:tcW w:w="658" w:type="pct"/>
            <w:tcBorders>
              <w:top w:val="single" w:sz="4" w:space="0" w:color="auto"/>
              <w:left w:val="single" w:sz="4" w:space="0" w:color="auto"/>
              <w:bottom w:val="single" w:sz="4" w:space="0" w:color="auto"/>
              <w:right w:val="single" w:sz="4" w:space="0" w:color="auto"/>
            </w:tcBorders>
            <w:hideMark/>
          </w:tcPr>
          <w:p w14:paraId="2590549B" w14:textId="77777777" w:rsidR="0063230B" w:rsidRPr="00AF5C00" w:rsidRDefault="0063230B" w:rsidP="0050542E">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D0A7349" w14:textId="77777777" w:rsidR="0063230B" w:rsidRPr="00AF5C00" w:rsidRDefault="0063230B" w:rsidP="0050542E">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4F57B1C" w14:textId="1C5C5308" w:rsidR="0063230B" w:rsidRPr="0010065A" w:rsidRDefault="00DC4E55" w:rsidP="0050542E">
            <w:r>
              <w:t>Pendiente</w:t>
            </w:r>
          </w:p>
        </w:tc>
      </w:tr>
      <w:tr w:rsidR="0063230B" w:rsidRPr="00AF5C00" w14:paraId="28563555"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56E7C095" w14:textId="77777777" w:rsidR="0063230B" w:rsidRPr="00AF5C00" w:rsidRDefault="0063230B" w:rsidP="0050542E">
            <w:pPr>
              <w:jc w:val="both"/>
            </w:pPr>
            <w:r w:rsidRPr="00AF5C00">
              <w:t>06/19</w:t>
            </w:r>
          </w:p>
        </w:tc>
        <w:tc>
          <w:tcPr>
            <w:tcW w:w="2165" w:type="pct"/>
            <w:tcBorders>
              <w:top w:val="single" w:sz="4" w:space="0" w:color="auto"/>
              <w:left w:val="single" w:sz="4" w:space="0" w:color="auto"/>
              <w:bottom w:val="single" w:sz="4" w:space="0" w:color="auto"/>
              <w:right w:val="single" w:sz="4" w:space="0" w:color="auto"/>
            </w:tcBorders>
            <w:hideMark/>
          </w:tcPr>
          <w:p w14:paraId="13D3E62E" w14:textId="77777777" w:rsidR="0063230B" w:rsidRPr="0063230B" w:rsidRDefault="0063230B" w:rsidP="0050542E">
            <w:pPr>
              <w:jc w:val="both"/>
              <w:rPr>
                <w:b/>
                <w:bCs/>
                <w:lang w:val="pt-BR"/>
              </w:rPr>
            </w:pPr>
            <w:r w:rsidRPr="0063230B">
              <w:rPr>
                <w:lang w:val="pt-BR"/>
              </w:rPr>
              <w:t>Consulta Pública N° 707/2019 y N°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43322237" w14:textId="77777777" w:rsidR="0063230B" w:rsidRPr="00AF5C00" w:rsidRDefault="0063230B" w:rsidP="0050542E">
            <w:pPr>
              <w:jc w:val="center"/>
            </w:pPr>
            <w:proofErr w:type="spellStart"/>
            <w:r w:rsidRPr="00AF5C00">
              <w:t>Arg</w:t>
            </w:r>
            <w:proofErr w:type="spellEnd"/>
          </w:p>
          <w:p w14:paraId="755777F6" w14:textId="77777777" w:rsidR="0063230B" w:rsidRPr="00AF5C00" w:rsidRDefault="0063230B" w:rsidP="0050542E">
            <w:pPr>
              <w:jc w:val="center"/>
            </w:pPr>
          </w:p>
        </w:tc>
        <w:tc>
          <w:tcPr>
            <w:tcW w:w="493" w:type="pct"/>
            <w:tcBorders>
              <w:top w:val="single" w:sz="4" w:space="0" w:color="auto"/>
              <w:left w:val="single" w:sz="4" w:space="0" w:color="auto"/>
              <w:bottom w:val="single" w:sz="4" w:space="0" w:color="auto"/>
              <w:right w:val="single" w:sz="4" w:space="0" w:color="auto"/>
            </w:tcBorders>
            <w:hideMark/>
          </w:tcPr>
          <w:p w14:paraId="37A20C5B" w14:textId="77777777" w:rsidR="0063230B" w:rsidRPr="00AF5C00" w:rsidRDefault="0063230B" w:rsidP="0050542E">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5EC0DFCA" w14:textId="53E73071" w:rsidR="0063230B" w:rsidRPr="00780D0E" w:rsidRDefault="00780D0E" w:rsidP="0050542E">
            <w:pPr>
              <w:jc w:val="both"/>
            </w:pPr>
            <w:r w:rsidRPr="00780D0E">
              <w:t>Pendiente</w:t>
            </w:r>
          </w:p>
        </w:tc>
      </w:tr>
      <w:tr w:rsidR="0063230B" w:rsidRPr="00AF5C00" w14:paraId="65531732"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0E48B567" w14:textId="77777777" w:rsidR="0063230B" w:rsidRPr="00AF5C00" w:rsidRDefault="0063230B" w:rsidP="0050542E">
            <w:pPr>
              <w:jc w:val="both"/>
            </w:pPr>
            <w:r w:rsidRPr="00AF5C00">
              <w:t>03/21</w:t>
            </w:r>
          </w:p>
        </w:tc>
        <w:tc>
          <w:tcPr>
            <w:tcW w:w="2165" w:type="pct"/>
            <w:tcBorders>
              <w:top w:val="single" w:sz="4" w:space="0" w:color="auto"/>
              <w:left w:val="single" w:sz="4" w:space="0" w:color="auto"/>
              <w:bottom w:val="single" w:sz="4" w:space="0" w:color="auto"/>
              <w:right w:val="single" w:sz="4" w:space="0" w:color="auto"/>
            </w:tcBorders>
            <w:hideMark/>
          </w:tcPr>
          <w:p w14:paraId="1663FAC0" w14:textId="77777777" w:rsidR="0063230B" w:rsidRPr="00AF5C00" w:rsidRDefault="0063230B" w:rsidP="0050542E">
            <w:pPr>
              <w:jc w:val="both"/>
            </w:pPr>
            <w:r w:rsidRPr="00AF5C00">
              <w:t>Adelanto de pago de IVA adicional a las importaciones de 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1497526C" w14:textId="77777777" w:rsidR="0063230B" w:rsidRPr="00AF5C00" w:rsidRDefault="0063230B" w:rsidP="0050542E">
            <w:pPr>
              <w:jc w:val="center"/>
            </w:pPr>
            <w:proofErr w:type="spellStart"/>
            <w:r w:rsidRPr="00AF5C00">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0C41B555" w14:textId="77777777" w:rsidR="0063230B" w:rsidRPr="00AF5C00" w:rsidRDefault="0063230B" w:rsidP="0050542E">
            <w:pPr>
              <w:jc w:val="center"/>
            </w:pPr>
            <w:proofErr w:type="spellStart"/>
            <w:r w:rsidRPr="00AF5C00">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171E1512" w14:textId="77777777" w:rsidR="0063230B" w:rsidRDefault="00435D52" w:rsidP="0050542E">
            <w:pPr>
              <w:jc w:val="both"/>
            </w:pPr>
            <w:r>
              <w:t>Argentina presentó Nota Técnica (</w:t>
            </w:r>
            <w:r w:rsidRPr="00A73A4A">
              <w:rPr>
                <w:b/>
                <w:bCs/>
              </w:rPr>
              <w:t>RESERVADO</w:t>
            </w:r>
            <w:r>
              <w:t xml:space="preserve">) </w:t>
            </w:r>
          </w:p>
          <w:p w14:paraId="4FD624EA" w14:textId="3224C463" w:rsidR="00F44FDC" w:rsidRPr="00780D0E" w:rsidRDefault="00F44FDC" w:rsidP="0050542E">
            <w:pPr>
              <w:jc w:val="both"/>
            </w:pPr>
          </w:p>
        </w:tc>
      </w:tr>
      <w:tr w:rsidR="0063230B" w:rsidRPr="00AF5C00" w14:paraId="3ECA9437"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3FADD279" w14:textId="77777777" w:rsidR="0063230B" w:rsidRPr="00AF5C00" w:rsidRDefault="0063230B" w:rsidP="0050542E">
            <w:pPr>
              <w:jc w:val="both"/>
            </w:pPr>
            <w:r w:rsidRPr="00AF5C00">
              <w:t>05/22</w:t>
            </w:r>
          </w:p>
        </w:tc>
        <w:tc>
          <w:tcPr>
            <w:tcW w:w="2165" w:type="pct"/>
            <w:tcBorders>
              <w:top w:val="single" w:sz="4" w:space="0" w:color="auto"/>
              <w:left w:val="single" w:sz="4" w:space="0" w:color="auto"/>
              <w:bottom w:val="single" w:sz="4" w:space="0" w:color="auto"/>
              <w:right w:val="single" w:sz="4" w:space="0" w:color="auto"/>
            </w:tcBorders>
            <w:hideMark/>
          </w:tcPr>
          <w:p w14:paraId="0A7048B9" w14:textId="77777777" w:rsidR="0063230B" w:rsidRPr="00AF5C00" w:rsidRDefault="0063230B" w:rsidP="0050542E">
            <w:pPr>
              <w:jc w:val="both"/>
            </w:pPr>
            <w:r w:rsidRPr="00AF5C00">
              <w:t xml:space="preserve">“Octogésimo Tercer Protocolo Adicional al Acuerdo de Complementación Económica </w:t>
            </w:r>
            <w:proofErr w:type="spellStart"/>
            <w:r w:rsidRPr="00AF5C00">
              <w:t>N°</w:t>
            </w:r>
            <w:proofErr w:type="spellEnd"/>
            <w:r w:rsidRPr="00AF5C00">
              <w:t xml:space="preserve"> 2 – Zonas Francas”.</w:t>
            </w:r>
          </w:p>
        </w:tc>
        <w:tc>
          <w:tcPr>
            <w:tcW w:w="658" w:type="pct"/>
            <w:tcBorders>
              <w:top w:val="single" w:sz="4" w:space="0" w:color="auto"/>
              <w:left w:val="single" w:sz="4" w:space="0" w:color="auto"/>
              <w:bottom w:val="single" w:sz="4" w:space="0" w:color="auto"/>
              <w:right w:val="single" w:sz="4" w:space="0" w:color="auto"/>
            </w:tcBorders>
            <w:hideMark/>
          </w:tcPr>
          <w:p w14:paraId="10A28FBE" w14:textId="77777777" w:rsidR="0063230B" w:rsidRPr="00AF5C00" w:rsidRDefault="0063230B" w:rsidP="0050542E">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477117C8" w14:textId="77777777" w:rsidR="0063230B" w:rsidRPr="00AF5C00" w:rsidRDefault="0063230B" w:rsidP="0050542E">
            <w:pPr>
              <w:jc w:val="center"/>
            </w:pPr>
            <w:proofErr w:type="spellStart"/>
            <w:r w:rsidRPr="00AF5C00">
              <w:t>Bra</w:t>
            </w:r>
            <w:proofErr w:type="spellEnd"/>
            <w:r w:rsidRPr="00AF5C00">
              <w:t>/</w:t>
            </w:r>
          </w:p>
          <w:p w14:paraId="58AA307E" w14:textId="77777777" w:rsidR="0063230B" w:rsidRPr="00AF5C00" w:rsidRDefault="0063230B" w:rsidP="0050542E">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14132DA3" w14:textId="7DADC3F2" w:rsidR="0063230B" w:rsidRPr="00780D0E" w:rsidRDefault="00C10B7D" w:rsidP="0050542E">
            <w:pPr>
              <w:jc w:val="both"/>
            </w:pPr>
            <w:r w:rsidRPr="00780D0E">
              <w:t>Pendiente</w:t>
            </w:r>
          </w:p>
        </w:tc>
      </w:tr>
      <w:tr w:rsidR="0063230B" w:rsidRPr="00AF5C00" w14:paraId="7FE7BE12"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7CA4DF30" w14:textId="77777777" w:rsidR="0063230B" w:rsidRPr="00AF5C00" w:rsidRDefault="0063230B" w:rsidP="0050542E">
            <w:pPr>
              <w:jc w:val="both"/>
            </w:pPr>
            <w:r w:rsidRPr="00AF5C00">
              <w:t>06/22</w:t>
            </w:r>
          </w:p>
        </w:tc>
        <w:tc>
          <w:tcPr>
            <w:tcW w:w="2165" w:type="pct"/>
            <w:tcBorders>
              <w:top w:val="single" w:sz="4" w:space="0" w:color="auto"/>
              <w:left w:val="single" w:sz="4" w:space="0" w:color="auto"/>
              <w:bottom w:val="single" w:sz="4" w:space="0" w:color="auto"/>
              <w:right w:val="single" w:sz="4" w:space="0" w:color="auto"/>
            </w:tcBorders>
            <w:hideMark/>
          </w:tcPr>
          <w:p w14:paraId="5C133324" w14:textId="77777777" w:rsidR="0063230B" w:rsidRPr="00AF5C00" w:rsidRDefault="0063230B" w:rsidP="0050542E">
            <w:pPr>
              <w:jc w:val="both"/>
            </w:pPr>
            <w:r w:rsidRPr="00AF5C00">
              <w:t xml:space="preserve">“Octogésimo Cuarto Protocolo Adicional al Acuerdo de Complementación Económica </w:t>
            </w:r>
            <w:proofErr w:type="spellStart"/>
            <w:r w:rsidRPr="00AF5C00">
              <w:t>N°</w:t>
            </w:r>
            <w:proofErr w:type="spellEnd"/>
            <w:r w:rsidRPr="00AF5C00">
              <w:t xml:space="preserve"> 2 – Yerba mate”.</w:t>
            </w:r>
          </w:p>
        </w:tc>
        <w:tc>
          <w:tcPr>
            <w:tcW w:w="658" w:type="pct"/>
            <w:tcBorders>
              <w:top w:val="single" w:sz="4" w:space="0" w:color="auto"/>
              <w:left w:val="single" w:sz="4" w:space="0" w:color="auto"/>
              <w:bottom w:val="single" w:sz="4" w:space="0" w:color="auto"/>
              <w:right w:val="single" w:sz="4" w:space="0" w:color="auto"/>
            </w:tcBorders>
            <w:hideMark/>
          </w:tcPr>
          <w:p w14:paraId="679DCBE9" w14:textId="77777777" w:rsidR="0063230B" w:rsidRPr="00AF5C00" w:rsidRDefault="0063230B" w:rsidP="0050542E">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BA48FB3" w14:textId="77777777" w:rsidR="0063230B" w:rsidRPr="00AF5C00" w:rsidRDefault="0063230B" w:rsidP="0050542E">
            <w:pPr>
              <w:jc w:val="center"/>
            </w:pPr>
            <w:proofErr w:type="spellStart"/>
            <w:r w:rsidRPr="00AF5C00">
              <w:t>Bra</w:t>
            </w:r>
            <w:proofErr w:type="spellEnd"/>
            <w:r w:rsidRPr="00AF5C00">
              <w:t>/</w:t>
            </w:r>
          </w:p>
          <w:p w14:paraId="632988A3" w14:textId="77777777" w:rsidR="0063230B" w:rsidRPr="00AF5C00" w:rsidRDefault="0063230B" w:rsidP="0050542E">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4B6BC169" w14:textId="02DBEC3A" w:rsidR="0063230B" w:rsidRPr="00780D0E" w:rsidRDefault="00873CCB" w:rsidP="0050542E">
            <w:pPr>
              <w:jc w:val="both"/>
            </w:pPr>
            <w:r w:rsidRPr="00780D0E">
              <w:t>Pendiente</w:t>
            </w:r>
          </w:p>
        </w:tc>
      </w:tr>
      <w:tr w:rsidR="0063230B" w:rsidRPr="00AF5C00" w14:paraId="2EADD5C0" w14:textId="77777777" w:rsidTr="0050542E">
        <w:tc>
          <w:tcPr>
            <w:tcW w:w="540" w:type="pct"/>
            <w:tcBorders>
              <w:top w:val="single" w:sz="4" w:space="0" w:color="auto"/>
              <w:left w:val="single" w:sz="4" w:space="0" w:color="auto"/>
              <w:bottom w:val="single" w:sz="4" w:space="0" w:color="auto"/>
              <w:right w:val="single" w:sz="4" w:space="0" w:color="auto"/>
            </w:tcBorders>
            <w:hideMark/>
          </w:tcPr>
          <w:p w14:paraId="7873AC13" w14:textId="77777777" w:rsidR="0063230B" w:rsidRPr="00AF5C00" w:rsidRDefault="0063230B" w:rsidP="0050542E">
            <w:pPr>
              <w:jc w:val="both"/>
            </w:pPr>
            <w:r w:rsidRPr="00AF5C00">
              <w:t>08/22</w:t>
            </w:r>
          </w:p>
        </w:tc>
        <w:tc>
          <w:tcPr>
            <w:tcW w:w="2165" w:type="pct"/>
            <w:tcBorders>
              <w:top w:val="single" w:sz="4" w:space="0" w:color="auto"/>
              <w:left w:val="single" w:sz="4" w:space="0" w:color="auto"/>
              <w:bottom w:val="single" w:sz="4" w:space="0" w:color="auto"/>
              <w:right w:val="single" w:sz="4" w:space="0" w:color="auto"/>
            </w:tcBorders>
            <w:hideMark/>
          </w:tcPr>
          <w:p w14:paraId="089D58B4" w14:textId="77777777" w:rsidR="0063230B" w:rsidRPr="00AF5C00" w:rsidRDefault="0063230B" w:rsidP="0050542E">
            <w:pPr>
              <w:jc w:val="both"/>
            </w:pPr>
            <w:r w:rsidRPr="00AF5C00">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1760B85A" w14:textId="77777777" w:rsidR="0063230B" w:rsidRPr="00AF5C00" w:rsidRDefault="0063230B" w:rsidP="0050542E">
            <w:pPr>
              <w:jc w:val="center"/>
            </w:pPr>
            <w:proofErr w:type="spellStart"/>
            <w:r w:rsidRPr="00AF5C00">
              <w:t>Bra</w:t>
            </w:r>
            <w:proofErr w:type="spellEnd"/>
          </w:p>
          <w:p w14:paraId="748D08B1" w14:textId="77777777" w:rsidR="0063230B" w:rsidRPr="00AF5C00" w:rsidRDefault="0063230B" w:rsidP="0050542E">
            <w:pPr>
              <w:jc w:val="center"/>
            </w:pPr>
          </w:p>
        </w:tc>
        <w:tc>
          <w:tcPr>
            <w:tcW w:w="493" w:type="pct"/>
            <w:tcBorders>
              <w:top w:val="single" w:sz="4" w:space="0" w:color="auto"/>
              <w:left w:val="single" w:sz="4" w:space="0" w:color="auto"/>
              <w:bottom w:val="single" w:sz="4" w:space="0" w:color="auto"/>
              <w:right w:val="single" w:sz="4" w:space="0" w:color="auto"/>
            </w:tcBorders>
            <w:hideMark/>
          </w:tcPr>
          <w:p w14:paraId="619370C0" w14:textId="77777777" w:rsidR="0063230B" w:rsidRPr="00AF5C00" w:rsidRDefault="0063230B" w:rsidP="0050542E">
            <w:pPr>
              <w:jc w:val="center"/>
            </w:pPr>
            <w:proofErr w:type="spellStart"/>
            <w:r w:rsidRPr="00AF5C00">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705958BA" w14:textId="0F42728B" w:rsidR="0063230B" w:rsidRPr="00873CCB" w:rsidRDefault="00AB43C5" w:rsidP="0050542E">
            <w:pPr>
              <w:jc w:val="both"/>
            </w:pPr>
            <w:r>
              <w:t>Argentina presentó Nota Técnica (</w:t>
            </w:r>
            <w:r w:rsidRPr="00A81751">
              <w:rPr>
                <w:b/>
                <w:bCs/>
              </w:rPr>
              <w:t>RESERVADO</w:t>
            </w:r>
            <w:r>
              <w:t>)</w:t>
            </w:r>
          </w:p>
        </w:tc>
      </w:tr>
      <w:tr w:rsidR="0063230B" w:rsidRPr="00AF5C00" w14:paraId="0221BDBA" w14:textId="77777777" w:rsidTr="0050542E">
        <w:tc>
          <w:tcPr>
            <w:tcW w:w="540" w:type="pct"/>
            <w:tcBorders>
              <w:top w:val="single" w:sz="4" w:space="0" w:color="auto"/>
              <w:left w:val="single" w:sz="4" w:space="0" w:color="auto"/>
              <w:bottom w:val="single" w:sz="4" w:space="0" w:color="auto"/>
              <w:right w:val="single" w:sz="4" w:space="0" w:color="auto"/>
            </w:tcBorders>
          </w:tcPr>
          <w:p w14:paraId="5DEDFC18" w14:textId="77777777" w:rsidR="0063230B" w:rsidRPr="00AF5C00" w:rsidRDefault="0063230B" w:rsidP="0050542E">
            <w:pPr>
              <w:jc w:val="both"/>
            </w:pPr>
            <w:r w:rsidRPr="00AF5C00">
              <w:t>02/23</w:t>
            </w:r>
          </w:p>
        </w:tc>
        <w:tc>
          <w:tcPr>
            <w:tcW w:w="2165" w:type="pct"/>
            <w:tcBorders>
              <w:top w:val="single" w:sz="4" w:space="0" w:color="auto"/>
              <w:left w:val="single" w:sz="4" w:space="0" w:color="auto"/>
              <w:bottom w:val="single" w:sz="4" w:space="0" w:color="auto"/>
              <w:right w:val="single" w:sz="4" w:space="0" w:color="auto"/>
            </w:tcBorders>
          </w:tcPr>
          <w:p w14:paraId="0DECFA4A" w14:textId="77777777" w:rsidR="0063230B" w:rsidRPr="00AF5C00" w:rsidRDefault="0063230B" w:rsidP="0050542E">
            <w:pPr>
              <w:jc w:val="both"/>
            </w:pPr>
            <w:r w:rsidRPr="00AF5C00">
              <w:t xml:space="preserve">Decreto </w:t>
            </w:r>
            <w:proofErr w:type="spellStart"/>
            <w:r w:rsidRPr="00AF5C00">
              <w:t>N°</w:t>
            </w:r>
            <w:proofErr w:type="spellEnd"/>
            <w:r w:rsidRPr="00AF5C00">
              <w:t xml:space="preserve">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574AACFE" w14:textId="77777777" w:rsidR="0063230B" w:rsidRPr="00AF5C00" w:rsidRDefault="0063230B" w:rsidP="0050542E">
            <w:pPr>
              <w:jc w:val="center"/>
            </w:pPr>
            <w:r w:rsidRPr="00AF5C00">
              <w:t>Uru/</w:t>
            </w:r>
          </w:p>
          <w:p w14:paraId="66DB6A62" w14:textId="77777777" w:rsidR="0063230B" w:rsidRPr="00AF5C00" w:rsidRDefault="0063230B" w:rsidP="0050542E">
            <w:pPr>
              <w:jc w:val="center"/>
            </w:pPr>
            <w:proofErr w:type="spellStart"/>
            <w:r w:rsidRPr="00AF5C00">
              <w:t>Bra</w:t>
            </w:r>
            <w:proofErr w:type="spellEnd"/>
          </w:p>
        </w:tc>
        <w:tc>
          <w:tcPr>
            <w:tcW w:w="493" w:type="pct"/>
            <w:tcBorders>
              <w:top w:val="single" w:sz="4" w:space="0" w:color="auto"/>
              <w:left w:val="single" w:sz="4" w:space="0" w:color="auto"/>
              <w:bottom w:val="single" w:sz="4" w:space="0" w:color="auto"/>
              <w:right w:val="single" w:sz="4" w:space="0" w:color="auto"/>
            </w:tcBorders>
          </w:tcPr>
          <w:p w14:paraId="0A8D10D7" w14:textId="77777777" w:rsidR="0063230B" w:rsidRPr="00AF5C00" w:rsidRDefault="0063230B" w:rsidP="0050542E">
            <w:pPr>
              <w:jc w:val="center"/>
            </w:pPr>
            <w:r w:rsidRPr="00AF5C00">
              <w:t>Par</w:t>
            </w:r>
          </w:p>
        </w:tc>
        <w:tc>
          <w:tcPr>
            <w:tcW w:w="1144" w:type="pct"/>
            <w:tcBorders>
              <w:top w:val="single" w:sz="4" w:space="0" w:color="auto"/>
              <w:left w:val="single" w:sz="4" w:space="0" w:color="auto"/>
              <w:bottom w:val="single" w:sz="4" w:space="0" w:color="auto"/>
              <w:right w:val="single" w:sz="4" w:space="0" w:color="auto"/>
            </w:tcBorders>
          </w:tcPr>
          <w:p w14:paraId="60CBB669" w14:textId="52CA2C30" w:rsidR="0063230B" w:rsidRPr="00873CCB" w:rsidRDefault="00CD70C7" w:rsidP="0050542E">
            <w:pPr>
              <w:jc w:val="both"/>
            </w:pPr>
            <w:r w:rsidRPr="00780D0E">
              <w:t>Pendiente</w:t>
            </w:r>
          </w:p>
        </w:tc>
      </w:tr>
      <w:tr w:rsidR="0063230B" w:rsidRPr="00AF5C00" w14:paraId="0A541E43" w14:textId="77777777" w:rsidTr="0050542E">
        <w:tc>
          <w:tcPr>
            <w:tcW w:w="540" w:type="pct"/>
            <w:tcBorders>
              <w:top w:val="single" w:sz="4" w:space="0" w:color="auto"/>
              <w:left w:val="single" w:sz="4" w:space="0" w:color="auto"/>
              <w:bottom w:val="single" w:sz="4" w:space="0" w:color="auto"/>
              <w:right w:val="single" w:sz="4" w:space="0" w:color="auto"/>
            </w:tcBorders>
          </w:tcPr>
          <w:p w14:paraId="63784B68" w14:textId="77777777" w:rsidR="0063230B" w:rsidRPr="00AF5C00" w:rsidRDefault="0063230B" w:rsidP="0050542E">
            <w:pPr>
              <w:jc w:val="both"/>
            </w:pPr>
            <w:r w:rsidRPr="00AF5C00">
              <w:t>03/23</w:t>
            </w:r>
          </w:p>
        </w:tc>
        <w:tc>
          <w:tcPr>
            <w:tcW w:w="2165" w:type="pct"/>
            <w:tcBorders>
              <w:top w:val="single" w:sz="4" w:space="0" w:color="auto"/>
              <w:left w:val="single" w:sz="4" w:space="0" w:color="auto"/>
              <w:bottom w:val="single" w:sz="4" w:space="0" w:color="auto"/>
              <w:right w:val="single" w:sz="4" w:space="0" w:color="auto"/>
            </w:tcBorders>
          </w:tcPr>
          <w:p w14:paraId="18F1AF86" w14:textId="77777777" w:rsidR="0063230B" w:rsidRPr="00AF5C00" w:rsidRDefault="0063230B" w:rsidP="0050542E">
            <w:pPr>
              <w:jc w:val="both"/>
            </w:pPr>
            <w:r w:rsidRPr="00AF5C00">
              <w:t xml:space="preserve">Descalificación de origen - válvulas de tipo aerosol y otros productos. Consulta presentada en el ámbito del Artículo 42 de la Decisión CMC </w:t>
            </w:r>
            <w:proofErr w:type="spellStart"/>
            <w:r w:rsidRPr="00AF5C00">
              <w:t>N°</w:t>
            </w:r>
            <w:proofErr w:type="spellEnd"/>
            <w:r w:rsidRPr="00AF5C00">
              <w:t xml:space="preserve">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0AE770E3" w14:textId="77777777" w:rsidR="0063230B" w:rsidRPr="00AF5C00" w:rsidRDefault="0063230B" w:rsidP="0050542E">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tcPr>
          <w:p w14:paraId="6BE279B2" w14:textId="77777777" w:rsidR="0063230B" w:rsidRPr="00AF5C00" w:rsidRDefault="0063230B" w:rsidP="0050542E">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6A639B92" w14:textId="05D1D716" w:rsidR="0063230B" w:rsidRPr="00873CCB" w:rsidRDefault="00CD70C7" w:rsidP="0050542E">
            <w:pPr>
              <w:jc w:val="both"/>
            </w:pPr>
            <w:r w:rsidRPr="00780D0E">
              <w:t>Pendiente</w:t>
            </w:r>
          </w:p>
        </w:tc>
      </w:tr>
      <w:tr w:rsidR="0063230B" w:rsidRPr="00AF5C00" w14:paraId="299A4A2B" w14:textId="77777777" w:rsidTr="0050542E">
        <w:tc>
          <w:tcPr>
            <w:tcW w:w="540" w:type="pct"/>
            <w:tcBorders>
              <w:top w:val="single" w:sz="4" w:space="0" w:color="auto"/>
              <w:left w:val="single" w:sz="4" w:space="0" w:color="auto"/>
              <w:bottom w:val="single" w:sz="4" w:space="0" w:color="auto"/>
              <w:right w:val="single" w:sz="4" w:space="0" w:color="auto"/>
            </w:tcBorders>
          </w:tcPr>
          <w:p w14:paraId="5819AB3B" w14:textId="77777777" w:rsidR="0063230B" w:rsidRPr="00AF5C00" w:rsidRDefault="0063230B" w:rsidP="0050542E">
            <w:pPr>
              <w:jc w:val="both"/>
            </w:pPr>
            <w:r w:rsidRPr="00AF5C00">
              <w:t>04/23</w:t>
            </w:r>
          </w:p>
        </w:tc>
        <w:tc>
          <w:tcPr>
            <w:tcW w:w="2165" w:type="pct"/>
            <w:tcBorders>
              <w:top w:val="single" w:sz="4" w:space="0" w:color="auto"/>
              <w:left w:val="single" w:sz="4" w:space="0" w:color="auto"/>
              <w:bottom w:val="single" w:sz="4" w:space="0" w:color="auto"/>
              <w:right w:val="single" w:sz="4" w:space="0" w:color="auto"/>
            </w:tcBorders>
          </w:tcPr>
          <w:p w14:paraId="6BCAEDCB" w14:textId="77777777" w:rsidR="0063230B" w:rsidRPr="00AF5C00" w:rsidRDefault="0063230B" w:rsidP="0050542E">
            <w:pPr>
              <w:jc w:val="both"/>
            </w:pPr>
            <w:r w:rsidRPr="00AF5C00">
              <w:t xml:space="preserve">Decreto </w:t>
            </w:r>
            <w:proofErr w:type="spellStart"/>
            <w:r w:rsidRPr="00AF5C00">
              <w:t>N°</w:t>
            </w:r>
            <w:proofErr w:type="spellEnd"/>
            <w:r w:rsidRPr="00AF5C00">
              <w:t xml:space="preserve"> 377/2023 – Ley de solidaridad social y reactivación productiva en el marco de la emergencia pública. Modificación del Decreto </w:t>
            </w:r>
            <w:proofErr w:type="spellStart"/>
            <w:r w:rsidRPr="00AF5C00">
              <w:t>N°</w:t>
            </w:r>
            <w:proofErr w:type="spellEnd"/>
            <w:r w:rsidRPr="00AF5C00">
              <w:t xml:space="preserve"> 99/2019</w:t>
            </w:r>
          </w:p>
          <w:p w14:paraId="63116C25" w14:textId="77777777" w:rsidR="0063230B" w:rsidRPr="00AF5C00" w:rsidRDefault="0063230B" w:rsidP="0050542E">
            <w:pPr>
              <w:jc w:val="both"/>
            </w:pPr>
          </w:p>
        </w:tc>
        <w:tc>
          <w:tcPr>
            <w:tcW w:w="658" w:type="pct"/>
            <w:tcBorders>
              <w:top w:val="single" w:sz="4" w:space="0" w:color="auto"/>
              <w:left w:val="single" w:sz="4" w:space="0" w:color="auto"/>
              <w:bottom w:val="single" w:sz="4" w:space="0" w:color="auto"/>
              <w:right w:val="single" w:sz="4" w:space="0" w:color="auto"/>
            </w:tcBorders>
          </w:tcPr>
          <w:p w14:paraId="2E6EBAC2" w14:textId="77777777" w:rsidR="0063230B" w:rsidRPr="00AF5C00" w:rsidRDefault="0063230B" w:rsidP="0050542E">
            <w:pPr>
              <w:jc w:val="center"/>
            </w:pPr>
            <w:r w:rsidRPr="00AF5C00">
              <w:lastRenderedPageBreak/>
              <w:t>Uru/</w:t>
            </w:r>
          </w:p>
          <w:p w14:paraId="68FF6CDB" w14:textId="77777777" w:rsidR="0063230B" w:rsidRPr="00AF5C00" w:rsidRDefault="0063230B" w:rsidP="0050542E">
            <w:pPr>
              <w:jc w:val="center"/>
            </w:pPr>
            <w:proofErr w:type="spellStart"/>
            <w:r w:rsidRPr="00AF5C00">
              <w:t>Bra</w:t>
            </w:r>
            <w:proofErr w:type="spellEnd"/>
            <w:r w:rsidRPr="00AF5C00">
              <w:t>/</w:t>
            </w:r>
          </w:p>
          <w:p w14:paraId="29FFF93B" w14:textId="77777777" w:rsidR="0063230B" w:rsidRPr="00AF5C00" w:rsidRDefault="0063230B" w:rsidP="0050542E">
            <w:pPr>
              <w:jc w:val="center"/>
            </w:pPr>
            <w:r w:rsidRPr="00AF5C00">
              <w:t>Par</w:t>
            </w:r>
          </w:p>
        </w:tc>
        <w:tc>
          <w:tcPr>
            <w:tcW w:w="493" w:type="pct"/>
            <w:tcBorders>
              <w:top w:val="single" w:sz="4" w:space="0" w:color="auto"/>
              <w:left w:val="single" w:sz="4" w:space="0" w:color="auto"/>
              <w:bottom w:val="single" w:sz="4" w:space="0" w:color="auto"/>
              <w:right w:val="single" w:sz="4" w:space="0" w:color="auto"/>
            </w:tcBorders>
          </w:tcPr>
          <w:p w14:paraId="5C0926F2" w14:textId="77777777" w:rsidR="0063230B" w:rsidRPr="00AF5C00" w:rsidRDefault="0063230B" w:rsidP="0050542E">
            <w:pPr>
              <w:jc w:val="center"/>
            </w:pPr>
            <w:proofErr w:type="spellStart"/>
            <w:r w:rsidRPr="00AF5C00">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582A8332" w14:textId="6BF89DF8" w:rsidR="0063230B" w:rsidRDefault="00CF5D55" w:rsidP="0050542E">
            <w:pPr>
              <w:jc w:val="both"/>
            </w:pPr>
            <w:r>
              <w:t>Concluida para Paraguay y Uruguay</w:t>
            </w:r>
          </w:p>
          <w:p w14:paraId="6628744A" w14:textId="77777777" w:rsidR="00CF5D55" w:rsidRDefault="00CF5D55" w:rsidP="0050542E">
            <w:pPr>
              <w:jc w:val="both"/>
            </w:pPr>
          </w:p>
          <w:p w14:paraId="3C0810D8" w14:textId="77777777" w:rsidR="00D25C79" w:rsidRDefault="00D25C79" w:rsidP="0050542E">
            <w:pPr>
              <w:jc w:val="both"/>
            </w:pPr>
            <w:r>
              <w:lastRenderedPageBreak/>
              <w:t>Pendiente para Brasil</w:t>
            </w:r>
          </w:p>
          <w:p w14:paraId="39A27CCB" w14:textId="46DBB917" w:rsidR="00D25C79" w:rsidRPr="005F2D89" w:rsidRDefault="00D25C79" w:rsidP="0050542E">
            <w:pPr>
              <w:jc w:val="both"/>
            </w:pPr>
          </w:p>
        </w:tc>
      </w:tr>
      <w:tr w:rsidR="0063230B" w:rsidRPr="00AF5C00" w14:paraId="2CB64953" w14:textId="77777777" w:rsidTr="0050542E">
        <w:tc>
          <w:tcPr>
            <w:tcW w:w="540" w:type="pct"/>
            <w:tcBorders>
              <w:top w:val="single" w:sz="4" w:space="0" w:color="auto"/>
              <w:left w:val="single" w:sz="4" w:space="0" w:color="auto"/>
              <w:bottom w:val="single" w:sz="4" w:space="0" w:color="auto"/>
              <w:right w:val="single" w:sz="4" w:space="0" w:color="auto"/>
            </w:tcBorders>
          </w:tcPr>
          <w:p w14:paraId="1F1C25F8" w14:textId="77777777" w:rsidR="0063230B" w:rsidRPr="00AF5C00" w:rsidRDefault="0063230B" w:rsidP="0050542E">
            <w:pPr>
              <w:jc w:val="both"/>
            </w:pPr>
            <w:r w:rsidRPr="00AF5C00">
              <w:lastRenderedPageBreak/>
              <w:t>05/23</w:t>
            </w:r>
          </w:p>
        </w:tc>
        <w:tc>
          <w:tcPr>
            <w:tcW w:w="2165" w:type="pct"/>
            <w:tcBorders>
              <w:top w:val="single" w:sz="4" w:space="0" w:color="auto"/>
              <w:left w:val="single" w:sz="4" w:space="0" w:color="auto"/>
              <w:bottom w:val="single" w:sz="4" w:space="0" w:color="auto"/>
              <w:right w:val="single" w:sz="4" w:space="0" w:color="auto"/>
            </w:tcBorders>
          </w:tcPr>
          <w:p w14:paraId="15E96679" w14:textId="77777777" w:rsidR="0063230B" w:rsidRPr="00AF5C00" w:rsidRDefault="0063230B" w:rsidP="0050542E">
            <w:pPr>
              <w:jc w:val="both"/>
            </w:pPr>
            <w:r w:rsidRPr="00AF5C00">
              <w:t>Inspección de alimentos y bebidas importados por el Laboratorio Tecnológico del Uruguay (LATU)</w:t>
            </w:r>
          </w:p>
          <w:p w14:paraId="360CFF75" w14:textId="77777777" w:rsidR="0063230B" w:rsidRPr="00AF5C00" w:rsidRDefault="0063230B" w:rsidP="0050542E">
            <w:pPr>
              <w:jc w:val="both"/>
            </w:pPr>
          </w:p>
        </w:tc>
        <w:tc>
          <w:tcPr>
            <w:tcW w:w="658" w:type="pct"/>
            <w:tcBorders>
              <w:top w:val="single" w:sz="4" w:space="0" w:color="auto"/>
              <w:left w:val="single" w:sz="4" w:space="0" w:color="auto"/>
              <w:bottom w:val="single" w:sz="4" w:space="0" w:color="auto"/>
              <w:right w:val="single" w:sz="4" w:space="0" w:color="auto"/>
            </w:tcBorders>
          </w:tcPr>
          <w:p w14:paraId="2BB0FAA1" w14:textId="77777777" w:rsidR="0063230B" w:rsidRPr="00AF5C00" w:rsidRDefault="0063230B" w:rsidP="0050542E">
            <w:pPr>
              <w:jc w:val="center"/>
            </w:pPr>
            <w:proofErr w:type="spellStart"/>
            <w:r w:rsidRPr="00AF5C00">
              <w:t>Bra</w:t>
            </w:r>
            <w:proofErr w:type="spellEnd"/>
          </w:p>
        </w:tc>
        <w:tc>
          <w:tcPr>
            <w:tcW w:w="493" w:type="pct"/>
            <w:tcBorders>
              <w:top w:val="single" w:sz="4" w:space="0" w:color="auto"/>
              <w:left w:val="single" w:sz="4" w:space="0" w:color="auto"/>
              <w:bottom w:val="single" w:sz="4" w:space="0" w:color="auto"/>
              <w:right w:val="single" w:sz="4" w:space="0" w:color="auto"/>
            </w:tcBorders>
          </w:tcPr>
          <w:p w14:paraId="3F8BC522" w14:textId="77777777" w:rsidR="0063230B" w:rsidRPr="00AF5C00" w:rsidRDefault="0063230B" w:rsidP="0050542E">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7016909A" w14:textId="08ED214C" w:rsidR="0063230B" w:rsidRPr="00D25C79" w:rsidRDefault="00872B91" w:rsidP="0050542E">
            <w:pPr>
              <w:jc w:val="both"/>
            </w:pPr>
            <w:r w:rsidRPr="00780D0E">
              <w:t>Pendiente</w:t>
            </w:r>
          </w:p>
        </w:tc>
      </w:tr>
      <w:tr w:rsidR="0063230B" w:rsidRPr="00AF5C00" w14:paraId="34213B91" w14:textId="77777777" w:rsidTr="0050542E">
        <w:tc>
          <w:tcPr>
            <w:tcW w:w="540" w:type="pct"/>
            <w:tcBorders>
              <w:top w:val="single" w:sz="4" w:space="0" w:color="auto"/>
              <w:left w:val="single" w:sz="4" w:space="0" w:color="auto"/>
              <w:bottom w:val="single" w:sz="4" w:space="0" w:color="auto"/>
              <w:right w:val="single" w:sz="4" w:space="0" w:color="auto"/>
            </w:tcBorders>
          </w:tcPr>
          <w:p w14:paraId="6827C5D9" w14:textId="77777777" w:rsidR="0063230B" w:rsidRPr="00AF5C00" w:rsidRDefault="0063230B" w:rsidP="0050542E">
            <w:pPr>
              <w:jc w:val="both"/>
            </w:pPr>
            <w:r w:rsidRPr="00AF5C00">
              <w:t>06/23</w:t>
            </w:r>
          </w:p>
        </w:tc>
        <w:tc>
          <w:tcPr>
            <w:tcW w:w="2165" w:type="pct"/>
            <w:tcBorders>
              <w:top w:val="single" w:sz="4" w:space="0" w:color="auto"/>
              <w:left w:val="single" w:sz="4" w:space="0" w:color="auto"/>
              <w:bottom w:val="single" w:sz="4" w:space="0" w:color="auto"/>
              <w:right w:val="single" w:sz="4" w:space="0" w:color="auto"/>
            </w:tcBorders>
          </w:tcPr>
          <w:p w14:paraId="58DE07B9" w14:textId="77777777" w:rsidR="0063230B" w:rsidRPr="00AF5C00" w:rsidRDefault="0063230B" w:rsidP="0050542E">
            <w:pPr>
              <w:jc w:val="both"/>
            </w:pPr>
            <w:r w:rsidRPr="00AF5C00">
              <w:t xml:space="preserve">Decreto </w:t>
            </w:r>
            <w:proofErr w:type="spellStart"/>
            <w:r w:rsidRPr="00AF5C00">
              <w:t>N°</w:t>
            </w:r>
            <w:proofErr w:type="spellEnd"/>
            <w:r w:rsidRPr="00AF5C00">
              <w:t xml:space="preserve"> 11.732 sobre adquisición de leche por la industria brasileña</w:t>
            </w:r>
          </w:p>
        </w:tc>
        <w:tc>
          <w:tcPr>
            <w:tcW w:w="658" w:type="pct"/>
            <w:tcBorders>
              <w:top w:val="single" w:sz="4" w:space="0" w:color="auto"/>
              <w:left w:val="single" w:sz="4" w:space="0" w:color="auto"/>
              <w:bottom w:val="single" w:sz="4" w:space="0" w:color="auto"/>
              <w:right w:val="single" w:sz="4" w:space="0" w:color="auto"/>
            </w:tcBorders>
          </w:tcPr>
          <w:p w14:paraId="58DB21A4" w14:textId="77777777" w:rsidR="0063230B" w:rsidRPr="00AF5C00" w:rsidRDefault="0063230B" w:rsidP="0050542E">
            <w:pPr>
              <w:jc w:val="center"/>
            </w:pPr>
            <w:r w:rsidRPr="00AF5C00">
              <w:t>Uru</w:t>
            </w:r>
          </w:p>
        </w:tc>
        <w:tc>
          <w:tcPr>
            <w:tcW w:w="493" w:type="pct"/>
            <w:tcBorders>
              <w:top w:val="single" w:sz="4" w:space="0" w:color="auto"/>
              <w:left w:val="single" w:sz="4" w:space="0" w:color="auto"/>
              <w:bottom w:val="single" w:sz="4" w:space="0" w:color="auto"/>
              <w:right w:val="single" w:sz="4" w:space="0" w:color="auto"/>
            </w:tcBorders>
          </w:tcPr>
          <w:p w14:paraId="69A67DD2" w14:textId="77777777" w:rsidR="0063230B" w:rsidRPr="00AF5C00" w:rsidRDefault="0063230B" w:rsidP="0050542E">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3335DB0C" w14:textId="60E57DCD" w:rsidR="0063230B" w:rsidRPr="00D25C79" w:rsidRDefault="003A6D3F" w:rsidP="0050542E">
            <w:pPr>
              <w:jc w:val="both"/>
            </w:pPr>
            <w:r w:rsidRPr="00780D0E">
              <w:t>Pendiente</w:t>
            </w:r>
          </w:p>
        </w:tc>
      </w:tr>
      <w:tr w:rsidR="0063230B" w:rsidRPr="00AF5C00" w14:paraId="6A4617C2" w14:textId="77777777" w:rsidTr="0050542E">
        <w:tc>
          <w:tcPr>
            <w:tcW w:w="540" w:type="pct"/>
            <w:tcBorders>
              <w:top w:val="single" w:sz="4" w:space="0" w:color="auto"/>
              <w:left w:val="single" w:sz="4" w:space="0" w:color="auto"/>
              <w:bottom w:val="single" w:sz="4" w:space="0" w:color="auto"/>
              <w:right w:val="single" w:sz="4" w:space="0" w:color="auto"/>
            </w:tcBorders>
          </w:tcPr>
          <w:p w14:paraId="79F70C34" w14:textId="77777777" w:rsidR="0063230B" w:rsidRPr="00AF5C00" w:rsidRDefault="0063230B" w:rsidP="0050542E">
            <w:pPr>
              <w:jc w:val="both"/>
            </w:pPr>
            <w:r w:rsidRPr="00AF5C00">
              <w:t>01/24</w:t>
            </w:r>
          </w:p>
        </w:tc>
        <w:tc>
          <w:tcPr>
            <w:tcW w:w="2165" w:type="pct"/>
            <w:tcBorders>
              <w:top w:val="single" w:sz="4" w:space="0" w:color="auto"/>
              <w:left w:val="single" w:sz="4" w:space="0" w:color="auto"/>
              <w:bottom w:val="single" w:sz="4" w:space="0" w:color="auto"/>
              <w:right w:val="single" w:sz="4" w:space="0" w:color="auto"/>
            </w:tcBorders>
          </w:tcPr>
          <w:p w14:paraId="159C21A0" w14:textId="77777777" w:rsidR="0063230B" w:rsidRPr="00AF5C00" w:rsidRDefault="0063230B" w:rsidP="0050542E">
            <w:pPr>
              <w:jc w:val="both"/>
            </w:pPr>
            <w:r w:rsidRPr="00AF5C00">
              <w:t>Eliminación de exoneraciones del Impuesto sobre la Circulación de Mercaderías y Servicios (ICMS) a productos lácteos importados, así como otras medidas tributarias aprobadas a nivel estadual en Brasil</w:t>
            </w:r>
          </w:p>
        </w:tc>
        <w:tc>
          <w:tcPr>
            <w:tcW w:w="658" w:type="pct"/>
            <w:tcBorders>
              <w:top w:val="single" w:sz="4" w:space="0" w:color="auto"/>
              <w:left w:val="single" w:sz="4" w:space="0" w:color="auto"/>
              <w:bottom w:val="single" w:sz="4" w:space="0" w:color="auto"/>
              <w:right w:val="single" w:sz="4" w:space="0" w:color="auto"/>
            </w:tcBorders>
          </w:tcPr>
          <w:p w14:paraId="21C2BEFC" w14:textId="77777777" w:rsidR="0063230B" w:rsidRPr="00AF5C00" w:rsidRDefault="0063230B" w:rsidP="0050542E">
            <w:pPr>
              <w:jc w:val="center"/>
            </w:pPr>
            <w:r w:rsidRPr="00AF5C00">
              <w:t>Uru</w:t>
            </w:r>
          </w:p>
        </w:tc>
        <w:tc>
          <w:tcPr>
            <w:tcW w:w="493" w:type="pct"/>
            <w:tcBorders>
              <w:top w:val="single" w:sz="4" w:space="0" w:color="auto"/>
              <w:left w:val="single" w:sz="4" w:space="0" w:color="auto"/>
              <w:bottom w:val="single" w:sz="4" w:space="0" w:color="auto"/>
              <w:right w:val="single" w:sz="4" w:space="0" w:color="auto"/>
            </w:tcBorders>
          </w:tcPr>
          <w:p w14:paraId="47258471" w14:textId="77777777" w:rsidR="0063230B" w:rsidRPr="00AF5C00" w:rsidRDefault="0063230B" w:rsidP="0050542E">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556B40D" w14:textId="679E36CF" w:rsidR="0063230B" w:rsidRPr="003A6D3F" w:rsidRDefault="00761327" w:rsidP="0050542E">
            <w:pPr>
              <w:jc w:val="both"/>
            </w:pPr>
            <w:r w:rsidRPr="00780D0E">
              <w:t>Pendiente</w:t>
            </w:r>
          </w:p>
        </w:tc>
      </w:tr>
      <w:tr w:rsidR="0063230B" w:rsidRPr="00AF5C00" w14:paraId="6B1E532E" w14:textId="77777777" w:rsidTr="0050542E">
        <w:tc>
          <w:tcPr>
            <w:tcW w:w="540" w:type="pct"/>
            <w:tcBorders>
              <w:top w:val="single" w:sz="4" w:space="0" w:color="auto"/>
              <w:left w:val="single" w:sz="4" w:space="0" w:color="auto"/>
              <w:bottom w:val="single" w:sz="4" w:space="0" w:color="auto"/>
              <w:right w:val="single" w:sz="4" w:space="0" w:color="auto"/>
            </w:tcBorders>
          </w:tcPr>
          <w:p w14:paraId="1E0A60CB" w14:textId="77777777" w:rsidR="0063230B" w:rsidRPr="00AF5C00" w:rsidRDefault="0063230B" w:rsidP="0050542E">
            <w:pPr>
              <w:jc w:val="both"/>
            </w:pPr>
            <w:r w:rsidRPr="00AF5C00">
              <w:t>03/24</w:t>
            </w:r>
          </w:p>
        </w:tc>
        <w:tc>
          <w:tcPr>
            <w:tcW w:w="2165" w:type="pct"/>
            <w:tcBorders>
              <w:top w:val="single" w:sz="4" w:space="0" w:color="auto"/>
              <w:left w:val="single" w:sz="4" w:space="0" w:color="auto"/>
              <w:bottom w:val="single" w:sz="4" w:space="0" w:color="auto"/>
              <w:right w:val="single" w:sz="4" w:space="0" w:color="auto"/>
            </w:tcBorders>
          </w:tcPr>
          <w:p w14:paraId="0F301421" w14:textId="77777777" w:rsidR="0063230B" w:rsidRPr="00AF5C00" w:rsidRDefault="0063230B" w:rsidP="0050542E">
            <w:pPr>
              <w:jc w:val="both"/>
            </w:pPr>
            <w:r w:rsidRPr="00AF5C00">
              <w:t xml:space="preserve">Nuevas medidas aplicadas al comercio del sector de productos cosméticos que dificultan y demoran el acceso de los productos argentinos al mercado uruguayo. </w:t>
            </w:r>
          </w:p>
        </w:tc>
        <w:tc>
          <w:tcPr>
            <w:tcW w:w="658" w:type="pct"/>
            <w:tcBorders>
              <w:top w:val="single" w:sz="4" w:space="0" w:color="auto"/>
              <w:left w:val="single" w:sz="4" w:space="0" w:color="auto"/>
              <w:bottom w:val="single" w:sz="4" w:space="0" w:color="auto"/>
              <w:right w:val="single" w:sz="4" w:space="0" w:color="auto"/>
            </w:tcBorders>
          </w:tcPr>
          <w:p w14:paraId="4280FB4C" w14:textId="77777777" w:rsidR="0063230B" w:rsidRPr="00AF5C00" w:rsidRDefault="0063230B" w:rsidP="0050542E">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tcPr>
          <w:p w14:paraId="69356D1F" w14:textId="77777777" w:rsidR="0063230B" w:rsidRPr="00AF5C00" w:rsidRDefault="0063230B" w:rsidP="0050542E">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41A82849" w14:textId="4310A33E" w:rsidR="0063230B" w:rsidRPr="003A6D3F" w:rsidRDefault="00653804" w:rsidP="0050542E">
            <w:pPr>
              <w:jc w:val="both"/>
            </w:pPr>
            <w:r w:rsidRPr="00780D0E">
              <w:t>Pendiente</w:t>
            </w:r>
          </w:p>
        </w:tc>
      </w:tr>
      <w:tr w:rsidR="0063230B" w:rsidRPr="00AF5C00" w14:paraId="2F07CC2C" w14:textId="77777777" w:rsidTr="0050542E">
        <w:tc>
          <w:tcPr>
            <w:tcW w:w="540" w:type="pct"/>
            <w:tcBorders>
              <w:top w:val="single" w:sz="4" w:space="0" w:color="auto"/>
              <w:left w:val="single" w:sz="4" w:space="0" w:color="auto"/>
              <w:bottom w:val="single" w:sz="4" w:space="0" w:color="auto"/>
              <w:right w:val="single" w:sz="4" w:space="0" w:color="auto"/>
            </w:tcBorders>
          </w:tcPr>
          <w:p w14:paraId="056A03AD" w14:textId="77777777" w:rsidR="0063230B" w:rsidRPr="00AF5C00" w:rsidRDefault="0063230B" w:rsidP="0050542E">
            <w:pPr>
              <w:jc w:val="both"/>
            </w:pPr>
            <w:r w:rsidRPr="00AF5C00">
              <w:t>04/24</w:t>
            </w:r>
          </w:p>
        </w:tc>
        <w:tc>
          <w:tcPr>
            <w:tcW w:w="2165" w:type="pct"/>
            <w:tcBorders>
              <w:top w:val="single" w:sz="4" w:space="0" w:color="auto"/>
              <w:left w:val="single" w:sz="4" w:space="0" w:color="auto"/>
              <w:bottom w:val="single" w:sz="4" w:space="0" w:color="auto"/>
              <w:right w:val="single" w:sz="4" w:space="0" w:color="auto"/>
            </w:tcBorders>
          </w:tcPr>
          <w:p w14:paraId="4F1BAFFB" w14:textId="77777777" w:rsidR="0063230B" w:rsidRPr="00AF5C00" w:rsidRDefault="0063230B" w:rsidP="0050542E">
            <w:pPr>
              <w:jc w:val="both"/>
            </w:pPr>
            <w:r w:rsidRPr="00AF5C00">
              <w:t xml:space="preserve">Tasa Global Arancelaria (TGA) aplicada por Uruguay a importaciones argentinas. </w:t>
            </w:r>
          </w:p>
        </w:tc>
        <w:tc>
          <w:tcPr>
            <w:tcW w:w="658" w:type="pct"/>
            <w:tcBorders>
              <w:top w:val="single" w:sz="4" w:space="0" w:color="auto"/>
              <w:left w:val="single" w:sz="4" w:space="0" w:color="auto"/>
              <w:bottom w:val="single" w:sz="4" w:space="0" w:color="auto"/>
              <w:right w:val="single" w:sz="4" w:space="0" w:color="auto"/>
            </w:tcBorders>
          </w:tcPr>
          <w:p w14:paraId="743B097F" w14:textId="77777777" w:rsidR="0063230B" w:rsidRPr="00AF5C00" w:rsidRDefault="0063230B" w:rsidP="0050542E">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tcPr>
          <w:p w14:paraId="17E83AC2" w14:textId="77777777" w:rsidR="0063230B" w:rsidRPr="00AF5C00" w:rsidRDefault="0063230B" w:rsidP="0050542E">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4322F46D" w14:textId="75AF4F7C" w:rsidR="0063230B" w:rsidRPr="003A6D3F" w:rsidRDefault="006B57ED" w:rsidP="0050542E">
            <w:pPr>
              <w:jc w:val="both"/>
            </w:pPr>
            <w:r w:rsidRPr="00780D0E">
              <w:t>Pendiente</w:t>
            </w:r>
          </w:p>
        </w:tc>
      </w:tr>
    </w:tbl>
    <w:p w14:paraId="03635D17" w14:textId="77777777" w:rsidR="0063230B" w:rsidRPr="0063230B" w:rsidRDefault="0063230B" w:rsidP="0063230B">
      <w:pPr>
        <w:jc w:val="both"/>
        <w:rPr>
          <w:b/>
        </w:rPr>
      </w:pPr>
    </w:p>
    <w:p w14:paraId="3A05AF7A" w14:textId="1D509977" w:rsidR="0063230B" w:rsidRPr="00AF5C00" w:rsidRDefault="0063230B" w:rsidP="0063230B">
      <w:pPr>
        <w:rPr>
          <w:b/>
          <w:bCs/>
        </w:rPr>
      </w:pPr>
      <w:r w:rsidRPr="00AF5C00">
        <w:t xml:space="preserve">Las Notas Técnicas y Respuestas constan como </w:t>
      </w:r>
      <w:r w:rsidRPr="001610CA">
        <w:rPr>
          <w:b/>
          <w:bCs/>
        </w:rPr>
        <w:t>Anexo</w:t>
      </w:r>
      <w:r w:rsidR="00131CC8" w:rsidRPr="001610CA">
        <w:rPr>
          <w:b/>
          <w:bCs/>
        </w:rPr>
        <w:t xml:space="preserve"> VI</w:t>
      </w:r>
      <w:r w:rsidR="001610CA" w:rsidRPr="001610CA">
        <w:rPr>
          <w:b/>
          <w:bCs/>
        </w:rPr>
        <w:t>-RESERVADO</w:t>
      </w:r>
      <w:r w:rsidRPr="001610CA">
        <w:rPr>
          <w:b/>
          <w:bCs/>
        </w:rPr>
        <w:t>.</w:t>
      </w:r>
    </w:p>
    <w:p w14:paraId="18D0B14F" w14:textId="77777777" w:rsidR="0063230B" w:rsidRPr="005254C4" w:rsidRDefault="0063230B" w:rsidP="005254C4">
      <w:pPr>
        <w:jc w:val="both"/>
        <w:rPr>
          <w:b/>
        </w:rPr>
      </w:pPr>
    </w:p>
    <w:p w14:paraId="192EE45D" w14:textId="77777777" w:rsidR="0063230B" w:rsidRDefault="0063230B" w:rsidP="0063230B">
      <w:pPr>
        <w:pStyle w:val="Prrafodelista"/>
        <w:ind w:left="390"/>
        <w:jc w:val="both"/>
        <w:rPr>
          <w:b/>
        </w:rPr>
      </w:pPr>
    </w:p>
    <w:p w14:paraId="36FB9442" w14:textId="77777777" w:rsidR="0063230B" w:rsidRPr="008F6A86" w:rsidRDefault="0063230B" w:rsidP="0063230B">
      <w:pPr>
        <w:pStyle w:val="Sangradetextonormal"/>
        <w:numPr>
          <w:ilvl w:val="0"/>
          <w:numId w:val="4"/>
        </w:numPr>
        <w:tabs>
          <w:tab w:val="left" w:pos="993"/>
        </w:tabs>
        <w:spacing w:after="0" w:line="240" w:lineRule="auto"/>
        <w:ind w:left="567" w:hanging="567"/>
        <w:jc w:val="both"/>
        <w:rPr>
          <w:rFonts w:ascii="Arial" w:hAnsi="Arial" w:cs="Arial"/>
          <w:b/>
          <w:bCs/>
          <w:sz w:val="24"/>
          <w:szCs w:val="24"/>
          <w:lang w:val="es-UY"/>
        </w:rPr>
      </w:pPr>
      <w:r>
        <w:rPr>
          <w:rFonts w:ascii="Arial" w:hAnsi="Arial" w:cs="Arial"/>
          <w:b/>
          <w:sz w:val="24"/>
          <w:szCs w:val="24"/>
        </w:rPr>
        <w:t>ÁREAS DE CONTROL INTEGRADO</w:t>
      </w:r>
    </w:p>
    <w:p w14:paraId="6C7384F6" w14:textId="77777777" w:rsidR="0063230B" w:rsidRDefault="0063230B" w:rsidP="0063230B">
      <w:pPr>
        <w:pStyle w:val="Sangradetextonormal"/>
        <w:tabs>
          <w:tab w:val="left" w:pos="993"/>
        </w:tabs>
        <w:spacing w:after="0" w:line="240" w:lineRule="auto"/>
        <w:ind w:left="0"/>
        <w:jc w:val="both"/>
        <w:rPr>
          <w:rFonts w:ascii="Arial" w:hAnsi="Arial" w:cs="Arial"/>
          <w:b/>
          <w:bCs/>
          <w:sz w:val="24"/>
          <w:szCs w:val="24"/>
          <w:lang w:val="es-UY"/>
        </w:rPr>
      </w:pPr>
    </w:p>
    <w:p w14:paraId="26C0BB2B" w14:textId="77777777" w:rsidR="0063230B" w:rsidRDefault="0063230B" w:rsidP="0063230B">
      <w:pPr>
        <w:pStyle w:val="Prrafodelista"/>
        <w:keepNext/>
        <w:keepLines/>
        <w:numPr>
          <w:ilvl w:val="1"/>
          <w:numId w:val="4"/>
        </w:numPr>
        <w:ind w:left="1134" w:hanging="567"/>
        <w:jc w:val="both"/>
        <w:rPr>
          <w:b/>
          <w:bCs/>
          <w:color w:val="000000"/>
          <w:lang w:val="es-UY"/>
        </w:rPr>
      </w:pPr>
      <w:r>
        <w:rPr>
          <w:b/>
          <w:bCs/>
          <w:color w:val="000000"/>
          <w:lang w:val="es-UY"/>
        </w:rPr>
        <w:t>Reunión de Coordinadores Nacionales de la CCM – 28 de abril de 2025</w:t>
      </w:r>
    </w:p>
    <w:p w14:paraId="043C06D6" w14:textId="77777777" w:rsidR="00B3754A" w:rsidRDefault="00B3754A" w:rsidP="0063230B">
      <w:pPr>
        <w:jc w:val="both"/>
        <w:rPr>
          <w:bCs/>
        </w:rPr>
      </w:pPr>
    </w:p>
    <w:p w14:paraId="03D42A5C" w14:textId="2C8B1BEE" w:rsidR="00BF022D" w:rsidRDefault="002B34DB" w:rsidP="002B34DB">
      <w:pPr>
        <w:jc w:val="both"/>
        <w:rPr>
          <w:bCs/>
        </w:rPr>
      </w:pPr>
      <w:r w:rsidRPr="002B34DB">
        <w:rPr>
          <w:bCs/>
        </w:rPr>
        <w:t xml:space="preserve">La CCM hizo referencia a la Reunión de Coordinadores Nacionales, realizada el 28 de abril de 2025, cuya Minuta </w:t>
      </w:r>
      <w:r>
        <w:rPr>
          <w:bCs/>
        </w:rPr>
        <w:t xml:space="preserve">elaborada por la PPTA </w:t>
      </w:r>
      <w:r w:rsidRPr="002B34DB">
        <w:rPr>
          <w:bCs/>
        </w:rPr>
        <w:t xml:space="preserve">consta en </w:t>
      </w:r>
      <w:r w:rsidRPr="001610CA">
        <w:rPr>
          <w:b/>
        </w:rPr>
        <w:t xml:space="preserve">Anexo </w:t>
      </w:r>
      <w:r w:rsidR="005425E7" w:rsidRPr="005425E7">
        <w:rPr>
          <w:b/>
        </w:rPr>
        <w:t>VII -</w:t>
      </w:r>
      <w:r w:rsidR="001610CA" w:rsidRPr="005425E7">
        <w:rPr>
          <w:b/>
        </w:rPr>
        <w:t xml:space="preserve"> </w:t>
      </w:r>
      <w:r w:rsidR="001610CA" w:rsidRPr="00EC5EAA">
        <w:rPr>
          <w:b/>
        </w:rPr>
        <w:t>RESERVADO</w:t>
      </w:r>
      <w:r w:rsidR="001610CA">
        <w:rPr>
          <w:bCs/>
        </w:rPr>
        <w:t>.</w:t>
      </w:r>
      <w:r w:rsidR="00BF022D">
        <w:rPr>
          <w:bCs/>
        </w:rPr>
        <w:t xml:space="preserve"> </w:t>
      </w:r>
    </w:p>
    <w:p w14:paraId="5EDB6E8D" w14:textId="77777777" w:rsidR="00BF022D" w:rsidRDefault="00BF022D" w:rsidP="002B34DB">
      <w:pPr>
        <w:jc w:val="both"/>
        <w:rPr>
          <w:bCs/>
        </w:rPr>
      </w:pPr>
    </w:p>
    <w:p w14:paraId="37CA25EB" w14:textId="7F50704A" w:rsidR="002B34DB" w:rsidRDefault="00BF022D" w:rsidP="002B34DB">
      <w:pPr>
        <w:jc w:val="both"/>
        <w:rPr>
          <w:bCs/>
        </w:rPr>
      </w:pPr>
      <w:r>
        <w:rPr>
          <w:bCs/>
        </w:rPr>
        <w:t xml:space="preserve">En dicha ocasión se abordaron los temas incluidos en los puntos 4.2, 4.3 y 4.4 de esta agenda y se consideró relevante avanzar en la elaboración de un informe al GMC que de cuenta de los avances registrados en el marco del objetivo de plena implementación de las </w:t>
      </w:r>
      <w:r w:rsidR="001610CA">
        <w:rPr>
          <w:bCs/>
        </w:rPr>
        <w:t>Áreas</w:t>
      </w:r>
      <w:r>
        <w:rPr>
          <w:bCs/>
        </w:rPr>
        <w:t xml:space="preserve"> de Control Integrado del MERCOSUR.  </w:t>
      </w:r>
    </w:p>
    <w:p w14:paraId="3D2F1138" w14:textId="77777777" w:rsidR="002B34DB" w:rsidRPr="002B34DB" w:rsidRDefault="002B34DB" w:rsidP="002B34DB">
      <w:pPr>
        <w:jc w:val="both"/>
        <w:rPr>
          <w:bCs/>
        </w:rPr>
      </w:pPr>
    </w:p>
    <w:p w14:paraId="08239E1A" w14:textId="3D716895" w:rsidR="002B34DB" w:rsidRDefault="002B34DB" w:rsidP="002B34DB">
      <w:pPr>
        <w:jc w:val="both"/>
        <w:rPr>
          <w:bCs/>
        </w:rPr>
      </w:pPr>
      <w:r w:rsidRPr="002B34DB">
        <w:rPr>
          <w:bCs/>
        </w:rPr>
        <w:t xml:space="preserve">Al respecto, </w:t>
      </w:r>
      <w:r>
        <w:rPr>
          <w:bCs/>
        </w:rPr>
        <w:t xml:space="preserve">la CCM acordó llevar a cabo un nuevo encuentro el día </w:t>
      </w:r>
      <w:r w:rsidR="00450A4C">
        <w:rPr>
          <w:bCs/>
        </w:rPr>
        <w:t>23</w:t>
      </w:r>
      <w:r>
        <w:rPr>
          <w:bCs/>
        </w:rPr>
        <w:t xml:space="preserve"> de mayo</w:t>
      </w:r>
      <w:r w:rsidR="001610CA">
        <w:rPr>
          <w:bCs/>
        </w:rPr>
        <w:t xml:space="preserve"> de 2025</w:t>
      </w:r>
      <w:r>
        <w:rPr>
          <w:bCs/>
        </w:rPr>
        <w:t xml:space="preserve">. </w:t>
      </w:r>
    </w:p>
    <w:p w14:paraId="796CE981" w14:textId="77777777" w:rsidR="002B34DB" w:rsidRDefault="002B34DB" w:rsidP="002B34DB">
      <w:pPr>
        <w:jc w:val="both"/>
        <w:rPr>
          <w:bCs/>
        </w:rPr>
      </w:pPr>
    </w:p>
    <w:p w14:paraId="0EF718FA" w14:textId="77777777" w:rsidR="002B34DB" w:rsidRPr="002E2A52" w:rsidRDefault="002B34DB" w:rsidP="002B34DB">
      <w:pPr>
        <w:jc w:val="both"/>
        <w:rPr>
          <w:b/>
          <w:lang w:val="es-UY"/>
        </w:rPr>
      </w:pPr>
    </w:p>
    <w:p w14:paraId="07A23534" w14:textId="2B492BCF" w:rsidR="0063230B" w:rsidRPr="0063230B" w:rsidRDefault="0063230B" w:rsidP="0063230B">
      <w:pPr>
        <w:pStyle w:val="Prrafodelista"/>
        <w:keepNext/>
        <w:keepLines/>
        <w:numPr>
          <w:ilvl w:val="1"/>
          <w:numId w:val="4"/>
        </w:numPr>
        <w:ind w:left="1134" w:hanging="567"/>
        <w:jc w:val="both"/>
        <w:rPr>
          <w:b/>
        </w:rPr>
      </w:pPr>
      <w:r w:rsidRPr="0063230B">
        <w:rPr>
          <w:b/>
        </w:rPr>
        <w:t>Evaluación de los Trabajos del Comité Ad Hoc Áreas de Control Integrado (CAH-ACI)</w:t>
      </w:r>
    </w:p>
    <w:p w14:paraId="68295D9A" w14:textId="77777777" w:rsidR="0063230B" w:rsidRPr="0063230B" w:rsidRDefault="0063230B" w:rsidP="0063230B">
      <w:pPr>
        <w:pStyle w:val="Prrafodelista"/>
        <w:rPr>
          <w:color w:val="FF0000"/>
        </w:rPr>
      </w:pPr>
    </w:p>
    <w:p w14:paraId="75DCFF79" w14:textId="77777777" w:rsidR="002B34DB" w:rsidRPr="002B34DB" w:rsidRDefault="002B34DB" w:rsidP="002B34DB">
      <w:pPr>
        <w:jc w:val="both"/>
        <w:rPr>
          <w:bCs/>
        </w:rPr>
      </w:pPr>
      <w:r w:rsidRPr="002B34DB">
        <w:rPr>
          <w:bCs/>
        </w:rPr>
        <w:lastRenderedPageBreak/>
        <w:t>La CCM acordó para el presente semestre elaborar un informe a fin de elevar al GMC, en el que haya un registro de los trabajos realizados en el último bienio, así como de las perspectivas para el establecimiento de mejoras por el MERCOSUR.</w:t>
      </w:r>
    </w:p>
    <w:p w14:paraId="3A41AA7C" w14:textId="77777777" w:rsidR="002B34DB" w:rsidRPr="002B34DB" w:rsidRDefault="002B34DB" w:rsidP="002B34DB">
      <w:pPr>
        <w:jc w:val="both"/>
        <w:rPr>
          <w:bCs/>
        </w:rPr>
      </w:pPr>
    </w:p>
    <w:p w14:paraId="043635AF" w14:textId="77777777" w:rsidR="002B34DB" w:rsidRPr="002B34DB" w:rsidRDefault="002B34DB" w:rsidP="002B34DB">
      <w:pPr>
        <w:jc w:val="both"/>
        <w:rPr>
          <w:bCs/>
        </w:rPr>
      </w:pPr>
      <w:r w:rsidRPr="002B34DB">
        <w:rPr>
          <w:bCs/>
        </w:rPr>
        <w:t xml:space="preserve">Asimismo, se reconoció que la celebración de las reuniones bilaterales a nivel local en cada ACI constituirá un valioso aporte del Subcomité de Control y Operatoria en Frontera del CT </w:t>
      </w:r>
      <w:proofErr w:type="spellStart"/>
      <w:r w:rsidRPr="002B34DB">
        <w:rPr>
          <w:bCs/>
        </w:rPr>
        <w:t>N°</w:t>
      </w:r>
      <w:proofErr w:type="spellEnd"/>
      <w:r w:rsidRPr="002B34DB">
        <w:rPr>
          <w:bCs/>
        </w:rPr>
        <w:t xml:space="preserve"> 2, que permitirá extraer adecuadamente las conclusiones por la CCM.</w:t>
      </w:r>
    </w:p>
    <w:p w14:paraId="2EB63DDC" w14:textId="77777777" w:rsidR="002B34DB" w:rsidRPr="002B34DB" w:rsidRDefault="002B34DB" w:rsidP="002B34DB">
      <w:pPr>
        <w:jc w:val="both"/>
        <w:rPr>
          <w:bCs/>
        </w:rPr>
      </w:pPr>
    </w:p>
    <w:p w14:paraId="206FFF1C" w14:textId="07BE5B07" w:rsidR="002B34DB" w:rsidRDefault="002B34DB" w:rsidP="002B34DB">
      <w:pPr>
        <w:jc w:val="both"/>
        <w:rPr>
          <w:bCs/>
        </w:rPr>
      </w:pPr>
      <w:r w:rsidRPr="002B34DB">
        <w:rPr>
          <w:bCs/>
        </w:rPr>
        <w:t xml:space="preserve">Por consiguiente, las delegaciones coincidieron en la importancia de que se lleven a cabo las reuniones bilaterales sobre las ACI que aún se encuentran </w:t>
      </w:r>
      <w:r w:rsidR="008F1EE3" w:rsidRPr="002B34DB">
        <w:rPr>
          <w:bCs/>
        </w:rPr>
        <w:t>pendientes</w:t>
      </w:r>
      <w:r w:rsidRPr="002B34DB">
        <w:rPr>
          <w:bCs/>
        </w:rPr>
        <w:t>.</w:t>
      </w:r>
    </w:p>
    <w:p w14:paraId="59D5B3AD" w14:textId="77777777" w:rsidR="007D723D" w:rsidRDefault="007D723D" w:rsidP="002B34DB">
      <w:pPr>
        <w:jc w:val="both"/>
        <w:rPr>
          <w:bCs/>
        </w:rPr>
      </w:pPr>
    </w:p>
    <w:p w14:paraId="14BCC8AC" w14:textId="745B256C" w:rsidR="007D723D" w:rsidRDefault="007D723D" w:rsidP="002B34DB">
      <w:pPr>
        <w:jc w:val="both"/>
        <w:rPr>
          <w:bCs/>
        </w:rPr>
      </w:pPr>
      <w:r>
        <w:rPr>
          <w:bCs/>
        </w:rPr>
        <w:t>La delegación de Paraguay expresó su disposición a concretar las reuniones bilaterales pendientes de definición.</w:t>
      </w:r>
    </w:p>
    <w:p w14:paraId="34E32D2F" w14:textId="039A9504" w:rsidR="008E4E03" w:rsidRDefault="008E4E03" w:rsidP="0063230B">
      <w:pPr>
        <w:jc w:val="both"/>
        <w:rPr>
          <w:rFonts w:eastAsia="Calibri"/>
        </w:rPr>
      </w:pPr>
    </w:p>
    <w:p w14:paraId="5C5364A3" w14:textId="0C124736" w:rsidR="002B34DB" w:rsidRDefault="002B34DB" w:rsidP="0063230B">
      <w:pPr>
        <w:jc w:val="both"/>
        <w:rPr>
          <w:rFonts w:eastAsia="Calibri"/>
        </w:rPr>
      </w:pPr>
      <w:r>
        <w:rPr>
          <w:rFonts w:eastAsia="Calibri"/>
        </w:rPr>
        <w:t>El tema contin</w:t>
      </w:r>
      <w:r w:rsidR="008F1EE3">
        <w:rPr>
          <w:rFonts w:eastAsia="Calibri"/>
        </w:rPr>
        <w:t>ú</w:t>
      </w:r>
      <w:r>
        <w:rPr>
          <w:rFonts w:eastAsia="Calibri"/>
        </w:rPr>
        <w:t>a en agenda.</w:t>
      </w:r>
    </w:p>
    <w:p w14:paraId="2C30B39D" w14:textId="77777777" w:rsidR="008F1EE3" w:rsidRDefault="008F1EE3" w:rsidP="0063230B">
      <w:pPr>
        <w:jc w:val="both"/>
        <w:rPr>
          <w:rFonts w:eastAsia="Calibri"/>
        </w:rPr>
      </w:pPr>
    </w:p>
    <w:p w14:paraId="45759990" w14:textId="77777777" w:rsidR="0063230B" w:rsidRPr="00F31A27" w:rsidRDefault="0063230B" w:rsidP="0063230B">
      <w:pPr>
        <w:pStyle w:val="Prrafodelista"/>
        <w:keepNext/>
        <w:keepLines/>
        <w:numPr>
          <w:ilvl w:val="1"/>
          <w:numId w:val="4"/>
        </w:numPr>
        <w:ind w:left="1134" w:hanging="567"/>
        <w:jc w:val="both"/>
        <w:rPr>
          <w:rFonts w:eastAsia="Calibri"/>
          <w:b/>
          <w:bCs/>
        </w:rPr>
      </w:pPr>
      <w:r w:rsidRPr="00F31A27">
        <w:rPr>
          <w:rFonts w:eastAsia="Calibri"/>
          <w:b/>
          <w:bCs/>
        </w:rPr>
        <w:t>Oportunidades de mejoras y propuestas de soluciones en el MERCOSUR del Instituto PROCOMEX</w:t>
      </w:r>
    </w:p>
    <w:p w14:paraId="77C62039" w14:textId="77777777" w:rsidR="000E6F1A" w:rsidRDefault="000E6F1A" w:rsidP="000E6F1A">
      <w:pPr>
        <w:jc w:val="both"/>
        <w:rPr>
          <w:rFonts w:eastAsia="Calibri" w:cs="Calibri"/>
          <w:color w:val="FF0000"/>
        </w:rPr>
      </w:pPr>
    </w:p>
    <w:p w14:paraId="2465A0CB" w14:textId="406C8374" w:rsidR="002B34DB" w:rsidRDefault="00BF022D" w:rsidP="0063230B">
      <w:pPr>
        <w:jc w:val="both"/>
        <w:rPr>
          <w:rFonts w:eastAsia="Calibri"/>
        </w:rPr>
      </w:pPr>
      <w:r>
        <w:rPr>
          <w:rFonts w:eastAsia="Calibri"/>
        </w:rPr>
        <w:t>La CCM tom</w:t>
      </w:r>
      <w:r w:rsidR="0045462B">
        <w:rPr>
          <w:rFonts w:eastAsia="Calibri"/>
        </w:rPr>
        <w:t>ó</w:t>
      </w:r>
      <w:r>
        <w:rPr>
          <w:rFonts w:eastAsia="Calibri"/>
        </w:rPr>
        <w:t xml:space="preserve"> conocimiento del seguimiento del </w:t>
      </w:r>
      <w:r w:rsidR="00505D00">
        <w:rPr>
          <w:rFonts w:eastAsia="Calibri"/>
        </w:rPr>
        <w:t xml:space="preserve">informe de PROCOMEX </w:t>
      </w:r>
      <w:r>
        <w:rPr>
          <w:rFonts w:eastAsia="Calibri"/>
        </w:rPr>
        <w:t xml:space="preserve">que </w:t>
      </w:r>
      <w:r w:rsidR="00505D00">
        <w:rPr>
          <w:rFonts w:eastAsia="Calibri"/>
        </w:rPr>
        <w:t xml:space="preserve">está siendo analizado en el ámbito del Subcomité Técnico de Controles y Operatoria de Frontera (SCTCOF). </w:t>
      </w:r>
    </w:p>
    <w:p w14:paraId="5EDEF5DD" w14:textId="77777777" w:rsidR="002B34DB" w:rsidRDefault="002B34DB" w:rsidP="0063230B">
      <w:pPr>
        <w:jc w:val="both"/>
        <w:rPr>
          <w:rFonts w:eastAsia="Calibri"/>
        </w:rPr>
      </w:pPr>
    </w:p>
    <w:p w14:paraId="0D263CD5" w14:textId="369D4296" w:rsidR="008C607B" w:rsidRDefault="00BF022D" w:rsidP="0063230B">
      <w:pPr>
        <w:jc w:val="both"/>
        <w:rPr>
          <w:rFonts w:eastAsia="Calibri"/>
        </w:rPr>
      </w:pPr>
      <w:r>
        <w:rPr>
          <w:rFonts w:eastAsia="Calibri"/>
        </w:rPr>
        <w:t xml:space="preserve">Sin perjuicio de ello, </w:t>
      </w:r>
      <w:r w:rsidR="002C7E25">
        <w:rPr>
          <w:rFonts w:eastAsia="Calibri"/>
        </w:rPr>
        <w:t>la PPTA</w:t>
      </w:r>
      <w:r w:rsidR="00505D00">
        <w:rPr>
          <w:rFonts w:eastAsia="Calibri"/>
        </w:rPr>
        <w:t xml:space="preserve"> </w:t>
      </w:r>
      <w:r w:rsidR="00F612C1">
        <w:rPr>
          <w:rFonts w:eastAsia="Calibri"/>
        </w:rPr>
        <w:t xml:space="preserve">se comprometió </w:t>
      </w:r>
      <w:r>
        <w:rPr>
          <w:rFonts w:eastAsia="Calibri"/>
        </w:rPr>
        <w:t xml:space="preserve">a remitir </w:t>
      </w:r>
      <w:r w:rsidR="00F612C1">
        <w:rPr>
          <w:rFonts w:eastAsia="Calibri"/>
        </w:rPr>
        <w:t>una propuesta de curso de acción para cada punto de las 9 recomendaciones</w:t>
      </w:r>
      <w:r w:rsidR="0045462B">
        <w:rPr>
          <w:rFonts w:eastAsia="Calibri"/>
        </w:rPr>
        <w:t xml:space="preserve"> incluidas en dicho informe</w:t>
      </w:r>
      <w:r>
        <w:rPr>
          <w:rFonts w:eastAsia="Calibri"/>
        </w:rPr>
        <w:t>, l</w:t>
      </w:r>
      <w:r w:rsidR="00F612C1">
        <w:rPr>
          <w:rFonts w:eastAsia="Calibri"/>
        </w:rPr>
        <w:t>a cu</w:t>
      </w:r>
      <w:r>
        <w:rPr>
          <w:rFonts w:eastAsia="Calibri"/>
        </w:rPr>
        <w:t>a</w:t>
      </w:r>
      <w:r w:rsidR="00F612C1">
        <w:rPr>
          <w:rFonts w:eastAsia="Calibri"/>
        </w:rPr>
        <w:t>l será puesta a consideración de las delegaciones en ocasión de la próxima reunión de coordinadores nacionales de la CCM</w:t>
      </w:r>
      <w:r w:rsidR="0045462B">
        <w:rPr>
          <w:rFonts w:eastAsia="Calibri"/>
        </w:rPr>
        <w:t>,</w:t>
      </w:r>
      <w:r w:rsidR="00F612C1">
        <w:rPr>
          <w:rFonts w:eastAsia="Calibri"/>
        </w:rPr>
        <w:t xml:space="preserve"> previa a la reunión ordinaria de junio.</w:t>
      </w:r>
    </w:p>
    <w:p w14:paraId="497E282B" w14:textId="77777777" w:rsidR="008C607B" w:rsidRDefault="008C607B" w:rsidP="0063230B">
      <w:pPr>
        <w:jc w:val="both"/>
        <w:rPr>
          <w:rFonts w:eastAsia="Calibri"/>
        </w:rPr>
      </w:pPr>
    </w:p>
    <w:p w14:paraId="4EE415E8" w14:textId="7A0C6B52" w:rsidR="005507AD" w:rsidRDefault="005507AD" w:rsidP="0063230B">
      <w:pPr>
        <w:jc w:val="both"/>
        <w:rPr>
          <w:rFonts w:eastAsia="Calibri"/>
        </w:rPr>
      </w:pPr>
      <w:r>
        <w:rPr>
          <w:rFonts w:eastAsia="Calibri"/>
        </w:rPr>
        <w:t>El tema continúa en agenda.</w:t>
      </w:r>
    </w:p>
    <w:p w14:paraId="41046B8E" w14:textId="77777777" w:rsidR="00505D00" w:rsidRPr="00505D00" w:rsidRDefault="00505D00" w:rsidP="0063230B">
      <w:pPr>
        <w:jc w:val="both"/>
        <w:rPr>
          <w:rFonts w:eastAsia="Calibri"/>
        </w:rPr>
      </w:pPr>
    </w:p>
    <w:p w14:paraId="168BB153" w14:textId="77777777" w:rsidR="0063230B" w:rsidRPr="00F31A27" w:rsidRDefault="0063230B" w:rsidP="0063230B">
      <w:pPr>
        <w:pStyle w:val="Prrafodelista"/>
        <w:keepNext/>
        <w:keepLines/>
        <w:numPr>
          <w:ilvl w:val="1"/>
          <w:numId w:val="4"/>
        </w:numPr>
        <w:ind w:left="1134" w:hanging="567"/>
        <w:jc w:val="both"/>
        <w:rPr>
          <w:rFonts w:eastAsia="Calibri"/>
          <w:b/>
          <w:bCs/>
        </w:rPr>
      </w:pPr>
      <w:r w:rsidRPr="00F31A27">
        <w:rPr>
          <w:rFonts w:eastAsia="Calibri"/>
          <w:b/>
          <w:bCs/>
        </w:rPr>
        <w:t>Relevamiento de las actividades de los foros MERCOSUR en materia de control y operatoria en frontera, elaborado por SM/SAT</w:t>
      </w:r>
    </w:p>
    <w:p w14:paraId="00417369" w14:textId="77777777" w:rsidR="007333F8" w:rsidRPr="002C7E25" w:rsidRDefault="007333F8" w:rsidP="0063230B">
      <w:pPr>
        <w:pStyle w:val="Sangradetextonormal"/>
        <w:tabs>
          <w:tab w:val="left" w:pos="993"/>
        </w:tabs>
        <w:spacing w:after="0" w:line="240" w:lineRule="auto"/>
        <w:ind w:left="0"/>
        <w:jc w:val="both"/>
        <w:rPr>
          <w:rFonts w:ascii="Arial" w:hAnsi="Arial" w:cs="Arial"/>
          <w:sz w:val="24"/>
          <w:szCs w:val="24"/>
          <w:lang w:val="es-AR"/>
        </w:rPr>
      </w:pPr>
    </w:p>
    <w:p w14:paraId="1A109069" w14:textId="02015544" w:rsidR="007333F8" w:rsidRDefault="003D07D8" w:rsidP="0063230B">
      <w:pPr>
        <w:pStyle w:val="Sangradetextonormal"/>
        <w:tabs>
          <w:tab w:val="left" w:pos="993"/>
        </w:tabs>
        <w:spacing w:after="0" w:line="240" w:lineRule="auto"/>
        <w:ind w:left="0"/>
        <w:jc w:val="both"/>
        <w:rPr>
          <w:rFonts w:ascii="Arial" w:hAnsi="Arial" w:cs="Arial"/>
          <w:sz w:val="24"/>
          <w:szCs w:val="24"/>
          <w:lang w:val="es-AR"/>
        </w:rPr>
      </w:pPr>
      <w:r>
        <w:rPr>
          <w:rFonts w:ascii="Arial" w:hAnsi="Arial" w:cs="Arial"/>
          <w:sz w:val="24"/>
          <w:szCs w:val="24"/>
          <w:lang w:val="es-AR"/>
        </w:rPr>
        <w:t xml:space="preserve">Las delegaciones </w:t>
      </w:r>
      <w:r w:rsidRPr="005440B5">
        <w:rPr>
          <w:rFonts w:ascii="Arial" w:hAnsi="Arial" w:cs="Arial"/>
          <w:sz w:val="24"/>
          <w:szCs w:val="24"/>
          <w:lang w:val="es-AR"/>
        </w:rPr>
        <w:t>acordaron</w:t>
      </w:r>
      <w:r>
        <w:rPr>
          <w:rFonts w:ascii="Arial" w:hAnsi="Arial" w:cs="Arial"/>
          <w:sz w:val="24"/>
          <w:szCs w:val="24"/>
          <w:lang w:val="es-AR"/>
        </w:rPr>
        <w:t xml:space="preserve"> remitir el Informe enviado por la SM/SAT al Comité Técnico </w:t>
      </w:r>
      <w:proofErr w:type="spellStart"/>
      <w:r>
        <w:rPr>
          <w:rFonts w:ascii="Arial" w:hAnsi="Arial" w:cs="Arial"/>
          <w:sz w:val="24"/>
          <w:szCs w:val="24"/>
          <w:lang w:val="es-AR"/>
        </w:rPr>
        <w:t>N°</w:t>
      </w:r>
      <w:proofErr w:type="spellEnd"/>
      <w:r>
        <w:rPr>
          <w:rFonts w:ascii="Arial" w:hAnsi="Arial" w:cs="Arial"/>
          <w:sz w:val="24"/>
          <w:szCs w:val="24"/>
          <w:lang w:val="es-AR"/>
        </w:rPr>
        <w:t xml:space="preserve"> 2 “Asuntos Aduaneros y Facilitación del Comercio”, con el objetivo de que se verifi</w:t>
      </w:r>
      <w:r w:rsidR="00BF022D">
        <w:rPr>
          <w:rFonts w:ascii="Arial" w:hAnsi="Arial" w:cs="Arial"/>
          <w:sz w:val="24"/>
          <w:szCs w:val="24"/>
          <w:lang w:val="es-AR"/>
        </w:rPr>
        <w:t>que la</w:t>
      </w:r>
      <w:r>
        <w:rPr>
          <w:rFonts w:ascii="Arial" w:hAnsi="Arial" w:cs="Arial"/>
          <w:sz w:val="24"/>
          <w:szCs w:val="24"/>
          <w:lang w:val="es-AR"/>
        </w:rPr>
        <w:t>s actividades en las cuales se aborde</w:t>
      </w:r>
      <w:r w:rsidR="00BF022D">
        <w:rPr>
          <w:rFonts w:ascii="Arial" w:hAnsi="Arial" w:cs="Arial"/>
          <w:sz w:val="24"/>
          <w:szCs w:val="24"/>
          <w:lang w:val="es-AR"/>
        </w:rPr>
        <w:t>n</w:t>
      </w:r>
      <w:r>
        <w:rPr>
          <w:rFonts w:ascii="Arial" w:hAnsi="Arial" w:cs="Arial"/>
          <w:sz w:val="24"/>
          <w:szCs w:val="24"/>
          <w:lang w:val="es-AR"/>
        </w:rPr>
        <w:t xml:space="preserve"> los temas de </w:t>
      </w:r>
      <w:r w:rsidR="00124B2F">
        <w:rPr>
          <w:rFonts w:ascii="Arial" w:hAnsi="Arial" w:cs="Arial"/>
          <w:sz w:val="24"/>
          <w:szCs w:val="24"/>
          <w:lang w:val="es-AR"/>
        </w:rPr>
        <w:t>control aduanero en fronteras y en la facilitación del comercio</w:t>
      </w:r>
      <w:r w:rsidR="00B478BD">
        <w:rPr>
          <w:rFonts w:ascii="Arial" w:hAnsi="Arial" w:cs="Arial"/>
          <w:sz w:val="24"/>
          <w:szCs w:val="24"/>
          <w:lang w:val="es-AR"/>
        </w:rPr>
        <w:t xml:space="preserve"> </w:t>
      </w:r>
      <w:r w:rsidR="00B478BD" w:rsidRPr="00634C20">
        <w:rPr>
          <w:rFonts w:ascii="Arial" w:hAnsi="Arial" w:cs="Arial"/>
          <w:b/>
          <w:bCs/>
          <w:sz w:val="24"/>
          <w:szCs w:val="24"/>
          <w:lang w:val="es-AR"/>
        </w:rPr>
        <w:t>(</w:t>
      </w:r>
      <w:r w:rsidR="00B478BD" w:rsidRPr="005425E7">
        <w:rPr>
          <w:rFonts w:ascii="Arial" w:hAnsi="Arial" w:cs="Arial"/>
          <w:b/>
          <w:bCs/>
          <w:sz w:val="24"/>
          <w:szCs w:val="24"/>
          <w:lang w:val="es-AR"/>
        </w:rPr>
        <w:t>A</w:t>
      </w:r>
      <w:r w:rsidR="00BF022D" w:rsidRPr="005425E7">
        <w:rPr>
          <w:rFonts w:ascii="Arial" w:hAnsi="Arial" w:cs="Arial"/>
          <w:b/>
          <w:bCs/>
          <w:sz w:val="24"/>
          <w:szCs w:val="24"/>
          <w:lang w:val="es-AR"/>
        </w:rPr>
        <w:t>nexo</w:t>
      </w:r>
      <w:r w:rsidR="005425E7">
        <w:rPr>
          <w:rFonts w:ascii="Arial" w:hAnsi="Arial" w:cs="Arial"/>
          <w:b/>
          <w:bCs/>
          <w:sz w:val="24"/>
          <w:szCs w:val="24"/>
          <w:lang w:val="es-AR"/>
        </w:rPr>
        <w:t xml:space="preserve"> VIII</w:t>
      </w:r>
      <w:r w:rsidR="00B478BD" w:rsidRPr="00634C20">
        <w:rPr>
          <w:rFonts w:ascii="Arial" w:hAnsi="Arial" w:cs="Arial"/>
          <w:b/>
          <w:bCs/>
          <w:sz w:val="24"/>
          <w:szCs w:val="24"/>
          <w:lang w:val="es-AR"/>
        </w:rPr>
        <w:t>)</w:t>
      </w:r>
      <w:r w:rsidR="00B478BD">
        <w:rPr>
          <w:rFonts w:ascii="Arial" w:hAnsi="Arial" w:cs="Arial"/>
          <w:sz w:val="24"/>
          <w:szCs w:val="24"/>
          <w:lang w:val="es-AR"/>
        </w:rPr>
        <w:t>.</w:t>
      </w:r>
      <w:r w:rsidR="00BF022D">
        <w:rPr>
          <w:rFonts w:ascii="Arial" w:hAnsi="Arial" w:cs="Arial"/>
          <w:sz w:val="24"/>
          <w:szCs w:val="24"/>
          <w:lang w:val="es-AR"/>
        </w:rPr>
        <w:t xml:space="preserve"> </w:t>
      </w:r>
    </w:p>
    <w:p w14:paraId="5B55850A" w14:textId="77777777" w:rsidR="003D07D8" w:rsidRDefault="003D07D8" w:rsidP="0063230B">
      <w:pPr>
        <w:pStyle w:val="Sangradetextonormal"/>
        <w:tabs>
          <w:tab w:val="left" w:pos="993"/>
        </w:tabs>
        <w:spacing w:after="0" w:line="240" w:lineRule="auto"/>
        <w:ind w:left="0"/>
        <w:jc w:val="both"/>
        <w:rPr>
          <w:rFonts w:ascii="Arial" w:hAnsi="Arial" w:cs="Arial"/>
          <w:sz w:val="24"/>
          <w:szCs w:val="24"/>
          <w:lang w:val="es-AR"/>
        </w:rPr>
      </w:pPr>
    </w:p>
    <w:p w14:paraId="23756466" w14:textId="6F691445" w:rsidR="00BF022D" w:rsidRDefault="003D07D8" w:rsidP="0063230B">
      <w:pPr>
        <w:pStyle w:val="Sangradetextonormal"/>
        <w:tabs>
          <w:tab w:val="left" w:pos="993"/>
        </w:tabs>
        <w:spacing w:after="0" w:line="240" w:lineRule="auto"/>
        <w:ind w:left="0"/>
        <w:jc w:val="both"/>
        <w:rPr>
          <w:rFonts w:ascii="Arial" w:hAnsi="Arial" w:cs="Arial"/>
          <w:sz w:val="24"/>
          <w:szCs w:val="24"/>
          <w:lang w:val="es-AR"/>
        </w:rPr>
      </w:pPr>
      <w:r>
        <w:rPr>
          <w:rFonts w:ascii="Arial" w:hAnsi="Arial" w:cs="Arial"/>
          <w:sz w:val="24"/>
          <w:szCs w:val="24"/>
          <w:lang w:val="es-AR"/>
        </w:rPr>
        <w:t>Asimismo, l</w:t>
      </w:r>
      <w:r w:rsidRPr="003D07D8">
        <w:rPr>
          <w:rFonts w:ascii="Arial" w:hAnsi="Arial" w:cs="Arial"/>
          <w:sz w:val="24"/>
          <w:szCs w:val="24"/>
          <w:lang w:val="es-AR"/>
        </w:rPr>
        <w:t>a CCM recordó que -</w:t>
      </w:r>
      <w:r>
        <w:rPr>
          <w:rFonts w:ascii="Arial" w:hAnsi="Arial" w:cs="Arial"/>
          <w:sz w:val="24"/>
          <w:szCs w:val="24"/>
          <w:lang w:val="es-AR"/>
        </w:rPr>
        <w:t xml:space="preserve"> </w:t>
      </w:r>
      <w:r w:rsidRPr="003D07D8">
        <w:rPr>
          <w:rFonts w:ascii="Arial" w:hAnsi="Arial" w:cs="Arial"/>
          <w:sz w:val="24"/>
          <w:szCs w:val="24"/>
          <w:lang w:val="es-AR"/>
        </w:rPr>
        <w:t xml:space="preserve">en los términos establecidos en el Anexo II, de la Decisión CMC </w:t>
      </w:r>
      <w:proofErr w:type="spellStart"/>
      <w:r w:rsidRPr="003D07D8">
        <w:rPr>
          <w:rFonts w:ascii="Arial" w:hAnsi="Arial" w:cs="Arial"/>
          <w:sz w:val="24"/>
          <w:szCs w:val="24"/>
          <w:lang w:val="es-AR"/>
        </w:rPr>
        <w:t>N°</w:t>
      </w:r>
      <w:proofErr w:type="spellEnd"/>
      <w:r w:rsidRPr="003D07D8">
        <w:rPr>
          <w:rFonts w:ascii="Arial" w:hAnsi="Arial" w:cs="Arial"/>
          <w:sz w:val="24"/>
          <w:szCs w:val="24"/>
          <w:lang w:val="es-AR"/>
        </w:rPr>
        <w:t xml:space="preserve"> 24/14</w:t>
      </w:r>
      <w:r w:rsidR="00BF022D">
        <w:rPr>
          <w:rFonts w:ascii="Arial" w:hAnsi="Arial" w:cs="Arial"/>
          <w:sz w:val="24"/>
          <w:szCs w:val="24"/>
          <w:lang w:val="es-AR"/>
        </w:rPr>
        <w:t>, e</w:t>
      </w:r>
      <w:r w:rsidR="00BF022D" w:rsidRPr="00BF022D">
        <w:rPr>
          <w:rFonts w:ascii="Arial" w:hAnsi="Arial" w:cs="Arial"/>
          <w:sz w:val="24"/>
          <w:szCs w:val="24"/>
          <w:lang w:val="es-AR"/>
        </w:rPr>
        <w:t xml:space="preserve">l CT </w:t>
      </w:r>
      <w:proofErr w:type="spellStart"/>
      <w:r w:rsidR="00BF022D" w:rsidRPr="00BF022D">
        <w:rPr>
          <w:rFonts w:ascii="Arial" w:hAnsi="Arial" w:cs="Arial"/>
          <w:sz w:val="24"/>
          <w:szCs w:val="24"/>
          <w:lang w:val="es-AR"/>
        </w:rPr>
        <w:t>N°</w:t>
      </w:r>
      <w:proofErr w:type="spellEnd"/>
      <w:r w:rsidR="00BF022D" w:rsidRPr="00BF022D">
        <w:rPr>
          <w:rFonts w:ascii="Arial" w:hAnsi="Arial" w:cs="Arial"/>
          <w:sz w:val="24"/>
          <w:szCs w:val="24"/>
          <w:lang w:val="es-AR"/>
        </w:rPr>
        <w:t xml:space="preserve"> 2 podrá articular agendas conjuntas en materia de control y operatoria en frontera, cuando el tema se circunscriba a las Áreas de Control Integrado del MERCOSUR y/o las disposiciones del Acuerdo de Recife.</w:t>
      </w:r>
    </w:p>
    <w:p w14:paraId="12CC0C7F" w14:textId="77777777" w:rsidR="00124B2F" w:rsidRDefault="00124B2F" w:rsidP="0063230B">
      <w:pPr>
        <w:pStyle w:val="Sangradetextonormal"/>
        <w:tabs>
          <w:tab w:val="left" w:pos="993"/>
        </w:tabs>
        <w:spacing w:after="0" w:line="240" w:lineRule="auto"/>
        <w:ind w:left="0"/>
        <w:jc w:val="both"/>
        <w:rPr>
          <w:rFonts w:ascii="Arial" w:hAnsi="Arial" w:cs="Arial"/>
          <w:sz w:val="24"/>
          <w:szCs w:val="24"/>
          <w:lang w:val="es-AR"/>
        </w:rPr>
      </w:pPr>
    </w:p>
    <w:p w14:paraId="4FF8F4C6" w14:textId="51E0E568" w:rsidR="007333F8" w:rsidRDefault="003E7586" w:rsidP="0063230B">
      <w:pPr>
        <w:pStyle w:val="Sangradetextonormal"/>
        <w:tabs>
          <w:tab w:val="left" w:pos="993"/>
        </w:tabs>
        <w:spacing w:after="0" w:line="240" w:lineRule="auto"/>
        <w:ind w:left="0"/>
        <w:jc w:val="both"/>
        <w:rPr>
          <w:rFonts w:ascii="Arial" w:hAnsi="Arial" w:cs="Arial"/>
          <w:sz w:val="24"/>
          <w:szCs w:val="24"/>
          <w:lang w:val="es-AR"/>
        </w:rPr>
      </w:pPr>
      <w:r>
        <w:rPr>
          <w:rFonts w:ascii="Arial" w:hAnsi="Arial" w:cs="Arial"/>
          <w:sz w:val="24"/>
          <w:szCs w:val="24"/>
          <w:lang w:val="es-AR"/>
        </w:rPr>
        <w:t>El tema continúa en agenda.</w:t>
      </w:r>
    </w:p>
    <w:p w14:paraId="5D216834" w14:textId="77777777" w:rsidR="003E7586" w:rsidRPr="002C7E25" w:rsidRDefault="003E7586" w:rsidP="0063230B">
      <w:pPr>
        <w:pStyle w:val="Sangradetextonormal"/>
        <w:tabs>
          <w:tab w:val="left" w:pos="993"/>
        </w:tabs>
        <w:spacing w:after="0" w:line="240" w:lineRule="auto"/>
        <w:ind w:left="0"/>
        <w:jc w:val="both"/>
        <w:rPr>
          <w:rFonts w:ascii="Arial" w:hAnsi="Arial" w:cs="Arial"/>
          <w:sz w:val="24"/>
          <w:szCs w:val="24"/>
          <w:lang w:val="es-AR"/>
        </w:rPr>
      </w:pPr>
    </w:p>
    <w:p w14:paraId="7FDB5C52" w14:textId="77777777" w:rsidR="007333F8" w:rsidRPr="002C7E25" w:rsidRDefault="007333F8" w:rsidP="0063230B">
      <w:pPr>
        <w:pStyle w:val="Sangradetextonormal"/>
        <w:tabs>
          <w:tab w:val="left" w:pos="993"/>
        </w:tabs>
        <w:spacing w:after="0" w:line="240" w:lineRule="auto"/>
        <w:ind w:left="0"/>
        <w:jc w:val="both"/>
        <w:rPr>
          <w:rFonts w:ascii="Arial" w:hAnsi="Arial" w:cs="Arial"/>
          <w:sz w:val="24"/>
          <w:szCs w:val="24"/>
          <w:lang w:val="es-UY"/>
        </w:rPr>
      </w:pPr>
    </w:p>
    <w:p w14:paraId="13635BB2" w14:textId="61C605B7" w:rsidR="0063230B" w:rsidRPr="00C72E98" w:rsidRDefault="0063230B" w:rsidP="0063230B">
      <w:pPr>
        <w:pStyle w:val="Sangradetextonormal"/>
        <w:numPr>
          <w:ilvl w:val="0"/>
          <w:numId w:val="7"/>
        </w:numPr>
        <w:tabs>
          <w:tab w:val="left" w:pos="993"/>
        </w:tabs>
        <w:spacing w:after="0" w:line="240" w:lineRule="auto"/>
        <w:ind w:left="567" w:hanging="567"/>
        <w:jc w:val="both"/>
        <w:rPr>
          <w:rFonts w:ascii="Arial" w:hAnsi="Arial" w:cs="Arial"/>
          <w:b/>
          <w:bCs/>
          <w:sz w:val="24"/>
          <w:szCs w:val="24"/>
          <w:lang w:val="es-UY"/>
        </w:rPr>
      </w:pPr>
      <w:r w:rsidRPr="0063230B">
        <w:rPr>
          <w:rFonts w:ascii="Arial" w:hAnsi="Arial" w:cs="Arial"/>
          <w:b/>
          <w:sz w:val="24"/>
          <w:szCs w:val="24"/>
          <w:lang w:val="es-UY"/>
        </w:rPr>
        <w:t>MEDIDAS QUE AFECTAN AL COMERCIO INTRAZONA</w:t>
      </w:r>
    </w:p>
    <w:p w14:paraId="65C186D1" w14:textId="77777777" w:rsidR="0063230B" w:rsidRPr="00536E40" w:rsidRDefault="0063230B" w:rsidP="0063230B">
      <w:pPr>
        <w:keepNext/>
        <w:keepLines/>
        <w:jc w:val="both"/>
        <w:rPr>
          <w:b/>
          <w:bCs/>
          <w:color w:val="000000"/>
          <w:lang w:val="es-UY"/>
        </w:rPr>
      </w:pPr>
    </w:p>
    <w:p w14:paraId="4C5DE0E2" w14:textId="77777777" w:rsidR="0063230B" w:rsidRPr="003A1FFA" w:rsidRDefault="0063230B" w:rsidP="0063230B">
      <w:pPr>
        <w:pStyle w:val="Prrafodelista"/>
        <w:numPr>
          <w:ilvl w:val="1"/>
          <w:numId w:val="7"/>
        </w:numPr>
        <w:tabs>
          <w:tab w:val="left" w:pos="1276"/>
        </w:tabs>
        <w:spacing w:after="160"/>
        <w:ind w:left="1134" w:hanging="567"/>
        <w:jc w:val="both"/>
        <w:rPr>
          <w:b/>
          <w:lang w:val="es-UY"/>
        </w:rPr>
      </w:pPr>
      <w:r w:rsidRPr="003A1FFA">
        <w:rPr>
          <w:b/>
          <w:bCs/>
          <w:color w:val="000000"/>
          <w:lang w:val="es-UY"/>
        </w:rPr>
        <w:t>Reunión de Coordinadores Nacionales de la CCM</w:t>
      </w:r>
      <w:r>
        <w:rPr>
          <w:b/>
          <w:bCs/>
          <w:color w:val="000000"/>
          <w:lang w:val="es-UY"/>
        </w:rPr>
        <w:t xml:space="preserve"> </w:t>
      </w:r>
      <w:r w:rsidRPr="00830134">
        <w:rPr>
          <w:b/>
          <w:bCs/>
          <w:color w:val="000000"/>
        </w:rPr>
        <w:t>- 29 de abril de 2025</w:t>
      </w:r>
    </w:p>
    <w:p w14:paraId="391CE868" w14:textId="47A3778C" w:rsidR="00894BE8" w:rsidRDefault="00894BE8" w:rsidP="00894BE8">
      <w:pPr>
        <w:jc w:val="both"/>
        <w:rPr>
          <w:bCs/>
        </w:rPr>
      </w:pPr>
      <w:r w:rsidRPr="00894BE8">
        <w:rPr>
          <w:bCs/>
        </w:rPr>
        <w:t>La CCM tomó conocimiento de los resultados de la Reunión de Coordinadores Nacionales de la CCM, realizada el 2</w:t>
      </w:r>
      <w:r>
        <w:rPr>
          <w:bCs/>
        </w:rPr>
        <w:t>9</w:t>
      </w:r>
      <w:r w:rsidRPr="00894BE8">
        <w:rPr>
          <w:bCs/>
        </w:rPr>
        <w:t xml:space="preserve"> de abril de 2025</w:t>
      </w:r>
      <w:r w:rsidR="00BF022D">
        <w:rPr>
          <w:bCs/>
        </w:rPr>
        <w:t xml:space="preserve">, cuya minuta consta en </w:t>
      </w:r>
      <w:r w:rsidR="004002EA" w:rsidRPr="005425E7">
        <w:rPr>
          <w:b/>
        </w:rPr>
        <w:t xml:space="preserve">Anexo </w:t>
      </w:r>
      <w:r w:rsidR="005425E7">
        <w:rPr>
          <w:b/>
        </w:rPr>
        <w:t>IX</w:t>
      </w:r>
      <w:r w:rsidR="002B608A">
        <w:rPr>
          <w:b/>
        </w:rPr>
        <w:t xml:space="preserve"> - RESERVADO</w:t>
      </w:r>
      <w:r w:rsidR="00BF022D">
        <w:rPr>
          <w:bCs/>
        </w:rPr>
        <w:t xml:space="preserve">. </w:t>
      </w:r>
    </w:p>
    <w:p w14:paraId="3FD218D6" w14:textId="77777777" w:rsidR="00A84E53" w:rsidRPr="00A84E53" w:rsidRDefault="00A84E53" w:rsidP="00894BE8">
      <w:pPr>
        <w:jc w:val="both"/>
        <w:rPr>
          <w:bCs/>
          <w:lang w:val="es-MX"/>
        </w:rPr>
      </w:pPr>
    </w:p>
    <w:p w14:paraId="44A760F0" w14:textId="71327052" w:rsidR="00A84E53" w:rsidRPr="00A84E53" w:rsidRDefault="00A84E53" w:rsidP="00894BE8">
      <w:pPr>
        <w:jc w:val="both"/>
        <w:rPr>
          <w:bCs/>
          <w:lang w:val="es-MX"/>
        </w:rPr>
      </w:pPr>
      <w:r w:rsidRPr="00A84E53">
        <w:rPr>
          <w:bCs/>
          <w:lang w:val="es-MX"/>
        </w:rPr>
        <w:t xml:space="preserve">La </w:t>
      </w:r>
      <w:r w:rsidR="004423B4">
        <w:rPr>
          <w:bCs/>
          <w:lang w:val="es-MX"/>
        </w:rPr>
        <w:t xml:space="preserve">CCM tomó nota del documento de medidas presentadas por los </w:t>
      </w:r>
      <w:proofErr w:type="gramStart"/>
      <w:r w:rsidR="004423B4">
        <w:rPr>
          <w:bCs/>
          <w:lang w:val="es-MX"/>
        </w:rPr>
        <w:t>Estados Partes</w:t>
      </w:r>
      <w:proofErr w:type="gramEnd"/>
      <w:r w:rsidR="004423B4">
        <w:rPr>
          <w:bCs/>
          <w:lang w:val="es-MX"/>
        </w:rPr>
        <w:t xml:space="preserve">, con la actualización realizada por la SM </w:t>
      </w:r>
      <w:proofErr w:type="gramStart"/>
      <w:r w:rsidR="004423B4">
        <w:rPr>
          <w:bCs/>
          <w:lang w:val="es-MX"/>
        </w:rPr>
        <w:t>en razón de</w:t>
      </w:r>
      <w:proofErr w:type="gramEnd"/>
      <w:r w:rsidR="004423B4">
        <w:rPr>
          <w:bCs/>
          <w:lang w:val="es-MX"/>
        </w:rPr>
        <w:t xml:space="preserve"> la instrucción </w:t>
      </w:r>
      <w:r w:rsidR="00CD4788">
        <w:rPr>
          <w:bCs/>
          <w:lang w:val="es-MX"/>
        </w:rPr>
        <w:t>dada</w:t>
      </w:r>
      <w:r w:rsidR="004423B4">
        <w:rPr>
          <w:bCs/>
          <w:lang w:val="es-MX"/>
        </w:rPr>
        <w:t xml:space="preserve"> en su CCIX reunión ordinaria </w:t>
      </w:r>
      <w:r w:rsidR="004423B4" w:rsidRPr="00634C20">
        <w:rPr>
          <w:b/>
          <w:lang w:val="es-MX"/>
        </w:rPr>
        <w:t>(</w:t>
      </w:r>
      <w:r w:rsidR="004423B4" w:rsidRPr="005425E7">
        <w:rPr>
          <w:b/>
          <w:lang w:val="es-MX"/>
        </w:rPr>
        <w:t xml:space="preserve">Anexo </w:t>
      </w:r>
      <w:r w:rsidR="005425E7">
        <w:rPr>
          <w:b/>
          <w:lang w:val="es-MX"/>
        </w:rPr>
        <w:t xml:space="preserve">X </w:t>
      </w:r>
      <w:r w:rsidR="00634C20">
        <w:rPr>
          <w:b/>
          <w:lang w:val="es-MX"/>
        </w:rPr>
        <w:t>–</w:t>
      </w:r>
      <w:r w:rsidR="004423B4" w:rsidRPr="004423B4">
        <w:rPr>
          <w:b/>
          <w:lang w:val="es-MX"/>
        </w:rPr>
        <w:t xml:space="preserve"> RESERVADO</w:t>
      </w:r>
      <w:r w:rsidR="00634C20">
        <w:rPr>
          <w:b/>
          <w:lang w:val="es-MX"/>
        </w:rPr>
        <w:t xml:space="preserve"> - </w:t>
      </w:r>
      <w:r w:rsidR="00634C20" w:rsidRPr="00634C20">
        <w:rPr>
          <w:b/>
          <w:lang w:val="es-UY"/>
        </w:rPr>
        <w:t xml:space="preserve">MERCOSUR/ CCX CCM /DT </w:t>
      </w:r>
      <w:proofErr w:type="spellStart"/>
      <w:r w:rsidR="00634C20" w:rsidRPr="00634C20">
        <w:rPr>
          <w:b/>
          <w:lang w:val="es-UY"/>
        </w:rPr>
        <w:t>N°</w:t>
      </w:r>
      <w:proofErr w:type="spellEnd"/>
      <w:r w:rsidR="00634C20" w:rsidRPr="00634C20">
        <w:rPr>
          <w:b/>
          <w:lang w:val="es-UY"/>
        </w:rPr>
        <w:t xml:space="preserve"> 01/25</w:t>
      </w:r>
      <w:r w:rsidR="004423B4" w:rsidRPr="00634C20">
        <w:rPr>
          <w:b/>
          <w:lang w:val="es-MX"/>
        </w:rPr>
        <w:t>)</w:t>
      </w:r>
      <w:r w:rsidR="004423B4">
        <w:rPr>
          <w:bCs/>
          <w:lang w:val="es-MX"/>
        </w:rPr>
        <w:t>.</w:t>
      </w:r>
    </w:p>
    <w:p w14:paraId="4035C43C" w14:textId="77777777" w:rsidR="0063230B" w:rsidRDefault="0063230B" w:rsidP="005C0A3B">
      <w:pPr>
        <w:jc w:val="both"/>
        <w:rPr>
          <w:lang w:val="es-MX"/>
        </w:rPr>
      </w:pPr>
    </w:p>
    <w:p w14:paraId="5258C33C" w14:textId="605721C3" w:rsidR="009F0300" w:rsidRDefault="009F0300" w:rsidP="005C0A3B">
      <w:pPr>
        <w:jc w:val="both"/>
        <w:rPr>
          <w:lang w:val="es-MX"/>
        </w:rPr>
      </w:pPr>
      <w:r>
        <w:rPr>
          <w:lang w:val="es-MX"/>
        </w:rPr>
        <w:t xml:space="preserve">La delegación de Argentina </w:t>
      </w:r>
      <w:r w:rsidRPr="009F0300">
        <w:rPr>
          <w:lang w:val="es-MX"/>
        </w:rPr>
        <w:t>presentó respuesta sobre determinadas medidas incluidas en el documento desarrollado en el ámbito del CAH-MACI (</w:t>
      </w:r>
      <w:r w:rsidRPr="00B52BBD">
        <w:rPr>
          <w:b/>
          <w:bCs/>
          <w:lang w:val="es-MX"/>
        </w:rPr>
        <w:t xml:space="preserve">Anexo </w:t>
      </w:r>
      <w:r w:rsidR="00B52BBD">
        <w:rPr>
          <w:b/>
          <w:bCs/>
          <w:lang w:val="es-MX"/>
        </w:rPr>
        <w:t>XI</w:t>
      </w:r>
      <w:r w:rsidRPr="009F0300">
        <w:rPr>
          <w:b/>
          <w:bCs/>
          <w:lang w:val="es-MX"/>
        </w:rPr>
        <w:t xml:space="preserve"> - RESERVADO</w:t>
      </w:r>
      <w:r w:rsidRPr="009F0300">
        <w:rPr>
          <w:lang w:val="es-MX"/>
        </w:rPr>
        <w:t>).</w:t>
      </w:r>
    </w:p>
    <w:p w14:paraId="17ADE408" w14:textId="77777777" w:rsidR="009F0300" w:rsidRDefault="009F0300" w:rsidP="005C0A3B">
      <w:pPr>
        <w:jc w:val="both"/>
        <w:rPr>
          <w:lang w:val="es-MX"/>
        </w:rPr>
      </w:pPr>
    </w:p>
    <w:p w14:paraId="14E2EADF" w14:textId="76E89BD8" w:rsidR="009F0300" w:rsidRPr="00A84E53" w:rsidRDefault="009F0300" w:rsidP="005C0A3B">
      <w:pPr>
        <w:jc w:val="both"/>
        <w:rPr>
          <w:lang w:val="es-MX"/>
        </w:rPr>
      </w:pPr>
      <w:r w:rsidRPr="009F0300">
        <w:rPr>
          <w:lang w:val="es-MX"/>
        </w:rPr>
        <w:t xml:space="preserve">La CCM instruyó a la SM a incluir la información aportada por la delegación de </w:t>
      </w:r>
      <w:r>
        <w:rPr>
          <w:lang w:val="es-MX"/>
        </w:rPr>
        <w:t>Argentina</w:t>
      </w:r>
      <w:r w:rsidRPr="009F0300">
        <w:rPr>
          <w:lang w:val="es-MX"/>
        </w:rPr>
        <w:t xml:space="preserve"> en el documento de medidas presentadas por los Estados Partes mencionado precedentemente.</w:t>
      </w:r>
    </w:p>
    <w:p w14:paraId="1C9851E1" w14:textId="77777777" w:rsidR="008C607B" w:rsidRDefault="008C607B" w:rsidP="005C0A3B">
      <w:pPr>
        <w:jc w:val="both"/>
        <w:rPr>
          <w:lang w:val="es-UY"/>
        </w:rPr>
      </w:pPr>
    </w:p>
    <w:p w14:paraId="023E2F48" w14:textId="35FAA499" w:rsidR="002B608A" w:rsidRDefault="002B608A" w:rsidP="002B608A">
      <w:pPr>
        <w:jc w:val="both"/>
        <w:rPr>
          <w:bCs/>
        </w:rPr>
      </w:pPr>
      <w:r>
        <w:rPr>
          <w:bCs/>
        </w:rPr>
        <w:t>Por último</w:t>
      </w:r>
      <w:r w:rsidRPr="002B34DB">
        <w:rPr>
          <w:bCs/>
        </w:rPr>
        <w:t xml:space="preserve">, </w:t>
      </w:r>
      <w:r>
        <w:rPr>
          <w:bCs/>
        </w:rPr>
        <w:t xml:space="preserve">la CCM acordó llevar a cabo un nuevo encuentro el día 20 de mayo de 2025. </w:t>
      </w:r>
    </w:p>
    <w:p w14:paraId="6CB705B0" w14:textId="77777777" w:rsidR="002B608A" w:rsidRPr="002B608A" w:rsidRDefault="002B608A" w:rsidP="005C0A3B">
      <w:pPr>
        <w:jc w:val="both"/>
      </w:pPr>
    </w:p>
    <w:p w14:paraId="140258FF" w14:textId="77777777" w:rsidR="00894BE8" w:rsidRPr="008C607B" w:rsidRDefault="00894BE8" w:rsidP="005C0A3B">
      <w:pPr>
        <w:jc w:val="both"/>
        <w:rPr>
          <w:lang w:val="es-UY"/>
        </w:rPr>
      </w:pPr>
    </w:p>
    <w:p w14:paraId="49B67D7E" w14:textId="604586E2" w:rsidR="0063230B" w:rsidRPr="00DD084B" w:rsidRDefault="00DD084B" w:rsidP="0021506E">
      <w:pPr>
        <w:pStyle w:val="Prrafodelista"/>
        <w:numPr>
          <w:ilvl w:val="0"/>
          <w:numId w:val="7"/>
        </w:numPr>
        <w:ind w:left="567" w:hanging="567"/>
        <w:jc w:val="both"/>
        <w:rPr>
          <w:b/>
          <w:bCs/>
          <w:lang w:val="es-UY"/>
        </w:rPr>
      </w:pPr>
      <w:r>
        <w:rPr>
          <w:b/>
          <w:bCs/>
          <w:lang w:val="es-UY"/>
        </w:rPr>
        <w:t xml:space="preserve">RESOLUCIÓN GMC </w:t>
      </w:r>
      <w:proofErr w:type="spellStart"/>
      <w:r>
        <w:rPr>
          <w:b/>
          <w:bCs/>
          <w:lang w:val="es-UY"/>
        </w:rPr>
        <w:t>N°</w:t>
      </w:r>
      <w:proofErr w:type="spellEnd"/>
      <w:r>
        <w:rPr>
          <w:b/>
          <w:bCs/>
          <w:lang w:val="es-UY"/>
        </w:rPr>
        <w:t xml:space="preserve"> 49/19 “ACCIONES PUNTUALES EN EL ÁMBITO ARANCELARIO POR RAZONES DE </w:t>
      </w:r>
      <w:r w:rsidR="00A51271">
        <w:rPr>
          <w:b/>
          <w:bCs/>
          <w:lang w:val="es-UY"/>
        </w:rPr>
        <w:t>ABASTECIMIENTO</w:t>
      </w:r>
      <w:r>
        <w:rPr>
          <w:b/>
          <w:bCs/>
          <w:lang w:val="es-UY"/>
        </w:rPr>
        <w:t>”</w:t>
      </w:r>
    </w:p>
    <w:p w14:paraId="091E0B4A" w14:textId="77777777" w:rsidR="0063230B" w:rsidRDefault="0063230B" w:rsidP="005C0A3B">
      <w:pPr>
        <w:jc w:val="both"/>
        <w:rPr>
          <w:lang w:val="es-UY"/>
        </w:rPr>
      </w:pPr>
    </w:p>
    <w:p w14:paraId="18D253EE" w14:textId="0B19F833" w:rsidR="004104EE" w:rsidRPr="004104EE" w:rsidRDefault="004104EE" w:rsidP="004104EE">
      <w:pPr>
        <w:pStyle w:val="Prrafodelista"/>
        <w:numPr>
          <w:ilvl w:val="1"/>
          <w:numId w:val="7"/>
        </w:numPr>
        <w:ind w:left="1134" w:hanging="567"/>
        <w:jc w:val="both"/>
        <w:rPr>
          <w:b/>
          <w:bCs/>
          <w:lang w:val="es-UY"/>
        </w:rPr>
      </w:pPr>
      <w:r w:rsidRPr="004104EE">
        <w:rPr>
          <w:b/>
          <w:bCs/>
          <w:lang w:val="es-UY"/>
        </w:rPr>
        <w:t xml:space="preserve">Módulo de Informatización del Proceso de Solicitud y Seguimiento de Pedidos de medidas de abastecimiento (Resolución GMC </w:t>
      </w:r>
      <w:proofErr w:type="spellStart"/>
      <w:r w:rsidRPr="004104EE">
        <w:rPr>
          <w:b/>
          <w:bCs/>
          <w:lang w:val="es-UY"/>
        </w:rPr>
        <w:t>N°</w:t>
      </w:r>
      <w:proofErr w:type="spellEnd"/>
      <w:r w:rsidRPr="004104EE">
        <w:rPr>
          <w:b/>
          <w:bCs/>
          <w:lang w:val="es-UY"/>
        </w:rPr>
        <w:t xml:space="preserve"> 49/19) del SIM</w:t>
      </w:r>
    </w:p>
    <w:p w14:paraId="4D90E037" w14:textId="77777777" w:rsidR="00DD084B" w:rsidRDefault="00DD084B" w:rsidP="00DD084B">
      <w:pPr>
        <w:jc w:val="both"/>
      </w:pPr>
    </w:p>
    <w:p w14:paraId="06C8E7B4" w14:textId="496CC088" w:rsidR="001A3714" w:rsidRPr="001A3714" w:rsidRDefault="00C306B9" w:rsidP="004104EE">
      <w:pPr>
        <w:jc w:val="both"/>
      </w:pPr>
      <w:r>
        <w:t xml:space="preserve">Las delegaciones intercambiaron comentarios sobre </w:t>
      </w:r>
      <w:r w:rsidR="001A3714">
        <w:t xml:space="preserve">el estado de situación del Módulo de Informatización del Proceso de Solicitud y Seguimiento de Pedidos de medidas de abastecimiento (Res. GMC </w:t>
      </w:r>
      <w:proofErr w:type="spellStart"/>
      <w:r w:rsidR="001A3714">
        <w:t>N°</w:t>
      </w:r>
      <w:proofErr w:type="spellEnd"/>
      <w:r w:rsidR="001A3714">
        <w:t xml:space="preserve"> 49/19) del Sistema de Información MERCOSUR (SIM).</w:t>
      </w:r>
    </w:p>
    <w:p w14:paraId="5957091D" w14:textId="77777777" w:rsidR="001A3714" w:rsidRDefault="001A3714" w:rsidP="004104EE">
      <w:pPr>
        <w:jc w:val="both"/>
        <w:rPr>
          <w:b/>
          <w:bCs/>
        </w:rPr>
      </w:pPr>
    </w:p>
    <w:p w14:paraId="5425DAB1" w14:textId="4998A46E" w:rsidR="00F81F36" w:rsidRDefault="00F81F36" w:rsidP="00BF022D">
      <w:pPr>
        <w:jc w:val="both"/>
      </w:pPr>
      <w:r>
        <w:t>En ese sentido, las delegaciones acordaron convocar una nueva reunión de puntos focales para definir y trabajar sobre las cuestiones que requieren ajustes en el Módulo de Informatización. Al respecto, la CCM instruyó a la SM/STIC a realizar los ajustes necesarios para la plena operatividad del Módulo con vistas a la próxima reunión ordinaria de la CCM.</w:t>
      </w:r>
    </w:p>
    <w:p w14:paraId="7D639D0D" w14:textId="77777777" w:rsidR="00F81F36" w:rsidRDefault="00F81F36" w:rsidP="00BF022D">
      <w:pPr>
        <w:jc w:val="both"/>
      </w:pPr>
    </w:p>
    <w:p w14:paraId="513285EF" w14:textId="4999B611" w:rsidR="004104EE" w:rsidRDefault="001A3714" w:rsidP="004104EE">
      <w:pPr>
        <w:jc w:val="both"/>
        <w:rPr>
          <w:lang w:val="es-UY"/>
        </w:rPr>
      </w:pPr>
      <w:r>
        <w:rPr>
          <w:lang w:val="es-UY"/>
        </w:rPr>
        <w:t>El tema continúa en agenda.</w:t>
      </w:r>
    </w:p>
    <w:p w14:paraId="0C2EFD7C" w14:textId="77777777" w:rsidR="001A3714" w:rsidRPr="004104EE" w:rsidRDefault="001A3714" w:rsidP="004104EE">
      <w:pPr>
        <w:jc w:val="both"/>
        <w:rPr>
          <w:lang w:val="es-UY"/>
        </w:rPr>
      </w:pPr>
    </w:p>
    <w:p w14:paraId="00A5178C" w14:textId="665477B2" w:rsidR="004104EE" w:rsidRDefault="004104EE" w:rsidP="004104EE">
      <w:pPr>
        <w:pStyle w:val="Prrafodelista"/>
        <w:numPr>
          <w:ilvl w:val="1"/>
          <w:numId w:val="7"/>
        </w:numPr>
        <w:ind w:left="1134" w:hanging="567"/>
        <w:jc w:val="both"/>
        <w:rPr>
          <w:b/>
          <w:bCs/>
          <w:lang w:val="es-UY"/>
        </w:rPr>
      </w:pPr>
      <w:r w:rsidRPr="004104EE">
        <w:rPr>
          <w:b/>
          <w:bCs/>
          <w:lang w:val="es-UY"/>
        </w:rPr>
        <w:t xml:space="preserve">Pedidos en el marco de la Resolución GMC </w:t>
      </w:r>
      <w:proofErr w:type="spellStart"/>
      <w:r w:rsidRPr="004104EE">
        <w:rPr>
          <w:b/>
          <w:bCs/>
          <w:lang w:val="es-UY"/>
        </w:rPr>
        <w:t>N°</w:t>
      </w:r>
      <w:proofErr w:type="spellEnd"/>
      <w:r w:rsidRPr="004104EE">
        <w:rPr>
          <w:b/>
          <w:bCs/>
          <w:lang w:val="es-UY"/>
        </w:rPr>
        <w:t xml:space="preserve"> 49/19 “Acciones Puntuales en el Ámbito Arancelario por Razones de </w:t>
      </w:r>
      <w:r w:rsidR="00A51271" w:rsidRPr="00A51271">
        <w:rPr>
          <w:b/>
          <w:bCs/>
          <w:lang w:val="es-UY"/>
        </w:rPr>
        <w:t>Abastecimiento</w:t>
      </w:r>
      <w:r w:rsidRPr="004104EE">
        <w:rPr>
          <w:b/>
          <w:bCs/>
          <w:lang w:val="es-UY"/>
        </w:rPr>
        <w:t>”</w:t>
      </w:r>
    </w:p>
    <w:p w14:paraId="074074AB" w14:textId="77777777" w:rsidR="00A51271" w:rsidRPr="004104EE" w:rsidRDefault="00A51271" w:rsidP="00A51271">
      <w:pPr>
        <w:pStyle w:val="Prrafodelista"/>
        <w:ind w:left="1134"/>
        <w:jc w:val="both"/>
        <w:rPr>
          <w:b/>
          <w:bCs/>
          <w:lang w:val="es-UY"/>
        </w:rPr>
      </w:pPr>
    </w:p>
    <w:p w14:paraId="2EEAB1A2" w14:textId="77777777" w:rsidR="00A51271" w:rsidRDefault="00A51271" w:rsidP="00A51271">
      <w:pPr>
        <w:pBdr>
          <w:top w:val="nil"/>
          <w:left w:val="nil"/>
          <w:bottom w:val="nil"/>
          <w:right w:val="nil"/>
          <w:between w:val="nil"/>
        </w:pBdr>
        <w:jc w:val="both"/>
        <w:rPr>
          <w:color w:val="000000"/>
          <w:u w:val="single"/>
        </w:rPr>
      </w:pPr>
      <w:r>
        <w:rPr>
          <w:b/>
          <w:color w:val="000000"/>
          <w:u w:val="single"/>
        </w:rPr>
        <w:t>Pedidos aprobados entre sesiones</w:t>
      </w:r>
    </w:p>
    <w:p w14:paraId="7CAD4D51" w14:textId="77777777" w:rsidR="00A51271" w:rsidRDefault="00A51271" w:rsidP="00A51271">
      <w:pPr>
        <w:jc w:val="both"/>
        <w:rPr>
          <w:b/>
          <w:u w:val="single"/>
        </w:rPr>
      </w:pPr>
    </w:p>
    <w:p w14:paraId="1F7C28D8" w14:textId="77777777" w:rsidR="00A51271" w:rsidRDefault="00A51271" w:rsidP="00A51271">
      <w:pPr>
        <w:pBdr>
          <w:top w:val="nil"/>
          <w:left w:val="nil"/>
          <w:bottom w:val="nil"/>
          <w:right w:val="nil"/>
          <w:between w:val="nil"/>
        </w:pBdr>
        <w:jc w:val="both"/>
        <w:rPr>
          <w:color w:val="000000"/>
        </w:rPr>
      </w:pPr>
      <w:r>
        <w:rPr>
          <w:color w:val="000000"/>
        </w:rPr>
        <w:t xml:space="preserve">Entre la CCIX Reunión Ordinaria de la CCM, realizada los días 18 y 19 de marzo de 2025 y la presente reunión, fueron aprobados 11 pedidos correspondientes a las delegaciones de Argentina y Brasil, de conformidad con la información consignada, de manera cronológica, en los ítems 6.2.68, 6.2.67, 6.2.66, 6.2.5, 6.2.6, 6.2.7, 6.2.8, 6.2.9, 6.2.10, 6.2.11 y 6.2.30. Las Directivas CCM </w:t>
      </w:r>
      <w:proofErr w:type="spellStart"/>
      <w:r>
        <w:rPr>
          <w:color w:val="000000"/>
        </w:rPr>
        <w:t>N°</w:t>
      </w:r>
      <w:proofErr w:type="spellEnd"/>
      <w:r>
        <w:rPr>
          <w:color w:val="000000"/>
        </w:rPr>
        <w:t xml:space="preserve"> 52/25 a 61/25 fueron firmadas en Montevideo de conformidad con el mecanismo previsto </w:t>
      </w:r>
      <w:r>
        <w:rPr>
          <w:color w:val="000000"/>
        </w:rPr>
        <w:lastRenderedPageBreak/>
        <w:t xml:space="preserve">en el artículo 6 de la Decisión CMC </w:t>
      </w:r>
      <w:proofErr w:type="spellStart"/>
      <w:r>
        <w:rPr>
          <w:color w:val="000000"/>
        </w:rPr>
        <w:t>N°</w:t>
      </w:r>
      <w:proofErr w:type="spellEnd"/>
      <w:r>
        <w:rPr>
          <w:color w:val="000000"/>
        </w:rPr>
        <w:t xml:space="preserve"> 20/02. La Directiva CCM </w:t>
      </w:r>
      <w:proofErr w:type="spellStart"/>
      <w:r>
        <w:rPr>
          <w:color w:val="000000"/>
        </w:rPr>
        <w:t>N°</w:t>
      </w:r>
      <w:proofErr w:type="spellEnd"/>
      <w:r>
        <w:rPr>
          <w:color w:val="000000"/>
        </w:rPr>
        <w:t xml:space="preserve"> 62/25 es firmada en la presente reunión.</w:t>
      </w:r>
    </w:p>
    <w:p w14:paraId="7937A93A" w14:textId="77777777" w:rsidR="00A51271" w:rsidRDefault="00A51271" w:rsidP="00A51271">
      <w:pPr>
        <w:jc w:val="both"/>
        <w:rPr>
          <w:b/>
          <w:u w:val="single"/>
        </w:rPr>
      </w:pPr>
    </w:p>
    <w:p w14:paraId="67641034" w14:textId="77777777" w:rsidR="00A51271" w:rsidRDefault="00A51271" w:rsidP="00A51271">
      <w:pPr>
        <w:jc w:val="both"/>
        <w:rPr>
          <w:b/>
          <w:u w:val="single"/>
        </w:rPr>
      </w:pPr>
      <w:r>
        <w:rPr>
          <w:b/>
          <w:u w:val="single"/>
        </w:rPr>
        <w:t>Pedidos en Plenario</w:t>
      </w:r>
    </w:p>
    <w:p w14:paraId="04CE77BB" w14:textId="77777777" w:rsidR="00A51271" w:rsidRDefault="00A51271" w:rsidP="00A51271">
      <w:pPr>
        <w:jc w:val="both"/>
        <w:rPr>
          <w:b/>
          <w:u w:val="single"/>
        </w:rPr>
      </w:pPr>
    </w:p>
    <w:p w14:paraId="7FD3F66E" w14:textId="2E33D631" w:rsidR="00A51271" w:rsidRDefault="00A51271" w:rsidP="00A51271">
      <w:pPr>
        <w:jc w:val="both"/>
        <w:rPr>
          <w:b/>
        </w:rPr>
      </w:pPr>
      <w:r w:rsidRPr="00A51271">
        <w:rPr>
          <w:b/>
        </w:rPr>
        <w:t>6.</w:t>
      </w:r>
      <w:r>
        <w:rPr>
          <w:b/>
        </w:rPr>
        <w:t>2.1. Pedido de Argentina de reducción arancelaria a 2% para 2.400.000 unidades del producto “Los demás” (NCM 3005.10.90), con vigencia de 365 días.</w:t>
      </w:r>
    </w:p>
    <w:p w14:paraId="01A1CE54" w14:textId="77777777" w:rsidR="00A51271" w:rsidRDefault="00A51271" w:rsidP="00A51271">
      <w:pPr>
        <w:tabs>
          <w:tab w:val="left" w:pos="1276"/>
        </w:tabs>
        <w:jc w:val="both"/>
        <w:rPr>
          <w:b/>
        </w:rPr>
      </w:pPr>
      <w:r>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37752370" w14:textId="77777777" w:rsidR="00A51271" w:rsidRDefault="00A51271" w:rsidP="00A51271">
      <w:pPr>
        <w:tabs>
          <w:tab w:val="left" w:pos="1276"/>
        </w:tabs>
        <w:jc w:val="both"/>
        <w:rPr>
          <w:b/>
        </w:rPr>
      </w:pPr>
    </w:p>
    <w:p w14:paraId="23DD5F00" w14:textId="77777777" w:rsidR="00A51271" w:rsidRDefault="00A51271" w:rsidP="00A51271">
      <w:pPr>
        <w:tabs>
          <w:tab w:val="left" w:pos="1276"/>
        </w:tabs>
        <w:jc w:val="both"/>
      </w:pPr>
      <w:r>
        <w:t xml:space="preserve">El tema continúa en agenda. </w:t>
      </w:r>
    </w:p>
    <w:p w14:paraId="7E9243BC" w14:textId="77777777" w:rsidR="00A51271" w:rsidRDefault="00A51271" w:rsidP="00A51271">
      <w:pPr>
        <w:tabs>
          <w:tab w:val="left" w:pos="1276"/>
        </w:tabs>
        <w:jc w:val="both"/>
        <w:rPr>
          <w:b/>
        </w:rPr>
      </w:pPr>
    </w:p>
    <w:p w14:paraId="4C3D811A" w14:textId="77777777" w:rsidR="00A51271" w:rsidRDefault="00A51271" w:rsidP="00A51271">
      <w:pPr>
        <w:jc w:val="both"/>
        <w:rPr>
          <w:b/>
        </w:rPr>
      </w:pPr>
      <w:r>
        <w:rPr>
          <w:b/>
        </w:rPr>
        <w:t>6.2.2. Pedido de Argentina de reducción arancelaria a 2% para 1.500 toneladas del producto “Colorantes reactivos y preparaciones a base de estos colorantes” (NCM 3204.16.00), con vigencia de 365 días.</w:t>
      </w:r>
    </w:p>
    <w:p w14:paraId="6E8E9B62" w14:textId="77777777" w:rsidR="00A51271" w:rsidRPr="00A51271" w:rsidRDefault="00A51271" w:rsidP="00A51271">
      <w:pPr>
        <w:jc w:val="both"/>
        <w:rPr>
          <w:b/>
        </w:rPr>
      </w:pPr>
    </w:p>
    <w:p w14:paraId="6FEBEFBE" w14:textId="77777777" w:rsidR="00A51271" w:rsidRDefault="00A51271" w:rsidP="00A51271">
      <w:pPr>
        <w:jc w:val="both"/>
      </w:pPr>
      <w:r>
        <w:t>El tema continúa en agenda.</w:t>
      </w:r>
    </w:p>
    <w:p w14:paraId="495930A7" w14:textId="77777777" w:rsidR="00A51271" w:rsidRDefault="00A51271" w:rsidP="00A51271">
      <w:pPr>
        <w:jc w:val="both"/>
        <w:rPr>
          <w:b/>
        </w:rPr>
      </w:pPr>
    </w:p>
    <w:p w14:paraId="7DAC4E68" w14:textId="77777777" w:rsidR="00A51271" w:rsidRDefault="00A51271" w:rsidP="00A51271">
      <w:pPr>
        <w:jc w:val="both"/>
        <w:rPr>
          <w:b/>
        </w:rPr>
      </w:pPr>
      <w:r>
        <w:rPr>
          <w:b/>
        </w:rPr>
        <w:t>6.2.3. Pedido de Argentina de reducción arancelaria a 2% para 1.200 toneladas del producto “--Colorantes dispersos y preparaciones a base de estos colorantes” (NCM 3204.11.00), con vigencia de 365 días.</w:t>
      </w:r>
    </w:p>
    <w:p w14:paraId="5648E085" w14:textId="77777777" w:rsidR="00A51271" w:rsidRPr="00A51271" w:rsidRDefault="00A51271" w:rsidP="00A51271">
      <w:pPr>
        <w:jc w:val="both"/>
        <w:rPr>
          <w:b/>
        </w:rPr>
      </w:pPr>
    </w:p>
    <w:p w14:paraId="44DA2828" w14:textId="77777777" w:rsidR="00A51271" w:rsidRDefault="00A51271" w:rsidP="00A51271">
      <w:pPr>
        <w:jc w:val="both"/>
      </w:pPr>
      <w:r>
        <w:t xml:space="preserve">El tema continúa en agenda. </w:t>
      </w:r>
    </w:p>
    <w:p w14:paraId="00435835" w14:textId="77777777" w:rsidR="00A51271" w:rsidRDefault="00A51271" w:rsidP="00A51271">
      <w:pPr>
        <w:jc w:val="both"/>
        <w:rPr>
          <w:b/>
        </w:rPr>
      </w:pPr>
    </w:p>
    <w:p w14:paraId="329B9C48" w14:textId="77777777" w:rsidR="00A51271" w:rsidRDefault="00A51271" w:rsidP="00A51271">
      <w:pPr>
        <w:jc w:val="both"/>
        <w:rPr>
          <w:b/>
        </w:rPr>
      </w:pPr>
      <w:r>
        <w:rPr>
          <w:b/>
        </w:rPr>
        <w:t>6.2.4. Pedido de Brasil de reducción arancelaria a 0% para 1.550 toneladas del producto “- Los demás conductores eléctricos para una tensión superior a 1.000 V” (NCM 8544.60.00), con vigencia de 365 días.</w:t>
      </w:r>
    </w:p>
    <w:p w14:paraId="16C74463" w14:textId="77777777" w:rsidR="00A51271" w:rsidRDefault="00A51271" w:rsidP="00A51271">
      <w:pPr>
        <w:tabs>
          <w:tab w:val="left" w:pos="1276"/>
        </w:tabs>
        <w:jc w:val="both"/>
        <w:rPr>
          <w:b/>
        </w:rPr>
      </w:pPr>
      <w:r>
        <w:rPr>
          <w:b/>
        </w:rPr>
        <w:t>Nota Referencial: Cabo con conductor de aluminio de hilos compactados (Clase 2 IEC 60228), aislado con XLPE, sin conectores en las extremidades, pero conteniendo ojetes de tracción, adecuado para transmisión de energía eléctrica en 230kV y con capacidad de operar en una tensión máxima de 245kV por tiempo indeterminado, con blindaje de aluminio, bloqueado contra penetración longitudinal de agua, con cobertura externa en polietileno de alta densidad (HDPE).</w:t>
      </w:r>
    </w:p>
    <w:p w14:paraId="75973DBD" w14:textId="77777777" w:rsidR="00A51271" w:rsidRDefault="00A51271" w:rsidP="00A51271">
      <w:pPr>
        <w:tabs>
          <w:tab w:val="left" w:pos="1276"/>
        </w:tabs>
        <w:jc w:val="both"/>
        <w:rPr>
          <w:b/>
        </w:rPr>
      </w:pPr>
    </w:p>
    <w:p w14:paraId="46286935" w14:textId="77777777" w:rsidR="00A51271" w:rsidRDefault="00A51271" w:rsidP="00A51271">
      <w:pPr>
        <w:tabs>
          <w:tab w:val="left" w:pos="1276"/>
        </w:tabs>
        <w:jc w:val="both"/>
      </w:pPr>
      <w:r>
        <w:t xml:space="preserve">El tema continúa en agenda. </w:t>
      </w:r>
    </w:p>
    <w:p w14:paraId="1758DF50" w14:textId="77777777" w:rsidR="00A51271" w:rsidRDefault="00A51271" w:rsidP="00A51271">
      <w:pPr>
        <w:tabs>
          <w:tab w:val="left" w:pos="1276"/>
        </w:tabs>
        <w:jc w:val="both"/>
      </w:pPr>
    </w:p>
    <w:p w14:paraId="477BB75C" w14:textId="77777777" w:rsidR="00A51271" w:rsidRDefault="00A51271" w:rsidP="00A51271">
      <w:pPr>
        <w:jc w:val="both"/>
        <w:rPr>
          <w:b/>
        </w:rPr>
      </w:pPr>
      <w:r>
        <w:rPr>
          <w:b/>
        </w:rPr>
        <w:t xml:space="preserve">6.2.5. Pedido de Brasil de reducción arancelaria a 0% para 1.200 toneladas del producto “- - De lúpulo” (NCM 1302.13.00), con vigencia de 365 días. </w:t>
      </w:r>
    </w:p>
    <w:p w14:paraId="70362035" w14:textId="77777777" w:rsidR="00A51271" w:rsidRDefault="00A51271" w:rsidP="00A51271">
      <w:pPr>
        <w:jc w:val="both"/>
        <w:rPr>
          <w:b/>
        </w:rPr>
      </w:pPr>
    </w:p>
    <w:p w14:paraId="26C70D09" w14:textId="77777777" w:rsidR="003B587D" w:rsidRDefault="004B2AC4" w:rsidP="003B587D">
      <w:pPr>
        <w:jc w:val="both"/>
      </w:pPr>
      <w:sdt>
        <w:sdtPr>
          <w:tag w:val="goog_rdk_5"/>
          <w:id w:val="-784665445"/>
        </w:sdtPr>
        <w:sdtEndPr/>
        <w:sdtContent>
          <w:r w:rsidR="003B587D">
            <w:t xml:space="preserve">La Delegación de Argentina aprobó la solicitud a través de Nota DNMEC </w:t>
          </w:r>
          <w:proofErr w:type="spellStart"/>
          <w:r w:rsidR="003B587D">
            <w:t>N°</w:t>
          </w:r>
          <w:proofErr w:type="spellEnd"/>
          <w:r w:rsidR="003B587D">
            <w:t xml:space="preserve"> 70/25 del 26/03/25.</w:t>
          </w:r>
        </w:sdtContent>
      </w:sdt>
    </w:p>
    <w:p w14:paraId="5B13EF10" w14:textId="77777777" w:rsidR="003B587D" w:rsidRDefault="003B587D" w:rsidP="00A51271">
      <w:pPr>
        <w:jc w:val="both"/>
      </w:pPr>
    </w:p>
    <w:p w14:paraId="677E7EA6" w14:textId="31C4844B" w:rsidR="00A51271" w:rsidRDefault="00A51271" w:rsidP="00A51271">
      <w:pPr>
        <w:jc w:val="both"/>
      </w:pPr>
      <w:r>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p>
    <w:p w14:paraId="60E5D824" w14:textId="77777777" w:rsidR="00A51271" w:rsidRDefault="00A51271" w:rsidP="00A51271">
      <w:pPr>
        <w:jc w:val="both"/>
      </w:pPr>
    </w:p>
    <w:p w14:paraId="6CA1B857" w14:textId="77777777" w:rsidR="00A51271" w:rsidRDefault="00A51271" w:rsidP="00A51271">
      <w:pPr>
        <w:jc w:val="both"/>
      </w:pPr>
      <w:r>
        <w:t xml:space="preserve">La CCM aprobó la Directiva </w:t>
      </w:r>
      <w:proofErr w:type="spellStart"/>
      <w:r>
        <w:t>N°</w:t>
      </w:r>
      <w:proofErr w:type="spellEnd"/>
      <w:r>
        <w:t xml:space="preserve"> 55/25.</w:t>
      </w:r>
    </w:p>
    <w:p w14:paraId="1329C497" w14:textId="77777777" w:rsidR="00A51271" w:rsidRDefault="00A51271" w:rsidP="00A51271">
      <w:pPr>
        <w:jc w:val="both"/>
      </w:pPr>
    </w:p>
    <w:p w14:paraId="44678662" w14:textId="77777777" w:rsidR="00A51271" w:rsidRDefault="00A51271" w:rsidP="00A51271">
      <w:pPr>
        <w:jc w:val="both"/>
        <w:rPr>
          <w:b/>
        </w:rPr>
      </w:pPr>
      <w:r>
        <w:rPr>
          <w:b/>
        </w:rPr>
        <w:t>6.2.6. Pedido de Brasil de reducción arancelaria a 0% para 20.000 toneladas del producto “Las demás” (NCM 2309.90.90), con vigencia de 365 días.</w:t>
      </w:r>
    </w:p>
    <w:p w14:paraId="529B39EA" w14:textId="77777777" w:rsidR="00A51271" w:rsidRDefault="00A51271" w:rsidP="00A51271">
      <w:pPr>
        <w:jc w:val="both"/>
        <w:rPr>
          <w:b/>
        </w:rPr>
      </w:pPr>
    </w:p>
    <w:p w14:paraId="28099775" w14:textId="77777777" w:rsidR="00A51271" w:rsidRDefault="00A51271" w:rsidP="00A51271">
      <w:pPr>
        <w:jc w:val="both"/>
        <w:rPr>
          <w:b/>
        </w:rPr>
      </w:pPr>
      <w:r>
        <w:rPr>
          <w:b/>
        </w:rPr>
        <w:t>Nota Referencial 1: Preparación conteniendo vitamina D3 (0,0125% en peso), presentada en la forma de cristales blancos.</w:t>
      </w:r>
    </w:p>
    <w:p w14:paraId="130427FE" w14:textId="77777777" w:rsidR="00A51271" w:rsidRDefault="00A51271" w:rsidP="00A51271">
      <w:pPr>
        <w:jc w:val="both"/>
        <w:rPr>
          <w:b/>
        </w:rPr>
      </w:pPr>
    </w:p>
    <w:p w14:paraId="217EEF80" w14:textId="77777777" w:rsidR="00A51271" w:rsidRDefault="00A51271" w:rsidP="00A51271">
      <w:pPr>
        <w:jc w:val="both"/>
        <w:rPr>
          <w:b/>
        </w:rPr>
      </w:pPr>
      <w:r>
        <w:rPr>
          <w:b/>
        </w:rPr>
        <w:t xml:space="preserve">Nota Referencial 2: Preparación a base de </w:t>
      </w:r>
      <w:proofErr w:type="spellStart"/>
      <w:r>
        <w:rPr>
          <w:b/>
        </w:rPr>
        <w:t>lasalocida</w:t>
      </w:r>
      <w:proofErr w:type="spellEnd"/>
      <w:r>
        <w:rPr>
          <w:b/>
        </w:rPr>
        <w:t xml:space="preserve"> (15% en peso), presentada en la forma de polvo.</w:t>
      </w:r>
    </w:p>
    <w:p w14:paraId="1DB6CC22" w14:textId="77777777" w:rsidR="00A51271" w:rsidRDefault="00A51271" w:rsidP="00A51271">
      <w:pPr>
        <w:jc w:val="both"/>
        <w:rPr>
          <w:b/>
        </w:rPr>
      </w:pPr>
    </w:p>
    <w:p w14:paraId="08C1E489" w14:textId="77777777" w:rsidR="00A51271" w:rsidRDefault="00A51271" w:rsidP="00A51271">
      <w:pPr>
        <w:jc w:val="both"/>
        <w:rPr>
          <w:b/>
        </w:rPr>
      </w:pPr>
      <w:r>
        <w:rPr>
          <w:b/>
        </w:rPr>
        <w:t xml:space="preserve">Nota Referencial 3: Preparación a base de </w:t>
      </w:r>
      <w:proofErr w:type="spellStart"/>
      <w:r>
        <w:rPr>
          <w:b/>
        </w:rPr>
        <w:t>salinomicina</w:t>
      </w:r>
      <w:proofErr w:type="spellEnd"/>
      <w:r>
        <w:rPr>
          <w:b/>
        </w:rPr>
        <w:t xml:space="preserve"> (12% en peso), presentada en la forma de polvo.</w:t>
      </w:r>
    </w:p>
    <w:p w14:paraId="11690762" w14:textId="77777777" w:rsidR="00A51271" w:rsidRDefault="00A51271" w:rsidP="00A51271">
      <w:pPr>
        <w:jc w:val="both"/>
        <w:rPr>
          <w:b/>
        </w:rPr>
      </w:pPr>
    </w:p>
    <w:p w14:paraId="054CE324" w14:textId="77777777" w:rsidR="00A51271" w:rsidRDefault="00A51271" w:rsidP="00A51271">
      <w:pPr>
        <w:jc w:val="both"/>
        <w:rPr>
          <w:b/>
        </w:rPr>
      </w:pPr>
      <w:r>
        <w:rPr>
          <w:b/>
        </w:rPr>
        <w:t xml:space="preserve">Nota Referencial 4: Preparación a base de </w:t>
      </w:r>
      <w:proofErr w:type="spellStart"/>
      <w:r>
        <w:rPr>
          <w:b/>
        </w:rPr>
        <w:t>maduramicina</w:t>
      </w:r>
      <w:proofErr w:type="spellEnd"/>
      <w:r>
        <w:rPr>
          <w:b/>
        </w:rPr>
        <w:t xml:space="preserve"> (1% en peso), presentada en la forma de polvo.</w:t>
      </w:r>
    </w:p>
    <w:p w14:paraId="71B299D1" w14:textId="77777777" w:rsidR="00A51271" w:rsidRDefault="00A51271" w:rsidP="00A51271">
      <w:pPr>
        <w:jc w:val="both"/>
        <w:rPr>
          <w:b/>
        </w:rPr>
      </w:pPr>
    </w:p>
    <w:p w14:paraId="6BC3DA8A" w14:textId="77777777" w:rsidR="00A51271" w:rsidRDefault="00A51271" w:rsidP="00A51271">
      <w:pPr>
        <w:jc w:val="both"/>
        <w:rPr>
          <w:b/>
        </w:rPr>
      </w:pPr>
      <w:r>
        <w:rPr>
          <w:b/>
        </w:rPr>
        <w:t xml:space="preserve">Nota Referencial 5: Preparación a base de </w:t>
      </w:r>
      <w:proofErr w:type="spellStart"/>
      <w:r>
        <w:rPr>
          <w:b/>
        </w:rPr>
        <w:t>monensina</w:t>
      </w:r>
      <w:proofErr w:type="spellEnd"/>
      <w:r>
        <w:rPr>
          <w:b/>
        </w:rPr>
        <w:t xml:space="preserve"> sódica (20% en peso), presentada en la forma de polvo.</w:t>
      </w:r>
    </w:p>
    <w:p w14:paraId="53A3C476" w14:textId="77777777" w:rsidR="00A51271" w:rsidRDefault="00A51271" w:rsidP="00A51271">
      <w:pPr>
        <w:jc w:val="both"/>
        <w:rPr>
          <w:b/>
        </w:rPr>
      </w:pPr>
    </w:p>
    <w:p w14:paraId="4CB4C519" w14:textId="77777777" w:rsidR="00A51271" w:rsidRDefault="00A51271" w:rsidP="00A51271">
      <w:pPr>
        <w:jc w:val="both"/>
        <w:rPr>
          <w:b/>
        </w:rPr>
      </w:pPr>
      <w:r>
        <w:rPr>
          <w:b/>
        </w:rPr>
        <w:t xml:space="preserve">Nota Referencial 6: Preparación a base de </w:t>
      </w:r>
      <w:proofErr w:type="spellStart"/>
      <w:r>
        <w:rPr>
          <w:b/>
        </w:rPr>
        <w:t>avilamicina</w:t>
      </w:r>
      <w:proofErr w:type="spellEnd"/>
      <w:r>
        <w:rPr>
          <w:b/>
        </w:rPr>
        <w:t xml:space="preserve"> (10% en peso), presentada en la forma de polvo.</w:t>
      </w:r>
    </w:p>
    <w:p w14:paraId="4DFA2EF1" w14:textId="77777777" w:rsidR="00A51271" w:rsidRDefault="00A51271" w:rsidP="00A51271">
      <w:pPr>
        <w:jc w:val="both"/>
        <w:rPr>
          <w:b/>
        </w:rPr>
      </w:pPr>
    </w:p>
    <w:p w14:paraId="11E7ABBF" w14:textId="77777777" w:rsidR="00A51271" w:rsidRDefault="00A51271" w:rsidP="00A51271">
      <w:pPr>
        <w:jc w:val="both"/>
        <w:rPr>
          <w:b/>
        </w:rPr>
      </w:pPr>
      <w:r>
        <w:rPr>
          <w:b/>
        </w:rPr>
        <w:t xml:space="preserve">Nota Referencial 7: Preparación a base de </w:t>
      </w:r>
      <w:proofErr w:type="spellStart"/>
      <w:r>
        <w:rPr>
          <w:b/>
        </w:rPr>
        <w:t>flavomicina</w:t>
      </w:r>
      <w:proofErr w:type="spellEnd"/>
      <w:r>
        <w:rPr>
          <w:b/>
        </w:rPr>
        <w:t xml:space="preserve"> (10% en peso), presentada en la forma de polvo.</w:t>
      </w:r>
    </w:p>
    <w:p w14:paraId="32D0219A" w14:textId="77777777" w:rsidR="00AC1357" w:rsidRDefault="00AC1357" w:rsidP="00A51271">
      <w:pPr>
        <w:jc w:val="both"/>
        <w:rPr>
          <w:b/>
        </w:rPr>
      </w:pPr>
    </w:p>
    <w:p w14:paraId="7FB469D7" w14:textId="77777777" w:rsidR="00A51271" w:rsidRDefault="00A51271" w:rsidP="00A51271">
      <w:pPr>
        <w:jc w:val="both"/>
        <w:rPr>
          <w:b/>
        </w:rPr>
      </w:pPr>
      <w:r>
        <w:rPr>
          <w:b/>
        </w:rPr>
        <w:t xml:space="preserve">Nota Referencial 8: Preparación a base de fosfato de </w:t>
      </w:r>
      <w:proofErr w:type="spellStart"/>
      <w:r>
        <w:rPr>
          <w:b/>
        </w:rPr>
        <w:t>tilosina</w:t>
      </w:r>
      <w:proofErr w:type="spellEnd"/>
      <w:r>
        <w:rPr>
          <w:b/>
        </w:rPr>
        <w:t xml:space="preserve"> (25% en peso), presentada en la forma de polvo, con un soporte de mazorcas de maíz.</w:t>
      </w:r>
    </w:p>
    <w:p w14:paraId="474D6ACB" w14:textId="77777777" w:rsidR="00A51271" w:rsidRDefault="00A51271" w:rsidP="00A51271">
      <w:pPr>
        <w:jc w:val="both"/>
        <w:rPr>
          <w:b/>
        </w:rPr>
      </w:pPr>
    </w:p>
    <w:p w14:paraId="0006DA2C" w14:textId="77777777" w:rsidR="00A51271" w:rsidRDefault="00A51271" w:rsidP="00A51271">
      <w:pPr>
        <w:jc w:val="both"/>
        <w:rPr>
          <w:b/>
        </w:rPr>
      </w:pPr>
      <w:r>
        <w:rPr>
          <w:b/>
        </w:rPr>
        <w:t xml:space="preserve">Nota Referencial 9: Preparación a base de </w:t>
      </w:r>
      <w:proofErr w:type="spellStart"/>
      <w:r>
        <w:rPr>
          <w:b/>
        </w:rPr>
        <w:t>narasina</w:t>
      </w:r>
      <w:proofErr w:type="spellEnd"/>
      <w:r>
        <w:rPr>
          <w:b/>
        </w:rPr>
        <w:t xml:space="preserve"> (10% en peso), presentada en la forma de polvo.</w:t>
      </w:r>
    </w:p>
    <w:p w14:paraId="21EC7718" w14:textId="77777777" w:rsidR="00A51271" w:rsidRDefault="00A51271" w:rsidP="00A51271">
      <w:pPr>
        <w:jc w:val="both"/>
        <w:rPr>
          <w:b/>
        </w:rPr>
      </w:pPr>
    </w:p>
    <w:p w14:paraId="07A19489" w14:textId="77777777" w:rsidR="00A51271" w:rsidRDefault="00A51271" w:rsidP="00A51271">
      <w:pPr>
        <w:jc w:val="both"/>
        <w:rPr>
          <w:b/>
        </w:rPr>
      </w:pPr>
      <w:r>
        <w:rPr>
          <w:b/>
        </w:rPr>
        <w:t xml:space="preserve">Nota Referencial 10: Preparación a base de cloruro de colina (60 a 70% en peso), presentada en la forma de polvo, con un soporte de choclo o </w:t>
      </w:r>
      <w:proofErr w:type="spellStart"/>
      <w:r>
        <w:rPr>
          <w:b/>
        </w:rPr>
        <w:t>sílica</w:t>
      </w:r>
      <w:proofErr w:type="spellEnd"/>
      <w:r>
        <w:rPr>
          <w:b/>
        </w:rPr>
        <w:t>.</w:t>
      </w:r>
    </w:p>
    <w:p w14:paraId="5CCC1174" w14:textId="77777777" w:rsidR="00A51271" w:rsidRDefault="00A51271" w:rsidP="00A51271">
      <w:pPr>
        <w:jc w:val="both"/>
        <w:rPr>
          <w:b/>
        </w:rPr>
      </w:pPr>
    </w:p>
    <w:p w14:paraId="1BC66623" w14:textId="77777777" w:rsidR="00A51271" w:rsidRDefault="00A51271" w:rsidP="00A51271">
      <w:pPr>
        <w:jc w:val="both"/>
        <w:rPr>
          <w:b/>
        </w:rPr>
      </w:pPr>
      <w:r>
        <w:rPr>
          <w:b/>
        </w:rPr>
        <w:t>Nota Referencial 11: Preparación a base de bacitracina zinc (15% en peso), presentada en la forma de polvo.</w:t>
      </w:r>
    </w:p>
    <w:p w14:paraId="2548FBC6" w14:textId="77777777" w:rsidR="00A51271" w:rsidRDefault="00A51271" w:rsidP="00A51271">
      <w:pPr>
        <w:jc w:val="both"/>
        <w:rPr>
          <w:b/>
        </w:rPr>
      </w:pPr>
    </w:p>
    <w:sdt>
      <w:sdtPr>
        <w:tag w:val="goog_rdk_7"/>
        <w:id w:val="1015812459"/>
      </w:sdtPr>
      <w:sdtEndPr/>
      <w:sdtContent>
        <w:p w14:paraId="7BEF9119" w14:textId="77777777" w:rsidR="00A51271" w:rsidRDefault="00A51271" w:rsidP="00A51271">
          <w:pPr>
            <w:jc w:val="both"/>
            <w:rPr>
              <w:b/>
            </w:rPr>
          </w:pPr>
          <w:r>
            <w:rPr>
              <w:b/>
            </w:rPr>
            <w:t xml:space="preserve">Nota Referencial 12: Preparación a base de bacitracina metileno </w:t>
          </w:r>
          <w:proofErr w:type="spellStart"/>
          <w:r>
            <w:rPr>
              <w:b/>
            </w:rPr>
            <w:t>disalicilato</w:t>
          </w:r>
          <w:proofErr w:type="spellEnd"/>
          <w:r>
            <w:rPr>
              <w:b/>
            </w:rPr>
            <w:t xml:space="preserve"> (10% en peso), presentada en la forma de polvo.</w:t>
          </w:r>
          <w:sdt>
            <w:sdtPr>
              <w:tag w:val="goog_rdk_6"/>
              <w:id w:val="1349988802"/>
            </w:sdtPr>
            <w:sdtEndPr/>
            <w:sdtContent/>
          </w:sdt>
        </w:p>
      </w:sdtContent>
    </w:sdt>
    <w:p w14:paraId="309E78CC" w14:textId="77777777" w:rsidR="00A51271" w:rsidRDefault="00A51271" w:rsidP="00A51271">
      <w:pPr>
        <w:jc w:val="both"/>
        <w:rPr>
          <w:b/>
        </w:rPr>
      </w:pPr>
    </w:p>
    <w:sdt>
      <w:sdtPr>
        <w:tag w:val="goog_rdk_9"/>
        <w:id w:val="-979533819"/>
      </w:sdtPr>
      <w:sdtEndPr/>
      <w:sdtContent>
        <w:p w14:paraId="5AD2149D" w14:textId="77777777" w:rsidR="003B587D" w:rsidRDefault="004B2AC4" w:rsidP="003B587D">
          <w:pPr>
            <w:jc w:val="both"/>
          </w:pPr>
          <w:sdt>
            <w:sdtPr>
              <w:tag w:val="goog_rdk_12"/>
              <w:id w:val="-221443733"/>
            </w:sdtPr>
            <w:sdtEndPr/>
            <w:sdtContent>
              <w:r w:rsidR="003B587D">
                <w:t xml:space="preserve">La Delegación de Argentina aprobó la solicitud a través de Nota DNMEC </w:t>
              </w:r>
              <w:proofErr w:type="spellStart"/>
              <w:r w:rsidR="003B587D">
                <w:t>N°</w:t>
              </w:r>
              <w:proofErr w:type="spellEnd"/>
              <w:r w:rsidR="003B587D">
                <w:t xml:space="preserve"> 70/25 del 26/03/25.</w:t>
              </w:r>
            </w:sdtContent>
          </w:sdt>
        </w:p>
        <w:p w14:paraId="0BEE94E0" w14:textId="77777777" w:rsidR="003B587D" w:rsidRDefault="003B587D" w:rsidP="00A51271">
          <w:pPr>
            <w:jc w:val="both"/>
          </w:pPr>
        </w:p>
        <w:p w14:paraId="4A8D08BE" w14:textId="6A1A3EF8" w:rsidR="00A51271" w:rsidRDefault="00A51271" w:rsidP="00A51271">
          <w:pPr>
            <w:jc w:val="both"/>
          </w:pPr>
          <w:r>
            <w:lastRenderedPageBreak/>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sdt>
            <w:sdtPr>
              <w:tag w:val="goog_rdk_8"/>
              <w:id w:val="-1823189296"/>
            </w:sdtPr>
            <w:sdtEndPr/>
            <w:sdtContent/>
          </w:sdt>
        </w:p>
      </w:sdtContent>
    </w:sdt>
    <w:p w14:paraId="1F954AAD" w14:textId="3E69674C" w:rsidR="00A51271" w:rsidRDefault="00A51271" w:rsidP="00A51271">
      <w:pPr>
        <w:jc w:val="both"/>
      </w:pPr>
    </w:p>
    <w:p w14:paraId="222124B4" w14:textId="77777777" w:rsidR="00A51271" w:rsidRDefault="00A51271" w:rsidP="00A51271">
      <w:pPr>
        <w:jc w:val="both"/>
      </w:pPr>
      <w:r>
        <w:t xml:space="preserve">La CCM aprobó la Directiva </w:t>
      </w:r>
      <w:proofErr w:type="spellStart"/>
      <w:r>
        <w:t>N°</w:t>
      </w:r>
      <w:proofErr w:type="spellEnd"/>
      <w:r>
        <w:t xml:space="preserve"> 56/25.</w:t>
      </w:r>
    </w:p>
    <w:p w14:paraId="6C89CB0E" w14:textId="77777777" w:rsidR="00A51271" w:rsidRDefault="00A51271" w:rsidP="00A51271">
      <w:pPr>
        <w:jc w:val="both"/>
        <w:rPr>
          <w:b/>
        </w:rPr>
      </w:pPr>
    </w:p>
    <w:p w14:paraId="7D3FC4BB" w14:textId="77777777" w:rsidR="00A51271" w:rsidRDefault="00A51271" w:rsidP="00A51271">
      <w:pPr>
        <w:jc w:val="both"/>
        <w:rPr>
          <w:b/>
        </w:rPr>
      </w:pPr>
      <w:r>
        <w:rPr>
          <w:b/>
        </w:rPr>
        <w:t>6.2.7. Pedido de Brasil de reducción arancelaria a 0% para 120 toneladas del producto “Los demás” (NCM 3907.99.99), con vigencia de 365 días.</w:t>
      </w:r>
    </w:p>
    <w:p w14:paraId="126B2276" w14:textId="77777777" w:rsidR="00A51271" w:rsidRDefault="00A51271" w:rsidP="00A51271">
      <w:pPr>
        <w:jc w:val="both"/>
        <w:rPr>
          <w:b/>
        </w:rPr>
      </w:pPr>
      <w:r>
        <w:rPr>
          <w:b/>
        </w:rPr>
        <w:t xml:space="preserve">Nota Referencial: </w:t>
      </w:r>
      <w:proofErr w:type="spellStart"/>
      <w:r>
        <w:rPr>
          <w:b/>
        </w:rPr>
        <w:t>Copoliéster</w:t>
      </w:r>
      <w:proofErr w:type="spellEnd"/>
      <w:r>
        <w:rPr>
          <w:b/>
        </w:rPr>
        <w:t xml:space="preserve"> compuesto por ácido </w:t>
      </w:r>
      <w:proofErr w:type="spellStart"/>
      <w:r>
        <w:rPr>
          <w:b/>
        </w:rPr>
        <w:t>isoftálico</w:t>
      </w:r>
      <w:proofErr w:type="spellEnd"/>
      <w:r>
        <w:rPr>
          <w:b/>
        </w:rPr>
        <w:t xml:space="preserve"> y tereftalato de </w:t>
      </w:r>
      <w:proofErr w:type="spellStart"/>
      <w:r>
        <w:rPr>
          <w:b/>
        </w:rPr>
        <w:t>dimetilo</w:t>
      </w:r>
      <w:proofErr w:type="spellEnd"/>
      <w:r>
        <w:rPr>
          <w:b/>
        </w:rPr>
        <w:t xml:space="preserve"> y por los glicoles alifáticos etilenglicol y </w:t>
      </w:r>
      <w:proofErr w:type="spellStart"/>
      <w:r>
        <w:rPr>
          <w:b/>
        </w:rPr>
        <w:t>neopentilglicol</w:t>
      </w:r>
      <w:proofErr w:type="spellEnd"/>
      <w:r>
        <w:rPr>
          <w:b/>
        </w:rPr>
        <w:t xml:space="preserve">, de peso molecular medio entre 40.000 </w:t>
      </w:r>
      <w:proofErr w:type="spellStart"/>
      <w:r>
        <w:rPr>
          <w:b/>
        </w:rPr>
        <w:t>daltones</w:t>
      </w:r>
      <w:proofErr w:type="spellEnd"/>
      <w:r>
        <w:rPr>
          <w:b/>
        </w:rPr>
        <w:t xml:space="preserve"> y 50.000 </w:t>
      </w:r>
      <w:proofErr w:type="spellStart"/>
      <w:r>
        <w:rPr>
          <w:b/>
        </w:rPr>
        <w:t>daltones</w:t>
      </w:r>
      <w:proofErr w:type="spellEnd"/>
      <w:r>
        <w:rPr>
          <w:b/>
        </w:rPr>
        <w:t>, presentado en pellets.</w:t>
      </w:r>
    </w:p>
    <w:p w14:paraId="3315CB54" w14:textId="77777777" w:rsidR="00A51271" w:rsidRDefault="00A51271" w:rsidP="00A51271">
      <w:pPr>
        <w:jc w:val="both"/>
        <w:rPr>
          <w:b/>
        </w:rPr>
      </w:pPr>
    </w:p>
    <w:sdt>
      <w:sdtPr>
        <w:tag w:val="goog_rdk_14"/>
        <w:id w:val="219329020"/>
      </w:sdtPr>
      <w:sdtEndPr/>
      <w:sdtContent>
        <w:p w14:paraId="6F97696A" w14:textId="77777777" w:rsidR="003B587D" w:rsidRDefault="004B2AC4" w:rsidP="003B587D">
          <w:pPr>
            <w:jc w:val="both"/>
          </w:pPr>
          <w:sdt>
            <w:sdtPr>
              <w:tag w:val="goog_rdk_17"/>
              <w:id w:val="1969545178"/>
            </w:sdtPr>
            <w:sdtEndPr/>
            <w:sdtContent>
              <w:r w:rsidR="003B587D">
                <w:t xml:space="preserve">La Delegación de Argentina aprobó la solicitud a través de Nota DNMEC </w:t>
              </w:r>
              <w:proofErr w:type="spellStart"/>
              <w:r w:rsidR="003B587D">
                <w:t>N°</w:t>
              </w:r>
              <w:proofErr w:type="spellEnd"/>
              <w:r w:rsidR="003B587D">
                <w:t xml:space="preserve"> 70/25 del 26/03/25.</w:t>
              </w:r>
            </w:sdtContent>
          </w:sdt>
        </w:p>
        <w:p w14:paraId="24731FCB" w14:textId="77777777" w:rsidR="003B587D" w:rsidRDefault="003B587D" w:rsidP="00A51271">
          <w:pPr>
            <w:jc w:val="both"/>
          </w:pPr>
        </w:p>
        <w:p w14:paraId="662633C6" w14:textId="356CA7EE" w:rsidR="00A51271" w:rsidRDefault="00A51271" w:rsidP="00A51271">
          <w:pPr>
            <w:jc w:val="both"/>
          </w:pPr>
          <w:r>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sdt>
            <w:sdtPr>
              <w:tag w:val="goog_rdk_13"/>
              <w:id w:val="-2008047032"/>
            </w:sdtPr>
            <w:sdtEndPr/>
            <w:sdtContent/>
          </w:sdt>
        </w:p>
      </w:sdtContent>
    </w:sdt>
    <w:sdt>
      <w:sdtPr>
        <w:tag w:val="goog_rdk_16"/>
        <w:id w:val="-601885360"/>
      </w:sdtPr>
      <w:sdtEndPr/>
      <w:sdtContent>
        <w:p w14:paraId="629D2019" w14:textId="77777777" w:rsidR="00A51271" w:rsidRDefault="004B2AC4" w:rsidP="00A51271">
          <w:pPr>
            <w:jc w:val="both"/>
          </w:pPr>
          <w:sdt>
            <w:sdtPr>
              <w:tag w:val="goog_rdk_15"/>
              <w:id w:val="1985357797"/>
            </w:sdtPr>
            <w:sdtEndPr/>
            <w:sdtContent/>
          </w:sdt>
        </w:p>
      </w:sdtContent>
    </w:sdt>
    <w:p w14:paraId="0A8037C4" w14:textId="77777777" w:rsidR="00A51271" w:rsidRDefault="00A51271" w:rsidP="00A51271">
      <w:pPr>
        <w:jc w:val="both"/>
        <w:rPr>
          <w:b/>
        </w:rPr>
      </w:pPr>
      <w:r>
        <w:t xml:space="preserve">La CCM aprobó la Directiva </w:t>
      </w:r>
      <w:proofErr w:type="spellStart"/>
      <w:r>
        <w:t>N°</w:t>
      </w:r>
      <w:proofErr w:type="spellEnd"/>
      <w:r>
        <w:t xml:space="preserve"> 57/25.</w:t>
      </w:r>
    </w:p>
    <w:p w14:paraId="73E80BBA" w14:textId="77777777" w:rsidR="00A51271" w:rsidRDefault="00A51271" w:rsidP="00A51271">
      <w:pPr>
        <w:jc w:val="both"/>
        <w:rPr>
          <w:b/>
        </w:rPr>
      </w:pPr>
    </w:p>
    <w:p w14:paraId="2816E13F" w14:textId="77777777" w:rsidR="00A51271" w:rsidRDefault="00A51271" w:rsidP="00A51271">
      <w:pPr>
        <w:jc w:val="both"/>
        <w:rPr>
          <w:b/>
        </w:rPr>
      </w:pPr>
      <w:r>
        <w:rPr>
          <w:b/>
        </w:rPr>
        <w:t>6.2.8. Pedido de Brasil de reducción arancelaria a 0% para 7.200 toneladas del producto “Cátodos” (NCM 7502.10.10), con vigencia de 365 días.</w:t>
      </w:r>
    </w:p>
    <w:p w14:paraId="10CBFF56" w14:textId="77777777" w:rsidR="00A51271" w:rsidRDefault="00A51271" w:rsidP="00A51271">
      <w:pPr>
        <w:jc w:val="both"/>
        <w:rPr>
          <w:b/>
        </w:rPr>
      </w:pPr>
    </w:p>
    <w:sdt>
      <w:sdtPr>
        <w:tag w:val="goog_rdk_19"/>
        <w:id w:val="834422925"/>
      </w:sdtPr>
      <w:sdtEndPr/>
      <w:sdtContent>
        <w:p w14:paraId="62DA5324" w14:textId="77777777" w:rsidR="003B587D" w:rsidRDefault="004B2AC4" w:rsidP="003B587D">
          <w:pPr>
            <w:jc w:val="both"/>
          </w:pPr>
          <w:sdt>
            <w:sdtPr>
              <w:tag w:val="goog_rdk_22"/>
              <w:id w:val="1708526815"/>
            </w:sdtPr>
            <w:sdtEndPr/>
            <w:sdtContent>
              <w:r w:rsidR="003B587D">
                <w:t xml:space="preserve">La Delegación de Argentina aprobó la solicitud a través de Nota DNMEC </w:t>
              </w:r>
              <w:proofErr w:type="spellStart"/>
              <w:r w:rsidR="003B587D">
                <w:t>N°</w:t>
              </w:r>
              <w:proofErr w:type="spellEnd"/>
              <w:r w:rsidR="003B587D">
                <w:t xml:space="preserve"> 70/25 del 26/03/25.</w:t>
              </w:r>
            </w:sdtContent>
          </w:sdt>
        </w:p>
        <w:p w14:paraId="0F4B9D32" w14:textId="77777777" w:rsidR="003B587D" w:rsidRDefault="003B587D" w:rsidP="00A51271">
          <w:pPr>
            <w:jc w:val="both"/>
          </w:pPr>
        </w:p>
        <w:p w14:paraId="7D0F4AB9" w14:textId="323DFE25" w:rsidR="00A51271" w:rsidRDefault="00A51271" w:rsidP="00A51271">
          <w:pPr>
            <w:jc w:val="both"/>
          </w:pPr>
          <w:r>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sdt>
            <w:sdtPr>
              <w:tag w:val="goog_rdk_18"/>
              <w:id w:val="537789203"/>
            </w:sdtPr>
            <w:sdtEndPr/>
            <w:sdtContent/>
          </w:sdt>
        </w:p>
      </w:sdtContent>
    </w:sdt>
    <w:sdt>
      <w:sdtPr>
        <w:tag w:val="goog_rdk_21"/>
        <w:id w:val="1736037790"/>
      </w:sdtPr>
      <w:sdtEndPr/>
      <w:sdtContent>
        <w:p w14:paraId="4EB29C28" w14:textId="77777777" w:rsidR="00A51271" w:rsidRDefault="004B2AC4" w:rsidP="00A51271">
          <w:pPr>
            <w:jc w:val="both"/>
          </w:pPr>
          <w:sdt>
            <w:sdtPr>
              <w:tag w:val="goog_rdk_20"/>
              <w:id w:val="-1399358217"/>
            </w:sdtPr>
            <w:sdtEndPr/>
            <w:sdtContent/>
          </w:sdt>
        </w:p>
      </w:sdtContent>
    </w:sdt>
    <w:p w14:paraId="7BE0D891" w14:textId="77777777" w:rsidR="00A51271" w:rsidRDefault="00A51271" w:rsidP="00A51271">
      <w:pPr>
        <w:jc w:val="both"/>
        <w:rPr>
          <w:b/>
        </w:rPr>
      </w:pPr>
      <w:r>
        <w:t xml:space="preserve">La CCM aprobó la Directiva </w:t>
      </w:r>
      <w:proofErr w:type="spellStart"/>
      <w:r>
        <w:t>N°</w:t>
      </w:r>
      <w:proofErr w:type="spellEnd"/>
      <w:r>
        <w:t xml:space="preserve"> 58/25.</w:t>
      </w:r>
    </w:p>
    <w:p w14:paraId="7BE1284F" w14:textId="77777777" w:rsidR="00A51271" w:rsidRDefault="00A51271" w:rsidP="00A51271">
      <w:pPr>
        <w:jc w:val="both"/>
        <w:rPr>
          <w:b/>
        </w:rPr>
      </w:pPr>
    </w:p>
    <w:p w14:paraId="07D465CC" w14:textId="77777777" w:rsidR="00A51271" w:rsidRDefault="00A51271" w:rsidP="00A51271">
      <w:pPr>
        <w:jc w:val="both"/>
        <w:rPr>
          <w:b/>
        </w:rPr>
      </w:pPr>
      <w:r>
        <w:rPr>
          <w:b/>
        </w:rPr>
        <w:t>6.2.9. Pedido de Brasil de reducción arancelaria a 0% para 2.000.000 de unidades del producto “Los demás” (NCM 8501.10.19), con vigencia de 365 días.</w:t>
      </w:r>
    </w:p>
    <w:p w14:paraId="7A5209C3" w14:textId="77777777" w:rsidR="00A51271" w:rsidRDefault="00A51271" w:rsidP="00A51271">
      <w:pPr>
        <w:pBdr>
          <w:top w:val="nil"/>
          <w:left w:val="nil"/>
          <w:bottom w:val="nil"/>
          <w:right w:val="nil"/>
          <w:between w:val="nil"/>
        </w:pBdr>
        <w:jc w:val="both"/>
        <w:rPr>
          <w:b/>
          <w:color w:val="000000"/>
        </w:rPr>
      </w:pPr>
      <w:r>
        <w:rPr>
          <w:b/>
          <w:color w:val="000000"/>
        </w:rPr>
        <w:t>Nota Referencial: Motor eléctrico sin escobillas de 24 voltios en corriente continua, del tipo BLDC (</w:t>
      </w:r>
      <w:proofErr w:type="spellStart"/>
      <w:r>
        <w:rPr>
          <w:b/>
          <w:color w:val="000000"/>
        </w:rPr>
        <w:t>brushless</w:t>
      </w:r>
      <w:proofErr w:type="spellEnd"/>
      <w:r>
        <w:rPr>
          <w:b/>
          <w:color w:val="000000"/>
        </w:rPr>
        <w:t xml:space="preserve"> DC motor), de imán permanente, con potencia de hasta 37,5W; con peso igual o superior a 1,1 kg e inferior o igual a 1,7 kg; presentado con unidad controladora electrónica que opera en la tensión de 90 VDC a 265 VDC, compuesta por módulo y control remoto, con comunicación por señal de frecuencia (433 MHz); con: longitud axial total de 125,5 mm, diámetro externo de 140 mm y 6 agujeros de 5,40 mm de diámetro dispuestos en la carcasa del motor para posterior fijación de hélices; utilizado en ventiladores de techo.  </w:t>
      </w:r>
    </w:p>
    <w:p w14:paraId="384D890F" w14:textId="77777777" w:rsidR="00A51271" w:rsidRDefault="00A51271" w:rsidP="00A51271">
      <w:pPr>
        <w:pBdr>
          <w:top w:val="nil"/>
          <w:left w:val="nil"/>
          <w:bottom w:val="nil"/>
          <w:right w:val="nil"/>
          <w:between w:val="nil"/>
        </w:pBdr>
        <w:jc w:val="both"/>
        <w:rPr>
          <w:b/>
          <w:color w:val="000000"/>
        </w:rPr>
      </w:pPr>
    </w:p>
    <w:sdt>
      <w:sdtPr>
        <w:tag w:val="goog_rdk_24"/>
        <w:id w:val="1136914663"/>
      </w:sdtPr>
      <w:sdtEndPr/>
      <w:sdtContent>
        <w:p w14:paraId="69D6AF74" w14:textId="77777777" w:rsidR="003B587D" w:rsidRDefault="004B2AC4" w:rsidP="003B587D">
          <w:pPr>
            <w:jc w:val="both"/>
          </w:pPr>
          <w:sdt>
            <w:sdtPr>
              <w:tag w:val="goog_rdk_27"/>
              <w:id w:val="618886920"/>
            </w:sdtPr>
            <w:sdtEndPr/>
            <w:sdtContent>
              <w:r w:rsidR="003B587D">
                <w:t xml:space="preserve">La Delegación de Argentina aprobó la solicitud a través de Nota DNMEC </w:t>
              </w:r>
              <w:proofErr w:type="spellStart"/>
              <w:r w:rsidR="003B587D">
                <w:t>N°</w:t>
              </w:r>
              <w:proofErr w:type="spellEnd"/>
              <w:r w:rsidR="003B587D">
                <w:t xml:space="preserve"> 70/25 del 26/03/25.</w:t>
              </w:r>
            </w:sdtContent>
          </w:sdt>
        </w:p>
        <w:p w14:paraId="1352C831" w14:textId="77777777" w:rsidR="003B587D" w:rsidRDefault="003B587D" w:rsidP="00A51271">
          <w:pPr>
            <w:jc w:val="both"/>
          </w:pPr>
        </w:p>
        <w:p w14:paraId="118FCACF" w14:textId="48698652" w:rsidR="00A51271" w:rsidRDefault="00A51271" w:rsidP="00A51271">
          <w:pPr>
            <w:jc w:val="both"/>
          </w:pPr>
          <w:r>
            <w:lastRenderedPageBreak/>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sdt>
            <w:sdtPr>
              <w:tag w:val="goog_rdk_23"/>
              <w:id w:val="551270534"/>
            </w:sdtPr>
            <w:sdtEndPr/>
            <w:sdtContent/>
          </w:sdt>
        </w:p>
      </w:sdtContent>
    </w:sdt>
    <w:sdt>
      <w:sdtPr>
        <w:tag w:val="goog_rdk_26"/>
        <w:id w:val="-2048973766"/>
      </w:sdtPr>
      <w:sdtEndPr/>
      <w:sdtContent>
        <w:p w14:paraId="5464302E" w14:textId="77777777" w:rsidR="00A51271" w:rsidRDefault="004B2AC4" w:rsidP="00A51271">
          <w:pPr>
            <w:jc w:val="both"/>
          </w:pPr>
          <w:sdt>
            <w:sdtPr>
              <w:tag w:val="goog_rdk_25"/>
              <w:id w:val="1009803686"/>
            </w:sdtPr>
            <w:sdtEndPr/>
            <w:sdtContent/>
          </w:sdt>
        </w:p>
      </w:sdtContent>
    </w:sdt>
    <w:p w14:paraId="7C1DD32B" w14:textId="77777777" w:rsidR="00A51271" w:rsidRDefault="00A51271" w:rsidP="00A51271">
      <w:pPr>
        <w:jc w:val="both"/>
        <w:rPr>
          <w:b/>
        </w:rPr>
      </w:pPr>
      <w:r>
        <w:t xml:space="preserve">La CCM aprobó la Directiva </w:t>
      </w:r>
      <w:proofErr w:type="spellStart"/>
      <w:r>
        <w:t>N°</w:t>
      </w:r>
      <w:proofErr w:type="spellEnd"/>
      <w:r>
        <w:t xml:space="preserve"> 59/25.</w:t>
      </w:r>
    </w:p>
    <w:p w14:paraId="1F3B23D7" w14:textId="77777777" w:rsidR="00A51271" w:rsidRDefault="00A51271" w:rsidP="00A51271">
      <w:pPr>
        <w:pBdr>
          <w:top w:val="nil"/>
          <w:left w:val="nil"/>
          <w:bottom w:val="nil"/>
          <w:right w:val="nil"/>
          <w:between w:val="nil"/>
        </w:pBdr>
        <w:jc w:val="both"/>
        <w:rPr>
          <w:b/>
          <w:color w:val="000000"/>
        </w:rPr>
      </w:pPr>
    </w:p>
    <w:p w14:paraId="3ADAB577" w14:textId="77777777" w:rsidR="00A51271" w:rsidRDefault="00A51271" w:rsidP="00A51271">
      <w:pPr>
        <w:jc w:val="both"/>
      </w:pPr>
      <w:r>
        <w:rPr>
          <w:b/>
        </w:rPr>
        <w:t>6.2.10. Pedido de Brasil de reducción arancelaria a 0% para 300 unidades del producto “Los demás” (NCM 9018.90.69), con vigencia de 365 días.</w:t>
      </w:r>
    </w:p>
    <w:p w14:paraId="73705F35" w14:textId="77777777" w:rsidR="00A51271" w:rsidRDefault="00A51271" w:rsidP="00A51271">
      <w:pPr>
        <w:jc w:val="both"/>
        <w:rPr>
          <w:b/>
        </w:rPr>
      </w:pPr>
      <w:r>
        <w:rPr>
          <w:b/>
        </w:rPr>
        <w:t>Notas Referencial: Aparato electrodoméstico para medición simultanea de la presión arterial en antebrazos y tobillos, concebido para cálculo automático del índice tobillo-braquial (ITB).</w:t>
      </w:r>
    </w:p>
    <w:p w14:paraId="3901714F" w14:textId="77777777" w:rsidR="00A51271" w:rsidRDefault="00A51271" w:rsidP="00A51271">
      <w:pPr>
        <w:jc w:val="both"/>
        <w:rPr>
          <w:b/>
        </w:rPr>
      </w:pPr>
    </w:p>
    <w:sdt>
      <w:sdtPr>
        <w:tag w:val="goog_rdk_29"/>
        <w:id w:val="474115264"/>
      </w:sdtPr>
      <w:sdtEndPr/>
      <w:sdtContent>
        <w:p w14:paraId="7CB5072F" w14:textId="77777777" w:rsidR="003B587D" w:rsidRDefault="004B2AC4" w:rsidP="003B587D">
          <w:pPr>
            <w:jc w:val="both"/>
          </w:pPr>
          <w:sdt>
            <w:sdtPr>
              <w:tag w:val="goog_rdk_32"/>
              <w:id w:val="120116706"/>
            </w:sdtPr>
            <w:sdtEndPr/>
            <w:sdtContent>
              <w:r w:rsidR="003B587D">
                <w:t xml:space="preserve">La Delegación de Argentina aprobó la solicitud a través de Nota DNMEC </w:t>
              </w:r>
              <w:proofErr w:type="spellStart"/>
              <w:r w:rsidR="003B587D">
                <w:t>N°</w:t>
              </w:r>
              <w:proofErr w:type="spellEnd"/>
              <w:r w:rsidR="003B587D">
                <w:t xml:space="preserve"> 70/25 del 26/03/25.</w:t>
              </w:r>
            </w:sdtContent>
          </w:sdt>
        </w:p>
        <w:p w14:paraId="52A41B38" w14:textId="77777777" w:rsidR="003B587D" w:rsidRDefault="003B587D" w:rsidP="00A51271">
          <w:pPr>
            <w:jc w:val="both"/>
          </w:pPr>
        </w:p>
        <w:p w14:paraId="0764C3B0" w14:textId="1F047DB0" w:rsidR="00A51271" w:rsidRDefault="00A51271" w:rsidP="00A51271">
          <w:pPr>
            <w:jc w:val="both"/>
          </w:pPr>
          <w:r>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sdt>
            <w:sdtPr>
              <w:tag w:val="goog_rdk_28"/>
              <w:id w:val="-738243443"/>
              <w:showingPlcHdr/>
            </w:sdtPr>
            <w:sdtEndPr/>
            <w:sdtContent>
              <w:r w:rsidR="00AC1357">
                <w:t xml:space="preserve">     </w:t>
              </w:r>
            </w:sdtContent>
          </w:sdt>
        </w:p>
      </w:sdtContent>
    </w:sdt>
    <w:sdt>
      <w:sdtPr>
        <w:tag w:val="goog_rdk_31"/>
        <w:id w:val="-402682107"/>
      </w:sdtPr>
      <w:sdtEndPr/>
      <w:sdtContent>
        <w:p w14:paraId="3FB3DE33" w14:textId="77777777" w:rsidR="00A51271" w:rsidRDefault="004B2AC4" w:rsidP="00A51271">
          <w:pPr>
            <w:jc w:val="both"/>
          </w:pPr>
          <w:sdt>
            <w:sdtPr>
              <w:tag w:val="goog_rdk_30"/>
              <w:id w:val="1278686400"/>
            </w:sdtPr>
            <w:sdtEndPr/>
            <w:sdtContent/>
          </w:sdt>
        </w:p>
      </w:sdtContent>
    </w:sdt>
    <w:p w14:paraId="379A8EC5" w14:textId="77777777" w:rsidR="00A51271" w:rsidRDefault="00A51271" w:rsidP="00A51271">
      <w:pPr>
        <w:jc w:val="both"/>
        <w:rPr>
          <w:b/>
        </w:rPr>
      </w:pPr>
      <w:r>
        <w:t xml:space="preserve">La CCM aprobó la Directiva </w:t>
      </w:r>
      <w:proofErr w:type="spellStart"/>
      <w:r>
        <w:t>N°</w:t>
      </w:r>
      <w:proofErr w:type="spellEnd"/>
      <w:r>
        <w:t xml:space="preserve"> 60/25.</w:t>
      </w:r>
    </w:p>
    <w:p w14:paraId="3F63F3E8" w14:textId="77777777" w:rsidR="00A51271" w:rsidRDefault="00A51271" w:rsidP="00A51271">
      <w:pPr>
        <w:jc w:val="both"/>
        <w:rPr>
          <w:b/>
        </w:rPr>
      </w:pPr>
    </w:p>
    <w:p w14:paraId="7890EB09" w14:textId="77777777" w:rsidR="00A51271" w:rsidRDefault="00A51271" w:rsidP="00A51271">
      <w:pPr>
        <w:jc w:val="both"/>
        <w:rPr>
          <w:b/>
        </w:rPr>
      </w:pPr>
      <w:r>
        <w:rPr>
          <w:b/>
        </w:rPr>
        <w:t>6.2.11. Pedido de Brasil de reducción arancelaria a 0% para 114,46 toneladas del producto “Las demás” (NCM 3926.90.90), con vigencia de 365 días.</w:t>
      </w:r>
    </w:p>
    <w:p w14:paraId="6A95BDB7" w14:textId="77777777" w:rsidR="00A51271" w:rsidRDefault="00A51271" w:rsidP="00A51271">
      <w:pPr>
        <w:jc w:val="both"/>
        <w:rPr>
          <w:b/>
        </w:rPr>
      </w:pPr>
      <w:r>
        <w:rPr>
          <w:b/>
        </w:rPr>
        <w:t>Nota Referencial: Sellos de veda confeccionados en materias plásticas, de formato de mariposa, con espesor de 120 micrones, concebidos para ser utilizados en la producción de bolsas para hemodiálisis.</w:t>
      </w:r>
    </w:p>
    <w:p w14:paraId="0D9C02A8" w14:textId="77777777" w:rsidR="00A51271" w:rsidRDefault="00A51271" w:rsidP="00A51271">
      <w:pPr>
        <w:jc w:val="both"/>
        <w:rPr>
          <w:b/>
        </w:rPr>
      </w:pPr>
    </w:p>
    <w:sdt>
      <w:sdtPr>
        <w:tag w:val="goog_rdk_34"/>
        <w:id w:val="1998993115"/>
      </w:sdtPr>
      <w:sdtEndPr/>
      <w:sdtContent>
        <w:p w14:paraId="351E8D19" w14:textId="77777777" w:rsidR="00A51271" w:rsidRDefault="00A51271" w:rsidP="00A51271">
          <w:pPr>
            <w:jc w:val="both"/>
          </w:pPr>
          <w:r>
            <w:t xml:space="preserve">La delegación de Brasil, por Nota DMSUL </w:t>
          </w:r>
          <w:proofErr w:type="spellStart"/>
          <w:r>
            <w:t>N°</w:t>
          </w:r>
          <w:proofErr w:type="spellEnd"/>
          <w:r>
            <w:t xml:space="preserve"> 38/2025 del 01/04/2025, solicitó la aprobación de la Directiva por el vencimiento del plazo previsto en el artículo 8 del Anexo de la Resolución GMC </w:t>
          </w:r>
          <w:proofErr w:type="spellStart"/>
          <w:r>
            <w:t>N°</w:t>
          </w:r>
          <w:proofErr w:type="spellEnd"/>
          <w:r>
            <w:t xml:space="preserve"> 49/19.</w:t>
          </w:r>
          <w:sdt>
            <w:sdtPr>
              <w:tag w:val="goog_rdk_33"/>
              <w:id w:val="-1495329693"/>
            </w:sdtPr>
            <w:sdtEndPr/>
            <w:sdtContent/>
          </w:sdt>
        </w:p>
      </w:sdtContent>
    </w:sdt>
    <w:sdt>
      <w:sdtPr>
        <w:tag w:val="goog_rdk_36"/>
        <w:id w:val="127982209"/>
      </w:sdtPr>
      <w:sdtEndPr/>
      <w:sdtContent>
        <w:p w14:paraId="7017B60C" w14:textId="77777777" w:rsidR="00A51271" w:rsidRDefault="004B2AC4" w:rsidP="00A51271">
          <w:pPr>
            <w:jc w:val="both"/>
          </w:pPr>
          <w:sdt>
            <w:sdtPr>
              <w:tag w:val="goog_rdk_35"/>
              <w:id w:val="-1197143611"/>
            </w:sdtPr>
            <w:sdtEndPr/>
            <w:sdtContent/>
          </w:sdt>
        </w:p>
      </w:sdtContent>
    </w:sdt>
    <w:p w14:paraId="58AFCC84" w14:textId="77777777" w:rsidR="00A51271" w:rsidRDefault="004B2AC4" w:rsidP="00A51271">
      <w:pPr>
        <w:jc w:val="both"/>
      </w:pPr>
      <w:sdt>
        <w:sdtPr>
          <w:tag w:val="goog_rdk_37"/>
          <w:id w:val="-113827459"/>
        </w:sdtPr>
        <w:sdtEndPr/>
        <w:sdtContent>
          <w:r w:rsidR="00A51271">
            <w:t xml:space="preserve">La Delegación de Argentina aprobó la solicitud a través de Nota DNMEC </w:t>
          </w:r>
          <w:proofErr w:type="spellStart"/>
          <w:r w:rsidR="00A51271">
            <w:t>N°</w:t>
          </w:r>
          <w:proofErr w:type="spellEnd"/>
          <w:r w:rsidR="00A51271">
            <w:t xml:space="preserve"> 70/25 del 26/03/25.</w:t>
          </w:r>
        </w:sdtContent>
      </w:sdt>
    </w:p>
    <w:p w14:paraId="6B45BBFE" w14:textId="77777777" w:rsidR="00A51271" w:rsidRDefault="00A51271" w:rsidP="00A51271">
      <w:pPr>
        <w:jc w:val="both"/>
      </w:pPr>
    </w:p>
    <w:p w14:paraId="6D49E985" w14:textId="77777777" w:rsidR="00A51271" w:rsidRDefault="00A51271" w:rsidP="00A51271">
      <w:pPr>
        <w:jc w:val="both"/>
        <w:rPr>
          <w:b/>
        </w:rPr>
      </w:pPr>
      <w:r>
        <w:t xml:space="preserve">La CCM aprobó la Directiva </w:t>
      </w:r>
      <w:proofErr w:type="spellStart"/>
      <w:r>
        <w:t>N°</w:t>
      </w:r>
      <w:proofErr w:type="spellEnd"/>
      <w:r>
        <w:t xml:space="preserve"> 61/25.</w:t>
      </w:r>
    </w:p>
    <w:p w14:paraId="47908309" w14:textId="77777777" w:rsidR="00A51271" w:rsidRDefault="00A51271" w:rsidP="00A51271">
      <w:pPr>
        <w:jc w:val="both"/>
        <w:rPr>
          <w:b/>
        </w:rPr>
      </w:pPr>
    </w:p>
    <w:p w14:paraId="0DFFC385" w14:textId="77777777" w:rsidR="00A51271" w:rsidRDefault="00A51271" w:rsidP="00A51271">
      <w:pPr>
        <w:jc w:val="both"/>
        <w:rPr>
          <w:b/>
        </w:rPr>
      </w:pPr>
      <w:r>
        <w:rPr>
          <w:b/>
        </w:rPr>
        <w:t xml:space="preserve">6.2.12. Pedido de Argentina de reducción arancelaria a 2% para 1.500 toneladas del producto "Las demás" (NCM 7606.12.90), con vigencia de 365 días. </w:t>
      </w:r>
    </w:p>
    <w:p w14:paraId="27FC713A" w14:textId="77777777" w:rsidR="00A51271" w:rsidRDefault="00A51271" w:rsidP="00A51271">
      <w:pPr>
        <w:jc w:val="both"/>
        <w:rPr>
          <w:b/>
        </w:rPr>
      </w:pPr>
      <w:r>
        <w:rPr>
          <w:b/>
        </w:rPr>
        <w:t>Nota Referencial: Chapas de aleación de aluminio 5182, con un contenido, en peso, de magnesio superior o igual al 4% pero inferior o igual al 5%, silicio inferior o igual al 0,20 %, hierro inferior o igual al 0,35%, cobre inferior o igual al 0,15%, manganeso superior o igual al 0,2% pero inferior o igual al 0,5%, cromo inferior o igual al 0,10%, cinc inferior o igual al 0,25% y titanio inferior o igual al 0,10%, rectangulares, de 1.500 mm de ancho y 4.100 mm de largo, de espesor superior o igual a 4,8 mm pero inferior o igual a 5,2 mm, sin tratamiento superficial.</w:t>
      </w:r>
    </w:p>
    <w:p w14:paraId="1A90827C" w14:textId="77777777" w:rsidR="00A51271" w:rsidRDefault="00A51271" w:rsidP="00A51271">
      <w:pPr>
        <w:jc w:val="both"/>
      </w:pPr>
    </w:p>
    <w:p w14:paraId="34EA7C4E" w14:textId="77777777" w:rsidR="00A51271" w:rsidRDefault="00A51271" w:rsidP="00A51271">
      <w:pPr>
        <w:jc w:val="both"/>
      </w:pPr>
      <w:r>
        <w:t xml:space="preserve">La delegación de Paraguay aprobó el pedido. </w:t>
      </w:r>
    </w:p>
    <w:p w14:paraId="22AF8B16" w14:textId="77777777" w:rsidR="00A51271" w:rsidRDefault="00A51271" w:rsidP="00A51271">
      <w:pPr>
        <w:jc w:val="both"/>
      </w:pPr>
    </w:p>
    <w:p w14:paraId="4377A129" w14:textId="77777777" w:rsidR="00A51271" w:rsidRDefault="00A51271" w:rsidP="00A51271">
      <w:pPr>
        <w:jc w:val="both"/>
      </w:pPr>
      <w:r>
        <w:t>El tema continúa en agenda.</w:t>
      </w:r>
    </w:p>
    <w:p w14:paraId="5F6E7763" w14:textId="77777777" w:rsidR="00A51271" w:rsidRDefault="00A51271" w:rsidP="00A51271">
      <w:pPr>
        <w:jc w:val="both"/>
        <w:rPr>
          <w:b/>
        </w:rPr>
      </w:pPr>
    </w:p>
    <w:p w14:paraId="2BE6F479" w14:textId="77777777" w:rsidR="00A51271" w:rsidRDefault="00A51271" w:rsidP="00A51271">
      <w:pPr>
        <w:jc w:val="both"/>
        <w:rPr>
          <w:b/>
        </w:rPr>
      </w:pPr>
      <w:r>
        <w:rPr>
          <w:b/>
        </w:rPr>
        <w:t>6.2.13. Pedido de Argentina de reducción arancelaria a 2% para 300.000 toneladas del producto “Anhidro” (NCM 2836.20.10), con vigencia de 365 días.</w:t>
      </w:r>
    </w:p>
    <w:p w14:paraId="563D81D3" w14:textId="77777777" w:rsidR="00A51271" w:rsidRDefault="00A51271" w:rsidP="00A51271">
      <w:pPr>
        <w:jc w:val="both"/>
        <w:rPr>
          <w:b/>
        </w:rPr>
      </w:pPr>
    </w:p>
    <w:p w14:paraId="10AA5A84" w14:textId="77777777" w:rsidR="00A51271" w:rsidRDefault="00A51271" w:rsidP="00A51271">
      <w:pPr>
        <w:jc w:val="both"/>
      </w:pPr>
      <w:r>
        <w:t xml:space="preserve">La delegación de Brasil, por Nota DMSUL </w:t>
      </w:r>
      <w:proofErr w:type="spellStart"/>
      <w:r>
        <w:t>N°</w:t>
      </w:r>
      <w:proofErr w:type="spellEnd"/>
      <w:r>
        <w:t xml:space="preserve"> 56/25 del 28/04/2025, aprobó el pedido.</w:t>
      </w:r>
    </w:p>
    <w:p w14:paraId="725F2BC7" w14:textId="77777777" w:rsidR="00A51271" w:rsidRDefault="00A51271" w:rsidP="00A51271">
      <w:pPr>
        <w:jc w:val="both"/>
      </w:pPr>
    </w:p>
    <w:p w14:paraId="481F697A" w14:textId="77777777" w:rsidR="00A51271" w:rsidRDefault="00A51271" w:rsidP="00A51271">
      <w:pPr>
        <w:jc w:val="both"/>
      </w:pPr>
      <w:r>
        <w:t xml:space="preserve">La CCM tomó nota del cumplimiento de los plazos de acuerdo con lo previsto en el Art. 8 del Anexo de la Resolución GMC </w:t>
      </w:r>
      <w:proofErr w:type="spellStart"/>
      <w:r>
        <w:t>N°</w:t>
      </w:r>
      <w:proofErr w:type="spellEnd"/>
      <w:r>
        <w:t xml:space="preserve"> 49/19. A solicitud de la delegación de Argentina, la CCM acordó mantener de manera excepcional el tema en la agenda por un período de 40 días a partir de la fecha. </w:t>
      </w:r>
    </w:p>
    <w:p w14:paraId="781E54A5" w14:textId="77777777" w:rsidR="00A51271" w:rsidRDefault="00A51271" w:rsidP="00A51271">
      <w:pPr>
        <w:jc w:val="both"/>
      </w:pPr>
    </w:p>
    <w:p w14:paraId="3EA22A4A" w14:textId="77777777" w:rsidR="00A51271" w:rsidRDefault="00A51271" w:rsidP="00A51271">
      <w:pPr>
        <w:jc w:val="both"/>
        <w:rPr>
          <w:b/>
        </w:rPr>
      </w:pPr>
      <w:r>
        <w:rPr>
          <w:b/>
        </w:rPr>
        <w:t>6.2.14. Pedido de Argentina de reducción arancelaria a 2% para 169.700 kilogramos del producto “Los demás” (NCM 3002.49.99), con vigencia de 365 días.</w:t>
      </w:r>
    </w:p>
    <w:p w14:paraId="6E3D2588" w14:textId="77777777" w:rsidR="00A51271" w:rsidRDefault="00A51271" w:rsidP="00A51271">
      <w:pPr>
        <w:jc w:val="both"/>
        <w:rPr>
          <w:b/>
        </w:rPr>
      </w:pPr>
    </w:p>
    <w:p w14:paraId="3AD5CBA4" w14:textId="77777777" w:rsidR="00A51271" w:rsidRDefault="00A51271" w:rsidP="00A51271">
      <w:pPr>
        <w:jc w:val="both"/>
        <w:rPr>
          <w:b/>
        </w:rPr>
      </w:pPr>
      <w:r>
        <w:rPr>
          <w:b/>
        </w:rPr>
        <w:t xml:space="preserve">Nota Referencial 1: Cultivo a base de uno o más de los siguientes microorganismos: </w:t>
      </w:r>
      <w:proofErr w:type="spellStart"/>
      <w:r>
        <w:rPr>
          <w:b/>
        </w:rPr>
        <w:t>debaryomyces</w:t>
      </w:r>
      <w:proofErr w:type="spellEnd"/>
      <w:r>
        <w:rPr>
          <w:b/>
        </w:rPr>
        <w:t xml:space="preserve">, lactobacillus, </w:t>
      </w:r>
      <w:proofErr w:type="spellStart"/>
      <w:r>
        <w:rPr>
          <w:b/>
        </w:rPr>
        <w:t>pediococcus</w:t>
      </w:r>
      <w:proofErr w:type="spellEnd"/>
      <w:r>
        <w:rPr>
          <w:b/>
        </w:rPr>
        <w:t xml:space="preserve">, </w:t>
      </w:r>
      <w:proofErr w:type="spellStart"/>
      <w:r>
        <w:rPr>
          <w:b/>
        </w:rPr>
        <w:t>penicillium</w:t>
      </w:r>
      <w:proofErr w:type="spellEnd"/>
      <w:r>
        <w:rPr>
          <w:b/>
        </w:rPr>
        <w:t xml:space="preserve">, </w:t>
      </w:r>
      <w:proofErr w:type="spellStart"/>
      <w:r>
        <w:rPr>
          <w:b/>
        </w:rPr>
        <w:t>staphylococcus</w:t>
      </w:r>
      <w:proofErr w:type="spellEnd"/>
      <w:r>
        <w:rPr>
          <w:b/>
        </w:rPr>
        <w:t xml:space="preserve"> </w:t>
      </w:r>
      <w:proofErr w:type="spellStart"/>
      <w:r>
        <w:rPr>
          <w:b/>
        </w:rPr>
        <w:t>lactococcus</w:t>
      </w:r>
      <w:proofErr w:type="spellEnd"/>
      <w:r>
        <w:rPr>
          <w:b/>
        </w:rPr>
        <w:t xml:space="preserve"> o </w:t>
      </w:r>
      <w:proofErr w:type="spellStart"/>
      <w:r>
        <w:rPr>
          <w:b/>
        </w:rPr>
        <w:t>leuconostoc</w:t>
      </w:r>
      <w:proofErr w:type="spellEnd"/>
      <w:r>
        <w:rPr>
          <w:b/>
        </w:rPr>
        <w:t>, para ser utilizados como fermentos en la elaboración de productos cárnicos.</w:t>
      </w:r>
    </w:p>
    <w:p w14:paraId="36F22886" w14:textId="77777777" w:rsidR="00A51271" w:rsidRDefault="00A51271" w:rsidP="00A51271">
      <w:pPr>
        <w:jc w:val="both"/>
        <w:rPr>
          <w:b/>
        </w:rPr>
      </w:pPr>
    </w:p>
    <w:p w14:paraId="03095D46" w14:textId="77777777" w:rsidR="00A51271" w:rsidRDefault="00A51271" w:rsidP="00A51271">
      <w:pPr>
        <w:jc w:val="both"/>
        <w:rPr>
          <w:b/>
        </w:rPr>
      </w:pPr>
      <w:r>
        <w:rPr>
          <w:b/>
        </w:rPr>
        <w:t xml:space="preserve">Nota Referencial 2: Cultivos a base de uno o más de los siguientes microorganismos: lactobacillus, </w:t>
      </w:r>
      <w:proofErr w:type="spellStart"/>
      <w:r>
        <w:rPr>
          <w:b/>
        </w:rPr>
        <w:t>streptococcus</w:t>
      </w:r>
      <w:proofErr w:type="spellEnd"/>
      <w:r>
        <w:rPr>
          <w:b/>
        </w:rPr>
        <w:t xml:space="preserve">, </w:t>
      </w:r>
      <w:proofErr w:type="spellStart"/>
      <w:r>
        <w:rPr>
          <w:b/>
        </w:rPr>
        <w:t>leuconostoc</w:t>
      </w:r>
      <w:proofErr w:type="spellEnd"/>
      <w:r>
        <w:rPr>
          <w:b/>
        </w:rPr>
        <w:t xml:space="preserve">, </w:t>
      </w:r>
      <w:proofErr w:type="spellStart"/>
      <w:r>
        <w:rPr>
          <w:b/>
        </w:rPr>
        <w:t>bifidobacterium</w:t>
      </w:r>
      <w:proofErr w:type="spellEnd"/>
      <w:r>
        <w:rPr>
          <w:b/>
        </w:rPr>
        <w:t xml:space="preserve">, </w:t>
      </w:r>
      <w:proofErr w:type="spellStart"/>
      <w:r>
        <w:rPr>
          <w:b/>
        </w:rPr>
        <w:t>propionibacterium</w:t>
      </w:r>
      <w:proofErr w:type="spellEnd"/>
      <w:r>
        <w:rPr>
          <w:b/>
        </w:rPr>
        <w:t xml:space="preserve"> o </w:t>
      </w:r>
      <w:proofErr w:type="spellStart"/>
      <w:r>
        <w:rPr>
          <w:b/>
        </w:rPr>
        <w:t>penicillium</w:t>
      </w:r>
      <w:proofErr w:type="spellEnd"/>
      <w:r>
        <w:rPr>
          <w:b/>
        </w:rPr>
        <w:t xml:space="preserve">, para ser utilizados como fermentos en la elaboración de yogures y quesos. </w:t>
      </w:r>
    </w:p>
    <w:sdt>
      <w:sdtPr>
        <w:tag w:val="goog_rdk_40"/>
        <w:id w:val="-1658455769"/>
      </w:sdtPr>
      <w:sdtEndPr/>
      <w:sdtContent>
        <w:p w14:paraId="194BE993" w14:textId="77777777" w:rsidR="00A51271" w:rsidRDefault="004B2AC4" w:rsidP="00A51271">
          <w:pPr>
            <w:jc w:val="both"/>
            <w:rPr>
              <w:b/>
            </w:rPr>
          </w:pPr>
          <w:sdt>
            <w:sdtPr>
              <w:tag w:val="goog_rdk_39"/>
              <w:id w:val="-172876165"/>
            </w:sdtPr>
            <w:sdtEndPr/>
            <w:sdtContent/>
          </w:sdt>
        </w:p>
      </w:sdtContent>
    </w:sdt>
    <w:p w14:paraId="104C6727" w14:textId="77777777" w:rsidR="00A51271" w:rsidRDefault="00A51271" w:rsidP="00A51271">
      <w:pPr>
        <w:jc w:val="both"/>
      </w:pPr>
      <w:r>
        <w:t xml:space="preserve">La delegación de Brasil, por Nota DMSUL </w:t>
      </w:r>
      <w:proofErr w:type="spellStart"/>
      <w:r>
        <w:t>N°</w:t>
      </w:r>
      <w:proofErr w:type="spellEnd"/>
      <w:r>
        <w:t xml:space="preserve"> 56/25 del 28/04/2025, aprobó el pedido.</w:t>
      </w:r>
    </w:p>
    <w:p w14:paraId="5E1DF6DE" w14:textId="77777777" w:rsidR="00A51271" w:rsidRDefault="00A51271" w:rsidP="00A51271">
      <w:pPr>
        <w:jc w:val="both"/>
        <w:rPr>
          <w:b/>
        </w:rPr>
      </w:pPr>
    </w:p>
    <w:p w14:paraId="3E94893A" w14:textId="77777777" w:rsidR="00A51271" w:rsidRDefault="00A51271" w:rsidP="00A51271">
      <w:pPr>
        <w:jc w:val="both"/>
      </w:pPr>
      <w:r>
        <w:t xml:space="preserve">La CCM aprobó la Directiva </w:t>
      </w:r>
      <w:proofErr w:type="spellStart"/>
      <w:r>
        <w:t>N°</w:t>
      </w:r>
      <w:proofErr w:type="spellEnd"/>
      <w:r>
        <w:t xml:space="preserve"> 63/25 </w:t>
      </w:r>
      <w:r>
        <w:rPr>
          <w:b/>
        </w:rPr>
        <w:t>(Anexo IV)</w:t>
      </w:r>
      <w:r>
        <w:t xml:space="preserve"> en virtud de lo establecido en el Art. 8 del Anexo de la Resolución GMC </w:t>
      </w:r>
      <w:proofErr w:type="spellStart"/>
      <w:r>
        <w:t>N°</w:t>
      </w:r>
      <w:proofErr w:type="spellEnd"/>
      <w:r>
        <w:t xml:space="preserve"> 49/19. </w:t>
      </w:r>
    </w:p>
    <w:p w14:paraId="63614318" w14:textId="77777777" w:rsidR="00A51271" w:rsidRDefault="00A51271" w:rsidP="00A51271">
      <w:pPr>
        <w:jc w:val="both"/>
      </w:pPr>
    </w:p>
    <w:p w14:paraId="2557E56F" w14:textId="77777777" w:rsidR="00A51271" w:rsidRDefault="00A51271" w:rsidP="00A51271">
      <w:pPr>
        <w:jc w:val="both"/>
        <w:rPr>
          <w:b/>
        </w:rPr>
      </w:pPr>
      <w:r>
        <w:rPr>
          <w:b/>
        </w:rPr>
        <w:t>6.2.15. Pedido de Argentina de reducción arancelaria a 2% para 18.000 toneladas del producto “Las demás” (NCM 7326.90.90), con vigencia de 365 días.</w:t>
      </w:r>
    </w:p>
    <w:p w14:paraId="38099483" w14:textId="77777777" w:rsidR="00A51271" w:rsidRDefault="00A51271" w:rsidP="00A51271">
      <w:pPr>
        <w:jc w:val="both"/>
        <w:rPr>
          <w:b/>
        </w:rPr>
      </w:pPr>
      <w:r>
        <w:rPr>
          <w:b/>
        </w:rPr>
        <w:t>Nota Referencial: Manufactura de acero sin alear, constituida por una barra de sección transversal cuadrada con vértices redondeados, de 16 cm de lado y 185 cm de longitud, que posee en uno de sus extremos, una perforación longitudinal -cerrada mediante un tapón de acero soldado- que aloja un inserto de cobre de 6 cm de diámetro y 124 cm de longitud; de los tipos utilizados en la construcción de electrodos de grafito para cubas electrolíticas.</w:t>
      </w:r>
    </w:p>
    <w:p w14:paraId="6293407A" w14:textId="77777777" w:rsidR="00A51271" w:rsidRDefault="00A51271" w:rsidP="00A51271">
      <w:pPr>
        <w:jc w:val="both"/>
        <w:rPr>
          <w:b/>
        </w:rPr>
      </w:pPr>
    </w:p>
    <w:p w14:paraId="461D6ED2" w14:textId="77777777" w:rsidR="00A51271" w:rsidRDefault="00A51271" w:rsidP="00A51271">
      <w:pPr>
        <w:jc w:val="both"/>
      </w:pPr>
      <w:r>
        <w:t xml:space="preserve">La delegación de Brasil, por Nota DMSUL </w:t>
      </w:r>
      <w:proofErr w:type="spellStart"/>
      <w:r>
        <w:t>N°</w:t>
      </w:r>
      <w:proofErr w:type="spellEnd"/>
      <w:r>
        <w:t xml:space="preserve"> 56/25 del 28/04/2025, aprobó el pedido.</w:t>
      </w:r>
    </w:p>
    <w:p w14:paraId="72315AB5" w14:textId="77777777" w:rsidR="00A51271" w:rsidRDefault="00A51271" w:rsidP="00A51271">
      <w:pPr>
        <w:jc w:val="both"/>
      </w:pPr>
    </w:p>
    <w:p w14:paraId="6A71CB96" w14:textId="77777777" w:rsidR="00A51271" w:rsidRDefault="00A51271" w:rsidP="00A51271">
      <w:pPr>
        <w:jc w:val="both"/>
      </w:pPr>
      <w:r>
        <w:lastRenderedPageBreak/>
        <w:t xml:space="preserve">La CCM aprobó la Directiva </w:t>
      </w:r>
      <w:proofErr w:type="spellStart"/>
      <w:r>
        <w:t>N°</w:t>
      </w:r>
      <w:proofErr w:type="spellEnd"/>
      <w:r>
        <w:t xml:space="preserve"> 64/25 </w:t>
      </w:r>
      <w:r>
        <w:rPr>
          <w:b/>
        </w:rPr>
        <w:t>(Anexo IV)</w:t>
      </w:r>
      <w:r>
        <w:t xml:space="preserve"> en virtud de lo establecido en el Art. 8 del Anexo de la Resolución GMC </w:t>
      </w:r>
      <w:proofErr w:type="spellStart"/>
      <w:r>
        <w:t>N°</w:t>
      </w:r>
      <w:proofErr w:type="spellEnd"/>
      <w:r>
        <w:t xml:space="preserve"> 49/19. </w:t>
      </w:r>
    </w:p>
    <w:p w14:paraId="2A9C20D2" w14:textId="77777777" w:rsidR="00A51271" w:rsidRDefault="00A51271" w:rsidP="00A51271">
      <w:pPr>
        <w:jc w:val="both"/>
        <w:rPr>
          <w:b/>
        </w:rPr>
      </w:pPr>
    </w:p>
    <w:p w14:paraId="42A3DE46" w14:textId="77777777" w:rsidR="00A51271" w:rsidRDefault="00A51271" w:rsidP="00A51271">
      <w:pPr>
        <w:jc w:val="both"/>
        <w:rPr>
          <w:b/>
        </w:rPr>
      </w:pPr>
      <w:r>
        <w:rPr>
          <w:b/>
        </w:rPr>
        <w:t xml:space="preserve">6.2.16. Pedido de Brasil de reducción arancelaria a 0% para 30.000 toneladas del producto “Ácido </w:t>
      </w:r>
      <w:proofErr w:type="spellStart"/>
      <w:r>
        <w:rPr>
          <w:b/>
        </w:rPr>
        <w:t>ortobórico</w:t>
      </w:r>
      <w:proofErr w:type="spellEnd"/>
      <w:r>
        <w:rPr>
          <w:b/>
        </w:rPr>
        <w:t>” (NCM 2810.00.10), con vigencia de 365 días.</w:t>
      </w:r>
    </w:p>
    <w:p w14:paraId="2392EFEF" w14:textId="77777777" w:rsidR="00A51271" w:rsidRDefault="00A51271" w:rsidP="00A51271">
      <w:pPr>
        <w:jc w:val="both"/>
        <w:rPr>
          <w:b/>
        </w:rPr>
      </w:pPr>
    </w:p>
    <w:p w14:paraId="570B68C2" w14:textId="77777777" w:rsidR="00A51271" w:rsidRDefault="00A51271" w:rsidP="00A51271">
      <w:pPr>
        <w:jc w:val="both"/>
      </w:pPr>
      <w:r>
        <w:t xml:space="preserve">La delegación de Argentina, por Nota DNMEC-s </w:t>
      </w:r>
      <w:proofErr w:type="spellStart"/>
      <w:r>
        <w:t>N°</w:t>
      </w:r>
      <w:proofErr w:type="spellEnd"/>
      <w:r>
        <w:t xml:space="preserve"> 123/25 del 30/04/2025, aprobó el pedido.</w:t>
      </w:r>
    </w:p>
    <w:p w14:paraId="6BBEB882" w14:textId="77777777" w:rsidR="00A51271" w:rsidRDefault="00A51271" w:rsidP="00A51271">
      <w:pPr>
        <w:jc w:val="both"/>
        <w:rPr>
          <w:b/>
        </w:rPr>
      </w:pPr>
    </w:p>
    <w:p w14:paraId="0EB951DC" w14:textId="77777777" w:rsidR="00A51271" w:rsidRDefault="00A51271" w:rsidP="00A51271">
      <w:pPr>
        <w:jc w:val="both"/>
      </w:pPr>
      <w:r>
        <w:t xml:space="preserve">La CCM aprobó la Directiva </w:t>
      </w:r>
      <w:proofErr w:type="spellStart"/>
      <w:r>
        <w:t>N°</w:t>
      </w:r>
      <w:proofErr w:type="spellEnd"/>
      <w:r>
        <w:t xml:space="preserve"> 65/25 </w:t>
      </w:r>
      <w:r>
        <w:rPr>
          <w:b/>
        </w:rPr>
        <w:t>(Anexo IV)</w:t>
      </w:r>
      <w:r>
        <w:t xml:space="preserve"> en virtud de lo establecido en el Art. 8 del Anexo de la Resolución GMC </w:t>
      </w:r>
      <w:proofErr w:type="spellStart"/>
      <w:r>
        <w:t>N°</w:t>
      </w:r>
      <w:proofErr w:type="spellEnd"/>
      <w:r>
        <w:t xml:space="preserve"> 49/19. </w:t>
      </w:r>
    </w:p>
    <w:p w14:paraId="7686177F" w14:textId="77777777" w:rsidR="00A51271" w:rsidRDefault="00A51271" w:rsidP="00A51271">
      <w:pPr>
        <w:jc w:val="both"/>
        <w:rPr>
          <w:b/>
        </w:rPr>
      </w:pPr>
    </w:p>
    <w:p w14:paraId="11405448" w14:textId="77777777" w:rsidR="00A51271" w:rsidRDefault="00A51271" w:rsidP="00A51271">
      <w:pPr>
        <w:jc w:val="both"/>
        <w:rPr>
          <w:b/>
        </w:rPr>
      </w:pPr>
      <w:r>
        <w:rPr>
          <w:b/>
        </w:rPr>
        <w:t>6.2.17. Pedido de Brasil de reducción arancelaria a 0% para 5.800 toneladas del producto “Yute” (NCM 5303.10.10), con vigencia de 365 días.</w:t>
      </w:r>
    </w:p>
    <w:p w14:paraId="6BEE0C6B" w14:textId="77777777" w:rsidR="00A51271" w:rsidRDefault="00A51271" w:rsidP="00A51271">
      <w:pPr>
        <w:jc w:val="both"/>
      </w:pPr>
    </w:p>
    <w:p w14:paraId="265F62E7" w14:textId="77777777" w:rsidR="00A51271" w:rsidRDefault="00A51271" w:rsidP="00A51271">
      <w:pPr>
        <w:jc w:val="both"/>
      </w:pPr>
      <w:r>
        <w:t xml:space="preserve">La delegación de Argentina, por Nota DNMEC-s </w:t>
      </w:r>
      <w:proofErr w:type="spellStart"/>
      <w:r>
        <w:t>N°</w:t>
      </w:r>
      <w:proofErr w:type="spellEnd"/>
      <w:r>
        <w:t xml:space="preserve"> 123/25 del 30/04/2025, aprobó el pedido.</w:t>
      </w:r>
    </w:p>
    <w:p w14:paraId="3461FF7A" w14:textId="77777777" w:rsidR="00A51271" w:rsidRDefault="00A51271" w:rsidP="00A51271">
      <w:pPr>
        <w:jc w:val="both"/>
      </w:pPr>
    </w:p>
    <w:p w14:paraId="2E92B0B5" w14:textId="77777777" w:rsidR="00A51271" w:rsidRDefault="00A51271" w:rsidP="00A51271">
      <w:pPr>
        <w:jc w:val="both"/>
      </w:pPr>
      <w:r>
        <w:t xml:space="preserve">La CCM aprobó la Directiva </w:t>
      </w:r>
      <w:proofErr w:type="spellStart"/>
      <w:r>
        <w:t>N°</w:t>
      </w:r>
      <w:proofErr w:type="spellEnd"/>
      <w:r>
        <w:t xml:space="preserve"> 66/25 </w:t>
      </w:r>
      <w:r>
        <w:rPr>
          <w:b/>
        </w:rPr>
        <w:t>(Anexo IV)</w:t>
      </w:r>
      <w:r>
        <w:t xml:space="preserve"> en virtud de lo establecido en el Art. 8 del Anexo de la Resolución GMC </w:t>
      </w:r>
      <w:proofErr w:type="spellStart"/>
      <w:r>
        <w:t>N°</w:t>
      </w:r>
      <w:proofErr w:type="spellEnd"/>
      <w:r>
        <w:t xml:space="preserve"> 49/19. </w:t>
      </w:r>
    </w:p>
    <w:p w14:paraId="4C91CADF" w14:textId="77777777" w:rsidR="00A51271" w:rsidRDefault="00A51271" w:rsidP="00A51271">
      <w:pPr>
        <w:jc w:val="both"/>
        <w:rPr>
          <w:b/>
        </w:rPr>
      </w:pPr>
    </w:p>
    <w:p w14:paraId="1020B2EB" w14:textId="77777777" w:rsidR="00A51271" w:rsidRDefault="00A51271" w:rsidP="00A51271">
      <w:pPr>
        <w:jc w:val="both"/>
        <w:rPr>
          <w:b/>
        </w:rPr>
      </w:pPr>
      <w:r>
        <w:rPr>
          <w:b/>
        </w:rPr>
        <w:t>6.2.18. Pedido de Brasil de reducción arancelaria a 0% para 1.250 toneladas del producto “Las demás” (NCM 2309.90.90), con vigencia de 365 días.</w:t>
      </w:r>
    </w:p>
    <w:p w14:paraId="517C960C" w14:textId="77777777" w:rsidR="00A51271" w:rsidRDefault="00A51271" w:rsidP="00A51271">
      <w:pPr>
        <w:jc w:val="both"/>
        <w:rPr>
          <w:b/>
        </w:rPr>
      </w:pPr>
      <w:r>
        <w:rPr>
          <w:b/>
        </w:rPr>
        <w:t xml:space="preserve">Nota referencial: Preparación con un contenido de bacitracina metileno </w:t>
      </w:r>
      <w:proofErr w:type="spellStart"/>
      <w:r>
        <w:rPr>
          <w:b/>
        </w:rPr>
        <w:t>disalicilato</w:t>
      </w:r>
      <w:proofErr w:type="spellEnd"/>
      <w:r>
        <w:rPr>
          <w:b/>
        </w:rPr>
        <w:t xml:space="preserve"> de 11%, en peso, presentada en la forma de polvo.</w:t>
      </w:r>
    </w:p>
    <w:p w14:paraId="33951870" w14:textId="77777777" w:rsidR="00A51271" w:rsidRDefault="00A51271" w:rsidP="00A51271">
      <w:pPr>
        <w:jc w:val="both"/>
        <w:rPr>
          <w:b/>
        </w:rPr>
      </w:pPr>
    </w:p>
    <w:p w14:paraId="79D73E80" w14:textId="77777777" w:rsidR="00A51271" w:rsidRDefault="00A51271" w:rsidP="00A51271">
      <w:pPr>
        <w:jc w:val="both"/>
      </w:pPr>
      <w:r>
        <w:t xml:space="preserve">La delegación de Argentina, por Nota DNMEC-s </w:t>
      </w:r>
      <w:proofErr w:type="spellStart"/>
      <w:r>
        <w:t>N°</w:t>
      </w:r>
      <w:proofErr w:type="spellEnd"/>
      <w:r>
        <w:t xml:space="preserve"> 123/25 del 30/04/2025, aprobó el pedido.</w:t>
      </w:r>
    </w:p>
    <w:p w14:paraId="5185AF15" w14:textId="77777777" w:rsidR="00A51271" w:rsidRDefault="00A51271" w:rsidP="00A51271">
      <w:pPr>
        <w:jc w:val="both"/>
      </w:pPr>
    </w:p>
    <w:p w14:paraId="109A98C4" w14:textId="77777777" w:rsidR="00A51271" w:rsidRDefault="00A51271" w:rsidP="00A51271">
      <w:pPr>
        <w:jc w:val="both"/>
      </w:pPr>
      <w:r>
        <w:t xml:space="preserve">La CCM aprobó la Directiva </w:t>
      </w:r>
      <w:proofErr w:type="spellStart"/>
      <w:r>
        <w:t>N°</w:t>
      </w:r>
      <w:proofErr w:type="spellEnd"/>
      <w:r>
        <w:t xml:space="preserve"> 67/25 </w:t>
      </w:r>
      <w:r>
        <w:rPr>
          <w:b/>
        </w:rPr>
        <w:t>(Anexo IV)</w:t>
      </w:r>
      <w:r>
        <w:t xml:space="preserve"> en virtud de lo establecido en el Art. 8 del Anexo de la Resolución GMC </w:t>
      </w:r>
      <w:proofErr w:type="spellStart"/>
      <w:r>
        <w:t>N°</w:t>
      </w:r>
      <w:proofErr w:type="spellEnd"/>
      <w:r>
        <w:t xml:space="preserve"> 49/19. </w:t>
      </w:r>
    </w:p>
    <w:p w14:paraId="15E34C68" w14:textId="77777777" w:rsidR="00A51271" w:rsidRDefault="00A51271" w:rsidP="00A51271">
      <w:pPr>
        <w:jc w:val="both"/>
        <w:rPr>
          <w:b/>
        </w:rPr>
      </w:pPr>
    </w:p>
    <w:p w14:paraId="4BF6E3E8" w14:textId="77777777" w:rsidR="00A51271" w:rsidRDefault="00A51271" w:rsidP="00A51271">
      <w:pPr>
        <w:jc w:val="both"/>
        <w:rPr>
          <w:b/>
        </w:rPr>
      </w:pPr>
      <w:r>
        <w:rPr>
          <w:b/>
        </w:rPr>
        <w:t>6.2.19. Pedido de Brasil de reducción arancelaria a 0% para 1.750 toneladas del producto “Las demás” (NCM 2309.90.90), con vigencia de 365 días.</w:t>
      </w:r>
    </w:p>
    <w:p w14:paraId="599228FA" w14:textId="77777777" w:rsidR="00A51271" w:rsidRDefault="00A51271" w:rsidP="00A51271">
      <w:pPr>
        <w:jc w:val="both"/>
        <w:rPr>
          <w:b/>
        </w:rPr>
      </w:pPr>
      <w:r>
        <w:rPr>
          <w:b/>
        </w:rPr>
        <w:t xml:space="preserve">Nota Referencial: Preparación con un contenido de </w:t>
      </w:r>
      <w:proofErr w:type="spellStart"/>
      <w:r>
        <w:rPr>
          <w:b/>
        </w:rPr>
        <w:t>enramicina</w:t>
      </w:r>
      <w:proofErr w:type="spellEnd"/>
      <w:r>
        <w:rPr>
          <w:b/>
        </w:rPr>
        <w:t xml:space="preserve"> superior o igual a 7,2% e inferior o igual a 8,8% en peso, presentada en la forma de polvo.</w:t>
      </w:r>
    </w:p>
    <w:p w14:paraId="573AD5A9" w14:textId="77777777" w:rsidR="00A51271" w:rsidRDefault="00A51271" w:rsidP="00A51271">
      <w:pPr>
        <w:jc w:val="both"/>
        <w:rPr>
          <w:b/>
        </w:rPr>
      </w:pPr>
    </w:p>
    <w:p w14:paraId="0723A23E" w14:textId="77777777" w:rsidR="00A51271" w:rsidRDefault="00A51271" w:rsidP="00A51271">
      <w:pPr>
        <w:jc w:val="both"/>
      </w:pPr>
      <w:r>
        <w:t xml:space="preserve">La delegación de Argentina, por Nota DNMEC-s </w:t>
      </w:r>
      <w:proofErr w:type="spellStart"/>
      <w:r>
        <w:t>N°</w:t>
      </w:r>
      <w:proofErr w:type="spellEnd"/>
      <w:r>
        <w:t xml:space="preserve"> 123/25 del 30/04/2025, aprobó el pedido.</w:t>
      </w:r>
    </w:p>
    <w:p w14:paraId="7D13E2EF" w14:textId="77777777" w:rsidR="00A51271" w:rsidRDefault="00A51271" w:rsidP="00A51271">
      <w:pPr>
        <w:jc w:val="both"/>
        <w:rPr>
          <w:b/>
        </w:rPr>
      </w:pPr>
    </w:p>
    <w:p w14:paraId="7EF5F6C9" w14:textId="77777777" w:rsidR="00A51271" w:rsidRDefault="00A51271" w:rsidP="00A51271">
      <w:pPr>
        <w:jc w:val="both"/>
        <w:rPr>
          <w:b/>
        </w:rPr>
      </w:pPr>
      <w:r>
        <w:t xml:space="preserve">La CCM aprobó la Directiva </w:t>
      </w:r>
      <w:proofErr w:type="spellStart"/>
      <w:r>
        <w:t>N°</w:t>
      </w:r>
      <w:proofErr w:type="spellEnd"/>
      <w:r>
        <w:t xml:space="preserve"> 68/25 </w:t>
      </w:r>
      <w:r>
        <w:rPr>
          <w:b/>
        </w:rPr>
        <w:t>(Anexo IV)</w:t>
      </w:r>
      <w:r>
        <w:t xml:space="preserve"> en virtud de lo establecido en el Art. 8 del Anexo de la Resolución GMC </w:t>
      </w:r>
      <w:proofErr w:type="spellStart"/>
      <w:r>
        <w:t>N°</w:t>
      </w:r>
      <w:proofErr w:type="spellEnd"/>
      <w:r>
        <w:t xml:space="preserve"> 49/19. </w:t>
      </w:r>
    </w:p>
    <w:p w14:paraId="3D0988E9" w14:textId="77777777" w:rsidR="00A51271" w:rsidRDefault="00A51271" w:rsidP="00A51271">
      <w:pPr>
        <w:jc w:val="both"/>
        <w:rPr>
          <w:b/>
        </w:rPr>
      </w:pPr>
    </w:p>
    <w:p w14:paraId="31D63148" w14:textId="77777777" w:rsidR="00A51271" w:rsidRDefault="00A51271" w:rsidP="00A51271">
      <w:pPr>
        <w:jc w:val="both"/>
        <w:rPr>
          <w:b/>
        </w:rPr>
      </w:pPr>
      <w:r>
        <w:rPr>
          <w:b/>
        </w:rPr>
        <w:t>6.2.20. Pedido de Brasil de reducción arancelaria a 0% para 1.500.000 unidades del producto “Las demás” (NCM 8482.91.19), con vigencia de 365 días.</w:t>
      </w:r>
    </w:p>
    <w:p w14:paraId="012D5A72" w14:textId="77777777" w:rsidR="00A51271" w:rsidRDefault="00A51271" w:rsidP="00A51271">
      <w:pPr>
        <w:jc w:val="both"/>
        <w:rPr>
          <w:b/>
        </w:rPr>
      </w:pPr>
    </w:p>
    <w:p w14:paraId="43F37F3C" w14:textId="77777777" w:rsidR="00A51271" w:rsidRDefault="00A51271" w:rsidP="00A51271">
      <w:pPr>
        <w:jc w:val="both"/>
      </w:pPr>
      <w:r>
        <w:lastRenderedPageBreak/>
        <w:t xml:space="preserve">La delegación de Argentina, por Nota DNMEC-s </w:t>
      </w:r>
      <w:proofErr w:type="spellStart"/>
      <w:r>
        <w:t>N°</w:t>
      </w:r>
      <w:proofErr w:type="spellEnd"/>
      <w:r>
        <w:t xml:space="preserve"> 123/25 del 30/04/2025, aprobó el pedido.</w:t>
      </w:r>
    </w:p>
    <w:p w14:paraId="6F6506FF" w14:textId="77777777" w:rsidR="00A51271" w:rsidRDefault="00A51271" w:rsidP="00A51271">
      <w:pPr>
        <w:jc w:val="both"/>
      </w:pPr>
    </w:p>
    <w:p w14:paraId="11CA6704" w14:textId="77777777" w:rsidR="00A51271" w:rsidRDefault="00A51271" w:rsidP="00A51271">
      <w:pPr>
        <w:jc w:val="both"/>
        <w:rPr>
          <w:b/>
        </w:rPr>
      </w:pPr>
      <w:r>
        <w:t xml:space="preserve">La CCM aprobó la Directiva </w:t>
      </w:r>
      <w:proofErr w:type="spellStart"/>
      <w:r>
        <w:t>N°</w:t>
      </w:r>
      <w:proofErr w:type="spellEnd"/>
      <w:r>
        <w:t xml:space="preserve"> 69/25 </w:t>
      </w:r>
      <w:r>
        <w:rPr>
          <w:b/>
        </w:rPr>
        <w:t>(Anexo IV)</w:t>
      </w:r>
      <w:r>
        <w:t xml:space="preserve"> en virtud de lo establecido en el Art. 8 del Anexo de la Resolución GMC </w:t>
      </w:r>
      <w:proofErr w:type="spellStart"/>
      <w:r>
        <w:t>N°</w:t>
      </w:r>
      <w:proofErr w:type="spellEnd"/>
      <w:r>
        <w:t xml:space="preserve"> 49/19. </w:t>
      </w:r>
    </w:p>
    <w:p w14:paraId="1CDEBA08" w14:textId="77777777" w:rsidR="00A51271" w:rsidRDefault="00A51271" w:rsidP="00A51271">
      <w:pPr>
        <w:jc w:val="both"/>
        <w:rPr>
          <w:b/>
        </w:rPr>
      </w:pPr>
    </w:p>
    <w:p w14:paraId="27937383" w14:textId="77777777" w:rsidR="00A51271" w:rsidRDefault="00A51271" w:rsidP="00A51271">
      <w:pPr>
        <w:jc w:val="both"/>
        <w:rPr>
          <w:b/>
        </w:rPr>
      </w:pPr>
      <w:r>
        <w:rPr>
          <w:b/>
        </w:rPr>
        <w:t>6.2.21. Pedido de Brasil de reducción arancelaria a 0% para 600.000 unidades del producto “Rodillos cilíndricos” (NCM 8482.91.20), con vigencia de 365 días.</w:t>
      </w:r>
    </w:p>
    <w:p w14:paraId="5EC341AE" w14:textId="77777777" w:rsidR="00A51271" w:rsidRDefault="00A51271" w:rsidP="00A51271">
      <w:pPr>
        <w:jc w:val="both"/>
        <w:rPr>
          <w:b/>
        </w:rPr>
      </w:pPr>
    </w:p>
    <w:p w14:paraId="03BB88EE" w14:textId="77777777" w:rsidR="00A51271" w:rsidRDefault="00A51271" w:rsidP="00A51271">
      <w:pPr>
        <w:jc w:val="both"/>
      </w:pPr>
      <w:r>
        <w:t xml:space="preserve">La delegación de Argentina, por Nota DNMEC-s </w:t>
      </w:r>
      <w:proofErr w:type="spellStart"/>
      <w:r>
        <w:t>N°</w:t>
      </w:r>
      <w:proofErr w:type="spellEnd"/>
      <w:r>
        <w:t xml:space="preserve"> 123/25 del 30/04/2025, aprobó el pedido.</w:t>
      </w:r>
    </w:p>
    <w:p w14:paraId="4C80C855" w14:textId="77777777" w:rsidR="00A51271" w:rsidRDefault="00A51271" w:rsidP="00A51271">
      <w:pPr>
        <w:jc w:val="both"/>
      </w:pPr>
    </w:p>
    <w:p w14:paraId="039255BA" w14:textId="77777777" w:rsidR="00A51271" w:rsidRDefault="00A51271" w:rsidP="00A51271">
      <w:pPr>
        <w:jc w:val="both"/>
        <w:rPr>
          <w:b/>
        </w:rPr>
      </w:pPr>
      <w:r>
        <w:t xml:space="preserve">La CCM aprobó la Directiva </w:t>
      </w:r>
      <w:proofErr w:type="spellStart"/>
      <w:r>
        <w:t>N°</w:t>
      </w:r>
      <w:proofErr w:type="spellEnd"/>
      <w:r>
        <w:t xml:space="preserve"> 70/25 </w:t>
      </w:r>
      <w:r>
        <w:rPr>
          <w:b/>
        </w:rPr>
        <w:t>(Anexo IV)</w:t>
      </w:r>
      <w:r>
        <w:t xml:space="preserve"> en virtud de lo establecido en el Art. 8 del Anexo de la Resolución GMC </w:t>
      </w:r>
      <w:proofErr w:type="spellStart"/>
      <w:r>
        <w:t>N°</w:t>
      </w:r>
      <w:proofErr w:type="spellEnd"/>
      <w:r>
        <w:t xml:space="preserve"> 49/19. </w:t>
      </w:r>
    </w:p>
    <w:p w14:paraId="1FEF62D1" w14:textId="77777777" w:rsidR="00A51271" w:rsidRDefault="00A51271" w:rsidP="00A51271">
      <w:pPr>
        <w:jc w:val="both"/>
        <w:rPr>
          <w:b/>
        </w:rPr>
      </w:pPr>
    </w:p>
    <w:p w14:paraId="3DAE9FC7" w14:textId="77777777" w:rsidR="00A51271" w:rsidRDefault="00A51271" w:rsidP="00A51271">
      <w:pPr>
        <w:jc w:val="both"/>
        <w:rPr>
          <w:b/>
        </w:rPr>
      </w:pPr>
      <w:r>
        <w:rPr>
          <w:b/>
        </w:rPr>
        <w:t>6.2.22. Pedido de Brasil de reducción arancelaria a 0% para 200 toneladas del producto “Las demás” (NCM 3919.90.90), con vigencia de 365 días.</w:t>
      </w:r>
    </w:p>
    <w:p w14:paraId="6F346371" w14:textId="77777777" w:rsidR="00A51271" w:rsidRDefault="00A51271" w:rsidP="00A51271">
      <w:pPr>
        <w:jc w:val="both"/>
        <w:rPr>
          <w:b/>
        </w:rPr>
      </w:pPr>
      <w:r>
        <w:rPr>
          <w:b/>
        </w:rPr>
        <w:t xml:space="preserve">Nota Referencial: Laminados de </w:t>
      </w:r>
      <w:proofErr w:type="spellStart"/>
      <w:r>
        <w:rPr>
          <w:b/>
        </w:rPr>
        <w:t>politereftalato</w:t>
      </w:r>
      <w:proofErr w:type="spellEnd"/>
      <w:r>
        <w:rPr>
          <w:b/>
        </w:rPr>
        <w:t xml:space="preserve"> de etileno, autoadhesivos, en rollos de ancho superior o igual a 910 mm, pero inferior o igual a 1.830 mm, con tratamiento de superficie para proporcionar control térmico, control de luminosidad y filtrado de rayos UVA y UVB, diseñados para revestimiento de vidrios de los tipos utilizados en vehículos automóviles o en la construcción civil.</w:t>
      </w:r>
    </w:p>
    <w:p w14:paraId="47D7D133" w14:textId="77777777" w:rsidR="00A51271" w:rsidRDefault="00A51271" w:rsidP="00A51271">
      <w:pPr>
        <w:jc w:val="both"/>
        <w:rPr>
          <w:b/>
        </w:rPr>
      </w:pPr>
    </w:p>
    <w:p w14:paraId="3D8161C7" w14:textId="77777777" w:rsidR="00A51271" w:rsidRDefault="00A51271" w:rsidP="00A51271">
      <w:pPr>
        <w:jc w:val="both"/>
      </w:pPr>
      <w:r>
        <w:t xml:space="preserve">La delegación de Argentina, por Nota DNMEC-s </w:t>
      </w:r>
      <w:proofErr w:type="spellStart"/>
      <w:r>
        <w:t>N°</w:t>
      </w:r>
      <w:proofErr w:type="spellEnd"/>
      <w:r>
        <w:t xml:space="preserve"> 123/25 del 30/04/2025, aprobó el pedido.</w:t>
      </w:r>
    </w:p>
    <w:p w14:paraId="2790D760" w14:textId="77777777" w:rsidR="00A51271" w:rsidRDefault="00A51271" w:rsidP="00A51271">
      <w:pPr>
        <w:jc w:val="both"/>
      </w:pPr>
    </w:p>
    <w:p w14:paraId="7AA34DAC" w14:textId="77777777" w:rsidR="00A51271" w:rsidRDefault="00A51271" w:rsidP="00A51271">
      <w:pPr>
        <w:jc w:val="both"/>
        <w:rPr>
          <w:b/>
        </w:rPr>
      </w:pPr>
      <w:r>
        <w:t xml:space="preserve">La CCM aprobó la Directiva </w:t>
      </w:r>
      <w:proofErr w:type="spellStart"/>
      <w:r>
        <w:t>N°</w:t>
      </w:r>
      <w:proofErr w:type="spellEnd"/>
      <w:r>
        <w:t xml:space="preserve"> 71/25 </w:t>
      </w:r>
      <w:r>
        <w:rPr>
          <w:b/>
        </w:rPr>
        <w:t>(Anexo IV)</w:t>
      </w:r>
      <w:r>
        <w:t xml:space="preserve"> en virtud de lo establecido en el Art. 8 del Anexo de la Resolución GMC </w:t>
      </w:r>
      <w:proofErr w:type="spellStart"/>
      <w:r>
        <w:t>N°</w:t>
      </w:r>
      <w:proofErr w:type="spellEnd"/>
      <w:r>
        <w:t xml:space="preserve"> 49/19. </w:t>
      </w:r>
    </w:p>
    <w:p w14:paraId="65E7AA7B" w14:textId="77777777" w:rsidR="00A51271" w:rsidRDefault="00A51271" w:rsidP="00A51271">
      <w:pPr>
        <w:jc w:val="both"/>
        <w:rPr>
          <w:b/>
        </w:rPr>
      </w:pPr>
    </w:p>
    <w:p w14:paraId="03841936" w14:textId="77777777" w:rsidR="00A51271" w:rsidRDefault="00A51271" w:rsidP="00A51271">
      <w:pPr>
        <w:jc w:val="both"/>
        <w:rPr>
          <w:b/>
        </w:rPr>
      </w:pPr>
      <w:r>
        <w:rPr>
          <w:b/>
        </w:rPr>
        <w:t>6.2.23. Pedido de Argentina de reducción arancelaria a 2% para 240.000 toneladas del producto “Anhidro” (NCM 2836.20.10), con vigencia de 365 días.</w:t>
      </w:r>
    </w:p>
    <w:sdt>
      <w:sdtPr>
        <w:tag w:val="goog_rdk_42"/>
        <w:id w:val="-158382478"/>
      </w:sdtPr>
      <w:sdtEndPr/>
      <w:sdtContent>
        <w:p w14:paraId="7DC7EF00" w14:textId="77777777" w:rsidR="00A51271" w:rsidRDefault="00A51271" w:rsidP="00A51271">
          <w:pPr>
            <w:jc w:val="both"/>
            <w:rPr>
              <w:b/>
            </w:rPr>
          </w:pPr>
          <w:r>
            <w:rPr>
              <w:b/>
            </w:rPr>
            <w:t xml:space="preserve">Nota Referencial: En briquetas, de los tipos utilizados en electrólisis; presentado en bolsas de 25 kg. </w:t>
          </w:r>
          <w:sdt>
            <w:sdtPr>
              <w:tag w:val="goog_rdk_41"/>
              <w:id w:val="-837306043"/>
            </w:sdtPr>
            <w:sdtEndPr/>
            <w:sdtContent/>
          </w:sdt>
        </w:p>
      </w:sdtContent>
    </w:sdt>
    <w:p w14:paraId="7A28D0A7" w14:textId="77777777" w:rsidR="00A51271" w:rsidRDefault="00A51271" w:rsidP="00A51271">
      <w:pPr>
        <w:jc w:val="both"/>
        <w:rPr>
          <w:b/>
        </w:rPr>
      </w:pPr>
    </w:p>
    <w:p w14:paraId="0AD9880A" w14:textId="77777777" w:rsidR="00A51271" w:rsidRDefault="00A51271" w:rsidP="00A51271">
      <w:pPr>
        <w:jc w:val="both"/>
      </w:pPr>
      <w:r>
        <w:t>Las delegaciones de Brasil y Paraguay aprobaron el pedido.</w:t>
      </w:r>
    </w:p>
    <w:p w14:paraId="5644945D" w14:textId="77777777" w:rsidR="00A51271" w:rsidRDefault="00A51271" w:rsidP="00A51271">
      <w:pPr>
        <w:jc w:val="both"/>
      </w:pPr>
    </w:p>
    <w:p w14:paraId="1FFC9E7C" w14:textId="77777777" w:rsidR="00A51271" w:rsidRDefault="00A51271" w:rsidP="00A51271">
      <w:pPr>
        <w:jc w:val="both"/>
      </w:pPr>
      <w:r>
        <w:t xml:space="preserve">La CCM aprobó la Directiva </w:t>
      </w:r>
      <w:proofErr w:type="spellStart"/>
      <w:r>
        <w:t>N°</w:t>
      </w:r>
      <w:proofErr w:type="spellEnd"/>
      <w:r>
        <w:t xml:space="preserve"> 72/25 </w:t>
      </w:r>
      <w:r>
        <w:rPr>
          <w:b/>
        </w:rPr>
        <w:t>(Anexo IV)</w:t>
      </w:r>
      <w:r>
        <w:t>.</w:t>
      </w:r>
    </w:p>
    <w:p w14:paraId="3958C7B3" w14:textId="77777777" w:rsidR="00A51271" w:rsidRDefault="00A51271" w:rsidP="00A51271">
      <w:pPr>
        <w:jc w:val="both"/>
        <w:rPr>
          <w:b/>
        </w:rPr>
      </w:pPr>
    </w:p>
    <w:p w14:paraId="1DF1F0E7" w14:textId="77777777" w:rsidR="00A51271" w:rsidRDefault="00A51271" w:rsidP="00A51271">
      <w:pPr>
        <w:jc w:val="both"/>
        <w:rPr>
          <w:b/>
        </w:rPr>
      </w:pPr>
      <w:r>
        <w:rPr>
          <w:b/>
        </w:rPr>
        <w:t>6.2.24. Pedido de Argentina de reducción arancelaria a 2% para 34.800 toneladas del producto “- - De lúpulo” (NCM 1302.13.00), con vigencia de 365 días.</w:t>
      </w:r>
    </w:p>
    <w:p w14:paraId="65B37D58" w14:textId="77777777" w:rsidR="00A51271" w:rsidRDefault="00A51271" w:rsidP="00A51271">
      <w:pPr>
        <w:jc w:val="both"/>
        <w:rPr>
          <w:b/>
        </w:rPr>
      </w:pPr>
    </w:p>
    <w:p w14:paraId="31DC9859" w14:textId="77777777" w:rsidR="00A51271" w:rsidRDefault="00A51271" w:rsidP="00A51271">
      <w:pPr>
        <w:jc w:val="both"/>
      </w:pPr>
      <w:r>
        <w:t>Las delegaciones de Brasil, Paraguay y Uruguay aprobaron el pedido.</w:t>
      </w:r>
    </w:p>
    <w:p w14:paraId="76CD6013" w14:textId="77777777" w:rsidR="00A51271" w:rsidRDefault="00A51271" w:rsidP="00A51271">
      <w:pPr>
        <w:jc w:val="both"/>
        <w:rPr>
          <w:b/>
        </w:rPr>
      </w:pPr>
    </w:p>
    <w:p w14:paraId="3FEBBFA0" w14:textId="77777777" w:rsidR="00A51271" w:rsidRDefault="00A51271" w:rsidP="00A51271">
      <w:pPr>
        <w:jc w:val="both"/>
      </w:pPr>
      <w:r>
        <w:t xml:space="preserve">La CCM aprobó la Directiva </w:t>
      </w:r>
      <w:proofErr w:type="spellStart"/>
      <w:r>
        <w:t>N°</w:t>
      </w:r>
      <w:proofErr w:type="spellEnd"/>
      <w:r>
        <w:t xml:space="preserve"> 73/25 </w:t>
      </w:r>
      <w:r>
        <w:rPr>
          <w:b/>
        </w:rPr>
        <w:t>(Anexo IV)</w:t>
      </w:r>
      <w:r>
        <w:t>.</w:t>
      </w:r>
    </w:p>
    <w:p w14:paraId="52232761" w14:textId="77777777" w:rsidR="00A51271" w:rsidRDefault="00A51271" w:rsidP="00A51271">
      <w:pPr>
        <w:jc w:val="both"/>
        <w:rPr>
          <w:b/>
        </w:rPr>
      </w:pPr>
    </w:p>
    <w:p w14:paraId="29AA8E4E" w14:textId="77777777" w:rsidR="00A51271" w:rsidRDefault="00A51271" w:rsidP="00A51271">
      <w:pPr>
        <w:jc w:val="both"/>
        <w:rPr>
          <w:b/>
        </w:rPr>
      </w:pPr>
      <w:r>
        <w:rPr>
          <w:b/>
        </w:rPr>
        <w:lastRenderedPageBreak/>
        <w:t>6.2.25. Pedido de Brasil de reducción arancelaria a 0% para 35.000 toneladas del producto “- - Los demás” (NCM 2840.19.00), con vigencia de 365 días.</w:t>
      </w:r>
    </w:p>
    <w:p w14:paraId="0F22068E"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w:t>
      </w:r>
      <w:proofErr w:type="spellStart"/>
      <w:r>
        <w:rPr>
          <w:b/>
          <w:color w:val="000000"/>
        </w:rPr>
        <w:t>Tetraborato</w:t>
      </w:r>
      <w:proofErr w:type="spellEnd"/>
      <w:r>
        <w:rPr>
          <w:b/>
          <w:color w:val="000000"/>
        </w:rPr>
        <w:t xml:space="preserve"> de </w:t>
      </w:r>
      <w:proofErr w:type="spellStart"/>
      <w:r>
        <w:rPr>
          <w:b/>
          <w:color w:val="000000"/>
        </w:rPr>
        <w:t>disodio</w:t>
      </w:r>
      <w:proofErr w:type="spellEnd"/>
      <w:r>
        <w:rPr>
          <w:b/>
          <w:color w:val="000000"/>
        </w:rPr>
        <w:t xml:space="preserve"> pentahidratado, compactado y cristalizado, presentado en forma de gránulos.</w:t>
      </w:r>
    </w:p>
    <w:p w14:paraId="27621C40" w14:textId="77777777" w:rsidR="00A51271" w:rsidRDefault="00A51271" w:rsidP="00A51271">
      <w:pPr>
        <w:pBdr>
          <w:top w:val="nil"/>
          <w:left w:val="nil"/>
          <w:bottom w:val="nil"/>
          <w:right w:val="nil"/>
          <w:between w:val="nil"/>
        </w:pBdr>
        <w:jc w:val="both"/>
        <w:rPr>
          <w:b/>
          <w:color w:val="000000"/>
        </w:rPr>
      </w:pPr>
    </w:p>
    <w:p w14:paraId="79E29299"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041EDF23" w14:textId="77777777" w:rsidR="00A51271" w:rsidRDefault="00A51271" w:rsidP="00A51271">
      <w:pPr>
        <w:pBdr>
          <w:top w:val="nil"/>
          <w:left w:val="nil"/>
          <w:bottom w:val="nil"/>
          <w:right w:val="nil"/>
          <w:between w:val="nil"/>
        </w:pBdr>
        <w:jc w:val="both"/>
        <w:rPr>
          <w:color w:val="000000"/>
        </w:rPr>
      </w:pPr>
    </w:p>
    <w:p w14:paraId="2F62F664" w14:textId="77777777" w:rsidR="00A51271" w:rsidRDefault="00A51271" w:rsidP="00A51271">
      <w:pPr>
        <w:pBdr>
          <w:top w:val="nil"/>
          <w:left w:val="nil"/>
          <w:bottom w:val="nil"/>
          <w:right w:val="nil"/>
          <w:between w:val="nil"/>
        </w:pBdr>
        <w:jc w:val="both"/>
        <w:rPr>
          <w:color w:val="000000"/>
        </w:rPr>
      </w:pPr>
      <w:r>
        <w:rPr>
          <w:color w:val="000000"/>
        </w:rPr>
        <w:t>Las delegaciones de Argentina y Uruguay se encuentran en consultas internas.</w:t>
      </w:r>
    </w:p>
    <w:p w14:paraId="02932868" w14:textId="77777777" w:rsidR="00A51271" w:rsidRDefault="00A51271" w:rsidP="00A51271">
      <w:pPr>
        <w:pBdr>
          <w:top w:val="nil"/>
          <w:left w:val="nil"/>
          <w:bottom w:val="nil"/>
          <w:right w:val="nil"/>
          <w:between w:val="nil"/>
        </w:pBdr>
        <w:jc w:val="both"/>
        <w:rPr>
          <w:color w:val="000000"/>
        </w:rPr>
      </w:pPr>
    </w:p>
    <w:p w14:paraId="6281DB98"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2AD250CE" w14:textId="77777777" w:rsidR="00A51271" w:rsidRDefault="00A51271" w:rsidP="00A51271">
      <w:pPr>
        <w:pBdr>
          <w:top w:val="nil"/>
          <w:left w:val="nil"/>
          <w:bottom w:val="nil"/>
          <w:right w:val="nil"/>
          <w:between w:val="nil"/>
        </w:pBdr>
        <w:jc w:val="both"/>
        <w:rPr>
          <w:b/>
          <w:color w:val="000000"/>
        </w:rPr>
      </w:pPr>
    </w:p>
    <w:p w14:paraId="6172BF9B" w14:textId="77777777" w:rsidR="00A51271" w:rsidRDefault="00A51271" w:rsidP="00A51271">
      <w:pPr>
        <w:jc w:val="both"/>
        <w:rPr>
          <w:b/>
        </w:rPr>
      </w:pPr>
      <w:r>
        <w:rPr>
          <w:b/>
        </w:rPr>
        <w:t>6.2.26. Pedido de Brasil de reducción arancelaria a 0% para 250 toneladas del producto “- - Negras” (NCM 3215.11.00), con vigencia de 365 días.</w:t>
      </w:r>
    </w:p>
    <w:p w14:paraId="0A2D962C" w14:textId="77777777" w:rsidR="00A51271" w:rsidRDefault="00A51271" w:rsidP="00A51271">
      <w:pPr>
        <w:jc w:val="both"/>
        <w:rPr>
          <w:b/>
        </w:rPr>
      </w:pPr>
      <w:r>
        <w:rPr>
          <w:b/>
        </w:rPr>
        <w:t>Nota Referencial: Tintas negras, propias para ser utilizadas en la impresión digital de libros y periódicos, acondicionadas en tambores.</w:t>
      </w:r>
    </w:p>
    <w:p w14:paraId="11E6C8F0" w14:textId="77777777" w:rsidR="00A51271" w:rsidRDefault="00A51271" w:rsidP="00A51271">
      <w:pPr>
        <w:jc w:val="both"/>
        <w:rPr>
          <w:b/>
        </w:rPr>
      </w:pPr>
    </w:p>
    <w:p w14:paraId="5DB76671" w14:textId="77777777" w:rsidR="00A51271" w:rsidRDefault="00A51271" w:rsidP="00A51271">
      <w:pPr>
        <w:jc w:val="both"/>
      </w:pPr>
      <w:r>
        <w:t xml:space="preserve">Las delegaciones de Paraguay y Uruguay aprobaron el pedido. </w:t>
      </w:r>
    </w:p>
    <w:p w14:paraId="5FE1F349" w14:textId="77777777" w:rsidR="00A51271" w:rsidRDefault="00A51271" w:rsidP="00A51271">
      <w:pPr>
        <w:jc w:val="both"/>
      </w:pPr>
    </w:p>
    <w:p w14:paraId="7A3F297B" w14:textId="77777777" w:rsidR="00A51271" w:rsidRDefault="00A51271" w:rsidP="00A51271">
      <w:pPr>
        <w:jc w:val="both"/>
      </w:pPr>
      <w:r>
        <w:t>La delegación de Argentina se encuentra en consultas internas.</w:t>
      </w:r>
    </w:p>
    <w:p w14:paraId="64275E73" w14:textId="77777777" w:rsidR="00A51271" w:rsidRDefault="00A51271" w:rsidP="00A51271">
      <w:pPr>
        <w:jc w:val="both"/>
      </w:pPr>
    </w:p>
    <w:p w14:paraId="555F4AE7"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43C953B0" w14:textId="77777777" w:rsidR="00A51271" w:rsidRDefault="00A51271" w:rsidP="00A51271">
      <w:pPr>
        <w:jc w:val="both"/>
        <w:rPr>
          <w:b/>
        </w:rPr>
      </w:pPr>
    </w:p>
    <w:p w14:paraId="1D9C63A0" w14:textId="77777777" w:rsidR="00A51271" w:rsidRDefault="00A51271" w:rsidP="00A51271">
      <w:pPr>
        <w:jc w:val="both"/>
        <w:rPr>
          <w:b/>
        </w:rPr>
      </w:pPr>
      <w:r>
        <w:rPr>
          <w:b/>
        </w:rPr>
        <w:t>6.2.27. Pedido de Brasil de reducción arancelaria a 0% para 370 toneladas del producto “- - Las demás” (NCM 3215.19.00), con vigencia de 365 días.</w:t>
      </w:r>
    </w:p>
    <w:p w14:paraId="13A6BF0E" w14:textId="77777777" w:rsidR="00A51271" w:rsidRDefault="00A51271" w:rsidP="00A51271">
      <w:pPr>
        <w:pBdr>
          <w:top w:val="nil"/>
          <w:left w:val="nil"/>
          <w:bottom w:val="nil"/>
          <w:right w:val="nil"/>
          <w:between w:val="nil"/>
        </w:pBdr>
        <w:jc w:val="both"/>
        <w:rPr>
          <w:b/>
          <w:color w:val="000000"/>
        </w:rPr>
      </w:pPr>
      <w:r>
        <w:rPr>
          <w:b/>
          <w:color w:val="000000"/>
        </w:rPr>
        <w:t>Nota Referencial: Tintas coloridas, propias para ser utilizadas en la impresión digital de libros y periódicos, acondicionadas en tambores.</w:t>
      </w:r>
    </w:p>
    <w:p w14:paraId="7EFC2BF6" w14:textId="77777777" w:rsidR="00A51271" w:rsidRDefault="00A51271" w:rsidP="00A51271">
      <w:pPr>
        <w:pBdr>
          <w:top w:val="nil"/>
          <w:left w:val="nil"/>
          <w:bottom w:val="nil"/>
          <w:right w:val="nil"/>
          <w:between w:val="nil"/>
        </w:pBdr>
        <w:jc w:val="both"/>
        <w:rPr>
          <w:b/>
          <w:color w:val="000000"/>
        </w:rPr>
      </w:pPr>
    </w:p>
    <w:p w14:paraId="2B2F7F32" w14:textId="77777777" w:rsidR="00A51271" w:rsidRDefault="00A51271" w:rsidP="00A51271">
      <w:pPr>
        <w:jc w:val="both"/>
      </w:pPr>
      <w:r>
        <w:t xml:space="preserve">Las delegaciones de Paraguay y Uruguay aprobaron el pedido. </w:t>
      </w:r>
    </w:p>
    <w:p w14:paraId="582F5A55" w14:textId="77777777" w:rsidR="00A51271" w:rsidRDefault="00A51271" w:rsidP="00A51271">
      <w:pPr>
        <w:jc w:val="both"/>
      </w:pPr>
    </w:p>
    <w:p w14:paraId="2BA95F6C" w14:textId="77777777" w:rsidR="00A51271" w:rsidRDefault="00A51271" w:rsidP="00A51271">
      <w:pPr>
        <w:jc w:val="both"/>
      </w:pPr>
      <w:r>
        <w:t>La delegación de Argentina se encuentra en consultas internas.</w:t>
      </w:r>
    </w:p>
    <w:p w14:paraId="1BBE8555" w14:textId="77777777" w:rsidR="00A51271" w:rsidRDefault="00A51271" w:rsidP="00A51271">
      <w:pPr>
        <w:jc w:val="both"/>
      </w:pPr>
    </w:p>
    <w:p w14:paraId="770DD236"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684654A1" w14:textId="77777777" w:rsidR="00A51271" w:rsidRDefault="00A51271" w:rsidP="00A51271">
      <w:pPr>
        <w:pBdr>
          <w:top w:val="nil"/>
          <w:left w:val="nil"/>
          <w:bottom w:val="nil"/>
          <w:right w:val="nil"/>
          <w:between w:val="nil"/>
        </w:pBdr>
        <w:jc w:val="both"/>
        <w:rPr>
          <w:b/>
          <w:color w:val="000000"/>
        </w:rPr>
      </w:pPr>
    </w:p>
    <w:p w14:paraId="6D299DCB" w14:textId="77777777" w:rsidR="00A51271" w:rsidRDefault="00A51271" w:rsidP="00A51271">
      <w:pPr>
        <w:jc w:val="both"/>
        <w:rPr>
          <w:b/>
        </w:rPr>
      </w:pPr>
      <w:r>
        <w:rPr>
          <w:b/>
        </w:rPr>
        <w:t>6.2.28. Pedido de Brasil de reducción arancelaria a 0% para 6.250 kilogramos del producto “Las demás” (NCM 4016.99.90), con vigencia de 365 días.</w:t>
      </w:r>
    </w:p>
    <w:p w14:paraId="709777DE" w14:textId="77777777" w:rsidR="00A51271" w:rsidRDefault="00A51271" w:rsidP="00A51271">
      <w:pPr>
        <w:pBdr>
          <w:top w:val="nil"/>
          <w:left w:val="nil"/>
          <w:bottom w:val="nil"/>
          <w:right w:val="nil"/>
          <w:between w:val="nil"/>
        </w:pBdr>
        <w:jc w:val="both"/>
        <w:rPr>
          <w:b/>
          <w:color w:val="000000"/>
        </w:rPr>
      </w:pPr>
      <w:r>
        <w:rPr>
          <w:b/>
          <w:color w:val="000000"/>
        </w:rPr>
        <w:t>Nota Referencial: Retenedores de caucho vulcanizado sin endurecer, propios para cerrar émbolos en el interior de jeringas de vidrio usadas en el envase de medicamentos.</w:t>
      </w:r>
    </w:p>
    <w:p w14:paraId="7DDE7B0D" w14:textId="77777777" w:rsidR="00A51271" w:rsidRDefault="00A51271" w:rsidP="00A51271">
      <w:pPr>
        <w:pBdr>
          <w:top w:val="nil"/>
          <w:left w:val="nil"/>
          <w:bottom w:val="nil"/>
          <w:right w:val="nil"/>
          <w:between w:val="nil"/>
        </w:pBdr>
        <w:jc w:val="both"/>
        <w:rPr>
          <w:b/>
          <w:color w:val="000000"/>
        </w:rPr>
      </w:pPr>
    </w:p>
    <w:p w14:paraId="5B23A838" w14:textId="77777777" w:rsidR="00A51271" w:rsidRDefault="00A51271" w:rsidP="00A51271">
      <w:pPr>
        <w:jc w:val="both"/>
      </w:pPr>
      <w:r>
        <w:t xml:space="preserve">Las delegaciones de Paraguay y Uruguay aprobaron el pedido. </w:t>
      </w:r>
    </w:p>
    <w:p w14:paraId="01F947FC" w14:textId="77777777" w:rsidR="00A51271" w:rsidRDefault="00A51271" w:rsidP="00A51271">
      <w:pPr>
        <w:jc w:val="both"/>
      </w:pPr>
    </w:p>
    <w:p w14:paraId="534B47A4" w14:textId="77777777" w:rsidR="00A51271" w:rsidRDefault="00A51271" w:rsidP="00A51271">
      <w:pPr>
        <w:jc w:val="both"/>
      </w:pPr>
      <w:r>
        <w:t>La delegación de Argentina se encuentra en consultas internas.</w:t>
      </w:r>
    </w:p>
    <w:p w14:paraId="0A084828" w14:textId="77777777" w:rsidR="00A51271" w:rsidRDefault="00A51271" w:rsidP="00A51271">
      <w:pPr>
        <w:jc w:val="both"/>
      </w:pPr>
    </w:p>
    <w:p w14:paraId="7AC4EE62"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6FFA2D38" w14:textId="77777777" w:rsidR="00A51271" w:rsidRDefault="00A51271" w:rsidP="00A51271">
      <w:pPr>
        <w:pBdr>
          <w:top w:val="nil"/>
          <w:left w:val="nil"/>
          <w:bottom w:val="nil"/>
          <w:right w:val="nil"/>
          <w:between w:val="nil"/>
        </w:pBdr>
        <w:jc w:val="both"/>
        <w:rPr>
          <w:b/>
          <w:color w:val="000000"/>
        </w:rPr>
      </w:pPr>
    </w:p>
    <w:p w14:paraId="6BA5B4DA" w14:textId="77777777" w:rsidR="00A51271" w:rsidRDefault="00A51271" w:rsidP="00A51271">
      <w:pPr>
        <w:jc w:val="both"/>
        <w:rPr>
          <w:b/>
        </w:rPr>
      </w:pPr>
      <w:r>
        <w:rPr>
          <w:b/>
        </w:rPr>
        <w:t xml:space="preserve">6.2.29. Pedido de Brasil de reducción arancelaria a 0% para 1.650.000 unidades del producto “- - Aparatos para la preparación de café o té” (NCM 8516.71.00), con vigencia de 365 días. </w:t>
      </w:r>
    </w:p>
    <w:p w14:paraId="4F18049B" w14:textId="77777777" w:rsidR="00A51271" w:rsidRDefault="00A51271" w:rsidP="00A51271">
      <w:pPr>
        <w:pBdr>
          <w:top w:val="nil"/>
          <w:left w:val="nil"/>
          <w:bottom w:val="nil"/>
          <w:right w:val="nil"/>
          <w:between w:val="nil"/>
        </w:pBdr>
        <w:jc w:val="both"/>
        <w:rPr>
          <w:b/>
          <w:color w:val="000000"/>
        </w:rPr>
      </w:pPr>
      <w:r>
        <w:rPr>
          <w:b/>
          <w:color w:val="000000"/>
        </w:rPr>
        <w:lastRenderedPageBreak/>
        <w:t>Nota Referencial: Aparatos electrotérmicos de uso doméstico para la preparación instantánea de bebidas, en dosis individuales, a partir de cápsulas o granos de café tostado.</w:t>
      </w:r>
    </w:p>
    <w:p w14:paraId="6775A06C" w14:textId="77777777" w:rsidR="00A51271" w:rsidRDefault="00A51271" w:rsidP="00A51271">
      <w:pPr>
        <w:pBdr>
          <w:top w:val="nil"/>
          <w:left w:val="nil"/>
          <w:bottom w:val="nil"/>
          <w:right w:val="nil"/>
          <w:between w:val="nil"/>
        </w:pBdr>
        <w:jc w:val="both"/>
        <w:rPr>
          <w:b/>
          <w:color w:val="000000"/>
        </w:rPr>
      </w:pPr>
    </w:p>
    <w:p w14:paraId="26984194" w14:textId="77777777" w:rsidR="00A51271" w:rsidRDefault="00A51271" w:rsidP="00A51271">
      <w:pPr>
        <w:jc w:val="both"/>
      </w:pPr>
      <w:r>
        <w:t xml:space="preserve">Las delegaciones de Paraguay y Uruguay aprobaron el pedido. </w:t>
      </w:r>
    </w:p>
    <w:p w14:paraId="3A188549" w14:textId="77777777" w:rsidR="00A51271" w:rsidRDefault="00A51271" w:rsidP="00A51271">
      <w:pPr>
        <w:jc w:val="both"/>
      </w:pPr>
    </w:p>
    <w:p w14:paraId="59BE160A" w14:textId="77777777" w:rsidR="00A51271" w:rsidRDefault="00A51271" w:rsidP="00A51271">
      <w:pPr>
        <w:jc w:val="both"/>
      </w:pPr>
      <w:r>
        <w:t>La delegación de Argentina se encuentra en consultas internas.</w:t>
      </w:r>
    </w:p>
    <w:p w14:paraId="6C605346" w14:textId="77777777" w:rsidR="00A51271" w:rsidRDefault="00A51271" w:rsidP="00A51271">
      <w:pPr>
        <w:jc w:val="both"/>
      </w:pPr>
    </w:p>
    <w:p w14:paraId="466795DF"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0EED6627" w14:textId="77777777" w:rsidR="00A51271" w:rsidRDefault="00A51271" w:rsidP="00A51271">
      <w:pPr>
        <w:pBdr>
          <w:top w:val="nil"/>
          <w:left w:val="nil"/>
          <w:bottom w:val="nil"/>
          <w:right w:val="nil"/>
          <w:between w:val="nil"/>
        </w:pBdr>
        <w:jc w:val="both"/>
        <w:rPr>
          <w:b/>
          <w:color w:val="000000"/>
        </w:rPr>
      </w:pPr>
    </w:p>
    <w:p w14:paraId="4474AD5A" w14:textId="77777777" w:rsidR="00A51271" w:rsidRDefault="00A51271" w:rsidP="00A51271">
      <w:pPr>
        <w:tabs>
          <w:tab w:val="left" w:pos="1276"/>
        </w:tabs>
        <w:jc w:val="both"/>
        <w:rPr>
          <w:b/>
          <w:u w:val="single"/>
        </w:rPr>
      </w:pPr>
      <w:r>
        <w:rPr>
          <w:b/>
          <w:u w:val="single"/>
        </w:rPr>
        <w:t>Pedidos de Urgencia</w:t>
      </w:r>
    </w:p>
    <w:p w14:paraId="4B2B1E9A" w14:textId="77777777" w:rsidR="00A51271" w:rsidRDefault="00A51271" w:rsidP="00A51271">
      <w:pPr>
        <w:tabs>
          <w:tab w:val="left" w:pos="1276"/>
        </w:tabs>
        <w:jc w:val="both"/>
        <w:rPr>
          <w:b/>
          <w:u w:val="single"/>
        </w:rPr>
      </w:pPr>
    </w:p>
    <w:p w14:paraId="5041C9AB" w14:textId="77777777" w:rsidR="00A51271" w:rsidRDefault="00A51271" w:rsidP="00A51271">
      <w:pPr>
        <w:jc w:val="both"/>
      </w:pPr>
      <w:r>
        <w:rPr>
          <w:b/>
        </w:rPr>
        <w:t>6.2.30. Pedido de Argentina de reducción arancelaria a 2% para 100 toneladas del producto “Las demás” (NCM 2106.90.90), con vigencia de 365 días.</w:t>
      </w:r>
    </w:p>
    <w:p w14:paraId="06E28927" w14:textId="77777777" w:rsidR="00A51271" w:rsidRDefault="00A51271" w:rsidP="00A51271">
      <w:pPr>
        <w:jc w:val="both"/>
        <w:rPr>
          <w:b/>
        </w:rPr>
      </w:pPr>
      <w:r>
        <w:rPr>
          <w:b/>
        </w:rPr>
        <w:t>Nota Referencial: Preparación alimenticia destinada a la elaboración de fórmula para lactantes, compuesta por proteína de suero de leche hidrolizada, como componente mayoritario, aceites vegetales, jarabe de glucosa y aditivos.</w:t>
      </w:r>
    </w:p>
    <w:p w14:paraId="3BB46374" w14:textId="77777777" w:rsidR="00A51271" w:rsidRDefault="00A51271" w:rsidP="00A51271">
      <w:pPr>
        <w:jc w:val="both"/>
        <w:rPr>
          <w:b/>
        </w:rPr>
      </w:pPr>
    </w:p>
    <w:p w14:paraId="12581B28" w14:textId="77777777" w:rsidR="00A51271" w:rsidRDefault="00A51271" w:rsidP="00A51271">
      <w:pPr>
        <w:jc w:val="both"/>
      </w:pPr>
      <w:r>
        <w:t xml:space="preserve">En la CCIX Reunión Ordinaria de la CCM fue consignada la aprobación de la Directiva </w:t>
      </w:r>
      <w:proofErr w:type="spellStart"/>
      <w:r>
        <w:t>N°</w:t>
      </w:r>
      <w:proofErr w:type="spellEnd"/>
      <w:r>
        <w:t xml:space="preserve"> 40/25 por la mitad del plazo y del cupo, quedando pendiente la aprobación de la medida arancelaria por el remanente de la solicitud original.</w:t>
      </w:r>
    </w:p>
    <w:p w14:paraId="591681FB" w14:textId="77777777" w:rsidR="00A51271" w:rsidRDefault="00A51271" w:rsidP="00A51271">
      <w:pPr>
        <w:jc w:val="both"/>
      </w:pPr>
    </w:p>
    <w:p w14:paraId="4F8559B7" w14:textId="77777777" w:rsidR="00A51271" w:rsidRDefault="00A51271" w:rsidP="00A51271">
      <w:pPr>
        <w:jc w:val="both"/>
      </w:pPr>
      <w:r>
        <w:t xml:space="preserve">La delegación de Brasil, por Nota DMSUL </w:t>
      </w:r>
      <w:proofErr w:type="spellStart"/>
      <w:r>
        <w:t>N°</w:t>
      </w:r>
      <w:proofErr w:type="spellEnd"/>
      <w:r>
        <w:t xml:space="preserve"> 56/25 del 28/04/2025, aprobó el pedido por el remanente.</w:t>
      </w:r>
    </w:p>
    <w:p w14:paraId="49CFB206" w14:textId="77777777" w:rsidR="00A51271" w:rsidRDefault="00A51271" w:rsidP="00A51271">
      <w:pPr>
        <w:jc w:val="both"/>
      </w:pPr>
    </w:p>
    <w:p w14:paraId="3FED6347" w14:textId="77777777" w:rsidR="00A51271" w:rsidRDefault="00A51271" w:rsidP="00A51271">
      <w:pPr>
        <w:jc w:val="both"/>
      </w:pPr>
      <w:r>
        <w:t xml:space="preserve">La CCM aprobó la Directiva </w:t>
      </w:r>
      <w:proofErr w:type="spellStart"/>
      <w:r>
        <w:t>N°</w:t>
      </w:r>
      <w:proofErr w:type="spellEnd"/>
      <w:r>
        <w:t xml:space="preserve"> 62/25 </w:t>
      </w:r>
      <w:r>
        <w:rPr>
          <w:b/>
        </w:rPr>
        <w:t>(Anexo IV)</w:t>
      </w:r>
      <w:r>
        <w:t>.</w:t>
      </w:r>
    </w:p>
    <w:p w14:paraId="11065F21" w14:textId="77777777" w:rsidR="00A51271" w:rsidRDefault="00A51271" w:rsidP="00A51271">
      <w:pPr>
        <w:jc w:val="both"/>
        <w:rPr>
          <w:b/>
        </w:rPr>
      </w:pPr>
    </w:p>
    <w:p w14:paraId="3C7C41A4" w14:textId="77777777" w:rsidR="00A51271" w:rsidRDefault="00A51271" w:rsidP="00A51271">
      <w:pPr>
        <w:jc w:val="both"/>
        <w:rPr>
          <w:b/>
        </w:rPr>
      </w:pPr>
      <w:r>
        <w:rPr>
          <w:b/>
        </w:rPr>
        <w:t xml:space="preserve">6.2.31. Pedido de Brasil de reducción arancelaria a 0% para 110 toneladas del producto “- Preservativos” (NCM 4014.10.00), con vigencia de 365 días. </w:t>
      </w:r>
    </w:p>
    <w:p w14:paraId="05EF0374" w14:textId="77777777" w:rsidR="00A51271" w:rsidRDefault="00A51271" w:rsidP="00A51271">
      <w:pPr>
        <w:jc w:val="both"/>
        <w:rPr>
          <w:b/>
        </w:rPr>
      </w:pPr>
      <w:r>
        <w:rPr>
          <w:b/>
        </w:rPr>
        <w:t>Nota Referencial:</w:t>
      </w:r>
      <w:r>
        <w:t xml:space="preserve"> </w:t>
      </w:r>
      <w:r>
        <w:rPr>
          <w:b/>
        </w:rPr>
        <w:t xml:space="preserve">Preservativos masculinos confeccionados en caucho sintético de </w:t>
      </w:r>
      <w:proofErr w:type="spellStart"/>
      <w:r>
        <w:rPr>
          <w:b/>
        </w:rPr>
        <w:t>poliisopreno</w:t>
      </w:r>
      <w:proofErr w:type="spellEnd"/>
      <w:r>
        <w:rPr>
          <w:b/>
        </w:rPr>
        <w:t>, conteniendo aceite de silicona.</w:t>
      </w:r>
    </w:p>
    <w:p w14:paraId="3D642892" w14:textId="77777777" w:rsidR="00A51271" w:rsidRDefault="00A51271" w:rsidP="00A51271">
      <w:pPr>
        <w:jc w:val="both"/>
        <w:rPr>
          <w:b/>
        </w:rPr>
      </w:pPr>
    </w:p>
    <w:p w14:paraId="4675420E" w14:textId="77777777" w:rsidR="00A51271" w:rsidRDefault="00A51271" w:rsidP="00A51271">
      <w:pPr>
        <w:jc w:val="both"/>
      </w:pPr>
      <w:r>
        <w:t xml:space="preserve">En la CCIX Reunión Ordinaria de la CCM fue consignada la aprobación de la Directiva </w:t>
      </w:r>
      <w:proofErr w:type="spellStart"/>
      <w:r>
        <w:t>N°</w:t>
      </w:r>
      <w:proofErr w:type="spellEnd"/>
      <w:r>
        <w:t xml:space="preserve"> 41/25 por la mitad del plazo y del cupo, quedando pendiente la aprobación de la medida arancelaria por el remanente de la solicitud original.</w:t>
      </w:r>
    </w:p>
    <w:p w14:paraId="1B73E4D6" w14:textId="77777777" w:rsidR="00A51271" w:rsidRDefault="00A51271" w:rsidP="00A51271">
      <w:pPr>
        <w:jc w:val="both"/>
        <w:rPr>
          <w:b/>
        </w:rPr>
      </w:pPr>
    </w:p>
    <w:p w14:paraId="481E9FBD" w14:textId="77777777" w:rsidR="00A51271" w:rsidRDefault="00A51271" w:rsidP="00A51271">
      <w:pPr>
        <w:jc w:val="both"/>
      </w:pPr>
      <w:r>
        <w:t xml:space="preserve">La delegación de Argentina se encuentra en consultas internas respecto al remanente. </w:t>
      </w:r>
    </w:p>
    <w:p w14:paraId="59E2DFC3" w14:textId="77777777" w:rsidR="00A51271" w:rsidRDefault="00A51271" w:rsidP="00A51271">
      <w:pPr>
        <w:jc w:val="both"/>
      </w:pPr>
    </w:p>
    <w:p w14:paraId="6FAF2E54" w14:textId="77777777" w:rsidR="00A51271" w:rsidRDefault="00A51271" w:rsidP="00A51271">
      <w:pPr>
        <w:jc w:val="both"/>
      </w:pPr>
      <w:r>
        <w:t xml:space="preserve">El tema continúa en agenda. </w:t>
      </w:r>
    </w:p>
    <w:p w14:paraId="2E913B56" w14:textId="77777777" w:rsidR="00A51271" w:rsidRDefault="00A51271" w:rsidP="00A51271">
      <w:pPr>
        <w:jc w:val="both"/>
        <w:rPr>
          <w:b/>
        </w:rPr>
      </w:pPr>
    </w:p>
    <w:p w14:paraId="149E1E99" w14:textId="77777777" w:rsidR="00A51271" w:rsidRDefault="00A51271" w:rsidP="00A51271">
      <w:pPr>
        <w:jc w:val="both"/>
        <w:rPr>
          <w:b/>
        </w:rPr>
      </w:pPr>
      <w:r>
        <w:rPr>
          <w:b/>
        </w:rPr>
        <w:t>6.2.32. Pedido de Uruguay de reducción arancelaria a 0% para 1440 unidades del producto “Los demás” (NCM 3004.90.69), con vigencia de 365 días. Nota referencial: Medicamento para las vías respiratorias (</w:t>
      </w:r>
      <w:proofErr w:type="spellStart"/>
      <w:r>
        <w:rPr>
          <w:b/>
          <w:i/>
        </w:rPr>
        <w:t>Elexacaftor</w:t>
      </w:r>
      <w:proofErr w:type="spellEnd"/>
      <w:r>
        <w:rPr>
          <w:b/>
          <w:i/>
        </w:rPr>
        <w:t xml:space="preserve">, </w:t>
      </w:r>
      <w:proofErr w:type="spellStart"/>
      <w:r>
        <w:rPr>
          <w:b/>
          <w:i/>
        </w:rPr>
        <w:t>tezacaftor</w:t>
      </w:r>
      <w:proofErr w:type="spellEnd"/>
      <w:r>
        <w:rPr>
          <w:b/>
          <w:i/>
        </w:rPr>
        <w:t xml:space="preserve"> </w:t>
      </w:r>
      <w:r>
        <w:rPr>
          <w:b/>
        </w:rPr>
        <w:t>y</w:t>
      </w:r>
      <w:r>
        <w:rPr>
          <w:b/>
          <w:i/>
        </w:rPr>
        <w:t xml:space="preserve"> </w:t>
      </w:r>
      <w:proofErr w:type="spellStart"/>
      <w:r>
        <w:rPr>
          <w:b/>
          <w:i/>
        </w:rPr>
        <w:t>ivacaftor</w:t>
      </w:r>
      <w:proofErr w:type="spellEnd"/>
      <w:r>
        <w:rPr>
          <w:b/>
        </w:rPr>
        <w:t xml:space="preserve">) (Derogación de la Directiva CCM </w:t>
      </w:r>
      <w:proofErr w:type="spellStart"/>
      <w:r>
        <w:rPr>
          <w:b/>
        </w:rPr>
        <w:t>N°</w:t>
      </w:r>
      <w:proofErr w:type="spellEnd"/>
      <w:r>
        <w:rPr>
          <w:b/>
        </w:rPr>
        <w:t xml:space="preserve"> 37/24)</w:t>
      </w:r>
    </w:p>
    <w:p w14:paraId="11088A95" w14:textId="77777777" w:rsidR="00A51271" w:rsidRDefault="00A51271" w:rsidP="00A51271">
      <w:pPr>
        <w:jc w:val="both"/>
        <w:rPr>
          <w:b/>
        </w:rPr>
      </w:pPr>
    </w:p>
    <w:p w14:paraId="0FB9360C" w14:textId="77777777" w:rsidR="00A51271" w:rsidRDefault="00A51271" w:rsidP="00A51271">
      <w:pPr>
        <w:jc w:val="both"/>
      </w:pPr>
      <w:r>
        <w:t xml:space="preserve">La delegación de Brasil aprobó el pedido por la totalidad del plazo y del cupo. </w:t>
      </w:r>
    </w:p>
    <w:p w14:paraId="4F5B1B83" w14:textId="77777777" w:rsidR="00A51271" w:rsidRDefault="00A51271" w:rsidP="00A51271">
      <w:pPr>
        <w:jc w:val="both"/>
      </w:pPr>
    </w:p>
    <w:p w14:paraId="753B506C" w14:textId="77777777" w:rsidR="00A51271" w:rsidRDefault="00A51271" w:rsidP="00A51271">
      <w:pPr>
        <w:jc w:val="both"/>
      </w:pPr>
      <w:r>
        <w:t>El tema continúa en agenda.</w:t>
      </w:r>
    </w:p>
    <w:p w14:paraId="7F892548" w14:textId="77777777" w:rsidR="00A51271" w:rsidRDefault="00A51271" w:rsidP="00A51271">
      <w:pPr>
        <w:jc w:val="both"/>
      </w:pPr>
    </w:p>
    <w:p w14:paraId="4B684AA5" w14:textId="77777777" w:rsidR="00A51271" w:rsidRDefault="00A51271" w:rsidP="00A51271">
      <w:pPr>
        <w:tabs>
          <w:tab w:val="left" w:pos="851"/>
          <w:tab w:val="left" w:pos="1134"/>
          <w:tab w:val="left" w:pos="1276"/>
        </w:tabs>
        <w:jc w:val="both"/>
        <w:rPr>
          <w:b/>
        </w:rPr>
      </w:pPr>
      <w:r>
        <w:rPr>
          <w:b/>
        </w:rPr>
        <w:t>6.2.33. Pedido de Brasil de reducción arancelaria a 0% para 300 toneladas del producto “De caucho” (NCM 9018.39.21), con vigencia de 365 días.</w:t>
      </w:r>
    </w:p>
    <w:p w14:paraId="7B046FC8" w14:textId="77777777" w:rsidR="00A51271" w:rsidRDefault="00A51271" w:rsidP="00A51271">
      <w:pPr>
        <w:tabs>
          <w:tab w:val="left" w:pos="851"/>
          <w:tab w:val="left" w:pos="1134"/>
          <w:tab w:val="left" w:pos="1276"/>
        </w:tabs>
        <w:jc w:val="both"/>
        <w:rPr>
          <w:b/>
        </w:rPr>
      </w:pPr>
    </w:p>
    <w:p w14:paraId="744155AC" w14:textId="77777777" w:rsidR="00A51271" w:rsidRDefault="00A51271" w:rsidP="00A51271">
      <w:pPr>
        <w:tabs>
          <w:tab w:val="left" w:pos="851"/>
          <w:tab w:val="left" w:pos="1134"/>
          <w:tab w:val="left" w:pos="1276"/>
        </w:tabs>
        <w:jc w:val="both"/>
      </w:pPr>
      <w:r>
        <w:t xml:space="preserve">La delegación de Argentina, por Nota DNMEC-s </w:t>
      </w:r>
      <w:proofErr w:type="spellStart"/>
      <w:r>
        <w:t>N°</w:t>
      </w:r>
      <w:proofErr w:type="spellEnd"/>
      <w:r>
        <w:t xml:space="preserve"> 83/2025 del 07/04/2025, presentó existencia de producción nacional. </w:t>
      </w:r>
    </w:p>
    <w:p w14:paraId="098097CE" w14:textId="77777777" w:rsidR="00A51271" w:rsidRDefault="00A51271" w:rsidP="00A51271">
      <w:pPr>
        <w:tabs>
          <w:tab w:val="left" w:pos="851"/>
          <w:tab w:val="left" w:pos="1134"/>
          <w:tab w:val="left" w:pos="1276"/>
        </w:tabs>
        <w:jc w:val="both"/>
      </w:pPr>
    </w:p>
    <w:p w14:paraId="254C781A" w14:textId="77777777" w:rsidR="00A51271" w:rsidRDefault="00A51271" w:rsidP="00A51271">
      <w:pPr>
        <w:jc w:val="both"/>
      </w:pPr>
      <w:r>
        <w:t xml:space="preserve">Las delegaciones de Paraguay y Uruguay aprobaron el pedido por la totalidad del del plazo y del cupo. </w:t>
      </w:r>
    </w:p>
    <w:p w14:paraId="01A8551E" w14:textId="77777777" w:rsidR="00A51271" w:rsidRDefault="00A51271" w:rsidP="00A51271">
      <w:pPr>
        <w:tabs>
          <w:tab w:val="left" w:pos="851"/>
          <w:tab w:val="left" w:pos="1134"/>
          <w:tab w:val="left" w:pos="1276"/>
        </w:tabs>
        <w:jc w:val="both"/>
      </w:pPr>
    </w:p>
    <w:p w14:paraId="31D600F1" w14:textId="77777777" w:rsidR="00A51271" w:rsidRDefault="00A51271" w:rsidP="00A51271">
      <w:pPr>
        <w:tabs>
          <w:tab w:val="left" w:pos="851"/>
          <w:tab w:val="left" w:pos="1134"/>
          <w:tab w:val="left" w:pos="1276"/>
        </w:tabs>
        <w:jc w:val="both"/>
      </w:pPr>
      <w:r>
        <w:t>El tema continúa en agenda.</w:t>
      </w:r>
    </w:p>
    <w:p w14:paraId="79EEFB5C" w14:textId="77777777" w:rsidR="00A51271" w:rsidRDefault="00A51271" w:rsidP="00A51271">
      <w:pPr>
        <w:tabs>
          <w:tab w:val="left" w:pos="851"/>
          <w:tab w:val="left" w:pos="1134"/>
          <w:tab w:val="left" w:pos="1276"/>
        </w:tabs>
        <w:jc w:val="both"/>
      </w:pPr>
    </w:p>
    <w:p w14:paraId="602DEDA5" w14:textId="77777777" w:rsidR="00A51271" w:rsidRDefault="00A51271" w:rsidP="00A51271">
      <w:pPr>
        <w:tabs>
          <w:tab w:val="left" w:pos="851"/>
          <w:tab w:val="left" w:pos="1134"/>
          <w:tab w:val="left" w:pos="1276"/>
        </w:tabs>
        <w:jc w:val="both"/>
        <w:rPr>
          <w:b/>
        </w:rPr>
      </w:pPr>
      <w:r>
        <w:rPr>
          <w:b/>
        </w:rPr>
        <w:t xml:space="preserve">6.2.34. Pedido de Brasil de reducción arancelaria a 0% para 400 toneladas del producto “Los demás” (NCM 3004.10.19), con vigencia de 365 días. Nota Referencial: Conteniendo piperacilina y tazobactam. </w:t>
      </w:r>
    </w:p>
    <w:p w14:paraId="5D02C6DB" w14:textId="77777777" w:rsidR="00A51271" w:rsidRDefault="00A51271" w:rsidP="00A51271">
      <w:pPr>
        <w:tabs>
          <w:tab w:val="left" w:pos="851"/>
          <w:tab w:val="left" w:pos="1134"/>
          <w:tab w:val="left" w:pos="1276"/>
        </w:tabs>
        <w:jc w:val="both"/>
        <w:rPr>
          <w:b/>
        </w:rPr>
      </w:pPr>
    </w:p>
    <w:p w14:paraId="4E939952" w14:textId="77777777" w:rsidR="00A51271" w:rsidRDefault="00A51271" w:rsidP="00A51271">
      <w:pPr>
        <w:tabs>
          <w:tab w:val="left" w:pos="851"/>
          <w:tab w:val="left" w:pos="1134"/>
          <w:tab w:val="left" w:pos="1276"/>
        </w:tabs>
        <w:jc w:val="both"/>
      </w:pPr>
      <w:r>
        <w:t xml:space="preserve">La delegación de Uruguay, por Nota DGIM </w:t>
      </w:r>
      <w:proofErr w:type="spellStart"/>
      <w:r>
        <w:t>N°</w:t>
      </w:r>
      <w:proofErr w:type="spellEnd"/>
      <w:r>
        <w:t xml:space="preserve"> 036/2025 del 03/04/2025, presentó existencia de producción nacional.</w:t>
      </w:r>
    </w:p>
    <w:p w14:paraId="0F6DCFDC" w14:textId="77777777" w:rsidR="00A51271" w:rsidRDefault="00A51271" w:rsidP="00A51271">
      <w:pPr>
        <w:tabs>
          <w:tab w:val="left" w:pos="851"/>
          <w:tab w:val="left" w:pos="1134"/>
          <w:tab w:val="left" w:pos="1276"/>
        </w:tabs>
        <w:jc w:val="both"/>
      </w:pPr>
    </w:p>
    <w:p w14:paraId="02CBE213" w14:textId="77777777" w:rsidR="00A51271" w:rsidRDefault="00A51271" w:rsidP="00A51271">
      <w:pPr>
        <w:tabs>
          <w:tab w:val="left" w:pos="851"/>
          <w:tab w:val="left" w:pos="1134"/>
          <w:tab w:val="left" w:pos="1276"/>
        </w:tabs>
        <w:jc w:val="both"/>
      </w:pPr>
      <w:r>
        <w:t xml:space="preserve">La delegación de Argentina, por Nota DNMEC-s </w:t>
      </w:r>
      <w:proofErr w:type="spellStart"/>
      <w:r>
        <w:t>N°</w:t>
      </w:r>
      <w:proofErr w:type="spellEnd"/>
      <w:r>
        <w:t xml:space="preserve"> 84/2025 del 07/04/2025, presentó existencia de producción nacional. </w:t>
      </w:r>
    </w:p>
    <w:p w14:paraId="62AC9A63" w14:textId="77777777" w:rsidR="00A51271" w:rsidRDefault="00A51271" w:rsidP="00A51271">
      <w:pPr>
        <w:tabs>
          <w:tab w:val="left" w:pos="851"/>
          <w:tab w:val="left" w:pos="1134"/>
          <w:tab w:val="left" w:pos="1276"/>
        </w:tabs>
        <w:jc w:val="both"/>
      </w:pPr>
    </w:p>
    <w:p w14:paraId="12ABBD9C" w14:textId="77777777" w:rsidR="00A51271" w:rsidRDefault="00A51271" w:rsidP="00A51271">
      <w:pPr>
        <w:jc w:val="both"/>
      </w:pPr>
      <w:r>
        <w:t xml:space="preserve">La delegación de Paraguay aprobó el pedido por la totalidad del plazo y del cupo. </w:t>
      </w:r>
    </w:p>
    <w:p w14:paraId="6195B487" w14:textId="77777777" w:rsidR="00A51271" w:rsidRDefault="00A51271" w:rsidP="00A51271">
      <w:pPr>
        <w:jc w:val="both"/>
      </w:pPr>
    </w:p>
    <w:p w14:paraId="473B9B59" w14:textId="77777777" w:rsidR="00A51271" w:rsidRDefault="00A51271" w:rsidP="00A51271">
      <w:pPr>
        <w:tabs>
          <w:tab w:val="left" w:pos="851"/>
          <w:tab w:val="left" w:pos="1134"/>
          <w:tab w:val="left" w:pos="1276"/>
        </w:tabs>
        <w:jc w:val="both"/>
      </w:pPr>
      <w:r>
        <w:t>El tema continúa en agenda.</w:t>
      </w:r>
    </w:p>
    <w:p w14:paraId="54C38C48" w14:textId="77777777" w:rsidR="00A51271" w:rsidRDefault="00A51271" w:rsidP="00A51271">
      <w:pPr>
        <w:tabs>
          <w:tab w:val="left" w:pos="851"/>
          <w:tab w:val="left" w:pos="1134"/>
          <w:tab w:val="left" w:pos="1276"/>
        </w:tabs>
        <w:jc w:val="both"/>
        <w:rPr>
          <w:b/>
        </w:rPr>
      </w:pPr>
    </w:p>
    <w:p w14:paraId="6CE99606" w14:textId="77777777" w:rsidR="00A51271" w:rsidRDefault="00A51271" w:rsidP="00A51271">
      <w:pPr>
        <w:tabs>
          <w:tab w:val="left" w:pos="851"/>
          <w:tab w:val="left" w:pos="1134"/>
          <w:tab w:val="left" w:pos="1276"/>
        </w:tabs>
        <w:jc w:val="both"/>
        <w:rPr>
          <w:b/>
        </w:rPr>
      </w:pPr>
      <w:r>
        <w:rPr>
          <w:b/>
        </w:rPr>
        <w:t>6.2.35. Pedido de Brasil de reducción arancelaria a 0% para 600 toneladas del producto “Los demás” (NCM 3004.20.99), con vigencia de 365 días.  Nota Referencial: Conteniendo meropenem.</w:t>
      </w:r>
    </w:p>
    <w:p w14:paraId="582D4549" w14:textId="77777777" w:rsidR="00A51271" w:rsidRDefault="00A51271" w:rsidP="00A51271">
      <w:pPr>
        <w:tabs>
          <w:tab w:val="left" w:pos="851"/>
          <w:tab w:val="left" w:pos="1134"/>
          <w:tab w:val="left" w:pos="1276"/>
        </w:tabs>
        <w:jc w:val="both"/>
        <w:rPr>
          <w:b/>
        </w:rPr>
      </w:pPr>
    </w:p>
    <w:p w14:paraId="5BC7EAF1" w14:textId="77777777" w:rsidR="00A51271" w:rsidRDefault="00A51271" w:rsidP="00A51271">
      <w:pPr>
        <w:tabs>
          <w:tab w:val="left" w:pos="851"/>
          <w:tab w:val="left" w:pos="1134"/>
          <w:tab w:val="left" w:pos="1276"/>
        </w:tabs>
        <w:jc w:val="both"/>
      </w:pPr>
      <w:r>
        <w:t xml:space="preserve">La delegación de Uruguay, por Nota DGIM </w:t>
      </w:r>
      <w:proofErr w:type="spellStart"/>
      <w:r>
        <w:t>N°</w:t>
      </w:r>
      <w:proofErr w:type="spellEnd"/>
      <w:r>
        <w:t xml:space="preserve"> 036/2025 del 03/04/2025, presentó existencia de producción nacional.</w:t>
      </w:r>
    </w:p>
    <w:p w14:paraId="1F8D0F32" w14:textId="77777777" w:rsidR="00A51271" w:rsidRDefault="00A51271" w:rsidP="00A51271">
      <w:pPr>
        <w:tabs>
          <w:tab w:val="left" w:pos="851"/>
          <w:tab w:val="left" w:pos="1134"/>
          <w:tab w:val="left" w:pos="1276"/>
        </w:tabs>
        <w:jc w:val="both"/>
      </w:pPr>
    </w:p>
    <w:p w14:paraId="018CBD5F" w14:textId="77777777" w:rsidR="00A51271" w:rsidRDefault="00A51271" w:rsidP="00A51271">
      <w:pPr>
        <w:tabs>
          <w:tab w:val="left" w:pos="851"/>
          <w:tab w:val="left" w:pos="1134"/>
          <w:tab w:val="left" w:pos="1276"/>
        </w:tabs>
        <w:jc w:val="both"/>
      </w:pPr>
      <w:r>
        <w:t xml:space="preserve">La delegación de Argentina, por Nota DNMEC-s </w:t>
      </w:r>
      <w:proofErr w:type="spellStart"/>
      <w:r>
        <w:t>N°</w:t>
      </w:r>
      <w:proofErr w:type="spellEnd"/>
      <w:r>
        <w:t xml:space="preserve"> 84/2025 del 07/04/2025, presentó existencia de producción nacional. </w:t>
      </w:r>
    </w:p>
    <w:p w14:paraId="0F498E93" w14:textId="77777777" w:rsidR="00A51271" w:rsidRDefault="00A51271" w:rsidP="00A51271">
      <w:pPr>
        <w:tabs>
          <w:tab w:val="left" w:pos="851"/>
          <w:tab w:val="left" w:pos="1134"/>
          <w:tab w:val="left" w:pos="1276"/>
        </w:tabs>
        <w:jc w:val="both"/>
        <w:rPr>
          <w:b/>
        </w:rPr>
      </w:pPr>
    </w:p>
    <w:p w14:paraId="13EF6590" w14:textId="77777777" w:rsidR="00A51271" w:rsidRDefault="00A51271" w:rsidP="00A51271">
      <w:pPr>
        <w:jc w:val="both"/>
      </w:pPr>
      <w:r>
        <w:t xml:space="preserve">La delegación de Paraguay aprobó el pedido por la totalidad del plazo y del cupo. </w:t>
      </w:r>
    </w:p>
    <w:p w14:paraId="62180137" w14:textId="77777777" w:rsidR="00A51271" w:rsidRDefault="00A51271" w:rsidP="00A51271">
      <w:pPr>
        <w:jc w:val="both"/>
      </w:pPr>
    </w:p>
    <w:p w14:paraId="4DF39081" w14:textId="77777777" w:rsidR="00A51271" w:rsidRDefault="00A51271" w:rsidP="00A51271">
      <w:pPr>
        <w:tabs>
          <w:tab w:val="left" w:pos="851"/>
          <w:tab w:val="left" w:pos="1134"/>
          <w:tab w:val="left" w:pos="1276"/>
        </w:tabs>
        <w:jc w:val="both"/>
      </w:pPr>
      <w:r>
        <w:t>El tema continúa en agenda.</w:t>
      </w:r>
    </w:p>
    <w:p w14:paraId="13FB8E37" w14:textId="77777777" w:rsidR="00A51271" w:rsidRDefault="00A51271" w:rsidP="00A51271">
      <w:pPr>
        <w:tabs>
          <w:tab w:val="left" w:pos="851"/>
          <w:tab w:val="left" w:pos="1134"/>
          <w:tab w:val="left" w:pos="1276"/>
        </w:tabs>
        <w:jc w:val="both"/>
        <w:rPr>
          <w:b/>
        </w:rPr>
      </w:pPr>
    </w:p>
    <w:p w14:paraId="348B964B" w14:textId="77777777" w:rsidR="00A51271" w:rsidRDefault="00A51271" w:rsidP="00A51271">
      <w:pPr>
        <w:tabs>
          <w:tab w:val="left" w:pos="851"/>
          <w:tab w:val="left" w:pos="1134"/>
          <w:tab w:val="left" w:pos="1276"/>
        </w:tabs>
        <w:jc w:val="both"/>
        <w:rPr>
          <w:b/>
        </w:rPr>
      </w:pPr>
      <w:r>
        <w:rPr>
          <w:b/>
        </w:rPr>
        <w:t>6.2.36. Pedido de Brasil de reducción arancelaria a 0% para 25 toneladas del producto “Los demás” (NCM 3004.20.59), con vigencia de 365 días. Nota Referencial: Conteniendo ceftazidima.</w:t>
      </w:r>
    </w:p>
    <w:p w14:paraId="6A118B91" w14:textId="77777777" w:rsidR="00A51271" w:rsidRDefault="00A51271" w:rsidP="00A51271">
      <w:pPr>
        <w:tabs>
          <w:tab w:val="left" w:pos="851"/>
          <w:tab w:val="left" w:pos="1134"/>
          <w:tab w:val="left" w:pos="1276"/>
        </w:tabs>
        <w:jc w:val="both"/>
        <w:rPr>
          <w:b/>
        </w:rPr>
      </w:pPr>
    </w:p>
    <w:p w14:paraId="3E242F17" w14:textId="77777777" w:rsidR="00A51271" w:rsidRDefault="00A51271" w:rsidP="00A51271">
      <w:pPr>
        <w:tabs>
          <w:tab w:val="left" w:pos="851"/>
          <w:tab w:val="left" w:pos="1134"/>
          <w:tab w:val="left" w:pos="1276"/>
        </w:tabs>
        <w:jc w:val="both"/>
      </w:pPr>
      <w:r>
        <w:t xml:space="preserve">La delegación de Uruguay, por Nota DGIM </w:t>
      </w:r>
      <w:proofErr w:type="spellStart"/>
      <w:r>
        <w:t>N°</w:t>
      </w:r>
      <w:proofErr w:type="spellEnd"/>
      <w:r>
        <w:t xml:space="preserve"> 036/2025 del 03/04/2025, presentó existencia de producción nacional.</w:t>
      </w:r>
    </w:p>
    <w:p w14:paraId="0D2F5109" w14:textId="77777777" w:rsidR="00A51271" w:rsidRDefault="00A51271" w:rsidP="00A51271">
      <w:pPr>
        <w:tabs>
          <w:tab w:val="left" w:pos="851"/>
          <w:tab w:val="left" w:pos="1134"/>
          <w:tab w:val="left" w:pos="1276"/>
        </w:tabs>
        <w:jc w:val="both"/>
      </w:pPr>
    </w:p>
    <w:p w14:paraId="6B448B47" w14:textId="77777777" w:rsidR="00A51271" w:rsidRDefault="00A51271" w:rsidP="00A51271">
      <w:pPr>
        <w:tabs>
          <w:tab w:val="left" w:pos="851"/>
          <w:tab w:val="left" w:pos="1134"/>
          <w:tab w:val="left" w:pos="1276"/>
        </w:tabs>
        <w:jc w:val="both"/>
      </w:pPr>
      <w:r>
        <w:lastRenderedPageBreak/>
        <w:t xml:space="preserve">La delegación de Argentina, por Nota DNMEC-s </w:t>
      </w:r>
      <w:proofErr w:type="spellStart"/>
      <w:r>
        <w:t>N°</w:t>
      </w:r>
      <w:proofErr w:type="spellEnd"/>
      <w:r>
        <w:t xml:space="preserve"> 84/2025 del 07/04/2025, presentó existencia de producción nacional. </w:t>
      </w:r>
    </w:p>
    <w:p w14:paraId="3FA007CC" w14:textId="77777777" w:rsidR="00A51271" w:rsidRDefault="00A51271" w:rsidP="00A51271">
      <w:pPr>
        <w:tabs>
          <w:tab w:val="left" w:pos="851"/>
          <w:tab w:val="left" w:pos="1134"/>
          <w:tab w:val="left" w:pos="1276"/>
        </w:tabs>
        <w:jc w:val="both"/>
        <w:rPr>
          <w:b/>
        </w:rPr>
      </w:pPr>
    </w:p>
    <w:p w14:paraId="7957F140" w14:textId="77777777" w:rsidR="00A51271" w:rsidRDefault="00A51271" w:rsidP="00A51271">
      <w:pPr>
        <w:jc w:val="both"/>
      </w:pPr>
      <w:r>
        <w:t xml:space="preserve">La delegación de Paraguay aprobó el pedido por la totalidad del plazo y del cupo. </w:t>
      </w:r>
    </w:p>
    <w:p w14:paraId="3DCF23C7" w14:textId="77777777" w:rsidR="00A51271" w:rsidRDefault="00A51271" w:rsidP="00A51271">
      <w:pPr>
        <w:jc w:val="both"/>
      </w:pPr>
    </w:p>
    <w:p w14:paraId="4E9C6920" w14:textId="5C9886CA" w:rsidR="00A51271" w:rsidRDefault="00A51271" w:rsidP="00A51271">
      <w:pPr>
        <w:tabs>
          <w:tab w:val="left" w:pos="851"/>
          <w:tab w:val="left" w:pos="1134"/>
          <w:tab w:val="left" w:pos="1276"/>
        </w:tabs>
        <w:jc w:val="both"/>
      </w:pPr>
      <w:r>
        <w:t>El tema continúa en agenda.</w:t>
      </w:r>
    </w:p>
    <w:p w14:paraId="6179D6AD" w14:textId="77777777" w:rsidR="00A51271" w:rsidRDefault="00A51271" w:rsidP="00A51271">
      <w:pPr>
        <w:tabs>
          <w:tab w:val="left" w:pos="851"/>
          <w:tab w:val="left" w:pos="1134"/>
          <w:tab w:val="left" w:pos="1276"/>
        </w:tabs>
        <w:jc w:val="both"/>
        <w:rPr>
          <w:b/>
        </w:rPr>
      </w:pPr>
    </w:p>
    <w:p w14:paraId="1A2D93D3" w14:textId="77777777" w:rsidR="00A51271" w:rsidRDefault="00A51271" w:rsidP="00A51271">
      <w:pPr>
        <w:tabs>
          <w:tab w:val="left" w:pos="851"/>
          <w:tab w:val="left" w:pos="1134"/>
          <w:tab w:val="left" w:pos="1276"/>
        </w:tabs>
        <w:jc w:val="both"/>
        <w:rPr>
          <w:b/>
        </w:rPr>
      </w:pPr>
      <w:r>
        <w:rPr>
          <w:b/>
        </w:rPr>
        <w:t>6.2.37. Pedido de Brasil de reducción arancelaria a 0% para 150.000 toneladas del producto “- Los demás” (NCM 1511.90.00), con vigencia de 365 días.</w:t>
      </w:r>
    </w:p>
    <w:p w14:paraId="618CCB7C" w14:textId="77777777" w:rsidR="00A51271" w:rsidRDefault="00A51271" w:rsidP="00A51271">
      <w:pPr>
        <w:tabs>
          <w:tab w:val="left" w:pos="851"/>
          <w:tab w:val="left" w:pos="1134"/>
          <w:tab w:val="left" w:pos="1276"/>
        </w:tabs>
        <w:jc w:val="both"/>
        <w:rPr>
          <w:b/>
        </w:rPr>
      </w:pPr>
    </w:p>
    <w:p w14:paraId="716738F9" w14:textId="77777777" w:rsidR="00A51271" w:rsidRDefault="00A51271" w:rsidP="00A51271">
      <w:pPr>
        <w:tabs>
          <w:tab w:val="left" w:pos="851"/>
          <w:tab w:val="left" w:pos="1134"/>
          <w:tab w:val="left" w:pos="1276"/>
        </w:tabs>
        <w:jc w:val="both"/>
      </w:pPr>
      <w:r>
        <w:t xml:space="preserve">La delegación de Argentina, por Nota DNMEC-s </w:t>
      </w:r>
      <w:proofErr w:type="spellStart"/>
      <w:r>
        <w:t>N°</w:t>
      </w:r>
      <w:proofErr w:type="spellEnd"/>
      <w:r>
        <w:t xml:space="preserve"> 91/2025 del 09/04/2025, presentó existencia de producción nacional. </w:t>
      </w:r>
    </w:p>
    <w:p w14:paraId="20019C00" w14:textId="77777777" w:rsidR="00A51271" w:rsidRDefault="00A51271" w:rsidP="00A51271">
      <w:pPr>
        <w:tabs>
          <w:tab w:val="left" w:pos="851"/>
          <w:tab w:val="left" w:pos="1134"/>
          <w:tab w:val="left" w:pos="1276"/>
        </w:tabs>
        <w:jc w:val="both"/>
      </w:pPr>
    </w:p>
    <w:p w14:paraId="78CA6312" w14:textId="77777777" w:rsidR="00A51271" w:rsidRDefault="00A51271" w:rsidP="00A51271">
      <w:pPr>
        <w:jc w:val="both"/>
      </w:pPr>
      <w:r>
        <w:t xml:space="preserve">La delegación de Paraguay aprobó el pedido por la totalidad del plazo y del cupo. </w:t>
      </w:r>
    </w:p>
    <w:p w14:paraId="074796CA" w14:textId="77777777" w:rsidR="00A51271" w:rsidRDefault="00A51271" w:rsidP="00A51271">
      <w:pPr>
        <w:jc w:val="both"/>
      </w:pPr>
    </w:p>
    <w:p w14:paraId="60707090" w14:textId="77777777" w:rsidR="00A51271" w:rsidRDefault="00A51271" w:rsidP="00A51271">
      <w:pPr>
        <w:jc w:val="both"/>
      </w:pPr>
      <w:r>
        <w:t>La delegación de Uruguay se encuentra en consultas internas.</w:t>
      </w:r>
    </w:p>
    <w:p w14:paraId="549B3275" w14:textId="77777777" w:rsidR="00A51271" w:rsidRDefault="00A51271" w:rsidP="00A51271">
      <w:pPr>
        <w:jc w:val="both"/>
      </w:pPr>
    </w:p>
    <w:p w14:paraId="60EB8CCA" w14:textId="77777777" w:rsidR="00A51271" w:rsidRDefault="00A51271" w:rsidP="00A51271">
      <w:pPr>
        <w:tabs>
          <w:tab w:val="left" w:pos="851"/>
          <w:tab w:val="left" w:pos="1134"/>
          <w:tab w:val="left" w:pos="1276"/>
        </w:tabs>
        <w:jc w:val="both"/>
      </w:pPr>
      <w:r>
        <w:t>El tema continúa en agenda.</w:t>
      </w:r>
    </w:p>
    <w:p w14:paraId="47851CDD" w14:textId="77777777" w:rsidR="00A51271" w:rsidRDefault="00A51271" w:rsidP="00A51271">
      <w:pPr>
        <w:tabs>
          <w:tab w:val="left" w:pos="851"/>
          <w:tab w:val="left" w:pos="1134"/>
          <w:tab w:val="left" w:pos="1276"/>
        </w:tabs>
        <w:jc w:val="both"/>
      </w:pPr>
    </w:p>
    <w:p w14:paraId="58B1314F" w14:textId="77777777" w:rsidR="00A51271" w:rsidRDefault="00A51271" w:rsidP="00A51271">
      <w:pPr>
        <w:tabs>
          <w:tab w:val="left" w:pos="851"/>
          <w:tab w:val="left" w:pos="1134"/>
          <w:tab w:val="left" w:pos="1276"/>
        </w:tabs>
        <w:jc w:val="both"/>
        <w:rPr>
          <w:b/>
        </w:rPr>
      </w:pPr>
      <w:r>
        <w:rPr>
          <w:b/>
        </w:rPr>
        <w:t xml:space="preserve">6.2.38. Pedido de Brasil de reducción arancelaria a 0% para 9 toneladas del producto “Los demás” (NCM 3004.90.49), con vigencia de 365 días. Nota Referencial: Conteniendo </w:t>
      </w:r>
      <w:proofErr w:type="spellStart"/>
      <w:r>
        <w:rPr>
          <w:b/>
        </w:rPr>
        <w:t>osetalmivir</w:t>
      </w:r>
      <w:proofErr w:type="spellEnd"/>
      <w:r>
        <w:rPr>
          <w:b/>
        </w:rPr>
        <w:t xml:space="preserve"> o sus sales.</w:t>
      </w:r>
    </w:p>
    <w:p w14:paraId="20BD9A8A" w14:textId="77777777" w:rsidR="00A51271" w:rsidRDefault="00A51271" w:rsidP="00A51271">
      <w:pPr>
        <w:tabs>
          <w:tab w:val="left" w:pos="851"/>
          <w:tab w:val="left" w:pos="1134"/>
          <w:tab w:val="left" w:pos="1276"/>
        </w:tabs>
        <w:jc w:val="both"/>
        <w:rPr>
          <w:b/>
        </w:rPr>
      </w:pPr>
    </w:p>
    <w:p w14:paraId="24DE56C2" w14:textId="77777777" w:rsidR="00A51271" w:rsidRDefault="00A51271" w:rsidP="00A51271">
      <w:pPr>
        <w:tabs>
          <w:tab w:val="left" w:pos="851"/>
          <w:tab w:val="left" w:pos="1134"/>
          <w:tab w:val="left" w:pos="1276"/>
        </w:tabs>
        <w:jc w:val="both"/>
      </w:pPr>
      <w:r>
        <w:t xml:space="preserve">La delegación de Argentina, por Nota DNMEC-s </w:t>
      </w:r>
      <w:proofErr w:type="spellStart"/>
      <w:r>
        <w:t>N°</w:t>
      </w:r>
      <w:proofErr w:type="spellEnd"/>
      <w:r>
        <w:t xml:space="preserve"> 85/2025 del 07/04/2025, presentó existencia de producción nacional. </w:t>
      </w:r>
    </w:p>
    <w:p w14:paraId="00B313EB" w14:textId="77777777" w:rsidR="00A51271" w:rsidRDefault="00A51271" w:rsidP="00A51271">
      <w:pPr>
        <w:tabs>
          <w:tab w:val="left" w:pos="851"/>
          <w:tab w:val="left" w:pos="1134"/>
          <w:tab w:val="left" w:pos="1276"/>
        </w:tabs>
        <w:jc w:val="both"/>
        <w:rPr>
          <w:b/>
        </w:rPr>
      </w:pPr>
    </w:p>
    <w:p w14:paraId="710FBDC3" w14:textId="77777777" w:rsidR="00A51271" w:rsidRDefault="00A51271" w:rsidP="00A51271">
      <w:pPr>
        <w:jc w:val="both"/>
      </w:pPr>
      <w:r>
        <w:t xml:space="preserve">Las delegaciones de Paraguay y Uruguay aprobaron el pedido por la totalidad del plazo y del cupo. </w:t>
      </w:r>
    </w:p>
    <w:p w14:paraId="03EFE62B" w14:textId="77777777" w:rsidR="00A51271" w:rsidRDefault="00A51271" w:rsidP="00A51271">
      <w:pPr>
        <w:jc w:val="both"/>
      </w:pPr>
    </w:p>
    <w:p w14:paraId="255DB619" w14:textId="77777777" w:rsidR="00A51271" w:rsidRDefault="00A51271" w:rsidP="00A51271">
      <w:pPr>
        <w:tabs>
          <w:tab w:val="left" w:pos="851"/>
          <w:tab w:val="left" w:pos="1134"/>
          <w:tab w:val="left" w:pos="1276"/>
        </w:tabs>
        <w:jc w:val="both"/>
        <w:rPr>
          <w:b/>
        </w:rPr>
      </w:pPr>
      <w:r>
        <w:t>El tema continúa en agenda.</w:t>
      </w:r>
    </w:p>
    <w:p w14:paraId="171F9295" w14:textId="77777777" w:rsidR="00A51271" w:rsidRDefault="00A51271" w:rsidP="00A51271">
      <w:pPr>
        <w:tabs>
          <w:tab w:val="left" w:pos="851"/>
          <w:tab w:val="left" w:pos="1134"/>
          <w:tab w:val="left" w:pos="1276"/>
        </w:tabs>
        <w:jc w:val="both"/>
        <w:rPr>
          <w:b/>
        </w:rPr>
      </w:pPr>
    </w:p>
    <w:p w14:paraId="31472C21" w14:textId="77777777" w:rsidR="00A51271" w:rsidRDefault="00A51271" w:rsidP="00A51271">
      <w:pPr>
        <w:tabs>
          <w:tab w:val="left" w:pos="851"/>
          <w:tab w:val="left" w:pos="1134"/>
          <w:tab w:val="left" w:pos="1276"/>
        </w:tabs>
        <w:jc w:val="both"/>
        <w:rPr>
          <w:b/>
        </w:rPr>
      </w:pPr>
      <w:r>
        <w:rPr>
          <w:b/>
        </w:rPr>
        <w:t xml:space="preserve">6.2.39. Pedido de Brasil de reducción arancelaria a 0% para 500 kilogramos del producto “Los demás” (NCM 3004.90.49), con vigencia de 365 días. Nota Referencial: Conteniendo </w:t>
      </w:r>
      <w:proofErr w:type="spellStart"/>
      <w:r>
        <w:rPr>
          <w:b/>
        </w:rPr>
        <w:t>pomalidomida</w:t>
      </w:r>
      <w:proofErr w:type="spellEnd"/>
      <w:r>
        <w:rPr>
          <w:b/>
        </w:rPr>
        <w:t>.</w:t>
      </w:r>
    </w:p>
    <w:p w14:paraId="1274CB34" w14:textId="77777777" w:rsidR="00A51271" w:rsidRDefault="00A51271" w:rsidP="00A51271">
      <w:pPr>
        <w:tabs>
          <w:tab w:val="left" w:pos="851"/>
          <w:tab w:val="left" w:pos="1134"/>
          <w:tab w:val="left" w:pos="1276"/>
        </w:tabs>
        <w:jc w:val="both"/>
        <w:rPr>
          <w:b/>
        </w:rPr>
      </w:pPr>
    </w:p>
    <w:p w14:paraId="25A43BDF" w14:textId="77777777" w:rsidR="00A51271" w:rsidRDefault="00A51271" w:rsidP="00A51271">
      <w:pPr>
        <w:tabs>
          <w:tab w:val="left" w:pos="851"/>
          <w:tab w:val="left" w:pos="1134"/>
          <w:tab w:val="left" w:pos="1276"/>
        </w:tabs>
        <w:jc w:val="both"/>
      </w:pPr>
      <w:r>
        <w:t xml:space="preserve">La delegación de Uruguay, por Nota DGIM </w:t>
      </w:r>
      <w:proofErr w:type="spellStart"/>
      <w:r>
        <w:t>N°</w:t>
      </w:r>
      <w:proofErr w:type="spellEnd"/>
      <w:r>
        <w:t xml:space="preserve"> 036/2025 del 03/04/2025, presentó existencia de producción nacional.</w:t>
      </w:r>
    </w:p>
    <w:p w14:paraId="28999369" w14:textId="77777777" w:rsidR="00A51271" w:rsidRDefault="00A51271" w:rsidP="00A51271">
      <w:pPr>
        <w:tabs>
          <w:tab w:val="left" w:pos="851"/>
          <w:tab w:val="left" w:pos="1134"/>
          <w:tab w:val="left" w:pos="1276"/>
        </w:tabs>
        <w:jc w:val="both"/>
      </w:pPr>
    </w:p>
    <w:p w14:paraId="26B8DBDE" w14:textId="77777777" w:rsidR="00A51271" w:rsidRDefault="00A51271" w:rsidP="00A51271">
      <w:pPr>
        <w:tabs>
          <w:tab w:val="left" w:pos="851"/>
          <w:tab w:val="left" w:pos="1134"/>
          <w:tab w:val="left" w:pos="1276"/>
        </w:tabs>
        <w:jc w:val="both"/>
      </w:pPr>
      <w:r>
        <w:t xml:space="preserve">La delegación de Argentina, por Nota DNMEC-s </w:t>
      </w:r>
      <w:proofErr w:type="spellStart"/>
      <w:r>
        <w:t>N°</w:t>
      </w:r>
      <w:proofErr w:type="spellEnd"/>
      <w:r>
        <w:t xml:space="preserve"> 85/2025 del 07/04/2025, presentó existencia de producción nacional. </w:t>
      </w:r>
    </w:p>
    <w:p w14:paraId="1CD79A62" w14:textId="77777777" w:rsidR="00A51271" w:rsidRDefault="00A51271" w:rsidP="00A51271">
      <w:pPr>
        <w:tabs>
          <w:tab w:val="left" w:pos="851"/>
          <w:tab w:val="left" w:pos="1134"/>
          <w:tab w:val="left" w:pos="1276"/>
        </w:tabs>
        <w:jc w:val="both"/>
      </w:pPr>
    </w:p>
    <w:p w14:paraId="164A6710" w14:textId="77777777" w:rsidR="00A51271" w:rsidRDefault="00A51271" w:rsidP="00A51271">
      <w:pPr>
        <w:jc w:val="both"/>
      </w:pPr>
      <w:r>
        <w:t xml:space="preserve">La delegación de Paraguay aprobó el pedido por la totalidad del plazo y del cupo. </w:t>
      </w:r>
    </w:p>
    <w:p w14:paraId="3F6092E6" w14:textId="77777777" w:rsidR="00A51271" w:rsidRDefault="00A51271" w:rsidP="00A51271">
      <w:pPr>
        <w:jc w:val="both"/>
      </w:pPr>
    </w:p>
    <w:p w14:paraId="76F06355" w14:textId="77777777" w:rsidR="00A51271" w:rsidRDefault="00A51271" w:rsidP="00A51271">
      <w:pPr>
        <w:tabs>
          <w:tab w:val="left" w:pos="851"/>
          <w:tab w:val="left" w:pos="1134"/>
          <w:tab w:val="left" w:pos="1276"/>
        </w:tabs>
        <w:jc w:val="both"/>
      </w:pPr>
      <w:r>
        <w:t>El tema continúa en agenda.</w:t>
      </w:r>
    </w:p>
    <w:p w14:paraId="7F1FB5A7" w14:textId="77777777" w:rsidR="00A51271" w:rsidRDefault="00A51271" w:rsidP="00A51271">
      <w:pPr>
        <w:tabs>
          <w:tab w:val="left" w:pos="851"/>
          <w:tab w:val="left" w:pos="1134"/>
          <w:tab w:val="left" w:pos="1276"/>
        </w:tabs>
        <w:jc w:val="both"/>
        <w:rPr>
          <w:b/>
        </w:rPr>
      </w:pPr>
    </w:p>
    <w:p w14:paraId="7E88B895" w14:textId="77777777" w:rsidR="00A51271" w:rsidRDefault="00A51271" w:rsidP="00A51271">
      <w:pPr>
        <w:jc w:val="both"/>
        <w:rPr>
          <w:b/>
          <w:u w:val="single"/>
        </w:rPr>
      </w:pPr>
      <w:r>
        <w:rPr>
          <w:b/>
          <w:u w:val="single"/>
        </w:rPr>
        <w:t>Nuevos Pedidos</w:t>
      </w:r>
    </w:p>
    <w:p w14:paraId="5E1E2224" w14:textId="77777777" w:rsidR="00A51271" w:rsidRDefault="00A51271" w:rsidP="00A51271">
      <w:pPr>
        <w:jc w:val="both"/>
        <w:rPr>
          <w:b/>
          <w:u w:val="single"/>
        </w:rPr>
      </w:pPr>
    </w:p>
    <w:p w14:paraId="45109C37" w14:textId="77777777" w:rsidR="00A51271" w:rsidRDefault="00A51271" w:rsidP="00A51271">
      <w:pPr>
        <w:pBdr>
          <w:top w:val="nil"/>
          <w:left w:val="nil"/>
          <w:bottom w:val="nil"/>
          <w:right w:val="nil"/>
          <w:between w:val="nil"/>
        </w:pBdr>
        <w:jc w:val="both"/>
        <w:rPr>
          <w:b/>
          <w:color w:val="000000"/>
        </w:rPr>
      </w:pPr>
      <w:r>
        <w:rPr>
          <w:b/>
          <w:color w:val="000000"/>
        </w:rPr>
        <w:t>6.2.40. Pedido de Brasil de reducción arancelaria a 0% para 1.965 toneladas del producto “Las demás” (NCM 2106.90.90), con vigencia de 365 días.</w:t>
      </w:r>
    </w:p>
    <w:p w14:paraId="2945BB5B" w14:textId="77777777" w:rsidR="00A51271" w:rsidRDefault="00A51271" w:rsidP="00A51271">
      <w:pPr>
        <w:pBdr>
          <w:top w:val="nil"/>
          <w:left w:val="nil"/>
          <w:bottom w:val="nil"/>
          <w:right w:val="nil"/>
          <w:between w:val="nil"/>
        </w:pBdr>
        <w:jc w:val="both"/>
        <w:rPr>
          <w:b/>
          <w:color w:val="000000"/>
        </w:rPr>
      </w:pPr>
    </w:p>
    <w:p w14:paraId="73314F92" w14:textId="77777777" w:rsidR="00A51271" w:rsidRDefault="00A51271" w:rsidP="00A51271">
      <w:pPr>
        <w:pBdr>
          <w:top w:val="nil"/>
          <w:left w:val="nil"/>
          <w:bottom w:val="nil"/>
          <w:right w:val="nil"/>
          <w:between w:val="nil"/>
        </w:pBdr>
        <w:jc w:val="both"/>
        <w:rPr>
          <w:b/>
          <w:color w:val="000000"/>
        </w:rPr>
      </w:pPr>
      <w:r>
        <w:rPr>
          <w:b/>
          <w:color w:val="000000"/>
        </w:rPr>
        <w:t>Nota Referencial 1: Preparaciones alimenticias, presentadas en forma de polvo para mezclar en agua, propia para el uso en nutrición enteral y oral de pacientes que necesitan de acción antinflamatoria y reparadora de la mucosa intestinal, a base de jarabe de glucosa, caseinato de potasio, sacarosa, grasa láctea, triglicéridos de cadena media y aceite de maíz, conteniendo minerales y vitaminas.</w:t>
      </w:r>
    </w:p>
    <w:p w14:paraId="45C6991D" w14:textId="77777777" w:rsidR="00A51271" w:rsidRDefault="00A51271" w:rsidP="00A51271">
      <w:pPr>
        <w:pBdr>
          <w:top w:val="nil"/>
          <w:left w:val="nil"/>
          <w:bottom w:val="nil"/>
          <w:right w:val="nil"/>
          <w:between w:val="nil"/>
        </w:pBdr>
        <w:ind w:left="720"/>
        <w:jc w:val="both"/>
        <w:rPr>
          <w:b/>
          <w:color w:val="000000"/>
        </w:rPr>
      </w:pPr>
    </w:p>
    <w:p w14:paraId="6EECB7C9"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2: Fórmulas infantiles presentadas en forma de polvo para mezclar en agua, destinadas a suplir las necesidades </w:t>
      </w:r>
      <w:proofErr w:type="spellStart"/>
      <w:r>
        <w:rPr>
          <w:b/>
          <w:color w:val="000000"/>
        </w:rPr>
        <w:t>dietoterapicas</w:t>
      </w:r>
      <w:proofErr w:type="spellEnd"/>
      <w:r>
        <w:rPr>
          <w:b/>
          <w:color w:val="000000"/>
        </w:rPr>
        <w:t xml:space="preserve"> específicas de lactantes y niños en primera infancia con alergia a la proteína de la leche de vaca, a base de maltodextrina, proteína de soja y aceites vegetales, conteniendo minerales y vitaminas.</w:t>
      </w:r>
    </w:p>
    <w:p w14:paraId="0A539A73" w14:textId="77777777" w:rsidR="00A51271" w:rsidRDefault="00A51271" w:rsidP="00A51271">
      <w:pPr>
        <w:pBdr>
          <w:top w:val="nil"/>
          <w:left w:val="nil"/>
          <w:bottom w:val="nil"/>
          <w:right w:val="nil"/>
          <w:between w:val="nil"/>
        </w:pBdr>
        <w:ind w:left="720"/>
        <w:jc w:val="both"/>
        <w:rPr>
          <w:b/>
          <w:color w:val="000000"/>
        </w:rPr>
      </w:pPr>
    </w:p>
    <w:p w14:paraId="4458EE24"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3: Fórmulas infantiles, presentadas en forma de polvo para mezclar en agua, destinadas a suplir las necesidades </w:t>
      </w:r>
      <w:proofErr w:type="spellStart"/>
      <w:r>
        <w:rPr>
          <w:b/>
          <w:color w:val="000000"/>
        </w:rPr>
        <w:t>dietoterapicas</w:t>
      </w:r>
      <w:proofErr w:type="spellEnd"/>
      <w:r>
        <w:rPr>
          <w:b/>
          <w:color w:val="000000"/>
        </w:rPr>
        <w:t xml:space="preserve"> específicas de lactantes y niños en primera infancia con intolerancia a la lactosa, a base de jarabe de glucosa, proteína del suero de leche, caseinato de potasio, aceites vegetales y aceite de pescado, conteniendo minerales y vitaminas.</w:t>
      </w:r>
    </w:p>
    <w:p w14:paraId="22B4B60B" w14:textId="77777777" w:rsidR="00A51271" w:rsidRDefault="00A51271" w:rsidP="00A51271">
      <w:pPr>
        <w:pBdr>
          <w:top w:val="nil"/>
          <w:left w:val="nil"/>
          <w:bottom w:val="nil"/>
          <w:right w:val="nil"/>
          <w:between w:val="nil"/>
        </w:pBdr>
        <w:ind w:left="720"/>
        <w:jc w:val="both"/>
        <w:rPr>
          <w:b/>
          <w:color w:val="000000"/>
        </w:rPr>
      </w:pPr>
    </w:p>
    <w:p w14:paraId="09B88B1B" w14:textId="77777777" w:rsidR="00A51271" w:rsidRDefault="00A51271" w:rsidP="00A51271">
      <w:pPr>
        <w:pBdr>
          <w:top w:val="nil"/>
          <w:left w:val="nil"/>
          <w:bottom w:val="nil"/>
          <w:right w:val="nil"/>
          <w:between w:val="nil"/>
        </w:pBdr>
        <w:jc w:val="both"/>
        <w:rPr>
          <w:b/>
          <w:color w:val="000000"/>
        </w:rPr>
      </w:pPr>
      <w:r>
        <w:rPr>
          <w:b/>
          <w:color w:val="000000"/>
        </w:rPr>
        <w:t>Nota Referencial 4: Preparaciones alimenticias presentadas en forma de polvo para mezclar en agua o líquido listas para su uso directo, destinadas a la nutrición enteral y oral de pacientes pediátricos o adultos con intolerancia gastrointestinal o dificultad en la absorción de proteína intacta, a base de maltodextrina, proteína hidrolizada del suero de leche de vaca, almidón, aceites vegetales y triglicéridos de cadena media, conteniendo minerales y vitaminas, pudiendo contener aceite de pescado.</w:t>
      </w:r>
    </w:p>
    <w:p w14:paraId="07BD4CC0" w14:textId="77777777" w:rsidR="00A51271" w:rsidRDefault="00A51271" w:rsidP="00A51271">
      <w:pPr>
        <w:pBdr>
          <w:top w:val="nil"/>
          <w:left w:val="nil"/>
          <w:bottom w:val="nil"/>
          <w:right w:val="nil"/>
          <w:between w:val="nil"/>
        </w:pBdr>
        <w:ind w:left="720"/>
        <w:jc w:val="both"/>
        <w:rPr>
          <w:b/>
          <w:color w:val="000000"/>
        </w:rPr>
      </w:pPr>
    </w:p>
    <w:p w14:paraId="04360F3C"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5: Fórmulas infantiles presentadas en forma de polvo para mezclar en agua, destinadas a suplir las necesidades </w:t>
      </w:r>
      <w:proofErr w:type="spellStart"/>
      <w:r>
        <w:rPr>
          <w:b/>
          <w:color w:val="000000"/>
        </w:rPr>
        <w:t>dietoterapicas</w:t>
      </w:r>
      <w:proofErr w:type="spellEnd"/>
      <w:r>
        <w:rPr>
          <w:b/>
          <w:color w:val="000000"/>
        </w:rPr>
        <w:t xml:space="preserve"> específicas de lactantes y niños en primera infancia con alergia severa a la leche de vaca y/o con restricción de lactosa, a base de jarabe de glucosa, aminoácidos libres, triglicéridos de cadena libre, aceites vegetales, almidón de papa, minerales y oligosacáridos-HMO bioidénticos.</w:t>
      </w:r>
    </w:p>
    <w:p w14:paraId="28F32E17" w14:textId="77777777" w:rsidR="00A51271" w:rsidRDefault="00A51271" w:rsidP="00A51271">
      <w:pPr>
        <w:pBdr>
          <w:top w:val="nil"/>
          <w:left w:val="nil"/>
          <w:bottom w:val="nil"/>
          <w:right w:val="nil"/>
          <w:between w:val="nil"/>
        </w:pBdr>
        <w:ind w:left="720"/>
        <w:jc w:val="both"/>
        <w:rPr>
          <w:b/>
          <w:color w:val="000000"/>
        </w:rPr>
      </w:pPr>
    </w:p>
    <w:p w14:paraId="143BF22A"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6: Preparaciones alimenticias presentadas en forma de polvo para mezclar en agua destinadas a  la nutrición enteral y oral, indicados para el manejo dietético exclusivo o complementario de la alimentación convencional de niños de 1 a 10 años con síntomas graves de alergia a las proteínas de la leche de vaca (APLV) o a múltiples alimentos, a base de jarabe de glucosa, aminoácidos libres, triglicéridos de cadena media, aceite vegetal, almidón de papa, que contienen vitaminas, minerales, </w:t>
      </w:r>
      <w:proofErr w:type="spellStart"/>
      <w:r>
        <w:rPr>
          <w:b/>
          <w:color w:val="000000"/>
        </w:rPr>
        <w:t>mio</w:t>
      </w:r>
      <w:proofErr w:type="spellEnd"/>
      <w:r>
        <w:rPr>
          <w:b/>
          <w:color w:val="000000"/>
        </w:rPr>
        <w:t xml:space="preserve">-inositol, taurina y L-carnitina. </w:t>
      </w:r>
    </w:p>
    <w:p w14:paraId="5AC5E583" w14:textId="77777777" w:rsidR="00A51271" w:rsidRDefault="00A51271" w:rsidP="00A51271">
      <w:pPr>
        <w:pBdr>
          <w:top w:val="nil"/>
          <w:left w:val="nil"/>
          <w:bottom w:val="nil"/>
          <w:right w:val="nil"/>
          <w:between w:val="nil"/>
        </w:pBdr>
        <w:ind w:left="720"/>
        <w:jc w:val="both"/>
        <w:rPr>
          <w:b/>
          <w:color w:val="000000"/>
        </w:rPr>
      </w:pPr>
    </w:p>
    <w:p w14:paraId="7502AB87"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7: Fórmulas infantiles presentadas en forma de polvo para mezclar en agua, destinadas a suplir las necesidades </w:t>
      </w:r>
      <w:proofErr w:type="spellStart"/>
      <w:r>
        <w:rPr>
          <w:b/>
          <w:color w:val="000000"/>
        </w:rPr>
        <w:t>dietoterapicas</w:t>
      </w:r>
      <w:proofErr w:type="spellEnd"/>
      <w:r>
        <w:rPr>
          <w:b/>
          <w:color w:val="000000"/>
        </w:rPr>
        <w:t xml:space="preserve"> específicas de lactantes y niños en primera infancia con alergia severa a la leche de vaca, de la soja o con restricción de lactosa, a base de maltodextrina, proteína del suero de leche extensamente hidrolizadas, sin </w:t>
      </w:r>
      <w:r>
        <w:rPr>
          <w:b/>
          <w:color w:val="000000"/>
        </w:rPr>
        <w:lastRenderedPageBreak/>
        <w:t>lactosa, aminoácidos libres, triglicéridos de cadena libre (TCM), almidón de papa, aceites vegetales, DHA, ARA, nucleótidos, taurina, vitaminas, minerales y oligosacáridos.</w:t>
      </w:r>
    </w:p>
    <w:p w14:paraId="027B4B30" w14:textId="77777777" w:rsidR="00A51271" w:rsidRDefault="00A51271" w:rsidP="00A51271">
      <w:pPr>
        <w:pBdr>
          <w:top w:val="nil"/>
          <w:left w:val="nil"/>
          <w:bottom w:val="nil"/>
          <w:right w:val="nil"/>
          <w:between w:val="nil"/>
        </w:pBdr>
        <w:jc w:val="both"/>
        <w:rPr>
          <w:b/>
          <w:color w:val="000000"/>
        </w:rPr>
      </w:pPr>
    </w:p>
    <w:p w14:paraId="4F002EB4"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550C870F" w14:textId="77777777" w:rsidR="00A51271" w:rsidRDefault="00A51271" w:rsidP="00A51271">
      <w:pPr>
        <w:pBdr>
          <w:top w:val="nil"/>
          <w:left w:val="nil"/>
          <w:bottom w:val="nil"/>
          <w:right w:val="nil"/>
          <w:between w:val="nil"/>
        </w:pBdr>
        <w:jc w:val="both"/>
        <w:rPr>
          <w:color w:val="000000"/>
        </w:rPr>
      </w:pPr>
    </w:p>
    <w:p w14:paraId="5CA628DC" w14:textId="77777777" w:rsidR="00A51271" w:rsidRDefault="00A51271" w:rsidP="00A51271">
      <w:pPr>
        <w:pBdr>
          <w:top w:val="nil"/>
          <w:left w:val="nil"/>
          <w:bottom w:val="nil"/>
          <w:right w:val="nil"/>
          <w:between w:val="nil"/>
        </w:pBdr>
        <w:jc w:val="both"/>
        <w:rPr>
          <w:color w:val="000000"/>
        </w:rPr>
      </w:pPr>
      <w:r>
        <w:rPr>
          <w:color w:val="000000"/>
        </w:rPr>
        <w:t>Las delegaciones de Argentina y Uruguay se encuentran en consultas internas.</w:t>
      </w:r>
    </w:p>
    <w:p w14:paraId="6D7A54AA" w14:textId="77777777" w:rsidR="00A51271" w:rsidRDefault="00A51271" w:rsidP="00A51271">
      <w:pPr>
        <w:pBdr>
          <w:top w:val="nil"/>
          <w:left w:val="nil"/>
          <w:bottom w:val="nil"/>
          <w:right w:val="nil"/>
          <w:between w:val="nil"/>
        </w:pBdr>
        <w:jc w:val="both"/>
        <w:rPr>
          <w:color w:val="000000"/>
        </w:rPr>
      </w:pPr>
    </w:p>
    <w:p w14:paraId="090EE84F"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1BF2DD91" w14:textId="77777777" w:rsidR="00A51271" w:rsidRDefault="00A51271" w:rsidP="00A51271">
      <w:pPr>
        <w:pBdr>
          <w:top w:val="nil"/>
          <w:left w:val="nil"/>
          <w:bottom w:val="nil"/>
          <w:right w:val="nil"/>
          <w:between w:val="nil"/>
        </w:pBdr>
        <w:jc w:val="both"/>
        <w:rPr>
          <w:b/>
          <w:color w:val="000000"/>
        </w:rPr>
      </w:pPr>
    </w:p>
    <w:p w14:paraId="4F2AC65D" w14:textId="77777777" w:rsidR="00A51271" w:rsidRDefault="00A51271" w:rsidP="00A51271">
      <w:pPr>
        <w:pBdr>
          <w:top w:val="nil"/>
          <w:left w:val="nil"/>
          <w:bottom w:val="nil"/>
          <w:right w:val="nil"/>
          <w:between w:val="nil"/>
        </w:pBdr>
        <w:jc w:val="both"/>
        <w:rPr>
          <w:b/>
          <w:color w:val="000000"/>
        </w:rPr>
      </w:pPr>
      <w:r>
        <w:rPr>
          <w:b/>
          <w:color w:val="000000"/>
        </w:rPr>
        <w:t>6.2.41. Pedido de Argentina de reducción arancelaria a 2% para 1.200 toneladas del producto “- De polímeros de estireno” (NCM 3920.30.00), con vigencia de 356 días.</w:t>
      </w:r>
    </w:p>
    <w:sdt>
      <w:sdtPr>
        <w:tag w:val="goog_rdk_44"/>
        <w:id w:val="1559283045"/>
      </w:sdtPr>
      <w:sdtEndPr/>
      <w:sdtContent>
        <w:p w14:paraId="3708AA96" w14:textId="77777777" w:rsidR="00A51271" w:rsidRDefault="00A51271" w:rsidP="00A51271">
          <w:pPr>
            <w:pBdr>
              <w:top w:val="nil"/>
              <w:left w:val="nil"/>
              <w:bottom w:val="nil"/>
              <w:right w:val="nil"/>
              <w:between w:val="nil"/>
            </w:pBdr>
            <w:jc w:val="both"/>
            <w:rPr>
              <w:b/>
              <w:color w:val="000000"/>
            </w:rPr>
          </w:pPr>
          <w:r>
            <w:rPr>
              <w:b/>
              <w:color w:val="000000"/>
            </w:rPr>
            <w:t>Nota Referencial: Láminas de polímeros de estireno modificado con estireno-butadieno, biaxialmente orientados, de espesor superior o igual a 100 micrones.</w:t>
          </w:r>
          <w:sdt>
            <w:sdtPr>
              <w:tag w:val="goog_rdk_43"/>
              <w:id w:val="-635948285"/>
            </w:sdtPr>
            <w:sdtEndPr/>
            <w:sdtContent/>
          </w:sdt>
        </w:p>
      </w:sdtContent>
    </w:sdt>
    <w:sdt>
      <w:sdtPr>
        <w:tag w:val="goog_rdk_46"/>
        <w:id w:val="469558450"/>
      </w:sdtPr>
      <w:sdtEndPr/>
      <w:sdtContent>
        <w:p w14:paraId="62851D4C" w14:textId="77777777" w:rsidR="00A51271" w:rsidRPr="00A953DF" w:rsidRDefault="004B2AC4" w:rsidP="00A51271">
          <w:pPr>
            <w:pBdr>
              <w:top w:val="nil"/>
              <w:left w:val="nil"/>
              <w:bottom w:val="nil"/>
              <w:right w:val="nil"/>
              <w:between w:val="nil"/>
            </w:pBdr>
            <w:jc w:val="both"/>
            <w:rPr>
              <w:b/>
            </w:rPr>
          </w:pPr>
          <w:sdt>
            <w:sdtPr>
              <w:tag w:val="goog_rdk_45"/>
              <w:id w:val="248473653"/>
            </w:sdtPr>
            <w:sdtEndPr/>
            <w:sdtContent/>
          </w:sdt>
        </w:p>
      </w:sdtContent>
    </w:sdt>
    <w:p w14:paraId="27C1E086"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53CF4E71" w14:textId="77777777" w:rsidR="00A51271" w:rsidRDefault="00A51271" w:rsidP="00A51271">
      <w:pPr>
        <w:pBdr>
          <w:top w:val="nil"/>
          <w:left w:val="nil"/>
          <w:bottom w:val="nil"/>
          <w:right w:val="nil"/>
          <w:between w:val="nil"/>
        </w:pBdr>
        <w:jc w:val="both"/>
        <w:rPr>
          <w:color w:val="000000"/>
        </w:rPr>
      </w:pPr>
    </w:p>
    <w:p w14:paraId="5301361E"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7085FA68" w14:textId="77777777" w:rsidR="00A51271" w:rsidRDefault="00A51271" w:rsidP="00A51271">
      <w:pPr>
        <w:pBdr>
          <w:top w:val="nil"/>
          <w:left w:val="nil"/>
          <w:bottom w:val="nil"/>
          <w:right w:val="nil"/>
          <w:between w:val="nil"/>
        </w:pBdr>
        <w:jc w:val="both"/>
        <w:rPr>
          <w:color w:val="000000"/>
        </w:rPr>
      </w:pPr>
    </w:p>
    <w:p w14:paraId="5EE45BFE"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9AA14FC" w14:textId="77777777" w:rsidR="00A51271" w:rsidRDefault="00A51271" w:rsidP="00A51271">
      <w:pPr>
        <w:pBdr>
          <w:top w:val="nil"/>
          <w:left w:val="nil"/>
          <w:bottom w:val="nil"/>
          <w:right w:val="nil"/>
          <w:between w:val="nil"/>
        </w:pBdr>
        <w:jc w:val="both"/>
        <w:rPr>
          <w:b/>
          <w:color w:val="000000"/>
        </w:rPr>
      </w:pPr>
    </w:p>
    <w:p w14:paraId="0CF3EF1A" w14:textId="77777777" w:rsidR="00A51271" w:rsidRDefault="00A51271" w:rsidP="00A51271">
      <w:pPr>
        <w:pBdr>
          <w:top w:val="nil"/>
          <w:left w:val="nil"/>
          <w:bottom w:val="nil"/>
          <w:right w:val="nil"/>
          <w:between w:val="nil"/>
        </w:pBdr>
        <w:jc w:val="both"/>
        <w:rPr>
          <w:b/>
          <w:color w:val="000000"/>
        </w:rPr>
      </w:pPr>
      <w:r>
        <w:rPr>
          <w:b/>
          <w:color w:val="000000"/>
        </w:rPr>
        <w:t>6.2.42. Pedido de Argentina de reducción arancelaria a 2% para 125 toneladas del producto “- Los demás” (NCM 2712.90.00), con vigencia de 365 días. Nota Referencial: Cera de petróleo microcristalina.</w:t>
      </w:r>
    </w:p>
    <w:p w14:paraId="05286D20" w14:textId="77777777" w:rsidR="00A51271" w:rsidRDefault="00A51271" w:rsidP="00A51271">
      <w:pPr>
        <w:pBdr>
          <w:top w:val="nil"/>
          <w:left w:val="nil"/>
          <w:bottom w:val="nil"/>
          <w:right w:val="nil"/>
          <w:between w:val="nil"/>
        </w:pBdr>
        <w:jc w:val="both"/>
        <w:rPr>
          <w:b/>
          <w:color w:val="000000"/>
        </w:rPr>
      </w:pPr>
    </w:p>
    <w:p w14:paraId="7AEF0C55"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3FB9236C" w14:textId="77777777" w:rsidR="00A51271" w:rsidRDefault="00A51271" w:rsidP="00A51271">
      <w:pPr>
        <w:pBdr>
          <w:top w:val="nil"/>
          <w:left w:val="nil"/>
          <w:bottom w:val="nil"/>
          <w:right w:val="nil"/>
          <w:between w:val="nil"/>
        </w:pBdr>
        <w:jc w:val="both"/>
        <w:rPr>
          <w:color w:val="000000"/>
        </w:rPr>
      </w:pPr>
    </w:p>
    <w:p w14:paraId="3C90BA87"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1750B426" w14:textId="77777777" w:rsidR="00A51271" w:rsidRDefault="00A51271" w:rsidP="00A51271">
      <w:pPr>
        <w:pBdr>
          <w:top w:val="nil"/>
          <w:left w:val="nil"/>
          <w:bottom w:val="nil"/>
          <w:right w:val="nil"/>
          <w:between w:val="nil"/>
        </w:pBdr>
        <w:jc w:val="both"/>
        <w:rPr>
          <w:color w:val="000000"/>
        </w:rPr>
      </w:pPr>
    </w:p>
    <w:p w14:paraId="0E1BC6E3"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5AA9A4F7" w14:textId="77777777" w:rsidR="00A51271" w:rsidRDefault="00A51271" w:rsidP="00A51271">
      <w:pPr>
        <w:pBdr>
          <w:top w:val="nil"/>
          <w:left w:val="nil"/>
          <w:bottom w:val="nil"/>
          <w:right w:val="nil"/>
          <w:between w:val="nil"/>
        </w:pBdr>
        <w:jc w:val="both"/>
        <w:rPr>
          <w:b/>
          <w:color w:val="000000"/>
        </w:rPr>
      </w:pPr>
    </w:p>
    <w:p w14:paraId="392A81E8" w14:textId="77777777" w:rsidR="00A51271" w:rsidRDefault="00A51271" w:rsidP="00A51271">
      <w:pPr>
        <w:pBdr>
          <w:top w:val="nil"/>
          <w:left w:val="nil"/>
          <w:bottom w:val="nil"/>
          <w:right w:val="nil"/>
          <w:between w:val="nil"/>
        </w:pBdr>
        <w:jc w:val="both"/>
        <w:rPr>
          <w:b/>
          <w:color w:val="000000"/>
        </w:rPr>
      </w:pPr>
      <w:r>
        <w:rPr>
          <w:b/>
          <w:color w:val="000000"/>
        </w:rPr>
        <w:t xml:space="preserve">6.2.43. Pedido de Argentina de reducción arancelaria a 2% para 1.500 toneladas del producto “Obtenido por precipitación química” (NCM 2811.22.10), con vigencia de 365 días. </w:t>
      </w:r>
    </w:p>
    <w:p w14:paraId="2EC66385" w14:textId="77777777" w:rsidR="00A51271" w:rsidRDefault="00A51271" w:rsidP="00A51271">
      <w:pPr>
        <w:pBdr>
          <w:top w:val="nil"/>
          <w:left w:val="nil"/>
          <w:bottom w:val="nil"/>
          <w:right w:val="nil"/>
          <w:between w:val="nil"/>
        </w:pBdr>
        <w:jc w:val="both"/>
        <w:rPr>
          <w:b/>
          <w:color w:val="000000"/>
        </w:rPr>
      </w:pPr>
    </w:p>
    <w:p w14:paraId="0BE4AEAD"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5F0DCFA7" w14:textId="77777777" w:rsidR="00A51271" w:rsidRDefault="00A51271" w:rsidP="00A51271">
      <w:pPr>
        <w:pBdr>
          <w:top w:val="nil"/>
          <w:left w:val="nil"/>
          <w:bottom w:val="nil"/>
          <w:right w:val="nil"/>
          <w:between w:val="nil"/>
        </w:pBdr>
        <w:jc w:val="both"/>
        <w:rPr>
          <w:color w:val="000000"/>
        </w:rPr>
      </w:pPr>
    </w:p>
    <w:p w14:paraId="2FE42B56"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5F5F4AC5" w14:textId="77777777" w:rsidR="00A51271" w:rsidRDefault="00A51271" w:rsidP="00A51271">
      <w:pPr>
        <w:pBdr>
          <w:top w:val="nil"/>
          <w:left w:val="nil"/>
          <w:bottom w:val="nil"/>
          <w:right w:val="nil"/>
          <w:between w:val="nil"/>
        </w:pBdr>
        <w:jc w:val="both"/>
        <w:rPr>
          <w:color w:val="000000"/>
        </w:rPr>
      </w:pPr>
    </w:p>
    <w:p w14:paraId="65C4612C"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39D0CD9F" w14:textId="77777777" w:rsidR="00A51271" w:rsidRDefault="00A51271" w:rsidP="00A51271">
      <w:pPr>
        <w:pBdr>
          <w:top w:val="nil"/>
          <w:left w:val="nil"/>
          <w:bottom w:val="nil"/>
          <w:right w:val="nil"/>
          <w:between w:val="nil"/>
        </w:pBdr>
        <w:jc w:val="both"/>
        <w:rPr>
          <w:b/>
          <w:color w:val="000000"/>
        </w:rPr>
      </w:pPr>
    </w:p>
    <w:p w14:paraId="1A6D112D" w14:textId="77777777" w:rsidR="00A51271" w:rsidRDefault="00A51271" w:rsidP="00A51271">
      <w:pPr>
        <w:pBdr>
          <w:top w:val="nil"/>
          <w:left w:val="nil"/>
          <w:bottom w:val="nil"/>
          <w:right w:val="nil"/>
          <w:between w:val="nil"/>
        </w:pBdr>
        <w:jc w:val="both"/>
        <w:rPr>
          <w:b/>
          <w:color w:val="000000"/>
        </w:rPr>
      </w:pPr>
      <w:r>
        <w:rPr>
          <w:b/>
          <w:color w:val="000000"/>
        </w:rPr>
        <w:t>6.2.44. Pedido de Argentina de reducción arancelaria a 2% para 30 toneladas del producto "2,2'-Ditio-bis(</w:t>
      </w:r>
      <w:proofErr w:type="spellStart"/>
      <w:r>
        <w:rPr>
          <w:b/>
          <w:color w:val="000000"/>
        </w:rPr>
        <w:t>benzotiazol</w:t>
      </w:r>
      <w:proofErr w:type="spellEnd"/>
      <w:r>
        <w:rPr>
          <w:b/>
          <w:color w:val="000000"/>
        </w:rPr>
        <w:t xml:space="preserve">) (disulfuro de </w:t>
      </w:r>
      <w:proofErr w:type="spellStart"/>
      <w:r>
        <w:rPr>
          <w:b/>
          <w:color w:val="000000"/>
        </w:rPr>
        <w:t>benzotiazilo</w:t>
      </w:r>
      <w:proofErr w:type="spellEnd"/>
      <w:r>
        <w:rPr>
          <w:b/>
          <w:color w:val="000000"/>
        </w:rPr>
        <w:t>)" (NCM 2934.20.20), con vigencia de 365 días.</w:t>
      </w:r>
    </w:p>
    <w:p w14:paraId="6538989A" w14:textId="77777777" w:rsidR="00A51271" w:rsidRDefault="00A51271" w:rsidP="00A51271">
      <w:pPr>
        <w:pBdr>
          <w:top w:val="nil"/>
          <w:left w:val="nil"/>
          <w:bottom w:val="nil"/>
          <w:right w:val="nil"/>
          <w:between w:val="nil"/>
        </w:pBdr>
        <w:jc w:val="both"/>
        <w:rPr>
          <w:b/>
          <w:color w:val="000000"/>
        </w:rPr>
      </w:pPr>
    </w:p>
    <w:p w14:paraId="4743410F"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7A23B29D" w14:textId="77777777" w:rsidR="00A51271" w:rsidRDefault="00A51271" w:rsidP="00A51271">
      <w:pPr>
        <w:pBdr>
          <w:top w:val="nil"/>
          <w:left w:val="nil"/>
          <w:bottom w:val="nil"/>
          <w:right w:val="nil"/>
          <w:between w:val="nil"/>
        </w:pBdr>
        <w:jc w:val="both"/>
        <w:rPr>
          <w:color w:val="000000"/>
        </w:rPr>
      </w:pPr>
    </w:p>
    <w:p w14:paraId="46882CE4"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712F0A68" w14:textId="77777777" w:rsidR="00A51271" w:rsidRDefault="00A51271" w:rsidP="00A51271">
      <w:pPr>
        <w:pBdr>
          <w:top w:val="nil"/>
          <w:left w:val="nil"/>
          <w:bottom w:val="nil"/>
          <w:right w:val="nil"/>
          <w:between w:val="nil"/>
        </w:pBdr>
        <w:jc w:val="both"/>
        <w:rPr>
          <w:color w:val="000000"/>
        </w:rPr>
      </w:pPr>
    </w:p>
    <w:p w14:paraId="34AF20FB"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3D9117EC" w14:textId="77777777" w:rsidR="00A51271" w:rsidRDefault="00A51271" w:rsidP="00A51271">
      <w:pPr>
        <w:pBdr>
          <w:top w:val="nil"/>
          <w:left w:val="nil"/>
          <w:bottom w:val="nil"/>
          <w:right w:val="nil"/>
          <w:between w:val="nil"/>
        </w:pBdr>
        <w:jc w:val="both"/>
        <w:rPr>
          <w:b/>
          <w:color w:val="000000"/>
        </w:rPr>
      </w:pPr>
    </w:p>
    <w:p w14:paraId="024F914E" w14:textId="77777777" w:rsidR="00A51271" w:rsidRDefault="00A51271" w:rsidP="00A51271">
      <w:pPr>
        <w:pBdr>
          <w:top w:val="nil"/>
          <w:left w:val="nil"/>
          <w:bottom w:val="nil"/>
          <w:right w:val="nil"/>
          <w:between w:val="nil"/>
        </w:pBdr>
        <w:jc w:val="both"/>
        <w:rPr>
          <w:b/>
          <w:color w:val="000000"/>
        </w:rPr>
      </w:pPr>
      <w:r>
        <w:rPr>
          <w:b/>
          <w:color w:val="000000"/>
        </w:rPr>
        <w:t xml:space="preserve">6.2.45. Pedido de Argentina de reducción </w:t>
      </w:r>
      <w:proofErr w:type="spellStart"/>
      <w:r>
        <w:rPr>
          <w:b/>
          <w:color w:val="000000"/>
        </w:rPr>
        <w:t>arancerlaria</w:t>
      </w:r>
      <w:proofErr w:type="spellEnd"/>
      <w:r>
        <w:rPr>
          <w:b/>
          <w:color w:val="000000"/>
        </w:rPr>
        <w:t xml:space="preserve"> a 2% para 204 toneladas del producto "2-(</w:t>
      </w:r>
      <w:proofErr w:type="spellStart"/>
      <w:proofErr w:type="gramStart"/>
      <w:r>
        <w:rPr>
          <w:b/>
          <w:color w:val="000000"/>
        </w:rPr>
        <w:t>Diciclohexilaminotio</w:t>
      </w:r>
      <w:proofErr w:type="spellEnd"/>
      <w:r>
        <w:rPr>
          <w:b/>
          <w:color w:val="000000"/>
        </w:rPr>
        <w:t>)</w:t>
      </w:r>
      <w:proofErr w:type="spellStart"/>
      <w:r>
        <w:rPr>
          <w:b/>
          <w:color w:val="000000"/>
        </w:rPr>
        <w:t>benzotiazol</w:t>
      </w:r>
      <w:proofErr w:type="spellEnd"/>
      <w:proofErr w:type="gramEnd"/>
      <w:r>
        <w:rPr>
          <w:b/>
          <w:color w:val="000000"/>
        </w:rPr>
        <w:t xml:space="preserve"> (</w:t>
      </w:r>
      <w:proofErr w:type="gramStart"/>
      <w:r>
        <w:rPr>
          <w:b/>
          <w:color w:val="000000"/>
        </w:rPr>
        <w:t>N,N</w:t>
      </w:r>
      <w:proofErr w:type="gramEnd"/>
      <w:r>
        <w:rPr>
          <w:b/>
          <w:color w:val="000000"/>
        </w:rPr>
        <w:t>-</w:t>
      </w:r>
      <w:proofErr w:type="spellStart"/>
      <w:r>
        <w:rPr>
          <w:b/>
          <w:color w:val="000000"/>
        </w:rPr>
        <w:t>diciclohexil</w:t>
      </w:r>
      <w:proofErr w:type="spellEnd"/>
      <w:r>
        <w:rPr>
          <w:b/>
          <w:color w:val="000000"/>
        </w:rPr>
        <w:t>-</w:t>
      </w:r>
      <w:proofErr w:type="spellStart"/>
      <w:r>
        <w:rPr>
          <w:b/>
          <w:color w:val="000000"/>
        </w:rPr>
        <w:t>benzotiazol-sulfenamida</w:t>
      </w:r>
      <w:proofErr w:type="spellEnd"/>
      <w:r>
        <w:rPr>
          <w:b/>
          <w:color w:val="000000"/>
        </w:rPr>
        <w:t>)" (NCM 2934.20.33), con vigencia de 365 días.</w:t>
      </w:r>
    </w:p>
    <w:p w14:paraId="41860546" w14:textId="77777777" w:rsidR="00A51271" w:rsidRDefault="00A51271" w:rsidP="00A51271">
      <w:pPr>
        <w:pBdr>
          <w:top w:val="nil"/>
          <w:left w:val="nil"/>
          <w:bottom w:val="nil"/>
          <w:right w:val="nil"/>
          <w:between w:val="nil"/>
        </w:pBdr>
        <w:jc w:val="both"/>
        <w:rPr>
          <w:b/>
          <w:color w:val="000000"/>
        </w:rPr>
      </w:pPr>
    </w:p>
    <w:p w14:paraId="4D852127"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0755B408" w14:textId="77777777" w:rsidR="00A51271" w:rsidRDefault="00A51271" w:rsidP="00A51271">
      <w:pPr>
        <w:pBdr>
          <w:top w:val="nil"/>
          <w:left w:val="nil"/>
          <w:bottom w:val="nil"/>
          <w:right w:val="nil"/>
          <w:between w:val="nil"/>
        </w:pBdr>
        <w:jc w:val="both"/>
        <w:rPr>
          <w:color w:val="000000"/>
        </w:rPr>
      </w:pPr>
    </w:p>
    <w:p w14:paraId="7DE848BB"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533B261E" w14:textId="77777777" w:rsidR="00A51271" w:rsidRDefault="00A51271" w:rsidP="00A51271">
      <w:pPr>
        <w:pBdr>
          <w:top w:val="nil"/>
          <w:left w:val="nil"/>
          <w:bottom w:val="nil"/>
          <w:right w:val="nil"/>
          <w:between w:val="nil"/>
        </w:pBdr>
        <w:jc w:val="both"/>
        <w:rPr>
          <w:color w:val="000000"/>
        </w:rPr>
      </w:pPr>
    </w:p>
    <w:p w14:paraId="1F32343A"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640A5B0D" w14:textId="77777777" w:rsidR="00A51271" w:rsidRDefault="00A51271" w:rsidP="00A51271">
      <w:pPr>
        <w:pBdr>
          <w:top w:val="nil"/>
          <w:left w:val="nil"/>
          <w:bottom w:val="nil"/>
          <w:right w:val="nil"/>
          <w:between w:val="nil"/>
        </w:pBdr>
        <w:jc w:val="both"/>
        <w:rPr>
          <w:b/>
          <w:color w:val="000000"/>
        </w:rPr>
      </w:pPr>
    </w:p>
    <w:p w14:paraId="7C53F496" w14:textId="77777777" w:rsidR="00A51271" w:rsidRDefault="00A51271" w:rsidP="00A51271">
      <w:pPr>
        <w:pBdr>
          <w:top w:val="nil"/>
          <w:left w:val="nil"/>
          <w:bottom w:val="nil"/>
          <w:right w:val="nil"/>
          <w:between w:val="nil"/>
        </w:pBdr>
        <w:jc w:val="both"/>
        <w:rPr>
          <w:b/>
          <w:color w:val="000000"/>
        </w:rPr>
      </w:pPr>
      <w:r>
        <w:rPr>
          <w:b/>
          <w:color w:val="000000"/>
        </w:rPr>
        <w:t>6.2.46. Pedido de Argentina reducción arancelaria a 2% para 160 toneladas del producto "-- Mezclas de oligómeros de 2, 2, 4 -</w:t>
      </w:r>
      <w:proofErr w:type="spellStart"/>
      <w:r>
        <w:rPr>
          <w:b/>
          <w:color w:val="000000"/>
        </w:rPr>
        <w:t>trimetil</w:t>
      </w:r>
      <w:proofErr w:type="spellEnd"/>
      <w:r>
        <w:rPr>
          <w:b/>
          <w:color w:val="000000"/>
        </w:rPr>
        <w:t xml:space="preserve"> - 1, 2 - </w:t>
      </w:r>
      <w:proofErr w:type="spellStart"/>
      <w:r>
        <w:rPr>
          <w:b/>
          <w:color w:val="000000"/>
        </w:rPr>
        <w:t>dihidroquinoleína</w:t>
      </w:r>
      <w:proofErr w:type="spellEnd"/>
      <w:r>
        <w:rPr>
          <w:b/>
          <w:color w:val="000000"/>
        </w:rPr>
        <w:t xml:space="preserve"> (TMQ)" (NCM 3812.31.00), con vigencia de 365 días.</w:t>
      </w:r>
    </w:p>
    <w:p w14:paraId="3BDB09CA" w14:textId="77777777" w:rsidR="00A51271" w:rsidRDefault="00A51271" w:rsidP="00A51271">
      <w:pPr>
        <w:pBdr>
          <w:top w:val="nil"/>
          <w:left w:val="nil"/>
          <w:bottom w:val="nil"/>
          <w:right w:val="nil"/>
          <w:between w:val="nil"/>
        </w:pBdr>
        <w:jc w:val="both"/>
        <w:rPr>
          <w:b/>
          <w:color w:val="000000"/>
        </w:rPr>
      </w:pPr>
    </w:p>
    <w:p w14:paraId="5D13686B"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4C99A923" w14:textId="77777777" w:rsidR="00A51271" w:rsidRDefault="00A51271" w:rsidP="00A51271">
      <w:pPr>
        <w:pBdr>
          <w:top w:val="nil"/>
          <w:left w:val="nil"/>
          <w:bottom w:val="nil"/>
          <w:right w:val="nil"/>
          <w:between w:val="nil"/>
        </w:pBdr>
        <w:jc w:val="both"/>
        <w:rPr>
          <w:color w:val="000000"/>
        </w:rPr>
      </w:pPr>
    </w:p>
    <w:p w14:paraId="3DFA7C81"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4D874411" w14:textId="77777777" w:rsidR="00A51271" w:rsidRDefault="00A51271" w:rsidP="00A51271">
      <w:pPr>
        <w:pBdr>
          <w:top w:val="nil"/>
          <w:left w:val="nil"/>
          <w:bottom w:val="nil"/>
          <w:right w:val="nil"/>
          <w:between w:val="nil"/>
        </w:pBdr>
        <w:jc w:val="both"/>
        <w:rPr>
          <w:color w:val="000000"/>
        </w:rPr>
      </w:pPr>
    </w:p>
    <w:p w14:paraId="594B2CE5"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34063C89" w14:textId="77777777" w:rsidR="00A51271" w:rsidRDefault="00A51271" w:rsidP="00A51271">
      <w:pPr>
        <w:pBdr>
          <w:top w:val="nil"/>
          <w:left w:val="nil"/>
          <w:bottom w:val="nil"/>
          <w:right w:val="nil"/>
          <w:between w:val="nil"/>
        </w:pBdr>
        <w:jc w:val="both"/>
        <w:rPr>
          <w:b/>
          <w:color w:val="000000"/>
        </w:rPr>
      </w:pPr>
    </w:p>
    <w:p w14:paraId="6E4D2A76" w14:textId="77777777" w:rsidR="00A51271" w:rsidRDefault="00A51271" w:rsidP="00A51271">
      <w:pPr>
        <w:pBdr>
          <w:top w:val="nil"/>
          <w:left w:val="nil"/>
          <w:bottom w:val="nil"/>
          <w:right w:val="nil"/>
          <w:between w:val="nil"/>
        </w:pBdr>
        <w:jc w:val="both"/>
        <w:rPr>
          <w:b/>
          <w:color w:val="000000"/>
        </w:rPr>
      </w:pPr>
      <w:r>
        <w:rPr>
          <w:b/>
          <w:color w:val="000000"/>
        </w:rPr>
        <w:t xml:space="preserve">6.2.47. Pedido de Argentina de reducción arancelaria a 2% para 5 toneladas del producto "Las demás" (NCM 3911.10.29), con vigencia de 365 días. </w:t>
      </w:r>
    </w:p>
    <w:p w14:paraId="2162D0C7" w14:textId="77777777" w:rsidR="00A51271" w:rsidRDefault="00A51271" w:rsidP="00A51271">
      <w:pPr>
        <w:pBdr>
          <w:top w:val="nil"/>
          <w:left w:val="nil"/>
          <w:bottom w:val="nil"/>
          <w:right w:val="nil"/>
          <w:between w:val="nil"/>
        </w:pBdr>
        <w:jc w:val="both"/>
        <w:rPr>
          <w:b/>
          <w:color w:val="000000"/>
        </w:rPr>
      </w:pPr>
      <w:r>
        <w:rPr>
          <w:b/>
          <w:color w:val="000000"/>
        </w:rPr>
        <w:t>Nota Referencial: Resinas de petróleo.</w:t>
      </w:r>
    </w:p>
    <w:p w14:paraId="66F028F3" w14:textId="77777777" w:rsidR="00A51271" w:rsidRDefault="00A51271" w:rsidP="00A51271">
      <w:pPr>
        <w:pBdr>
          <w:top w:val="nil"/>
          <w:left w:val="nil"/>
          <w:bottom w:val="nil"/>
          <w:right w:val="nil"/>
          <w:between w:val="nil"/>
        </w:pBdr>
        <w:jc w:val="both"/>
        <w:rPr>
          <w:b/>
          <w:color w:val="000000"/>
        </w:rPr>
      </w:pPr>
    </w:p>
    <w:p w14:paraId="265FD722"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45CCF98F" w14:textId="77777777" w:rsidR="00A51271" w:rsidRDefault="00A51271" w:rsidP="00A51271">
      <w:pPr>
        <w:pBdr>
          <w:top w:val="nil"/>
          <w:left w:val="nil"/>
          <w:bottom w:val="nil"/>
          <w:right w:val="nil"/>
          <w:between w:val="nil"/>
        </w:pBdr>
        <w:jc w:val="both"/>
        <w:rPr>
          <w:color w:val="000000"/>
        </w:rPr>
      </w:pPr>
    </w:p>
    <w:p w14:paraId="638EC45B"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770FB5FD" w14:textId="77777777" w:rsidR="00A51271" w:rsidRDefault="00A51271" w:rsidP="00A51271">
      <w:pPr>
        <w:pBdr>
          <w:top w:val="nil"/>
          <w:left w:val="nil"/>
          <w:bottom w:val="nil"/>
          <w:right w:val="nil"/>
          <w:between w:val="nil"/>
        </w:pBdr>
        <w:jc w:val="both"/>
        <w:rPr>
          <w:color w:val="000000"/>
        </w:rPr>
      </w:pPr>
    </w:p>
    <w:p w14:paraId="30C5B06F"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2B0E602D" w14:textId="77777777" w:rsidR="00A51271" w:rsidRDefault="00A51271" w:rsidP="00A51271">
      <w:pPr>
        <w:pBdr>
          <w:top w:val="nil"/>
          <w:left w:val="nil"/>
          <w:bottom w:val="nil"/>
          <w:right w:val="nil"/>
          <w:between w:val="nil"/>
        </w:pBdr>
        <w:jc w:val="both"/>
        <w:rPr>
          <w:b/>
          <w:color w:val="000000"/>
        </w:rPr>
      </w:pPr>
    </w:p>
    <w:p w14:paraId="618C6D9F" w14:textId="77777777" w:rsidR="00A51271" w:rsidRDefault="00A51271" w:rsidP="00A51271">
      <w:pPr>
        <w:pBdr>
          <w:top w:val="nil"/>
          <w:left w:val="nil"/>
          <w:bottom w:val="nil"/>
          <w:right w:val="nil"/>
          <w:between w:val="nil"/>
        </w:pBdr>
        <w:jc w:val="both"/>
        <w:rPr>
          <w:b/>
          <w:color w:val="000000"/>
        </w:rPr>
      </w:pPr>
      <w:r>
        <w:rPr>
          <w:b/>
          <w:color w:val="000000"/>
        </w:rPr>
        <w:t xml:space="preserve">6.2.48. Pedido de Argentina de reducción arancelaria a 2% para 2.148.800 unidades del producto "Los demás" (NCM 8309.90.00), con vigencia de 365 días. </w:t>
      </w:r>
    </w:p>
    <w:p w14:paraId="63564D58" w14:textId="77777777" w:rsidR="00A51271" w:rsidRDefault="00A51271" w:rsidP="00A51271">
      <w:pPr>
        <w:pBdr>
          <w:top w:val="nil"/>
          <w:left w:val="nil"/>
          <w:bottom w:val="nil"/>
          <w:right w:val="nil"/>
          <w:between w:val="nil"/>
        </w:pBdr>
        <w:jc w:val="both"/>
        <w:rPr>
          <w:b/>
          <w:color w:val="000000"/>
        </w:rPr>
      </w:pPr>
      <w:r>
        <w:rPr>
          <w:b/>
          <w:color w:val="000000"/>
        </w:rPr>
        <w:t>Nota Referencial: Tapa tipo “</w:t>
      </w:r>
      <w:proofErr w:type="spellStart"/>
      <w:r>
        <w:rPr>
          <w:b/>
          <w:color w:val="000000"/>
        </w:rPr>
        <w:t>peel</w:t>
      </w:r>
      <w:proofErr w:type="spellEnd"/>
      <w:r>
        <w:rPr>
          <w:b/>
          <w:color w:val="000000"/>
        </w:rPr>
        <w:t>-off”, constituida por un anillo de acero estañado (hojalata), de 108,9 mm de diámetro externo y 84,4 mm de diámetro interno, con labio conformado en el borde exterior para su sujeción al envase y una lámina central de aluminio con solapa de despegue, de 92 mm de diámetro, adherida al anillo por termosellado; de los tipos utilizados para el cierre de envases metálicos de alimentos.</w:t>
      </w:r>
    </w:p>
    <w:p w14:paraId="00E207FB" w14:textId="77777777" w:rsidR="00A51271" w:rsidRDefault="00A51271" w:rsidP="00A51271">
      <w:pPr>
        <w:pBdr>
          <w:top w:val="nil"/>
          <w:left w:val="nil"/>
          <w:bottom w:val="nil"/>
          <w:right w:val="nil"/>
          <w:between w:val="nil"/>
        </w:pBdr>
        <w:jc w:val="both"/>
        <w:rPr>
          <w:b/>
          <w:color w:val="000000"/>
        </w:rPr>
      </w:pPr>
    </w:p>
    <w:p w14:paraId="7A58E7F2"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3FC71EDC" w14:textId="77777777" w:rsidR="00A51271" w:rsidRDefault="00A51271" w:rsidP="00A51271">
      <w:pPr>
        <w:pBdr>
          <w:top w:val="nil"/>
          <w:left w:val="nil"/>
          <w:bottom w:val="nil"/>
          <w:right w:val="nil"/>
          <w:between w:val="nil"/>
        </w:pBdr>
        <w:jc w:val="both"/>
        <w:rPr>
          <w:color w:val="000000"/>
        </w:rPr>
      </w:pPr>
    </w:p>
    <w:p w14:paraId="54F7AB2C"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3C6E9B3D" w14:textId="77777777" w:rsidR="00A51271" w:rsidRDefault="00A51271" w:rsidP="00A51271">
      <w:pPr>
        <w:pBdr>
          <w:top w:val="nil"/>
          <w:left w:val="nil"/>
          <w:bottom w:val="nil"/>
          <w:right w:val="nil"/>
          <w:between w:val="nil"/>
        </w:pBdr>
        <w:jc w:val="both"/>
        <w:rPr>
          <w:color w:val="000000"/>
        </w:rPr>
      </w:pPr>
    </w:p>
    <w:p w14:paraId="7A464E58"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6388857" w14:textId="77777777" w:rsidR="00A51271" w:rsidRDefault="00A51271" w:rsidP="00A51271">
      <w:pPr>
        <w:pBdr>
          <w:top w:val="nil"/>
          <w:left w:val="nil"/>
          <w:bottom w:val="nil"/>
          <w:right w:val="nil"/>
          <w:between w:val="nil"/>
        </w:pBdr>
        <w:jc w:val="both"/>
        <w:rPr>
          <w:b/>
          <w:color w:val="000000"/>
        </w:rPr>
      </w:pPr>
    </w:p>
    <w:p w14:paraId="71D373E7" w14:textId="77777777" w:rsidR="00A51271" w:rsidRDefault="00A51271" w:rsidP="00A51271">
      <w:pPr>
        <w:pBdr>
          <w:top w:val="nil"/>
          <w:left w:val="nil"/>
          <w:bottom w:val="nil"/>
          <w:right w:val="nil"/>
          <w:between w:val="nil"/>
        </w:pBdr>
        <w:jc w:val="both"/>
        <w:rPr>
          <w:b/>
          <w:color w:val="000000"/>
        </w:rPr>
      </w:pPr>
      <w:r>
        <w:rPr>
          <w:b/>
          <w:color w:val="000000"/>
        </w:rPr>
        <w:lastRenderedPageBreak/>
        <w:t xml:space="preserve">6.2.49. Pedido de Argentina de reducción arancelaria a 2% para 7.926.000 unidades del producto "Los demás" (NCM 8309.90.00), con vigencia de 365 días. </w:t>
      </w:r>
    </w:p>
    <w:p w14:paraId="58126053" w14:textId="77777777" w:rsidR="00A51271" w:rsidRDefault="00A51271" w:rsidP="00A51271">
      <w:pPr>
        <w:pBdr>
          <w:top w:val="nil"/>
          <w:left w:val="nil"/>
          <w:bottom w:val="nil"/>
          <w:right w:val="nil"/>
          <w:between w:val="nil"/>
        </w:pBdr>
        <w:jc w:val="both"/>
        <w:rPr>
          <w:b/>
          <w:color w:val="000000"/>
        </w:rPr>
      </w:pPr>
      <w:r>
        <w:rPr>
          <w:b/>
          <w:color w:val="000000"/>
        </w:rPr>
        <w:t>Nota Referencial: Tapa tipo “</w:t>
      </w:r>
      <w:proofErr w:type="spellStart"/>
      <w:r>
        <w:rPr>
          <w:b/>
          <w:color w:val="000000"/>
        </w:rPr>
        <w:t>peel</w:t>
      </w:r>
      <w:proofErr w:type="spellEnd"/>
      <w:r>
        <w:rPr>
          <w:b/>
          <w:color w:val="000000"/>
        </w:rPr>
        <w:t>-off”, constituida por un anillo de acero estañado (hojalata), de 136,5 mm de diámetro externo y 107,4 mm de diámetro interno, con labio conformado en el borde exterior para su sujeción al envase y una lámina central de aluminio con solapa de despegue, de 115 mm de diámetro, adherida al anillo por termosellado; de los tipos utilizados para el cierre de envases metálicos de alimentos.</w:t>
      </w:r>
    </w:p>
    <w:p w14:paraId="54063049" w14:textId="77777777" w:rsidR="00A51271" w:rsidRDefault="00A51271" w:rsidP="00A51271">
      <w:pPr>
        <w:pBdr>
          <w:top w:val="nil"/>
          <w:left w:val="nil"/>
          <w:bottom w:val="nil"/>
          <w:right w:val="nil"/>
          <w:between w:val="nil"/>
        </w:pBdr>
        <w:jc w:val="both"/>
        <w:rPr>
          <w:b/>
          <w:color w:val="000000"/>
        </w:rPr>
      </w:pPr>
    </w:p>
    <w:p w14:paraId="0C773C16"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5548CA1E" w14:textId="77777777" w:rsidR="00A51271" w:rsidRDefault="00A51271" w:rsidP="00A51271">
      <w:pPr>
        <w:pBdr>
          <w:top w:val="nil"/>
          <w:left w:val="nil"/>
          <w:bottom w:val="nil"/>
          <w:right w:val="nil"/>
          <w:between w:val="nil"/>
        </w:pBdr>
        <w:jc w:val="both"/>
        <w:rPr>
          <w:color w:val="000000"/>
        </w:rPr>
      </w:pPr>
    </w:p>
    <w:p w14:paraId="647ECE97"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6FC8740F" w14:textId="77777777" w:rsidR="00A51271" w:rsidRDefault="00A51271" w:rsidP="00A51271">
      <w:pPr>
        <w:pBdr>
          <w:top w:val="nil"/>
          <w:left w:val="nil"/>
          <w:bottom w:val="nil"/>
          <w:right w:val="nil"/>
          <w:between w:val="nil"/>
        </w:pBdr>
        <w:jc w:val="both"/>
        <w:rPr>
          <w:color w:val="000000"/>
        </w:rPr>
      </w:pPr>
    </w:p>
    <w:p w14:paraId="7819514A"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E508F2C" w14:textId="77777777" w:rsidR="00A51271" w:rsidRDefault="00A51271" w:rsidP="00A51271">
      <w:pPr>
        <w:pBdr>
          <w:top w:val="nil"/>
          <w:left w:val="nil"/>
          <w:bottom w:val="nil"/>
          <w:right w:val="nil"/>
          <w:between w:val="nil"/>
        </w:pBdr>
        <w:jc w:val="both"/>
        <w:rPr>
          <w:b/>
          <w:color w:val="000000"/>
        </w:rPr>
      </w:pPr>
    </w:p>
    <w:p w14:paraId="73917E99" w14:textId="77777777" w:rsidR="00A51271" w:rsidRDefault="00A51271" w:rsidP="00A51271">
      <w:pPr>
        <w:pBdr>
          <w:top w:val="nil"/>
          <w:left w:val="nil"/>
          <w:bottom w:val="nil"/>
          <w:right w:val="nil"/>
          <w:between w:val="nil"/>
        </w:pBdr>
        <w:jc w:val="both"/>
        <w:rPr>
          <w:b/>
          <w:color w:val="000000"/>
        </w:rPr>
      </w:pPr>
      <w:r>
        <w:rPr>
          <w:b/>
          <w:color w:val="000000"/>
        </w:rPr>
        <w:t>6.2.50. Pedido de Argentina de reducción arancelaria a 2% para 120 toneladas del producto "Caucho regenerado en formas primarias o en placas, hojas o tiras" (NCM 4003.00.00), con vigencia de 365 días. Nota Referencial: Caucho regenerado en placas, hojas o tiras.</w:t>
      </w:r>
    </w:p>
    <w:p w14:paraId="2FB297EA" w14:textId="77777777" w:rsidR="00A51271" w:rsidRDefault="00A51271" w:rsidP="00A51271">
      <w:pPr>
        <w:pBdr>
          <w:top w:val="nil"/>
          <w:left w:val="nil"/>
          <w:bottom w:val="nil"/>
          <w:right w:val="nil"/>
          <w:between w:val="nil"/>
        </w:pBdr>
        <w:jc w:val="both"/>
        <w:rPr>
          <w:b/>
          <w:color w:val="000000"/>
        </w:rPr>
      </w:pPr>
    </w:p>
    <w:p w14:paraId="717AA7DF" w14:textId="77777777" w:rsidR="00A51271" w:rsidRDefault="00A51271" w:rsidP="00A51271">
      <w:pPr>
        <w:pBdr>
          <w:top w:val="nil"/>
          <w:left w:val="nil"/>
          <w:bottom w:val="nil"/>
          <w:right w:val="nil"/>
          <w:between w:val="nil"/>
        </w:pBdr>
        <w:jc w:val="both"/>
        <w:rPr>
          <w:color w:val="000000"/>
        </w:rPr>
      </w:pPr>
      <w:r>
        <w:rPr>
          <w:color w:val="000000"/>
        </w:rPr>
        <w:t>La delegación de Paraguay aprobó el pedido.</w:t>
      </w:r>
    </w:p>
    <w:p w14:paraId="09871B3D" w14:textId="77777777" w:rsidR="00A51271" w:rsidRDefault="00A51271" w:rsidP="00A51271">
      <w:pPr>
        <w:pBdr>
          <w:top w:val="nil"/>
          <w:left w:val="nil"/>
          <w:bottom w:val="nil"/>
          <w:right w:val="nil"/>
          <w:between w:val="nil"/>
        </w:pBdr>
        <w:jc w:val="both"/>
        <w:rPr>
          <w:color w:val="000000"/>
        </w:rPr>
      </w:pPr>
    </w:p>
    <w:p w14:paraId="1F2CA524" w14:textId="77777777" w:rsidR="00A51271" w:rsidRDefault="00A51271" w:rsidP="00A51271">
      <w:pPr>
        <w:pBdr>
          <w:top w:val="nil"/>
          <w:left w:val="nil"/>
          <w:bottom w:val="nil"/>
          <w:right w:val="nil"/>
          <w:between w:val="nil"/>
        </w:pBdr>
        <w:jc w:val="both"/>
        <w:rPr>
          <w:color w:val="000000"/>
        </w:rPr>
      </w:pPr>
      <w:r>
        <w:rPr>
          <w:color w:val="000000"/>
        </w:rPr>
        <w:t>Las delegaciones de Brasil y Uruguay se encuentran en consultas internas.</w:t>
      </w:r>
    </w:p>
    <w:p w14:paraId="0EC80F7A" w14:textId="77777777" w:rsidR="00A51271" w:rsidRDefault="00A51271" w:rsidP="00A51271">
      <w:pPr>
        <w:pBdr>
          <w:top w:val="nil"/>
          <w:left w:val="nil"/>
          <w:bottom w:val="nil"/>
          <w:right w:val="nil"/>
          <w:between w:val="nil"/>
        </w:pBdr>
        <w:jc w:val="both"/>
        <w:rPr>
          <w:color w:val="000000"/>
        </w:rPr>
      </w:pPr>
    </w:p>
    <w:p w14:paraId="2C06740B"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0E9E90BB" w14:textId="77777777" w:rsidR="00A51271" w:rsidRDefault="00A51271" w:rsidP="00A51271">
      <w:pPr>
        <w:pBdr>
          <w:top w:val="nil"/>
          <w:left w:val="nil"/>
          <w:bottom w:val="nil"/>
          <w:right w:val="nil"/>
          <w:between w:val="nil"/>
        </w:pBdr>
        <w:jc w:val="both"/>
        <w:rPr>
          <w:b/>
          <w:color w:val="000000"/>
        </w:rPr>
      </w:pPr>
    </w:p>
    <w:p w14:paraId="74231B64" w14:textId="77777777" w:rsidR="00A51271" w:rsidRDefault="00A51271" w:rsidP="00A51271">
      <w:pPr>
        <w:pBdr>
          <w:top w:val="nil"/>
          <w:left w:val="nil"/>
          <w:bottom w:val="nil"/>
          <w:right w:val="nil"/>
          <w:between w:val="nil"/>
        </w:pBdr>
        <w:jc w:val="both"/>
        <w:rPr>
          <w:b/>
          <w:color w:val="000000"/>
        </w:rPr>
      </w:pPr>
      <w:r>
        <w:rPr>
          <w:b/>
          <w:color w:val="000000"/>
        </w:rPr>
        <w:t>6.2.51. Pedido de Brasil de reducción arancelaria a 0% para 9.000 toneladas del producto “Tipo anatasa” (NCM 2823.00.10), con vigencia de 365 días.</w:t>
      </w:r>
    </w:p>
    <w:p w14:paraId="01DEB3C8"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Dióxido de titanio tipo anatasa, con granulometría de hasta 1% retenido en malla #325 </w:t>
      </w:r>
      <w:proofErr w:type="spellStart"/>
      <w:r>
        <w:rPr>
          <w:b/>
          <w:color w:val="000000"/>
        </w:rPr>
        <w:t>mesh</w:t>
      </w:r>
      <w:proofErr w:type="spellEnd"/>
      <w:r>
        <w:rPr>
          <w:b/>
          <w:color w:val="000000"/>
        </w:rPr>
        <w:t xml:space="preserve"> (44 micrones) y pureza superior al 97% de TiO2, propio para fabricación de fritas cerámicas o reducción de manchas en </w:t>
      </w:r>
      <w:proofErr w:type="spellStart"/>
      <w:r>
        <w:rPr>
          <w:b/>
          <w:color w:val="000000"/>
        </w:rPr>
        <w:t>vidreados</w:t>
      </w:r>
      <w:proofErr w:type="spellEnd"/>
      <w:r>
        <w:rPr>
          <w:b/>
          <w:color w:val="000000"/>
        </w:rPr>
        <w:t xml:space="preserve"> cerámicos.</w:t>
      </w:r>
    </w:p>
    <w:p w14:paraId="57A3BB39" w14:textId="77777777" w:rsidR="00A51271" w:rsidRDefault="00A51271" w:rsidP="00A51271">
      <w:pPr>
        <w:pBdr>
          <w:top w:val="nil"/>
          <w:left w:val="nil"/>
          <w:bottom w:val="nil"/>
          <w:right w:val="nil"/>
          <w:between w:val="nil"/>
        </w:pBdr>
        <w:jc w:val="both"/>
        <w:rPr>
          <w:b/>
          <w:color w:val="000000"/>
        </w:rPr>
      </w:pPr>
    </w:p>
    <w:p w14:paraId="3F52630F"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56AF0FC3" w14:textId="77777777" w:rsidR="00A51271" w:rsidRDefault="00A51271" w:rsidP="00A51271">
      <w:pPr>
        <w:pBdr>
          <w:top w:val="nil"/>
          <w:left w:val="nil"/>
          <w:bottom w:val="nil"/>
          <w:right w:val="nil"/>
          <w:between w:val="nil"/>
        </w:pBdr>
        <w:jc w:val="both"/>
        <w:rPr>
          <w:color w:val="000000"/>
        </w:rPr>
      </w:pPr>
    </w:p>
    <w:p w14:paraId="14FC9976"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399813BE" w14:textId="77777777" w:rsidR="00A51271" w:rsidRDefault="00A51271" w:rsidP="00A51271">
      <w:pPr>
        <w:pBdr>
          <w:top w:val="nil"/>
          <w:left w:val="nil"/>
          <w:bottom w:val="nil"/>
          <w:right w:val="nil"/>
          <w:between w:val="nil"/>
        </w:pBdr>
        <w:jc w:val="both"/>
        <w:rPr>
          <w:color w:val="000000"/>
        </w:rPr>
      </w:pPr>
    </w:p>
    <w:p w14:paraId="1A3A2BA1" w14:textId="77777777" w:rsidR="00A51271" w:rsidRDefault="00A51271" w:rsidP="00A51271">
      <w:pPr>
        <w:pBdr>
          <w:top w:val="nil"/>
          <w:left w:val="nil"/>
          <w:bottom w:val="nil"/>
          <w:right w:val="nil"/>
          <w:between w:val="nil"/>
        </w:pBdr>
        <w:jc w:val="both"/>
        <w:rPr>
          <w:b/>
          <w:color w:val="000000"/>
        </w:rPr>
      </w:pPr>
      <w:r>
        <w:rPr>
          <w:b/>
          <w:color w:val="000000"/>
        </w:rPr>
        <w:t>6.2.52. Pedido de Brasil de reducción arancelaria a 0% para 25.000 toneladas del producto “Los demás” (NCM 3907.40.90), con vigencia de 365 días.</w:t>
      </w:r>
    </w:p>
    <w:p w14:paraId="44A87D87" w14:textId="77777777" w:rsidR="00A51271" w:rsidRDefault="00A51271" w:rsidP="00A51271">
      <w:pPr>
        <w:pBdr>
          <w:top w:val="nil"/>
          <w:left w:val="nil"/>
          <w:bottom w:val="nil"/>
          <w:right w:val="nil"/>
          <w:between w:val="nil"/>
        </w:pBdr>
        <w:jc w:val="both"/>
        <w:rPr>
          <w:b/>
          <w:color w:val="000000"/>
        </w:rPr>
      </w:pPr>
      <w:r>
        <w:rPr>
          <w:b/>
          <w:color w:val="000000"/>
        </w:rPr>
        <w:t>Nota Referencial: Policarbonato en gránulos («pellets»).</w:t>
      </w:r>
    </w:p>
    <w:p w14:paraId="0EE48D2C" w14:textId="77777777" w:rsidR="00A51271" w:rsidRDefault="00A51271" w:rsidP="00A51271">
      <w:pPr>
        <w:pBdr>
          <w:top w:val="nil"/>
          <w:left w:val="nil"/>
          <w:bottom w:val="nil"/>
          <w:right w:val="nil"/>
          <w:between w:val="nil"/>
        </w:pBdr>
        <w:jc w:val="both"/>
        <w:rPr>
          <w:b/>
          <w:color w:val="000000"/>
        </w:rPr>
      </w:pPr>
    </w:p>
    <w:p w14:paraId="71087E63"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6DE59F03" w14:textId="77777777" w:rsidR="00A51271" w:rsidRDefault="00A51271" w:rsidP="00A51271">
      <w:pPr>
        <w:pBdr>
          <w:top w:val="nil"/>
          <w:left w:val="nil"/>
          <w:bottom w:val="nil"/>
          <w:right w:val="nil"/>
          <w:between w:val="nil"/>
        </w:pBdr>
        <w:jc w:val="both"/>
        <w:rPr>
          <w:color w:val="000000"/>
        </w:rPr>
      </w:pPr>
    </w:p>
    <w:p w14:paraId="1D122A75"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5CF3816D" w14:textId="77777777" w:rsidR="00A51271" w:rsidRDefault="00A51271" w:rsidP="00A51271">
      <w:pPr>
        <w:pBdr>
          <w:top w:val="nil"/>
          <w:left w:val="nil"/>
          <w:bottom w:val="nil"/>
          <w:right w:val="nil"/>
          <w:between w:val="nil"/>
        </w:pBdr>
        <w:jc w:val="both"/>
        <w:rPr>
          <w:b/>
          <w:color w:val="000000"/>
        </w:rPr>
      </w:pPr>
    </w:p>
    <w:p w14:paraId="04B911E9" w14:textId="77777777" w:rsidR="00A51271" w:rsidRDefault="00A51271" w:rsidP="00A51271">
      <w:pPr>
        <w:pBdr>
          <w:top w:val="nil"/>
          <w:left w:val="nil"/>
          <w:bottom w:val="nil"/>
          <w:right w:val="nil"/>
          <w:between w:val="nil"/>
        </w:pBdr>
        <w:jc w:val="both"/>
        <w:rPr>
          <w:b/>
          <w:color w:val="000000"/>
        </w:rPr>
      </w:pPr>
      <w:r>
        <w:rPr>
          <w:b/>
          <w:color w:val="000000"/>
        </w:rPr>
        <w:lastRenderedPageBreak/>
        <w:t>6.2.53. Pedido de Brasil de reducción arancelaria a 0% para 400.000 unidades del producto “Máquinas de coser domésticas” (NCM 8452.10.00), con vigencia de 365 días.</w:t>
      </w:r>
    </w:p>
    <w:p w14:paraId="4AF0CCEB" w14:textId="77777777" w:rsidR="00A51271" w:rsidRDefault="00A51271" w:rsidP="00A51271">
      <w:pPr>
        <w:pBdr>
          <w:top w:val="nil"/>
          <w:left w:val="nil"/>
          <w:bottom w:val="nil"/>
          <w:right w:val="nil"/>
          <w:between w:val="nil"/>
        </w:pBdr>
        <w:jc w:val="both"/>
        <w:rPr>
          <w:b/>
          <w:color w:val="000000"/>
        </w:rPr>
      </w:pPr>
    </w:p>
    <w:p w14:paraId="12F232D5"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7094D896" w14:textId="77777777" w:rsidR="00A51271" w:rsidRDefault="00A51271" w:rsidP="00A51271">
      <w:pPr>
        <w:pBdr>
          <w:top w:val="nil"/>
          <w:left w:val="nil"/>
          <w:bottom w:val="nil"/>
          <w:right w:val="nil"/>
          <w:between w:val="nil"/>
        </w:pBdr>
        <w:jc w:val="both"/>
        <w:rPr>
          <w:color w:val="000000"/>
        </w:rPr>
      </w:pPr>
    </w:p>
    <w:p w14:paraId="1945F013"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2B17CCDD" w14:textId="77777777" w:rsidR="00A51271" w:rsidRDefault="00A51271" w:rsidP="00A51271">
      <w:pPr>
        <w:pBdr>
          <w:top w:val="nil"/>
          <w:left w:val="nil"/>
          <w:bottom w:val="nil"/>
          <w:right w:val="nil"/>
          <w:between w:val="nil"/>
        </w:pBdr>
        <w:jc w:val="both"/>
        <w:rPr>
          <w:b/>
          <w:color w:val="000000"/>
        </w:rPr>
      </w:pPr>
    </w:p>
    <w:p w14:paraId="4B1B0A75" w14:textId="77777777" w:rsidR="00A51271" w:rsidRDefault="00A51271" w:rsidP="00A51271">
      <w:pPr>
        <w:pBdr>
          <w:top w:val="nil"/>
          <w:left w:val="nil"/>
          <w:bottom w:val="nil"/>
          <w:right w:val="nil"/>
          <w:between w:val="nil"/>
        </w:pBdr>
        <w:jc w:val="both"/>
        <w:rPr>
          <w:b/>
          <w:color w:val="000000"/>
        </w:rPr>
      </w:pPr>
      <w:r>
        <w:rPr>
          <w:b/>
          <w:color w:val="000000"/>
        </w:rPr>
        <w:t>6.2.54. Pedido de Argentina de reducción arancelaria a 2% para 160 toneladas del producto “Los demás” (NCM 3501.90.19), con vigencia de 365 días.</w:t>
      </w:r>
    </w:p>
    <w:sdt>
      <w:sdtPr>
        <w:tag w:val="goog_rdk_48"/>
        <w:id w:val="851683389"/>
      </w:sdtPr>
      <w:sdtEndPr/>
      <w:sdtContent>
        <w:p w14:paraId="676D11FA" w14:textId="77777777" w:rsidR="00A51271" w:rsidRDefault="00A51271" w:rsidP="00A51271">
          <w:pPr>
            <w:pBdr>
              <w:top w:val="nil"/>
              <w:left w:val="nil"/>
              <w:bottom w:val="nil"/>
              <w:right w:val="nil"/>
              <w:between w:val="nil"/>
            </w:pBdr>
            <w:jc w:val="both"/>
            <w:rPr>
              <w:b/>
              <w:color w:val="000000"/>
            </w:rPr>
          </w:pPr>
          <w:r>
            <w:rPr>
              <w:b/>
              <w:color w:val="000000"/>
            </w:rPr>
            <w:t>Nota Referencial: Caseinato de calcio en polvo, de grado alimenticio, elaborado con leche bovina, con un contenido de proteína superior o igual al 90% en peso, sin contenido de lactosa.</w:t>
          </w:r>
          <w:sdt>
            <w:sdtPr>
              <w:tag w:val="goog_rdk_47"/>
              <w:id w:val="-284424392"/>
            </w:sdtPr>
            <w:sdtEndPr/>
            <w:sdtContent/>
          </w:sdt>
        </w:p>
      </w:sdtContent>
    </w:sdt>
    <w:p w14:paraId="5E579E1A" w14:textId="168724D0" w:rsidR="00A51271" w:rsidRPr="00A953DF" w:rsidRDefault="00A51271" w:rsidP="00A51271">
      <w:pPr>
        <w:pBdr>
          <w:top w:val="nil"/>
          <w:left w:val="nil"/>
          <w:bottom w:val="nil"/>
          <w:right w:val="nil"/>
          <w:between w:val="nil"/>
        </w:pBdr>
        <w:jc w:val="both"/>
        <w:rPr>
          <w:b/>
        </w:rPr>
      </w:pPr>
    </w:p>
    <w:p w14:paraId="62593611" w14:textId="77777777" w:rsidR="00A51271" w:rsidRDefault="00A51271" w:rsidP="00A51271">
      <w:pPr>
        <w:pBdr>
          <w:top w:val="nil"/>
          <w:left w:val="nil"/>
          <w:bottom w:val="nil"/>
          <w:right w:val="nil"/>
          <w:between w:val="nil"/>
        </w:pBdr>
        <w:jc w:val="both"/>
        <w:rPr>
          <w:color w:val="000000"/>
        </w:rPr>
      </w:pPr>
      <w:r>
        <w:rPr>
          <w:color w:val="000000"/>
        </w:rPr>
        <w:t xml:space="preserve">Las delegaciones de Brasil, Paraguay y Uruguay se encuentran en consultas internas. </w:t>
      </w:r>
    </w:p>
    <w:p w14:paraId="137C163A" w14:textId="77777777" w:rsidR="00A51271" w:rsidRDefault="00A51271" w:rsidP="00A51271">
      <w:pPr>
        <w:pBdr>
          <w:top w:val="nil"/>
          <w:left w:val="nil"/>
          <w:bottom w:val="nil"/>
          <w:right w:val="nil"/>
          <w:between w:val="nil"/>
        </w:pBdr>
        <w:jc w:val="both"/>
        <w:rPr>
          <w:color w:val="000000"/>
        </w:rPr>
      </w:pPr>
    </w:p>
    <w:p w14:paraId="1A6D5FB4"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0FD2B71" w14:textId="77777777" w:rsidR="00A51271" w:rsidRDefault="00A51271" w:rsidP="00A51271">
      <w:pPr>
        <w:pBdr>
          <w:top w:val="nil"/>
          <w:left w:val="nil"/>
          <w:bottom w:val="nil"/>
          <w:right w:val="nil"/>
          <w:between w:val="nil"/>
        </w:pBdr>
        <w:jc w:val="both"/>
        <w:rPr>
          <w:b/>
          <w:color w:val="000000"/>
        </w:rPr>
      </w:pPr>
    </w:p>
    <w:p w14:paraId="3B7890F3" w14:textId="77777777" w:rsidR="00A51271" w:rsidRDefault="00A51271" w:rsidP="00A51271">
      <w:pPr>
        <w:pBdr>
          <w:top w:val="nil"/>
          <w:left w:val="nil"/>
          <w:bottom w:val="nil"/>
          <w:right w:val="nil"/>
          <w:between w:val="nil"/>
        </w:pBdr>
        <w:jc w:val="both"/>
        <w:rPr>
          <w:b/>
          <w:color w:val="000000"/>
        </w:rPr>
      </w:pPr>
      <w:r>
        <w:rPr>
          <w:b/>
          <w:color w:val="000000"/>
        </w:rPr>
        <w:t>6.2.55. Pedido de Argentina de reducción arancelaria a 2% para 2.059 toneladas del producto “- Los demás, incluido el azúcar invertido y demás azúcares y jarabes de azúcar, con un contenido de fructosa sobre producto seco de 50 % en peso” (NCM 1702.90.00), con vigencia de 365 días.</w:t>
      </w:r>
    </w:p>
    <w:sdt>
      <w:sdtPr>
        <w:tag w:val="goog_rdk_52"/>
        <w:id w:val="-1759749011"/>
      </w:sdtPr>
      <w:sdtEndPr/>
      <w:sdtContent>
        <w:p w14:paraId="1B5DA0B5" w14:textId="77777777" w:rsidR="00A51271" w:rsidRDefault="00A51271" w:rsidP="00A51271">
          <w:pPr>
            <w:pBdr>
              <w:top w:val="nil"/>
              <w:left w:val="nil"/>
              <w:bottom w:val="nil"/>
              <w:right w:val="nil"/>
              <w:between w:val="nil"/>
            </w:pBdr>
            <w:jc w:val="both"/>
            <w:rPr>
              <w:b/>
              <w:color w:val="000000"/>
            </w:rPr>
          </w:pPr>
          <w:r>
            <w:rPr>
              <w:b/>
              <w:color w:val="000000"/>
            </w:rPr>
            <w:t xml:space="preserve">Nota Referencial: Jarabe de </w:t>
          </w:r>
          <w:proofErr w:type="spellStart"/>
          <w:r>
            <w:rPr>
              <w:b/>
              <w:color w:val="000000"/>
            </w:rPr>
            <w:t>galacto</w:t>
          </w:r>
          <w:proofErr w:type="spellEnd"/>
          <w:r>
            <w:rPr>
              <w:b/>
              <w:color w:val="000000"/>
            </w:rPr>
            <w:t>-oligosacáridos (GOS) obtenidos a partir de lactosa por vía enzimática. El producto final contiene oligosacáridos compuestos por una unidad terminal de glucosa y dos o más unidades de galactosa; galactosa; glucosa y lactosa sin reaccionar; en disolución acuosa.</w:t>
          </w:r>
          <w:sdt>
            <w:sdtPr>
              <w:tag w:val="goog_rdk_51"/>
              <w:id w:val="1191415881"/>
            </w:sdtPr>
            <w:sdtEndPr/>
            <w:sdtContent/>
          </w:sdt>
        </w:p>
      </w:sdtContent>
    </w:sdt>
    <w:p w14:paraId="71EAFED7" w14:textId="17BDBB7A" w:rsidR="00A51271" w:rsidRPr="00A953DF" w:rsidRDefault="00A51271" w:rsidP="00A51271">
      <w:pPr>
        <w:pBdr>
          <w:top w:val="nil"/>
          <w:left w:val="nil"/>
          <w:bottom w:val="nil"/>
          <w:right w:val="nil"/>
          <w:between w:val="nil"/>
        </w:pBdr>
        <w:jc w:val="both"/>
        <w:rPr>
          <w:b/>
        </w:rPr>
      </w:pPr>
    </w:p>
    <w:p w14:paraId="5F3F7C0F" w14:textId="77777777" w:rsidR="00A51271" w:rsidRDefault="00A51271" w:rsidP="00A51271">
      <w:pPr>
        <w:pBdr>
          <w:top w:val="nil"/>
          <w:left w:val="nil"/>
          <w:bottom w:val="nil"/>
          <w:right w:val="nil"/>
          <w:between w:val="nil"/>
        </w:pBdr>
        <w:jc w:val="both"/>
        <w:rPr>
          <w:color w:val="000000"/>
        </w:rPr>
      </w:pPr>
      <w:r>
        <w:rPr>
          <w:color w:val="000000"/>
        </w:rPr>
        <w:t xml:space="preserve">Las delegaciones de Brasil, Paraguay y Uruguay se encuentran en consultas internas. </w:t>
      </w:r>
    </w:p>
    <w:p w14:paraId="21873254" w14:textId="77777777" w:rsidR="00A51271" w:rsidRDefault="00A51271" w:rsidP="00A51271">
      <w:pPr>
        <w:pBdr>
          <w:top w:val="nil"/>
          <w:left w:val="nil"/>
          <w:bottom w:val="nil"/>
          <w:right w:val="nil"/>
          <w:between w:val="nil"/>
        </w:pBdr>
        <w:jc w:val="both"/>
        <w:rPr>
          <w:color w:val="000000"/>
        </w:rPr>
      </w:pPr>
    </w:p>
    <w:p w14:paraId="5AA2830D"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278A6EF4" w14:textId="77777777" w:rsidR="00A51271" w:rsidRDefault="00A51271" w:rsidP="00A51271">
      <w:pPr>
        <w:pBdr>
          <w:top w:val="nil"/>
          <w:left w:val="nil"/>
          <w:bottom w:val="nil"/>
          <w:right w:val="nil"/>
          <w:between w:val="nil"/>
        </w:pBdr>
        <w:jc w:val="both"/>
        <w:rPr>
          <w:color w:val="000000"/>
        </w:rPr>
      </w:pPr>
    </w:p>
    <w:p w14:paraId="04CF4955" w14:textId="77777777" w:rsidR="00A51271" w:rsidRDefault="00A51271" w:rsidP="00A51271">
      <w:pPr>
        <w:pBdr>
          <w:top w:val="nil"/>
          <w:left w:val="nil"/>
          <w:bottom w:val="nil"/>
          <w:right w:val="nil"/>
          <w:between w:val="nil"/>
        </w:pBdr>
        <w:jc w:val="both"/>
        <w:rPr>
          <w:b/>
          <w:color w:val="000000"/>
        </w:rPr>
      </w:pPr>
      <w:r>
        <w:rPr>
          <w:b/>
          <w:color w:val="000000"/>
        </w:rPr>
        <w:t>6.2.56. Pedido de Argentina de reducción arancelaria a 2% para 480 toneladas del producto “- - Mezclas de oligómeros de 2,2,4-trimetil-1,2-dihidroquinoleína (TMQ)” (NCM 3812.31.00), con vigencia de 365 días.</w:t>
      </w:r>
    </w:p>
    <w:p w14:paraId="1F3CE852" w14:textId="77777777" w:rsidR="00A51271" w:rsidRDefault="00A51271" w:rsidP="00A51271">
      <w:pPr>
        <w:pBdr>
          <w:top w:val="nil"/>
          <w:left w:val="nil"/>
          <w:bottom w:val="nil"/>
          <w:right w:val="nil"/>
          <w:between w:val="nil"/>
        </w:pBdr>
        <w:jc w:val="both"/>
        <w:rPr>
          <w:b/>
          <w:color w:val="000000"/>
        </w:rPr>
      </w:pPr>
    </w:p>
    <w:p w14:paraId="7EA94C3B" w14:textId="77777777" w:rsidR="00A51271" w:rsidRDefault="00A51271" w:rsidP="00A51271">
      <w:pPr>
        <w:pBdr>
          <w:top w:val="nil"/>
          <w:left w:val="nil"/>
          <w:bottom w:val="nil"/>
          <w:right w:val="nil"/>
          <w:between w:val="nil"/>
        </w:pBdr>
        <w:jc w:val="both"/>
        <w:rPr>
          <w:color w:val="000000"/>
        </w:rPr>
      </w:pPr>
      <w:r>
        <w:rPr>
          <w:color w:val="000000"/>
        </w:rPr>
        <w:t xml:space="preserve">Las delegaciones de Brasil, Paraguay y Uruguay se encuentran en consultas internas. </w:t>
      </w:r>
    </w:p>
    <w:p w14:paraId="3FDE6759" w14:textId="77777777" w:rsidR="00A51271" w:rsidRDefault="00A51271" w:rsidP="00A51271">
      <w:pPr>
        <w:pBdr>
          <w:top w:val="nil"/>
          <w:left w:val="nil"/>
          <w:bottom w:val="nil"/>
          <w:right w:val="nil"/>
          <w:between w:val="nil"/>
        </w:pBdr>
        <w:jc w:val="both"/>
        <w:rPr>
          <w:color w:val="000000"/>
        </w:rPr>
      </w:pPr>
    </w:p>
    <w:p w14:paraId="522F9B2C"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0760B8A9" w14:textId="77777777" w:rsidR="00A51271" w:rsidRDefault="00A51271" w:rsidP="00A51271">
      <w:pPr>
        <w:pBdr>
          <w:top w:val="nil"/>
          <w:left w:val="nil"/>
          <w:bottom w:val="nil"/>
          <w:right w:val="nil"/>
          <w:between w:val="nil"/>
        </w:pBdr>
        <w:jc w:val="both"/>
        <w:rPr>
          <w:b/>
          <w:color w:val="000000"/>
        </w:rPr>
      </w:pPr>
    </w:p>
    <w:p w14:paraId="2498DE6C" w14:textId="77777777" w:rsidR="00A51271" w:rsidRDefault="00A51271" w:rsidP="00A51271">
      <w:pPr>
        <w:pBdr>
          <w:top w:val="nil"/>
          <w:left w:val="nil"/>
          <w:bottom w:val="nil"/>
          <w:right w:val="nil"/>
          <w:between w:val="nil"/>
        </w:pBdr>
        <w:jc w:val="both"/>
        <w:rPr>
          <w:b/>
          <w:color w:val="000000"/>
        </w:rPr>
      </w:pPr>
      <w:r>
        <w:rPr>
          <w:b/>
          <w:color w:val="000000"/>
        </w:rPr>
        <w:t>6.2.57. Pedido de Brasil de reducción arancelaria a 0% para 300.000 toneladas del producto “- - </w:t>
      </w:r>
      <w:r>
        <w:rPr>
          <w:b/>
          <w:i/>
          <w:color w:val="000000"/>
        </w:rPr>
        <w:t>p-</w:t>
      </w:r>
      <w:r>
        <w:rPr>
          <w:b/>
          <w:color w:val="000000"/>
        </w:rPr>
        <w:t>Xileno” (NCM 2902.43.00), con vigencia de 365 días.</w:t>
      </w:r>
    </w:p>
    <w:p w14:paraId="1799A376" w14:textId="77777777" w:rsidR="00A51271" w:rsidRDefault="00A51271" w:rsidP="00A51271">
      <w:pPr>
        <w:pBdr>
          <w:top w:val="nil"/>
          <w:left w:val="nil"/>
          <w:bottom w:val="nil"/>
          <w:right w:val="nil"/>
          <w:between w:val="nil"/>
        </w:pBdr>
        <w:jc w:val="both"/>
        <w:rPr>
          <w:b/>
          <w:color w:val="000000"/>
        </w:rPr>
      </w:pPr>
    </w:p>
    <w:p w14:paraId="7C20B19E" w14:textId="77777777" w:rsidR="00A51271" w:rsidRDefault="00A51271" w:rsidP="00A51271">
      <w:pPr>
        <w:pBdr>
          <w:top w:val="nil"/>
          <w:left w:val="nil"/>
          <w:bottom w:val="nil"/>
          <w:right w:val="nil"/>
          <w:between w:val="nil"/>
        </w:pBdr>
        <w:jc w:val="both"/>
        <w:rPr>
          <w:color w:val="000000"/>
        </w:rPr>
      </w:pPr>
      <w:r>
        <w:rPr>
          <w:color w:val="000000"/>
        </w:rPr>
        <w:lastRenderedPageBreak/>
        <w:t xml:space="preserve">Las delegaciones de Argentina, Paraguay y Uruguay se encuentran en consultas internas. </w:t>
      </w:r>
    </w:p>
    <w:p w14:paraId="0D4AECBE" w14:textId="77777777" w:rsidR="00A51271" w:rsidRDefault="00A51271" w:rsidP="00A51271">
      <w:pPr>
        <w:pBdr>
          <w:top w:val="nil"/>
          <w:left w:val="nil"/>
          <w:bottom w:val="nil"/>
          <w:right w:val="nil"/>
          <w:between w:val="nil"/>
        </w:pBdr>
        <w:jc w:val="both"/>
        <w:rPr>
          <w:color w:val="000000"/>
        </w:rPr>
      </w:pPr>
    </w:p>
    <w:p w14:paraId="0E68EFB2"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6AC03BC1" w14:textId="77777777" w:rsidR="00A51271" w:rsidRDefault="00A51271" w:rsidP="00A51271">
      <w:pPr>
        <w:pBdr>
          <w:top w:val="nil"/>
          <w:left w:val="nil"/>
          <w:bottom w:val="nil"/>
          <w:right w:val="nil"/>
          <w:between w:val="nil"/>
        </w:pBdr>
        <w:jc w:val="both"/>
        <w:rPr>
          <w:b/>
          <w:color w:val="000000"/>
        </w:rPr>
      </w:pPr>
    </w:p>
    <w:p w14:paraId="6BC14EE0" w14:textId="77777777" w:rsidR="00A51271" w:rsidRDefault="00A51271" w:rsidP="00A51271">
      <w:pPr>
        <w:pBdr>
          <w:top w:val="nil"/>
          <w:left w:val="nil"/>
          <w:bottom w:val="nil"/>
          <w:right w:val="nil"/>
          <w:between w:val="nil"/>
        </w:pBdr>
        <w:jc w:val="both"/>
        <w:rPr>
          <w:b/>
          <w:color w:val="000000"/>
        </w:rPr>
      </w:pPr>
      <w:r>
        <w:rPr>
          <w:b/>
          <w:color w:val="000000"/>
        </w:rPr>
        <w:t xml:space="preserve">6.2.58. Pedido de Brasil de reducción arancelaria a 0% para 2.500 toneladas del producto “Los demás” (NCM 3906.90.69), con vigencia de 365 días. </w:t>
      </w:r>
    </w:p>
    <w:p w14:paraId="71FBD990" w14:textId="77777777" w:rsidR="00A51271" w:rsidRDefault="00A51271" w:rsidP="00A51271">
      <w:pPr>
        <w:pBdr>
          <w:top w:val="nil"/>
          <w:left w:val="nil"/>
          <w:bottom w:val="nil"/>
          <w:right w:val="nil"/>
          <w:between w:val="nil"/>
        </w:pBdr>
        <w:jc w:val="both"/>
        <w:rPr>
          <w:b/>
          <w:color w:val="000000"/>
        </w:rPr>
      </w:pPr>
      <w:r>
        <w:rPr>
          <w:b/>
          <w:color w:val="000000"/>
        </w:rPr>
        <w:t>Nota Referencial: Copolímeros acrílicos, en forma de microesferas termoplásticas que contienen encapsulado un gas inerte.</w:t>
      </w:r>
    </w:p>
    <w:p w14:paraId="65D6629F" w14:textId="77777777" w:rsidR="00A51271" w:rsidRDefault="00A51271" w:rsidP="00A51271">
      <w:pPr>
        <w:pBdr>
          <w:top w:val="nil"/>
          <w:left w:val="nil"/>
          <w:bottom w:val="nil"/>
          <w:right w:val="nil"/>
          <w:between w:val="nil"/>
        </w:pBdr>
        <w:jc w:val="both"/>
        <w:rPr>
          <w:b/>
          <w:color w:val="000000"/>
        </w:rPr>
      </w:pPr>
    </w:p>
    <w:p w14:paraId="6C924A98"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4344AB72" w14:textId="77777777" w:rsidR="00A51271" w:rsidRDefault="00A51271" w:rsidP="00A51271">
      <w:pPr>
        <w:pBdr>
          <w:top w:val="nil"/>
          <w:left w:val="nil"/>
          <w:bottom w:val="nil"/>
          <w:right w:val="nil"/>
          <w:between w:val="nil"/>
        </w:pBdr>
        <w:jc w:val="both"/>
        <w:rPr>
          <w:color w:val="000000"/>
        </w:rPr>
      </w:pPr>
    </w:p>
    <w:p w14:paraId="3C720291"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CD93975" w14:textId="77777777" w:rsidR="00A51271" w:rsidRDefault="00A51271" w:rsidP="00A51271">
      <w:pPr>
        <w:pBdr>
          <w:top w:val="nil"/>
          <w:left w:val="nil"/>
          <w:bottom w:val="nil"/>
          <w:right w:val="nil"/>
          <w:between w:val="nil"/>
        </w:pBdr>
        <w:jc w:val="both"/>
        <w:rPr>
          <w:b/>
          <w:color w:val="000000"/>
        </w:rPr>
      </w:pPr>
    </w:p>
    <w:p w14:paraId="347E33F7" w14:textId="77777777" w:rsidR="00A51271" w:rsidRDefault="00A51271" w:rsidP="00A51271">
      <w:pPr>
        <w:pBdr>
          <w:top w:val="nil"/>
          <w:left w:val="nil"/>
          <w:bottom w:val="nil"/>
          <w:right w:val="nil"/>
          <w:between w:val="nil"/>
        </w:pBdr>
        <w:jc w:val="both"/>
        <w:rPr>
          <w:b/>
          <w:color w:val="000000"/>
        </w:rPr>
      </w:pPr>
      <w:r>
        <w:rPr>
          <w:b/>
          <w:color w:val="000000"/>
        </w:rPr>
        <w:t>6.2.59. Pedido de Brasil de reducción arancelaria a 0% para 1.300 toneladas del producto “Poliamida-6, sin carga” (NCM 3908.10.25), con vigencia de 365 días.</w:t>
      </w:r>
    </w:p>
    <w:p w14:paraId="689C6B50" w14:textId="77777777" w:rsidR="00A51271" w:rsidRDefault="00A51271" w:rsidP="00A51271">
      <w:pPr>
        <w:pBdr>
          <w:top w:val="nil"/>
          <w:left w:val="nil"/>
          <w:bottom w:val="nil"/>
          <w:right w:val="nil"/>
          <w:between w:val="nil"/>
        </w:pBdr>
        <w:jc w:val="both"/>
        <w:rPr>
          <w:b/>
          <w:color w:val="000000"/>
        </w:rPr>
      </w:pPr>
      <w:r>
        <w:rPr>
          <w:b/>
          <w:color w:val="000000"/>
        </w:rPr>
        <w:t>Nota Referencial: Poliamida-6, sin carga, con una viscosidad relativa superior a 3,2, según el método ISO 307, y una temperatura de fusión igual o superior a 220 °C e inferior a 260 °C, en gránulos, diseñada para ser utilizada en la fabricación de tripas plásticas para embutidos cocidos.</w:t>
      </w:r>
    </w:p>
    <w:p w14:paraId="53CDBB12" w14:textId="77777777" w:rsidR="00A51271" w:rsidRDefault="00A51271" w:rsidP="00A51271">
      <w:pPr>
        <w:pBdr>
          <w:top w:val="nil"/>
          <w:left w:val="nil"/>
          <w:bottom w:val="nil"/>
          <w:right w:val="nil"/>
          <w:between w:val="nil"/>
        </w:pBdr>
        <w:jc w:val="both"/>
        <w:rPr>
          <w:b/>
          <w:color w:val="000000"/>
        </w:rPr>
      </w:pPr>
    </w:p>
    <w:p w14:paraId="168E87AB"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74F774B3" w14:textId="77777777" w:rsidR="00A51271" w:rsidRDefault="00A51271" w:rsidP="00A51271">
      <w:pPr>
        <w:pBdr>
          <w:top w:val="nil"/>
          <w:left w:val="nil"/>
          <w:bottom w:val="nil"/>
          <w:right w:val="nil"/>
          <w:between w:val="nil"/>
        </w:pBdr>
        <w:jc w:val="both"/>
        <w:rPr>
          <w:color w:val="000000"/>
        </w:rPr>
      </w:pPr>
    </w:p>
    <w:p w14:paraId="5444DF1A"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12FCDD2" w14:textId="77777777" w:rsidR="00A51271" w:rsidRDefault="00A51271" w:rsidP="00A51271">
      <w:pPr>
        <w:pBdr>
          <w:top w:val="nil"/>
          <w:left w:val="nil"/>
          <w:bottom w:val="nil"/>
          <w:right w:val="nil"/>
          <w:between w:val="nil"/>
        </w:pBdr>
        <w:jc w:val="both"/>
        <w:rPr>
          <w:b/>
          <w:color w:val="000000"/>
        </w:rPr>
      </w:pPr>
    </w:p>
    <w:p w14:paraId="51F7E846" w14:textId="77777777" w:rsidR="00A51271" w:rsidRDefault="00A51271" w:rsidP="00A51271">
      <w:pPr>
        <w:pBdr>
          <w:top w:val="nil"/>
          <w:left w:val="nil"/>
          <w:bottom w:val="nil"/>
          <w:right w:val="nil"/>
          <w:between w:val="nil"/>
        </w:pBdr>
        <w:jc w:val="both"/>
        <w:rPr>
          <w:b/>
          <w:color w:val="000000"/>
        </w:rPr>
      </w:pPr>
      <w:r>
        <w:rPr>
          <w:b/>
          <w:color w:val="000000"/>
        </w:rPr>
        <w:t>6.2.60. Pedido de Brasil de reducción arancelaria a 0% para 90.000 toneladas del producto “- - Los demás, de poliésteres parcialmente orientados” (NCM 5402.46.00), con vigencia de 365 días.</w:t>
      </w:r>
    </w:p>
    <w:p w14:paraId="2E96B05B" w14:textId="77777777" w:rsidR="00A51271" w:rsidRDefault="00A51271" w:rsidP="00A51271">
      <w:pPr>
        <w:pBdr>
          <w:top w:val="nil"/>
          <w:left w:val="nil"/>
          <w:bottom w:val="nil"/>
          <w:right w:val="nil"/>
          <w:between w:val="nil"/>
        </w:pBdr>
        <w:jc w:val="both"/>
        <w:rPr>
          <w:b/>
          <w:color w:val="000000"/>
        </w:rPr>
      </w:pPr>
    </w:p>
    <w:p w14:paraId="65F84E40"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01DEDA20" w14:textId="77777777" w:rsidR="00A51271" w:rsidRDefault="00A51271" w:rsidP="00A51271">
      <w:pPr>
        <w:pBdr>
          <w:top w:val="nil"/>
          <w:left w:val="nil"/>
          <w:bottom w:val="nil"/>
          <w:right w:val="nil"/>
          <w:between w:val="nil"/>
        </w:pBdr>
        <w:jc w:val="both"/>
        <w:rPr>
          <w:color w:val="000000"/>
        </w:rPr>
      </w:pPr>
    </w:p>
    <w:p w14:paraId="5D62AE2D"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2DC0E92A" w14:textId="77777777" w:rsidR="00A51271" w:rsidRDefault="00A51271" w:rsidP="00A51271">
      <w:pPr>
        <w:pBdr>
          <w:top w:val="nil"/>
          <w:left w:val="nil"/>
          <w:bottom w:val="nil"/>
          <w:right w:val="nil"/>
          <w:between w:val="nil"/>
        </w:pBdr>
        <w:jc w:val="both"/>
        <w:rPr>
          <w:b/>
          <w:color w:val="000000"/>
        </w:rPr>
      </w:pPr>
    </w:p>
    <w:p w14:paraId="5CBDC18E" w14:textId="77777777" w:rsidR="00A51271" w:rsidRDefault="00A51271" w:rsidP="00A51271">
      <w:pPr>
        <w:pBdr>
          <w:top w:val="nil"/>
          <w:left w:val="nil"/>
          <w:bottom w:val="nil"/>
          <w:right w:val="nil"/>
          <w:between w:val="nil"/>
        </w:pBdr>
        <w:jc w:val="both"/>
        <w:rPr>
          <w:b/>
          <w:color w:val="000000"/>
        </w:rPr>
      </w:pPr>
      <w:r>
        <w:rPr>
          <w:b/>
          <w:color w:val="000000"/>
        </w:rPr>
        <w:t>6.2.61. Pedido de Brasil de reducción arancelaria a 0% para 50.000 unidades del producto “Las demás” (NCM 8517.71.90), con vigencia de 365 días.</w:t>
      </w:r>
    </w:p>
    <w:p w14:paraId="76B7417E" w14:textId="77777777" w:rsidR="00A51271" w:rsidRDefault="00A51271" w:rsidP="00A51271">
      <w:pPr>
        <w:pBdr>
          <w:top w:val="nil"/>
          <w:left w:val="nil"/>
          <w:bottom w:val="nil"/>
          <w:right w:val="nil"/>
          <w:between w:val="nil"/>
        </w:pBdr>
        <w:jc w:val="both"/>
        <w:rPr>
          <w:b/>
          <w:color w:val="000000"/>
        </w:rPr>
      </w:pPr>
      <w:r>
        <w:rPr>
          <w:b/>
          <w:color w:val="000000"/>
        </w:rPr>
        <w:t>Nota Referencial: Antenas propias para estaciones-base de telefonía celular.</w:t>
      </w:r>
    </w:p>
    <w:p w14:paraId="6F5887F7" w14:textId="77777777" w:rsidR="00A51271" w:rsidRDefault="00A51271" w:rsidP="00A51271">
      <w:pPr>
        <w:pBdr>
          <w:top w:val="nil"/>
          <w:left w:val="nil"/>
          <w:bottom w:val="nil"/>
          <w:right w:val="nil"/>
          <w:between w:val="nil"/>
        </w:pBdr>
        <w:jc w:val="both"/>
        <w:rPr>
          <w:b/>
          <w:color w:val="000000"/>
        </w:rPr>
      </w:pPr>
    </w:p>
    <w:p w14:paraId="3264FF0D"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679953FC" w14:textId="77777777" w:rsidR="00A51271" w:rsidRDefault="00A51271" w:rsidP="00A51271">
      <w:pPr>
        <w:pBdr>
          <w:top w:val="nil"/>
          <w:left w:val="nil"/>
          <w:bottom w:val="nil"/>
          <w:right w:val="nil"/>
          <w:between w:val="nil"/>
        </w:pBdr>
        <w:jc w:val="both"/>
        <w:rPr>
          <w:color w:val="000000"/>
        </w:rPr>
      </w:pPr>
    </w:p>
    <w:p w14:paraId="0037E895"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7BE23D2B" w14:textId="77777777" w:rsidR="00A51271" w:rsidRDefault="00A51271" w:rsidP="00A51271">
      <w:pPr>
        <w:pBdr>
          <w:top w:val="nil"/>
          <w:left w:val="nil"/>
          <w:bottom w:val="nil"/>
          <w:right w:val="nil"/>
          <w:between w:val="nil"/>
        </w:pBdr>
        <w:jc w:val="both"/>
        <w:rPr>
          <w:color w:val="000000"/>
        </w:rPr>
      </w:pPr>
    </w:p>
    <w:p w14:paraId="31519ECC" w14:textId="77777777" w:rsidR="00A51271" w:rsidRDefault="00A51271" w:rsidP="00A51271">
      <w:pPr>
        <w:pBdr>
          <w:top w:val="nil"/>
          <w:left w:val="nil"/>
          <w:bottom w:val="nil"/>
          <w:right w:val="nil"/>
          <w:between w:val="nil"/>
        </w:pBdr>
        <w:jc w:val="both"/>
        <w:rPr>
          <w:b/>
          <w:color w:val="000000"/>
        </w:rPr>
      </w:pPr>
      <w:r>
        <w:rPr>
          <w:b/>
          <w:color w:val="000000"/>
        </w:rPr>
        <w:lastRenderedPageBreak/>
        <w:t>6.2.62. Pedido de Brasil de reducción arancelaria a 0% para 4.000 toneladas del producto “- Los demás conductores eléctricos para una tensión superior a 1.000 V” (NCM 8544.60.00), con vigencia de 365 días.</w:t>
      </w:r>
    </w:p>
    <w:p w14:paraId="2345C9DC" w14:textId="77777777" w:rsidR="00A51271" w:rsidRDefault="00A51271" w:rsidP="00A51271">
      <w:pPr>
        <w:pBdr>
          <w:top w:val="nil"/>
          <w:left w:val="nil"/>
          <w:bottom w:val="nil"/>
          <w:right w:val="nil"/>
          <w:between w:val="nil"/>
        </w:pBdr>
        <w:jc w:val="both"/>
        <w:rPr>
          <w:b/>
          <w:color w:val="000000"/>
        </w:rPr>
      </w:pPr>
      <w:r>
        <w:rPr>
          <w:b/>
          <w:color w:val="000000"/>
        </w:rPr>
        <w:t>Nota Referencial: Cabo con conductor de aluminio de hilos compactados (Clase 2 IEC 60228), aislado con polietileno reticulado (XLPE), sin conectores en las extremidades, pero conteniendo ojetes de tracción, adecuado para transmisión de energía eléctrica en 345kV y con capacidad de operar en una tensión máxima de 362kV por tiempo indeterminado, con blindaje de aluminio, bloqueado contra penetración longitudinal de agua, con cobertura externa en polietileno de alta densidad (HDPE).</w:t>
      </w:r>
    </w:p>
    <w:p w14:paraId="475DB6EB" w14:textId="77777777" w:rsidR="00A51271" w:rsidRDefault="00A51271" w:rsidP="00A51271">
      <w:pPr>
        <w:pBdr>
          <w:top w:val="nil"/>
          <w:left w:val="nil"/>
          <w:bottom w:val="nil"/>
          <w:right w:val="nil"/>
          <w:between w:val="nil"/>
        </w:pBdr>
        <w:jc w:val="both"/>
        <w:rPr>
          <w:b/>
          <w:color w:val="000000"/>
        </w:rPr>
      </w:pPr>
    </w:p>
    <w:p w14:paraId="713F1F79"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Paraguay y Uruguay se encuentran en consultas internas. </w:t>
      </w:r>
    </w:p>
    <w:p w14:paraId="1DA75773" w14:textId="77777777" w:rsidR="00A51271" w:rsidRDefault="00A51271" w:rsidP="00A51271">
      <w:pPr>
        <w:pBdr>
          <w:top w:val="nil"/>
          <w:left w:val="nil"/>
          <w:bottom w:val="nil"/>
          <w:right w:val="nil"/>
          <w:between w:val="nil"/>
        </w:pBdr>
        <w:jc w:val="both"/>
        <w:rPr>
          <w:color w:val="000000"/>
        </w:rPr>
      </w:pPr>
    </w:p>
    <w:p w14:paraId="37D29F3C"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26338D13" w14:textId="77777777" w:rsidR="00A51271" w:rsidRDefault="00A51271" w:rsidP="00A51271">
      <w:pPr>
        <w:pBdr>
          <w:top w:val="nil"/>
          <w:left w:val="nil"/>
          <w:bottom w:val="nil"/>
          <w:right w:val="nil"/>
          <w:between w:val="nil"/>
        </w:pBdr>
        <w:jc w:val="both"/>
        <w:rPr>
          <w:b/>
          <w:color w:val="000000"/>
        </w:rPr>
      </w:pPr>
    </w:p>
    <w:p w14:paraId="22B7E84C" w14:textId="77777777" w:rsidR="00A51271" w:rsidRDefault="00A51271" w:rsidP="00A51271">
      <w:pPr>
        <w:pBdr>
          <w:top w:val="nil"/>
          <w:left w:val="nil"/>
          <w:bottom w:val="nil"/>
          <w:right w:val="nil"/>
          <w:between w:val="nil"/>
        </w:pBdr>
        <w:jc w:val="both"/>
        <w:rPr>
          <w:b/>
          <w:color w:val="000000"/>
        </w:rPr>
      </w:pPr>
      <w:r>
        <w:rPr>
          <w:b/>
          <w:color w:val="000000"/>
        </w:rPr>
        <w:t>6.2.63. Pedido de Uruguay de reducción arancelaria a 0% para 180 cajas con 10 unidades del producto “Los demás” (NCM 3004.39.29), con vigencia de 365 días. Nota Referencial: Análogos del péptido natriurético tipo C (PNC).</w:t>
      </w:r>
    </w:p>
    <w:p w14:paraId="04576FA6" w14:textId="77777777" w:rsidR="00A51271" w:rsidRDefault="00A51271" w:rsidP="00A51271">
      <w:pPr>
        <w:pBdr>
          <w:top w:val="nil"/>
          <w:left w:val="nil"/>
          <w:bottom w:val="nil"/>
          <w:right w:val="nil"/>
          <w:between w:val="nil"/>
        </w:pBdr>
        <w:jc w:val="both"/>
        <w:rPr>
          <w:b/>
          <w:color w:val="000000"/>
        </w:rPr>
      </w:pPr>
    </w:p>
    <w:p w14:paraId="2962E416" w14:textId="77777777" w:rsidR="00A51271" w:rsidRDefault="00A51271" w:rsidP="00A51271">
      <w:pPr>
        <w:pBdr>
          <w:top w:val="nil"/>
          <w:left w:val="nil"/>
          <w:bottom w:val="nil"/>
          <w:right w:val="nil"/>
          <w:between w:val="nil"/>
        </w:pBdr>
        <w:jc w:val="both"/>
        <w:rPr>
          <w:color w:val="000000"/>
        </w:rPr>
      </w:pPr>
      <w:r>
        <w:rPr>
          <w:color w:val="000000"/>
        </w:rPr>
        <w:t xml:space="preserve">Las delegaciones de Argentina, Brasil y Paraguay se encuentran en consultas internas. </w:t>
      </w:r>
    </w:p>
    <w:p w14:paraId="51D4DCFC" w14:textId="77777777" w:rsidR="00A51271" w:rsidRDefault="00A51271" w:rsidP="00A51271">
      <w:pPr>
        <w:pBdr>
          <w:top w:val="nil"/>
          <w:left w:val="nil"/>
          <w:bottom w:val="nil"/>
          <w:right w:val="nil"/>
          <w:between w:val="nil"/>
        </w:pBdr>
        <w:jc w:val="both"/>
        <w:rPr>
          <w:color w:val="000000"/>
        </w:rPr>
      </w:pPr>
    </w:p>
    <w:p w14:paraId="6E2E83D7" w14:textId="77777777" w:rsidR="00A51271" w:rsidRDefault="00A51271" w:rsidP="00A51271">
      <w:pPr>
        <w:pBdr>
          <w:top w:val="nil"/>
          <w:left w:val="nil"/>
          <w:bottom w:val="nil"/>
          <w:right w:val="nil"/>
          <w:between w:val="nil"/>
        </w:pBdr>
        <w:jc w:val="both"/>
        <w:rPr>
          <w:color w:val="000000"/>
        </w:rPr>
      </w:pPr>
      <w:r>
        <w:rPr>
          <w:color w:val="000000"/>
        </w:rPr>
        <w:t>El tema continúa en agenda.</w:t>
      </w:r>
    </w:p>
    <w:p w14:paraId="0984B636" w14:textId="77777777" w:rsidR="00A51271" w:rsidRDefault="00A51271" w:rsidP="00A51271">
      <w:pPr>
        <w:pBdr>
          <w:top w:val="nil"/>
          <w:left w:val="nil"/>
          <w:bottom w:val="nil"/>
          <w:right w:val="nil"/>
          <w:between w:val="nil"/>
        </w:pBdr>
        <w:jc w:val="both"/>
        <w:rPr>
          <w:b/>
          <w:color w:val="000000"/>
        </w:rPr>
      </w:pPr>
    </w:p>
    <w:p w14:paraId="434EE6B2" w14:textId="77777777" w:rsidR="00A51271" w:rsidRDefault="00A51271" w:rsidP="00A51271">
      <w:pPr>
        <w:tabs>
          <w:tab w:val="left" w:pos="1276"/>
        </w:tabs>
        <w:jc w:val="both"/>
        <w:rPr>
          <w:b/>
          <w:u w:val="single"/>
        </w:rPr>
      </w:pPr>
      <w:r>
        <w:rPr>
          <w:b/>
          <w:u w:val="single"/>
        </w:rPr>
        <w:t>Pedidos de Renovación</w:t>
      </w:r>
    </w:p>
    <w:p w14:paraId="44F51387" w14:textId="77777777" w:rsidR="00A51271" w:rsidRDefault="00A51271" w:rsidP="00A51271">
      <w:pPr>
        <w:tabs>
          <w:tab w:val="left" w:pos="1276"/>
        </w:tabs>
        <w:jc w:val="both"/>
        <w:rPr>
          <w:b/>
          <w:u w:val="single"/>
        </w:rPr>
      </w:pPr>
    </w:p>
    <w:p w14:paraId="08FB0C38" w14:textId="77777777" w:rsidR="00A51271" w:rsidRDefault="00A51271" w:rsidP="00A51271">
      <w:pPr>
        <w:jc w:val="both"/>
        <w:rPr>
          <w:b/>
        </w:rPr>
      </w:pPr>
      <w:r>
        <w:rPr>
          <w:b/>
        </w:rPr>
        <w:t xml:space="preserve">6.2.64. Pedido de Argentina de reducción arancelaria a 2% para 1.200 toneladas del producto “- - Con un contenido de magnesio superior o igual al 99,8% en peso” (NCM 8104.11.00), con vigencia de 365 días. (Directiva CCM </w:t>
      </w:r>
      <w:proofErr w:type="spellStart"/>
      <w:r>
        <w:rPr>
          <w:b/>
        </w:rPr>
        <w:t>N°</w:t>
      </w:r>
      <w:proofErr w:type="spellEnd"/>
      <w:r>
        <w:rPr>
          <w:b/>
        </w:rPr>
        <w:t xml:space="preserve"> 69/22 con vigencia hasta el 12/08/2023).</w:t>
      </w:r>
    </w:p>
    <w:p w14:paraId="22108295" w14:textId="77777777" w:rsidR="00A51271" w:rsidRDefault="00A51271" w:rsidP="00A51271">
      <w:pPr>
        <w:jc w:val="both"/>
        <w:rPr>
          <w:b/>
        </w:rPr>
      </w:pPr>
    </w:p>
    <w:p w14:paraId="6E6E577B" w14:textId="77777777" w:rsidR="00A51271" w:rsidRDefault="00A51271" w:rsidP="00A51271">
      <w:pPr>
        <w:jc w:val="both"/>
      </w:pPr>
      <w:r>
        <w:t xml:space="preserve">La delegación de Argentina, por Nota DNMEC-s </w:t>
      </w:r>
      <w:proofErr w:type="spellStart"/>
      <w:r>
        <w:t>N°</w:t>
      </w:r>
      <w:proofErr w:type="spellEnd"/>
      <w:r>
        <w:t xml:space="preserve"> 118/2025 del 29/04/2025, remitió información adicional.</w:t>
      </w:r>
    </w:p>
    <w:p w14:paraId="1A1F0338" w14:textId="77777777" w:rsidR="00A51271" w:rsidRDefault="00A51271" w:rsidP="00A51271">
      <w:pPr>
        <w:jc w:val="both"/>
      </w:pPr>
    </w:p>
    <w:p w14:paraId="32CB46CC" w14:textId="0E39EE43" w:rsidR="00A51271" w:rsidRDefault="00A51271" w:rsidP="00A51271">
      <w:pPr>
        <w:jc w:val="both"/>
      </w:pPr>
      <w:r>
        <w:t xml:space="preserve">La delegación de Brasil presentó información adicional firmada </w:t>
      </w:r>
      <w:r>
        <w:rPr>
          <w:b/>
        </w:rPr>
        <w:t xml:space="preserve">(Anexo </w:t>
      </w:r>
      <w:r w:rsidR="000A14FC">
        <w:rPr>
          <w:b/>
        </w:rPr>
        <w:t>XII</w:t>
      </w:r>
      <w:r>
        <w:rPr>
          <w:b/>
        </w:rPr>
        <w:t>)</w:t>
      </w:r>
      <w:r>
        <w:t>.</w:t>
      </w:r>
    </w:p>
    <w:p w14:paraId="3B67D694" w14:textId="77777777" w:rsidR="00A51271" w:rsidRDefault="00A51271" w:rsidP="00A51271">
      <w:pPr>
        <w:jc w:val="both"/>
      </w:pPr>
    </w:p>
    <w:p w14:paraId="199FB6C6" w14:textId="77777777" w:rsidR="00A51271" w:rsidRDefault="00A51271" w:rsidP="00A51271">
      <w:pPr>
        <w:jc w:val="both"/>
      </w:pPr>
      <w:r>
        <w:t>El tema continúa en agenda.</w:t>
      </w:r>
    </w:p>
    <w:p w14:paraId="1F337697" w14:textId="77777777" w:rsidR="00A51271" w:rsidRDefault="00A51271" w:rsidP="00A51271">
      <w:pPr>
        <w:jc w:val="both"/>
        <w:rPr>
          <w:b/>
        </w:rPr>
      </w:pPr>
    </w:p>
    <w:p w14:paraId="14593C3A" w14:textId="77777777" w:rsidR="00A51271" w:rsidRDefault="00A51271" w:rsidP="00A51271">
      <w:pPr>
        <w:jc w:val="both"/>
        <w:rPr>
          <w:b/>
        </w:rPr>
      </w:pPr>
      <w:r>
        <w:rPr>
          <w:b/>
        </w:rPr>
        <w:t>6.2.65. Pedido de Argentina de reducción arancelaria a 2% para 1.000 toneladas del producto “Poliamida-6,6, sin carga” (NCM 3908.10.26), con vigencia de 365 días.</w:t>
      </w:r>
    </w:p>
    <w:p w14:paraId="3E68277B" w14:textId="77777777" w:rsidR="00A51271" w:rsidRDefault="00A51271" w:rsidP="00A51271">
      <w:pPr>
        <w:tabs>
          <w:tab w:val="left" w:pos="1276"/>
        </w:tabs>
        <w:jc w:val="both"/>
        <w:rPr>
          <w:b/>
        </w:rPr>
      </w:pPr>
      <w:r>
        <w:rPr>
          <w:b/>
        </w:rPr>
        <w:t xml:space="preserve">Nota Referencial: Poliamida 6.6, en las formas previstas en la Nota 6 b) del Capítulo 39, con antioxidante en forma de </w:t>
      </w:r>
      <w:proofErr w:type="spellStart"/>
      <w:r>
        <w:rPr>
          <w:b/>
        </w:rPr>
        <w:t>loduro</w:t>
      </w:r>
      <w:proofErr w:type="spellEnd"/>
      <w:r>
        <w:rPr>
          <w:b/>
        </w:rPr>
        <w:t xml:space="preserve"> de Potasio (KI) o Bromuro de Potasio (</w:t>
      </w:r>
      <w:proofErr w:type="spellStart"/>
      <w:r>
        <w:rPr>
          <w:b/>
        </w:rPr>
        <w:t>KBr</w:t>
      </w:r>
      <w:proofErr w:type="spellEnd"/>
      <w:r>
        <w:rPr>
          <w:b/>
        </w:rPr>
        <w:t xml:space="preserve">). (Directiva CCM </w:t>
      </w:r>
      <w:proofErr w:type="spellStart"/>
      <w:r>
        <w:rPr>
          <w:b/>
        </w:rPr>
        <w:t>N°</w:t>
      </w:r>
      <w:proofErr w:type="spellEnd"/>
      <w:r>
        <w:rPr>
          <w:b/>
        </w:rPr>
        <w:t xml:space="preserve"> 152/22 con vigencia hasta el 12/05/24).</w:t>
      </w:r>
    </w:p>
    <w:p w14:paraId="3CBF6C2E" w14:textId="77777777" w:rsidR="00A51271" w:rsidRDefault="00A51271" w:rsidP="00A51271">
      <w:pPr>
        <w:jc w:val="both"/>
        <w:rPr>
          <w:b/>
        </w:rPr>
      </w:pPr>
    </w:p>
    <w:p w14:paraId="16A5FA07" w14:textId="77777777" w:rsidR="00A51271" w:rsidRDefault="00A51271" w:rsidP="00A51271">
      <w:pPr>
        <w:jc w:val="both"/>
      </w:pPr>
      <w:r>
        <w:t xml:space="preserve">El tema continúa en agenda. </w:t>
      </w:r>
    </w:p>
    <w:p w14:paraId="7875A5CC" w14:textId="77777777" w:rsidR="00A51271" w:rsidRDefault="00A51271" w:rsidP="00A51271">
      <w:pPr>
        <w:jc w:val="both"/>
        <w:rPr>
          <w:b/>
        </w:rPr>
      </w:pPr>
    </w:p>
    <w:p w14:paraId="54667958" w14:textId="77777777" w:rsidR="00A51271" w:rsidRDefault="00A51271" w:rsidP="00A51271">
      <w:pPr>
        <w:jc w:val="both"/>
      </w:pPr>
      <w:r>
        <w:rPr>
          <w:b/>
        </w:rPr>
        <w:lastRenderedPageBreak/>
        <w:t>6.2.66. Pedido de Argentina de reducción arancelaria a 2% para 360 toneladas del producto “Fenol-formaldehído” (NCM 3909.40.11), con vigencia de 365 días.</w:t>
      </w:r>
    </w:p>
    <w:sdt>
      <w:sdtPr>
        <w:tag w:val="goog_rdk_56"/>
        <w:id w:val="193506528"/>
      </w:sdtPr>
      <w:sdtEndPr/>
      <w:sdtContent>
        <w:p w14:paraId="7A4A1715" w14:textId="77777777" w:rsidR="00A51271" w:rsidRDefault="00A51271" w:rsidP="00A51271">
          <w:pPr>
            <w:jc w:val="both"/>
            <w:rPr>
              <w:b/>
            </w:rPr>
          </w:pPr>
          <w:r>
            <w:rPr>
              <w:b/>
            </w:rPr>
            <w:t xml:space="preserve">Nota Referencial: Resina resorcinol-formaldehído, del tipo </w:t>
          </w:r>
          <w:proofErr w:type="spellStart"/>
          <w:r>
            <w:rPr>
              <w:b/>
            </w:rPr>
            <w:t>novolaca</w:t>
          </w:r>
          <w:proofErr w:type="spellEnd"/>
          <w:r>
            <w:rPr>
              <w:b/>
            </w:rPr>
            <w:t xml:space="preserve">, liposoluble, presentada en gránulos, destinada a ser utilizada como adherente entre el tejido de acero y el caucho, en la fabricación de neumáticos. (Directiva CCM </w:t>
          </w:r>
          <w:proofErr w:type="spellStart"/>
          <w:r>
            <w:rPr>
              <w:b/>
            </w:rPr>
            <w:t>N°</w:t>
          </w:r>
          <w:proofErr w:type="spellEnd"/>
          <w:r>
            <w:rPr>
              <w:b/>
            </w:rPr>
            <w:t xml:space="preserve"> 15/24 con vigencia hasta el 25/05/25). </w:t>
          </w:r>
          <w:sdt>
            <w:sdtPr>
              <w:tag w:val="goog_rdk_55"/>
              <w:id w:val="783999745"/>
            </w:sdtPr>
            <w:sdtEndPr/>
            <w:sdtContent/>
          </w:sdt>
        </w:p>
      </w:sdtContent>
    </w:sdt>
    <w:p w14:paraId="076472F9" w14:textId="77777777" w:rsidR="00A51271" w:rsidRDefault="00A51271" w:rsidP="00A51271">
      <w:pPr>
        <w:jc w:val="both"/>
        <w:rPr>
          <w:b/>
        </w:rPr>
      </w:pPr>
    </w:p>
    <w:p w14:paraId="339B7521" w14:textId="77777777" w:rsidR="00A51271" w:rsidRDefault="00A51271" w:rsidP="00A51271">
      <w:pPr>
        <w:jc w:val="both"/>
      </w:pPr>
      <w:r>
        <w:t xml:space="preserve">La delegación de Argentina, por Nota DNMEC-s </w:t>
      </w:r>
      <w:proofErr w:type="spellStart"/>
      <w:r>
        <w:t>N°</w:t>
      </w:r>
      <w:proofErr w:type="spellEnd"/>
      <w:r>
        <w:t xml:space="preserve"> 77/2025 del 31/03/2025, solicitó la aprobación de la Directiva por el vencimiento del plazo previsto en el artículo 12 del Anexo de la Resolución GMC </w:t>
      </w:r>
      <w:proofErr w:type="spellStart"/>
      <w:r>
        <w:t>N°</w:t>
      </w:r>
      <w:proofErr w:type="spellEnd"/>
      <w:r>
        <w:t xml:space="preserve"> 49/19.</w:t>
      </w:r>
    </w:p>
    <w:p w14:paraId="6DE92F14" w14:textId="77777777" w:rsidR="00A51271" w:rsidRDefault="00A51271" w:rsidP="00A51271">
      <w:pPr>
        <w:jc w:val="both"/>
      </w:pPr>
    </w:p>
    <w:p w14:paraId="25C00608" w14:textId="77777777" w:rsidR="00A51271" w:rsidRDefault="00A51271" w:rsidP="00A51271">
      <w:pPr>
        <w:jc w:val="both"/>
      </w:pPr>
      <w:r>
        <w:t xml:space="preserve">La CCM aprobó la Directiva </w:t>
      </w:r>
      <w:proofErr w:type="spellStart"/>
      <w:r>
        <w:t>N°</w:t>
      </w:r>
      <w:proofErr w:type="spellEnd"/>
      <w:r>
        <w:t xml:space="preserve"> 54/25.</w:t>
      </w:r>
    </w:p>
    <w:p w14:paraId="52B42CCF" w14:textId="77777777" w:rsidR="00A51271" w:rsidRDefault="00A51271" w:rsidP="00A51271">
      <w:pPr>
        <w:jc w:val="both"/>
        <w:rPr>
          <w:b/>
        </w:rPr>
      </w:pPr>
    </w:p>
    <w:p w14:paraId="6527DB1C" w14:textId="77777777" w:rsidR="00A51271" w:rsidRDefault="00A51271" w:rsidP="00A51271">
      <w:pPr>
        <w:jc w:val="both"/>
        <w:rPr>
          <w:b/>
        </w:rPr>
      </w:pPr>
      <w:r>
        <w:rPr>
          <w:b/>
        </w:rPr>
        <w:t>6.2.67. Pedido de Argentina de reducción arancelaria a 2% para 10.500 toneladas del producto “Los demás” (NCM 8545.19.90), con vigencia de 365 días.</w:t>
      </w:r>
    </w:p>
    <w:sdt>
      <w:sdtPr>
        <w:tag w:val="goog_rdk_58"/>
        <w:id w:val="2061517093"/>
      </w:sdtPr>
      <w:sdtContent>
        <w:p w14:paraId="72B3A628" w14:textId="77777777" w:rsidR="005425E7" w:rsidRDefault="005425E7" w:rsidP="005425E7">
          <w:pPr>
            <w:jc w:val="both"/>
            <w:rPr>
              <w:b/>
            </w:rPr>
          </w:pPr>
          <w:r>
            <w:rPr>
              <w:b/>
            </w:rPr>
            <w:t xml:space="preserve">Nota Referencial: Únicamente electrodos de carbón (ánodo), de dimensiones 600 +/- 10 mm, 890 +6 -3 mm, 895 +6 -3 mm, 770 +6 -3 mm, que presentan 2 perforaciones circulares, de los tipos utilizados en la producción electroquímica de aluminio. (Directiva CCM </w:t>
          </w:r>
          <w:proofErr w:type="spellStart"/>
          <w:r>
            <w:rPr>
              <w:b/>
            </w:rPr>
            <w:t>N°</w:t>
          </w:r>
          <w:proofErr w:type="spellEnd"/>
          <w:r>
            <w:rPr>
              <w:b/>
            </w:rPr>
            <w:t xml:space="preserve"> 30/24 con vigencia hasta el 26/05/25).</w:t>
          </w:r>
          <w:sdt>
            <w:sdtPr>
              <w:tag w:val="goog_rdk_57"/>
              <w:id w:val="2145772428"/>
              <w:showingPlcHdr/>
            </w:sdtPr>
            <w:sdtContent>
              <w:r>
                <w:t xml:space="preserve">     </w:t>
              </w:r>
            </w:sdtContent>
          </w:sdt>
        </w:p>
      </w:sdtContent>
    </w:sdt>
    <w:p w14:paraId="6E544E4D" w14:textId="77777777" w:rsidR="005425E7" w:rsidRDefault="005425E7" w:rsidP="00A51271">
      <w:pPr>
        <w:jc w:val="both"/>
        <w:rPr>
          <w:b/>
        </w:rPr>
      </w:pPr>
    </w:p>
    <w:p w14:paraId="779EA2FF" w14:textId="77777777" w:rsidR="00A51271" w:rsidRDefault="00A51271" w:rsidP="00A51271">
      <w:pPr>
        <w:jc w:val="both"/>
      </w:pPr>
      <w:r>
        <w:t xml:space="preserve">La delegación de Argentina, por Nota DNMEC-s </w:t>
      </w:r>
      <w:proofErr w:type="spellStart"/>
      <w:r>
        <w:t>N°</w:t>
      </w:r>
      <w:proofErr w:type="spellEnd"/>
      <w:r>
        <w:t xml:space="preserve"> 77/2025 del 31/03/2025, solicitó la aprobación de la Directiva por el vencimiento del plazo previsto en el artículo 12 del Anexo de la Resolución GMC </w:t>
      </w:r>
      <w:proofErr w:type="spellStart"/>
      <w:r>
        <w:t>N°</w:t>
      </w:r>
      <w:proofErr w:type="spellEnd"/>
      <w:r>
        <w:t xml:space="preserve"> 49/19.</w:t>
      </w:r>
    </w:p>
    <w:p w14:paraId="1BDFFF3C" w14:textId="77777777" w:rsidR="00A51271" w:rsidRDefault="00A51271" w:rsidP="00A51271">
      <w:pPr>
        <w:jc w:val="both"/>
      </w:pPr>
    </w:p>
    <w:p w14:paraId="7B4F582A" w14:textId="77777777" w:rsidR="00A51271" w:rsidRDefault="00A51271" w:rsidP="00A51271">
      <w:pPr>
        <w:jc w:val="both"/>
      </w:pPr>
      <w:r>
        <w:t xml:space="preserve">La CCM aprobó la Directiva </w:t>
      </w:r>
      <w:proofErr w:type="spellStart"/>
      <w:r>
        <w:t>N°</w:t>
      </w:r>
      <w:proofErr w:type="spellEnd"/>
      <w:r>
        <w:t xml:space="preserve"> 53/25.</w:t>
      </w:r>
    </w:p>
    <w:p w14:paraId="2DF64C61" w14:textId="77777777" w:rsidR="00A51271" w:rsidRDefault="00A51271" w:rsidP="00A51271">
      <w:pPr>
        <w:jc w:val="both"/>
        <w:rPr>
          <w:b/>
        </w:rPr>
      </w:pPr>
    </w:p>
    <w:p w14:paraId="5CDCE84C" w14:textId="77777777" w:rsidR="00A51271" w:rsidRDefault="00A51271" w:rsidP="00A51271">
      <w:pPr>
        <w:jc w:val="both"/>
        <w:rPr>
          <w:b/>
        </w:rPr>
      </w:pPr>
      <w:r>
        <w:rPr>
          <w:b/>
        </w:rPr>
        <w:t xml:space="preserve">6.2.68. Pedido de Argentina de reducción arancelaria a 2% para 480 toneladas del producto “Conos de lúpulo” (NCM 1210.20.10), con vigencia de 365 días. (Directiva CCM </w:t>
      </w:r>
      <w:proofErr w:type="spellStart"/>
      <w:r>
        <w:rPr>
          <w:b/>
        </w:rPr>
        <w:t>N°</w:t>
      </w:r>
      <w:proofErr w:type="spellEnd"/>
      <w:r>
        <w:rPr>
          <w:b/>
        </w:rPr>
        <w:t xml:space="preserve"> 34/24 con vigencia hasta el 26/05/2025).</w:t>
      </w:r>
    </w:p>
    <w:p w14:paraId="21C89B41" w14:textId="77777777" w:rsidR="00A51271" w:rsidRDefault="00A51271" w:rsidP="00A51271">
      <w:pPr>
        <w:jc w:val="both"/>
        <w:rPr>
          <w:b/>
        </w:rPr>
      </w:pPr>
    </w:p>
    <w:p w14:paraId="27F8D8D1" w14:textId="77777777" w:rsidR="00A51271" w:rsidRDefault="00A51271" w:rsidP="00A51271">
      <w:pPr>
        <w:jc w:val="both"/>
      </w:pPr>
      <w:r>
        <w:t xml:space="preserve">La delegación de Argentina, por Nota DNMEC-s </w:t>
      </w:r>
      <w:proofErr w:type="spellStart"/>
      <w:r>
        <w:t>N°</w:t>
      </w:r>
      <w:proofErr w:type="spellEnd"/>
      <w:r>
        <w:t xml:space="preserve"> 77/2025 del 31/03/2025, solicitó la aprobación de la Directiva por el vencimiento del plazo previsto en el artículo 12 del Anexo de la Resolución GMC </w:t>
      </w:r>
      <w:proofErr w:type="spellStart"/>
      <w:r>
        <w:t>N°</w:t>
      </w:r>
      <w:proofErr w:type="spellEnd"/>
      <w:r>
        <w:t xml:space="preserve"> 49/19.</w:t>
      </w:r>
    </w:p>
    <w:p w14:paraId="10A2995A" w14:textId="77777777" w:rsidR="00A51271" w:rsidRDefault="00A51271" w:rsidP="00A51271">
      <w:pPr>
        <w:jc w:val="both"/>
      </w:pPr>
    </w:p>
    <w:p w14:paraId="48E1D9DA" w14:textId="77777777" w:rsidR="00A51271" w:rsidRDefault="00A51271" w:rsidP="00A51271">
      <w:pPr>
        <w:jc w:val="both"/>
      </w:pPr>
      <w:r>
        <w:t xml:space="preserve">La CCM aprobó la Directiva </w:t>
      </w:r>
      <w:proofErr w:type="spellStart"/>
      <w:r>
        <w:t>N°</w:t>
      </w:r>
      <w:proofErr w:type="spellEnd"/>
      <w:r>
        <w:t xml:space="preserve"> 52/25.</w:t>
      </w:r>
    </w:p>
    <w:p w14:paraId="1B6F56F7" w14:textId="77777777" w:rsidR="00A51271" w:rsidRDefault="00A51271" w:rsidP="00A51271">
      <w:pPr>
        <w:jc w:val="both"/>
        <w:rPr>
          <w:b/>
        </w:rPr>
      </w:pPr>
    </w:p>
    <w:p w14:paraId="1968023F" w14:textId="77777777" w:rsidR="00A51271" w:rsidRDefault="00A51271" w:rsidP="00A51271">
      <w:pPr>
        <w:jc w:val="both"/>
        <w:rPr>
          <w:b/>
        </w:rPr>
      </w:pPr>
      <w:r>
        <w:rPr>
          <w:b/>
        </w:rPr>
        <w:t>6.2.69. Pedido de Brasil de reducción arancelaria a 0% para 5.200 toneladas del producto “- - Las demás manufacturas de fibras de carbono” (NCM 6815.13.00), con vigencia de 365 días.</w:t>
      </w:r>
    </w:p>
    <w:p w14:paraId="462AED6C" w14:textId="77777777" w:rsidR="00A51271" w:rsidRDefault="00A51271" w:rsidP="00A51271">
      <w:pPr>
        <w:jc w:val="both"/>
        <w:rPr>
          <w:b/>
        </w:rPr>
      </w:pPr>
      <w:r>
        <w:rPr>
          <w:b/>
        </w:rPr>
        <w:t xml:space="preserve">Nota Referencial: Perfiles planos </w:t>
      </w:r>
      <w:proofErr w:type="spellStart"/>
      <w:r>
        <w:rPr>
          <w:b/>
        </w:rPr>
        <w:t>pultruidos</w:t>
      </w:r>
      <w:proofErr w:type="spellEnd"/>
      <w:r>
        <w:rPr>
          <w:b/>
        </w:rPr>
        <w:t xml:space="preserve"> de fibra de carbono, conteniendo 25% a 45%, en peso, de una matriz de resina </w:t>
      </w:r>
      <w:proofErr w:type="spellStart"/>
      <w:r>
        <w:rPr>
          <w:b/>
        </w:rPr>
        <w:t>termoendurecible</w:t>
      </w:r>
      <w:proofErr w:type="spellEnd"/>
      <w:r>
        <w:rPr>
          <w:b/>
        </w:rPr>
        <w:t xml:space="preserve"> y 55% a 75%, en peso, fibra de carbono, recubiertos con tejido de poliamida, de anchura superior o igual a 5 mm pero inferior o igual a 400 mm, espesor superior o igual a 1 mm pero inferior o igual a 50 mm y longitud superior o igual a 10 m pero  inferior o igual a 600 m, presentados en bobinas, utilizados como refuerzo estructural no eléctrico para palas eólicas. (Directiva CCM </w:t>
      </w:r>
      <w:proofErr w:type="spellStart"/>
      <w:r>
        <w:rPr>
          <w:b/>
        </w:rPr>
        <w:t>N°</w:t>
      </w:r>
      <w:proofErr w:type="spellEnd"/>
      <w:r>
        <w:rPr>
          <w:b/>
        </w:rPr>
        <w:t xml:space="preserve"> 56/24 con vigencia hasta el 22/07/2025). </w:t>
      </w:r>
    </w:p>
    <w:p w14:paraId="77E32D76" w14:textId="77777777" w:rsidR="00A51271" w:rsidRDefault="00A51271" w:rsidP="00A51271">
      <w:pPr>
        <w:jc w:val="both"/>
        <w:rPr>
          <w:b/>
        </w:rPr>
      </w:pPr>
    </w:p>
    <w:p w14:paraId="6153F0EA" w14:textId="77777777" w:rsidR="00A51271" w:rsidRDefault="00A51271" w:rsidP="00A51271">
      <w:pPr>
        <w:jc w:val="both"/>
      </w:pPr>
      <w:r>
        <w:t>Las delegaciones de Paraguay y Uruguay aprobaron el pedido.</w:t>
      </w:r>
    </w:p>
    <w:p w14:paraId="6C4E3452" w14:textId="77777777" w:rsidR="00A51271" w:rsidRDefault="00A51271" w:rsidP="00A51271">
      <w:pPr>
        <w:jc w:val="both"/>
      </w:pPr>
    </w:p>
    <w:p w14:paraId="0F3A1C89" w14:textId="77777777" w:rsidR="00A51271" w:rsidRDefault="00A51271" w:rsidP="00A51271">
      <w:pPr>
        <w:jc w:val="both"/>
      </w:pPr>
      <w:r>
        <w:t>La delegación de Argentina se encuentra en consultas internas.</w:t>
      </w:r>
    </w:p>
    <w:p w14:paraId="4365793A" w14:textId="77777777" w:rsidR="00A51271" w:rsidRDefault="00A51271" w:rsidP="00A51271">
      <w:pPr>
        <w:jc w:val="both"/>
      </w:pPr>
    </w:p>
    <w:p w14:paraId="26E88E86" w14:textId="77777777" w:rsidR="00A51271" w:rsidRDefault="00A51271" w:rsidP="00A51271">
      <w:pPr>
        <w:jc w:val="both"/>
      </w:pPr>
      <w:r>
        <w:t>El tema continúa en agenda.</w:t>
      </w:r>
    </w:p>
    <w:p w14:paraId="42B06619" w14:textId="77777777" w:rsidR="00A51271" w:rsidRDefault="00A51271" w:rsidP="00A51271">
      <w:pPr>
        <w:jc w:val="both"/>
      </w:pPr>
    </w:p>
    <w:p w14:paraId="0449A880" w14:textId="77777777" w:rsidR="00A51271" w:rsidRDefault="00A51271" w:rsidP="00A51271">
      <w:pPr>
        <w:jc w:val="both"/>
        <w:rPr>
          <w:b/>
        </w:rPr>
      </w:pPr>
      <w:r>
        <w:rPr>
          <w:b/>
        </w:rPr>
        <w:t xml:space="preserve">6.2.70. Pedido de Brasil de reducción arancelaria a 0% para 266.000 toneladas del producto “Los demás” (NCM 1513.29.19), con vigencia de 365 días. (Directiva CCM </w:t>
      </w:r>
      <w:proofErr w:type="spellStart"/>
      <w:r>
        <w:rPr>
          <w:b/>
        </w:rPr>
        <w:t>N°</w:t>
      </w:r>
      <w:proofErr w:type="spellEnd"/>
      <w:r>
        <w:rPr>
          <w:b/>
        </w:rPr>
        <w:t xml:space="preserve"> 59/24 con vigencia hasta el</w:t>
      </w:r>
      <w:r>
        <w:rPr>
          <w:b/>
          <w:color w:val="000000"/>
        </w:rPr>
        <w:t xml:space="preserve"> 27/08/2025</w:t>
      </w:r>
      <w:r>
        <w:rPr>
          <w:b/>
        </w:rPr>
        <w:t>).</w:t>
      </w:r>
    </w:p>
    <w:p w14:paraId="18D1DAB1" w14:textId="77777777" w:rsidR="00A51271" w:rsidRDefault="00A51271" w:rsidP="00A51271">
      <w:pPr>
        <w:jc w:val="both"/>
        <w:rPr>
          <w:b/>
        </w:rPr>
      </w:pPr>
    </w:p>
    <w:p w14:paraId="45BF87E0" w14:textId="77777777" w:rsidR="00A51271" w:rsidRDefault="00A51271" w:rsidP="00A51271">
      <w:pPr>
        <w:jc w:val="both"/>
      </w:pPr>
      <w:r>
        <w:t>La delegación de Paraguay aprobó el pedido.</w:t>
      </w:r>
    </w:p>
    <w:p w14:paraId="5FCC7277" w14:textId="77777777" w:rsidR="00A51271" w:rsidRDefault="00A51271" w:rsidP="00A51271">
      <w:pPr>
        <w:jc w:val="both"/>
      </w:pPr>
    </w:p>
    <w:p w14:paraId="4150341E" w14:textId="77777777" w:rsidR="00A51271" w:rsidRDefault="00A51271" w:rsidP="00A51271">
      <w:pPr>
        <w:jc w:val="both"/>
      </w:pPr>
      <w:r>
        <w:t>Las delegaciones de Argentina y Uruguay se encuentran en consultas internas.</w:t>
      </w:r>
    </w:p>
    <w:p w14:paraId="3CEC4A86" w14:textId="77777777" w:rsidR="00A51271" w:rsidRDefault="00A51271" w:rsidP="00A51271">
      <w:pPr>
        <w:jc w:val="both"/>
      </w:pPr>
    </w:p>
    <w:p w14:paraId="4FF3D889" w14:textId="77777777" w:rsidR="00A51271" w:rsidRDefault="00A51271" w:rsidP="00A51271">
      <w:pPr>
        <w:jc w:val="both"/>
      </w:pPr>
      <w:r>
        <w:t>El tema continúa en agenda.</w:t>
      </w:r>
    </w:p>
    <w:p w14:paraId="58C6E226" w14:textId="77777777" w:rsidR="00A51271" w:rsidRDefault="00A51271" w:rsidP="00A51271">
      <w:pPr>
        <w:jc w:val="both"/>
        <w:rPr>
          <w:b/>
        </w:rPr>
      </w:pPr>
    </w:p>
    <w:p w14:paraId="60DEB899" w14:textId="77777777" w:rsidR="00A51271" w:rsidRDefault="00A51271" w:rsidP="00A51271">
      <w:pPr>
        <w:jc w:val="both"/>
        <w:rPr>
          <w:b/>
        </w:rPr>
      </w:pPr>
      <w:r>
        <w:rPr>
          <w:b/>
        </w:rPr>
        <w:t>6.2.71. Pedido de Brasil de reducción arancelaria a 0% para 325 toneladas del producto “- - De acetato de celulosa” (NCM 5403.33.00), con vigencia de 365 días. (</w:t>
      </w:r>
      <w:r>
        <w:rPr>
          <w:b/>
          <w:color w:val="000000"/>
        </w:rPr>
        <w:t xml:space="preserve">Directiva CCM </w:t>
      </w:r>
      <w:proofErr w:type="spellStart"/>
      <w:r>
        <w:rPr>
          <w:b/>
          <w:color w:val="000000"/>
        </w:rPr>
        <w:t>Nº</w:t>
      </w:r>
      <w:proofErr w:type="spellEnd"/>
      <w:r>
        <w:rPr>
          <w:b/>
          <w:color w:val="000000"/>
        </w:rPr>
        <w:t xml:space="preserve"> 58/24 con vigencia hasta el 22/07/2025</w:t>
      </w:r>
      <w:r>
        <w:rPr>
          <w:b/>
        </w:rPr>
        <w:t>).</w:t>
      </w:r>
    </w:p>
    <w:p w14:paraId="5B5CBBE4" w14:textId="107B5C7A" w:rsidR="00A51271" w:rsidRDefault="00A51271" w:rsidP="00A51271">
      <w:pPr>
        <w:jc w:val="both"/>
        <w:rPr>
          <w:b/>
        </w:rPr>
      </w:pPr>
      <w:r>
        <w:rPr>
          <w:b/>
        </w:rPr>
        <w:t xml:space="preserve">Nota Referencial: Hilados de filamentos artificiales continuos de acetato </w:t>
      </w:r>
      <w:proofErr w:type="gramStart"/>
      <w:r>
        <w:rPr>
          <w:b/>
        </w:rPr>
        <w:t>de  celulosa</w:t>
      </w:r>
      <w:proofErr w:type="gramEnd"/>
      <w:r>
        <w:rPr>
          <w:b/>
        </w:rPr>
        <w:t>, acondicionado en bobinas cilíndricas, de título igual o superior a 100 decitex e inferior o igual a 180 decitex, con torsión inferior o igual a 150 vueltas por metro y número de filamentos igual o superior a 25 e inferior o igual a 41.</w:t>
      </w:r>
    </w:p>
    <w:p w14:paraId="0FA112C4" w14:textId="77777777" w:rsidR="00A51271" w:rsidRDefault="00A51271" w:rsidP="00A51271">
      <w:pPr>
        <w:jc w:val="both"/>
      </w:pPr>
    </w:p>
    <w:p w14:paraId="3159A320" w14:textId="77777777" w:rsidR="00A51271" w:rsidRDefault="00A51271" w:rsidP="00A51271">
      <w:pPr>
        <w:jc w:val="both"/>
      </w:pPr>
      <w:r>
        <w:t>La delegación de Paraguay aprobó el pedido.</w:t>
      </w:r>
    </w:p>
    <w:p w14:paraId="56D3C5C2" w14:textId="77777777" w:rsidR="00A51271" w:rsidRDefault="00A51271" w:rsidP="00A51271">
      <w:pPr>
        <w:jc w:val="both"/>
      </w:pPr>
    </w:p>
    <w:p w14:paraId="15569A17" w14:textId="77777777" w:rsidR="00A51271" w:rsidRDefault="00A51271" w:rsidP="00A51271">
      <w:pPr>
        <w:jc w:val="both"/>
      </w:pPr>
      <w:r>
        <w:t>Las delegaciones de Argentina y Uruguay se encuentran en consultas internas.</w:t>
      </w:r>
    </w:p>
    <w:p w14:paraId="36622C70" w14:textId="77777777" w:rsidR="00A51271" w:rsidRDefault="00A51271" w:rsidP="00A51271">
      <w:pPr>
        <w:jc w:val="both"/>
      </w:pPr>
    </w:p>
    <w:p w14:paraId="6F4F947C" w14:textId="77777777" w:rsidR="00A51271" w:rsidRDefault="00A51271" w:rsidP="00A51271">
      <w:pPr>
        <w:jc w:val="both"/>
      </w:pPr>
      <w:r>
        <w:t>El tema continúa en agenda.</w:t>
      </w:r>
    </w:p>
    <w:p w14:paraId="5B00440B" w14:textId="77777777" w:rsidR="00A51271" w:rsidRDefault="00A51271" w:rsidP="00A51271">
      <w:pPr>
        <w:jc w:val="both"/>
      </w:pPr>
    </w:p>
    <w:p w14:paraId="343F4286" w14:textId="77777777" w:rsidR="00A51271" w:rsidRDefault="00A51271" w:rsidP="00A51271">
      <w:pPr>
        <w:jc w:val="both"/>
        <w:rPr>
          <w:b/>
        </w:rPr>
      </w:pPr>
      <w:r>
        <w:rPr>
          <w:b/>
        </w:rPr>
        <w:t>6.2.72. Pedido de Brasil de reducción arancelaria a 0% para 10.000 toneladas del producto “- - Con un índice de viscosidad superior o igual a 78 ml/g” (NCM 3907.61.00), con vigencia de 365 días. (</w:t>
      </w:r>
      <w:r>
        <w:rPr>
          <w:b/>
          <w:color w:val="000000"/>
        </w:rPr>
        <w:t xml:space="preserve">Directiva CCM </w:t>
      </w:r>
      <w:proofErr w:type="spellStart"/>
      <w:r>
        <w:rPr>
          <w:b/>
          <w:color w:val="000000"/>
        </w:rPr>
        <w:t>Nº</w:t>
      </w:r>
      <w:proofErr w:type="spellEnd"/>
      <w:r>
        <w:rPr>
          <w:b/>
          <w:color w:val="000000"/>
        </w:rPr>
        <w:t xml:space="preserve"> 87/24 con vigencia hasta el 15/09/2025).</w:t>
      </w:r>
    </w:p>
    <w:p w14:paraId="79E7D110" w14:textId="46F718B3" w:rsidR="00A51271" w:rsidRDefault="00A51271" w:rsidP="00A51271">
      <w:pPr>
        <w:jc w:val="both"/>
        <w:rPr>
          <w:b/>
        </w:rPr>
      </w:pPr>
      <w:r>
        <w:rPr>
          <w:b/>
        </w:rPr>
        <w:t>Nota Referencial: Poli</w:t>
      </w:r>
      <w:r w:rsidR="005425E7">
        <w:rPr>
          <w:b/>
        </w:rPr>
        <w:t xml:space="preserve"> </w:t>
      </w:r>
      <w:r>
        <w:rPr>
          <w:b/>
        </w:rPr>
        <w:t xml:space="preserve">(tereftalato de etileno) post condensado, con viscosidad intrínseca superior o igual a 0,98 dl/g e inferior o igual a 1,10 dl/g. </w:t>
      </w:r>
    </w:p>
    <w:p w14:paraId="4D4C5077" w14:textId="77777777" w:rsidR="00A51271" w:rsidRDefault="00A51271" w:rsidP="00A51271">
      <w:pPr>
        <w:tabs>
          <w:tab w:val="left" w:pos="1276"/>
        </w:tabs>
        <w:jc w:val="both"/>
        <w:rPr>
          <w:b/>
          <w:u w:val="single"/>
        </w:rPr>
      </w:pPr>
    </w:p>
    <w:p w14:paraId="03B7D69A" w14:textId="77777777" w:rsidR="00A51271" w:rsidRDefault="00A51271" w:rsidP="00A51271">
      <w:pPr>
        <w:jc w:val="both"/>
      </w:pPr>
      <w:r>
        <w:t>La delegación de Paraguay aprobó el pedido.</w:t>
      </w:r>
    </w:p>
    <w:p w14:paraId="3EB07E9A" w14:textId="77777777" w:rsidR="00A51271" w:rsidRDefault="00A51271" w:rsidP="00A51271">
      <w:pPr>
        <w:jc w:val="both"/>
      </w:pPr>
    </w:p>
    <w:p w14:paraId="13F5BDAE" w14:textId="77777777" w:rsidR="00A51271" w:rsidRDefault="00A51271" w:rsidP="00A51271">
      <w:pPr>
        <w:jc w:val="both"/>
      </w:pPr>
      <w:r>
        <w:t>Las delegaciones de Argentina y Uruguay se encuentran en consultas internas.</w:t>
      </w:r>
    </w:p>
    <w:p w14:paraId="557A669F" w14:textId="77777777" w:rsidR="00A51271" w:rsidRDefault="00A51271" w:rsidP="00A51271">
      <w:pPr>
        <w:jc w:val="both"/>
      </w:pPr>
    </w:p>
    <w:p w14:paraId="53BFB442" w14:textId="77777777" w:rsidR="00A51271" w:rsidRDefault="00A51271" w:rsidP="00A51271">
      <w:pPr>
        <w:jc w:val="both"/>
      </w:pPr>
      <w:r>
        <w:t>El tema continúa en agenda.</w:t>
      </w:r>
    </w:p>
    <w:p w14:paraId="7C73214A" w14:textId="77777777" w:rsidR="00A51271" w:rsidRDefault="00A51271" w:rsidP="00A51271">
      <w:pPr>
        <w:tabs>
          <w:tab w:val="left" w:pos="1276"/>
        </w:tabs>
        <w:jc w:val="both"/>
        <w:rPr>
          <w:b/>
          <w:u w:val="single"/>
        </w:rPr>
      </w:pPr>
    </w:p>
    <w:p w14:paraId="67D10180" w14:textId="77777777" w:rsidR="00A51271" w:rsidRDefault="00A51271" w:rsidP="00A51271">
      <w:pPr>
        <w:tabs>
          <w:tab w:val="left" w:pos="1276"/>
        </w:tabs>
        <w:jc w:val="both"/>
        <w:rPr>
          <w:b/>
          <w:u w:val="single"/>
        </w:rPr>
      </w:pPr>
      <w:r>
        <w:rPr>
          <w:b/>
          <w:u w:val="single"/>
        </w:rPr>
        <w:t>Pedidos de Revisión</w:t>
      </w:r>
    </w:p>
    <w:p w14:paraId="583381D0" w14:textId="77777777" w:rsidR="00A51271" w:rsidRDefault="00A51271" w:rsidP="00A51271">
      <w:pPr>
        <w:tabs>
          <w:tab w:val="left" w:pos="1276"/>
        </w:tabs>
        <w:jc w:val="both"/>
        <w:rPr>
          <w:b/>
          <w:u w:val="single"/>
        </w:rPr>
      </w:pPr>
    </w:p>
    <w:p w14:paraId="4B07DB22" w14:textId="77777777" w:rsidR="00A51271" w:rsidRDefault="00A51271" w:rsidP="00A51271">
      <w:pPr>
        <w:jc w:val="both"/>
        <w:rPr>
          <w:b/>
        </w:rPr>
      </w:pPr>
      <w:r>
        <w:rPr>
          <w:b/>
        </w:rPr>
        <w:t xml:space="preserve">6.2.73. Pedido de Brasil de reducción arancelaria a 0% para 90.000 toneladas del producto “- - Los demás, de poliésteres parcialmente </w:t>
      </w:r>
      <w:r>
        <w:rPr>
          <w:b/>
        </w:rPr>
        <w:lastRenderedPageBreak/>
        <w:t xml:space="preserve">orientados” (NCM 5402.46.00), con vigencia hasta el 15/9/2025. (Revisión de la Directiva CCM </w:t>
      </w:r>
      <w:proofErr w:type="spellStart"/>
      <w:r>
        <w:rPr>
          <w:b/>
        </w:rPr>
        <w:t>N°</w:t>
      </w:r>
      <w:proofErr w:type="spellEnd"/>
      <w:r>
        <w:rPr>
          <w:b/>
        </w:rPr>
        <w:t xml:space="preserve"> 90/24).</w:t>
      </w:r>
    </w:p>
    <w:p w14:paraId="076E87A3" w14:textId="77777777" w:rsidR="00A51271" w:rsidRDefault="00A51271" w:rsidP="00A51271">
      <w:pPr>
        <w:jc w:val="both"/>
        <w:rPr>
          <w:b/>
        </w:rPr>
      </w:pPr>
    </w:p>
    <w:p w14:paraId="36563B5A" w14:textId="77777777" w:rsidR="00A51271" w:rsidRDefault="00A51271" w:rsidP="00A51271">
      <w:pPr>
        <w:jc w:val="both"/>
      </w:pPr>
      <w:r>
        <w:t>La delegación de Argentina aprobó el pedido.</w:t>
      </w:r>
    </w:p>
    <w:p w14:paraId="252FBBF2" w14:textId="77777777" w:rsidR="00A51271" w:rsidRDefault="00A51271" w:rsidP="00A51271">
      <w:pPr>
        <w:jc w:val="both"/>
      </w:pPr>
    </w:p>
    <w:p w14:paraId="3349FAFF" w14:textId="77777777" w:rsidR="00A51271" w:rsidRDefault="00A51271" w:rsidP="00A51271">
      <w:pPr>
        <w:jc w:val="both"/>
      </w:pPr>
      <w:r>
        <w:t>Las delegaciones de Paraguay y Uruguay se encuentran en consultas internas.</w:t>
      </w:r>
    </w:p>
    <w:p w14:paraId="382ED870" w14:textId="77777777" w:rsidR="00A51271" w:rsidRDefault="00A51271" w:rsidP="00A51271">
      <w:pPr>
        <w:jc w:val="both"/>
      </w:pPr>
    </w:p>
    <w:p w14:paraId="78320552" w14:textId="77777777" w:rsidR="00A51271" w:rsidRDefault="00A51271" w:rsidP="00A51271">
      <w:pPr>
        <w:jc w:val="both"/>
      </w:pPr>
      <w:r>
        <w:t>El tema continúa en agenda.</w:t>
      </w:r>
    </w:p>
    <w:p w14:paraId="32030351" w14:textId="77777777" w:rsidR="00A51271" w:rsidRDefault="00A51271" w:rsidP="00A51271">
      <w:pPr>
        <w:jc w:val="both"/>
        <w:rPr>
          <w:b/>
        </w:rPr>
      </w:pPr>
    </w:p>
    <w:p w14:paraId="38A2FCE3" w14:textId="77777777" w:rsidR="00A51271" w:rsidRDefault="00A51271" w:rsidP="00A51271">
      <w:pPr>
        <w:jc w:val="both"/>
        <w:rPr>
          <w:b/>
        </w:rPr>
      </w:pPr>
    </w:p>
    <w:p w14:paraId="5FCC6EB9" w14:textId="77777777" w:rsidR="00A51271" w:rsidRDefault="00A51271" w:rsidP="00A51271">
      <w:pPr>
        <w:jc w:val="both"/>
        <w:rPr>
          <w:b/>
          <w:u w:val="single"/>
        </w:rPr>
      </w:pPr>
      <w:r>
        <w:rPr>
          <w:b/>
          <w:u w:val="single"/>
        </w:rPr>
        <w:t>Pedidos remitidos con posterioridad a la circulación de la agenda tentativa</w:t>
      </w:r>
    </w:p>
    <w:p w14:paraId="40C09C61" w14:textId="77777777" w:rsidR="00A51271" w:rsidRDefault="00A51271" w:rsidP="00A51271">
      <w:pPr>
        <w:jc w:val="both"/>
        <w:rPr>
          <w:b/>
        </w:rPr>
      </w:pPr>
    </w:p>
    <w:p w14:paraId="383C01AA" w14:textId="77777777" w:rsidR="00A51271" w:rsidRDefault="00A51271" w:rsidP="00A51271">
      <w:pPr>
        <w:jc w:val="both"/>
        <w:rPr>
          <w:b/>
          <w:u w:val="single"/>
        </w:rPr>
      </w:pPr>
      <w:r>
        <w:rPr>
          <w:b/>
          <w:u w:val="single"/>
        </w:rPr>
        <w:t>Nuevos pedidos</w:t>
      </w:r>
    </w:p>
    <w:p w14:paraId="7118BB16" w14:textId="77777777" w:rsidR="00A51271" w:rsidRDefault="00A51271" w:rsidP="00A51271">
      <w:pPr>
        <w:jc w:val="both"/>
        <w:rPr>
          <w:b/>
        </w:rPr>
      </w:pPr>
    </w:p>
    <w:p w14:paraId="5CCE1D26" w14:textId="77777777" w:rsidR="00A51271" w:rsidRDefault="00A51271" w:rsidP="00A51271">
      <w:pPr>
        <w:jc w:val="both"/>
        <w:rPr>
          <w:b/>
        </w:rPr>
      </w:pPr>
      <w:r>
        <w:rPr>
          <w:b/>
        </w:rPr>
        <w:t>6.2.74. Pedido de Argentina de reducción arancelaria a 0% para 272.140 unidades del producto “Las demás” (NCM 2106.90.90), con vigencia de 365 días.</w:t>
      </w:r>
    </w:p>
    <w:p w14:paraId="67A26C93" w14:textId="010E7DD4" w:rsidR="005425E7" w:rsidRDefault="005425E7" w:rsidP="00A51271">
      <w:pPr>
        <w:jc w:val="both"/>
        <w:rPr>
          <w:b/>
        </w:rPr>
      </w:pPr>
      <w:r>
        <w:rPr>
          <w:b/>
        </w:rPr>
        <w:t xml:space="preserve">Nota referencial: Preparación espesante en forma de polvo, resistente a la amilasa, utilizada para el tratamiento dietético de la disfagia, compuesta por maltodextrina, almidón modificado, goma tara, goma xantana y goma </w:t>
      </w:r>
      <w:proofErr w:type="spellStart"/>
      <w:r>
        <w:rPr>
          <w:b/>
        </w:rPr>
        <w:t>guar</w:t>
      </w:r>
      <w:proofErr w:type="spellEnd"/>
      <w:r>
        <w:rPr>
          <w:b/>
        </w:rPr>
        <w:t>, presentada en lata de 300 gr, libre de gluten.</w:t>
      </w:r>
    </w:p>
    <w:p w14:paraId="5D7CD2B7" w14:textId="77777777" w:rsidR="00A51271" w:rsidRDefault="00A51271" w:rsidP="00A51271">
      <w:pPr>
        <w:jc w:val="both"/>
        <w:rPr>
          <w:b/>
        </w:rPr>
      </w:pPr>
    </w:p>
    <w:p w14:paraId="18ACA60D" w14:textId="77777777" w:rsidR="00A51271" w:rsidRDefault="00A51271" w:rsidP="00A51271">
      <w:pPr>
        <w:jc w:val="both"/>
      </w:pPr>
      <w:r>
        <w:t xml:space="preserve">La delegación de Argentina remitió la solicitud por Nota DNMEC-s </w:t>
      </w:r>
      <w:proofErr w:type="spellStart"/>
      <w:r>
        <w:t>N°</w:t>
      </w:r>
      <w:proofErr w:type="spellEnd"/>
      <w:r>
        <w:t xml:space="preserve"> 122/2025 del 30/04/2025. </w:t>
      </w:r>
    </w:p>
    <w:p w14:paraId="326B05F5" w14:textId="77777777" w:rsidR="00A51271" w:rsidRDefault="00A51271" w:rsidP="00A51271">
      <w:pPr>
        <w:jc w:val="both"/>
      </w:pPr>
    </w:p>
    <w:p w14:paraId="4ED05B8C" w14:textId="77777777" w:rsidR="00A51271" w:rsidRDefault="00A51271" w:rsidP="00A51271">
      <w:pPr>
        <w:jc w:val="both"/>
      </w:pPr>
      <w:r>
        <w:t>Las delegaciones de Brasil, Paraguay y Uruguay realizarán las consultas internas.</w:t>
      </w:r>
    </w:p>
    <w:p w14:paraId="2A54F801" w14:textId="77777777" w:rsidR="00A51271" w:rsidRDefault="00A51271" w:rsidP="00A51271">
      <w:pPr>
        <w:jc w:val="both"/>
      </w:pPr>
    </w:p>
    <w:p w14:paraId="18BB18A8" w14:textId="77777777" w:rsidR="00A51271" w:rsidRDefault="00A51271" w:rsidP="00A51271">
      <w:pPr>
        <w:jc w:val="both"/>
      </w:pPr>
      <w:r>
        <w:t>El tema continúa en agenda.</w:t>
      </w:r>
    </w:p>
    <w:p w14:paraId="5CAD93C9" w14:textId="77777777" w:rsidR="00A51271" w:rsidRDefault="00A51271" w:rsidP="00A51271">
      <w:pPr>
        <w:jc w:val="both"/>
        <w:rPr>
          <w:b/>
        </w:rPr>
      </w:pPr>
    </w:p>
    <w:p w14:paraId="0A0B6D0D" w14:textId="77777777" w:rsidR="00A51271" w:rsidRDefault="00A51271" w:rsidP="00A51271">
      <w:pPr>
        <w:jc w:val="both"/>
        <w:rPr>
          <w:b/>
        </w:rPr>
      </w:pPr>
      <w:r>
        <w:rPr>
          <w:b/>
        </w:rPr>
        <w:t>6.2.75. Pedido de Argentina de reducción arancelaria a 2% para 1.000.000 m</w:t>
      </w:r>
      <w:r>
        <w:rPr>
          <w:b/>
          <w:vertAlign w:val="superscript"/>
        </w:rPr>
        <w:t>2</w:t>
      </w:r>
      <w:r>
        <w:rPr>
          <w:b/>
        </w:rPr>
        <w:t xml:space="preserve"> del producto “Las demás” (NCM 3920.43.90), con vigencia de 365 días.</w:t>
      </w:r>
    </w:p>
    <w:p w14:paraId="736335D4" w14:textId="77777777" w:rsidR="00A51271" w:rsidRPr="00A51271" w:rsidRDefault="00A51271" w:rsidP="00A51271">
      <w:pPr>
        <w:jc w:val="both"/>
        <w:rPr>
          <w:b/>
          <w:lang w:val="pt-BR"/>
        </w:rPr>
      </w:pPr>
      <w:r w:rsidRPr="00A51271">
        <w:rPr>
          <w:b/>
          <w:lang w:val="pt-BR"/>
        </w:rPr>
        <w:t xml:space="preserve">Nota referencial: De </w:t>
      </w:r>
      <w:proofErr w:type="spellStart"/>
      <w:r w:rsidRPr="00A51271">
        <w:rPr>
          <w:b/>
          <w:lang w:val="pt-BR"/>
        </w:rPr>
        <w:t>espesor</w:t>
      </w:r>
      <w:proofErr w:type="spellEnd"/>
      <w:r w:rsidRPr="00A51271">
        <w:rPr>
          <w:b/>
          <w:lang w:val="pt-BR"/>
        </w:rPr>
        <w:t xml:space="preserve"> superior a 80 micrómetros (micra, </w:t>
      </w:r>
      <w:proofErr w:type="spellStart"/>
      <w:proofErr w:type="gramStart"/>
      <w:r w:rsidRPr="00A51271">
        <w:rPr>
          <w:b/>
          <w:lang w:val="pt-BR"/>
        </w:rPr>
        <w:t>micrones</w:t>
      </w:r>
      <w:proofErr w:type="spellEnd"/>
      <w:r w:rsidRPr="00A51271">
        <w:rPr>
          <w:b/>
          <w:lang w:val="pt-BR"/>
        </w:rPr>
        <w:t>)*</w:t>
      </w:r>
      <w:proofErr w:type="gramEnd"/>
      <w:r w:rsidRPr="00A51271">
        <w:rPr>
          <w:b/>
          <w:lang w:val="pt-BR"/>
        </w:rPr>
        <w:t xml:space="preserve">, pero inferior o igual a 250 micrómetros (micra, </w:t>
      </w:r>
      <w:proofErr w:type="spellStart"/>
      <w:r w:rsidRPr="00A51271">
        <w:rPr>
          <w:b/>
          <w:lang w:val="pt-BR"/>
        </w:rPr>
        <w:t>micrones</w:t>
      </w:r>
      <w:proofErr w:type="spellEnd"/>
      <w:r w:rsidRPr="00A51271">
        <w:rPr>
          <w:b/>
          <w:lang w:val="pt-BR"/>
        </w:rPr>
        <w:t>).</w:t>
      </w:r>
    </w:p>
    <w:p w14:paraId="4015095E" w14:textId="77777777" w:rsidR="00A51271" w:rsidRPr="00A51271" w:rsidRDefault="00A51271" w:rsidP="00A51271">
      <w:pPr>
        <w:jc w:val="both"/>
        <w:rPr>
          <w:b/>
          <w:lang w:val="pt-BR"/>
        </w:rPr>
      </w:pPr>
    </w:p>
    <w:p w14:paraId="02151EAA" w14:textId="77777777" w:rsidR="00A51271" w:rsidRDefault="00A51271" w:rsidP="00A51271">
      <w:pPr>
        <w:jc w:val="both"/>
      </w:pPr>
      <w:r>
        <w:t xml:space="preserve">La delegación de Argentina remitió la solicitud por Nota DNMEC-s </w:t>
      </w:r>
      <w:proofErr w:type="spellStart"/>
      <w:r>
        <w:t>N°</w:t>
      </w:r>
      <w:proofErr w:type="spellEnd"/>
      <w:r>
        <w:t xml:space="preserve"> 122/2025 del 30/04/2025. </w:t>
      </w:r>
    </w:p>
    <w:p w14:paraId="7F46061E" w14:textId="77777777" w:rsidR="00A51271" w:rsidRDefault="00A51271" w:rsidP="00A51271">
      <w:pPr>
        <w:jc w:val="both"/>
      </w:pPr>
    </w:p>
    <w:p w14:paraId="3C65AD1B" w14:textId="77777777" w:rsidR="00A51271" w:rsidRDefault="00A51271" w:rsidP="00A51271">
      <w:pPr>
        <w:jc w:val="both"/>
      </w:pPr>
      <w:r>
        <w:t>Las delegaciones de Brasil, Paraguay y Uruguay realizarán las consultas internas.</w:t>
      </w:r>
    </w:p>
    <w:p w14:paraId="23AEA71F" w14:textId="77777777" w:rsidR="00A51271" w:rsidRDefault="00A51271" w:rsidP="00A51271">
      <w:pPr>
        <w:jc w:val="both"/>
      </w:pPr>
    </w:p>
    <w:p w14:paraId="7E4E2095" w14:textId="77777777" w:rsidR="00A51271" w:rsidRDefault="00A51271" w:rsidP="00A51271">
      <w:pPr>
        <w:jc w:val="both"/>
      </w:pPr>
      <w:r>
        <w:t>El tema continúa en agenda.</w:t>
      </w:r>
    </w:p>
    <w:p w14:paraId="1644E98B" w14:textId="77777777" w:rsidR="00A51271" w:rsidRDefault="00A51271" w:rsidP="00A51271">
      <w:pPr>
        <w:jc w:val="both"/>
        <w:rPr>
          <w:b/>
        </w:rPr>
      </w:pPr>
    </w:p>
    <w:p w14:paraId="6CC0453F" w14:textId="77777777" w:rsidR="00A51271" w:rsidRDefault="00A51271" w:rsidP="00A51271">
      <w:pPr>
        <w:jc w:val="both"/>
        <w:rPr>
          <w:b/>
        </w:rPr>
      </w:pPr>
      <w:r>
        <w:rPr>
          <w:b/>
        </w:rPr>
        <w:t>6.2.76. Pedido de Brasil de reducción arancelaria a 0% para 9.919.980 unidades del producto “Los demás” (NCM 9018.39.99), con vigencia de 365 días.</w:t>
      </w:r>
    </w:p>
    <w:p w14:paraId="272D743B" w14:textId="77777777" w:rsidR="00A51271" w:rsidRDefault="00A51271" w:rsidP="00A51271">
      <w:pPr>
        <w:jc w:val="both"/>
        <w:rPr>
          <w:b/>
        </w:rPr>
      </w:pPr>
    </w:p>
    <w:p w14:paraId="15D0B61B" w14:textId="77777777" w:rsidR="00A51271" w:rsidRDefault="00A51271" w:rsidP="00A51271">
      <w:pPr>
        <w:jc w:val="both"/>
        <w:rPr>
          <w:b/>
        </w:rPr>
      </w:pPr>
      <w:r>
        <w:rPr>
          <w:b/>
        </w:rPr>
        <w:t xml:space="preserve">Nota referencial 1: Pluma inyectora de medicamento con sistema automático de liberación de dosis descartable y de uso único, traba de </w:t>
      </w:r>
      <w:r>
        <w:rPr>
          <w:b/>
        </w:rPr>
        <w:lastRenderedPageBreak/>
        <w:t>seguridad contra aplicación accidental y sistema de protección de la aguja post inyección.</w:t>
      </w:r>
    </w:p>
    <w:p w14:paraId="02E6E5E8" w14:textId="77777777" w:rsidR="00A51271" w:rsidRDefault="00A51271" w:rsidP="00A51271">
      <w:pPr>
        <w:jc w:val="both"/>
        <w:rPr>
          <w:b/>
        </w:rPr>
      </w:pPr>
    </w:p>
    <w:p w14:paraId="6F0E9C51" w14:textId="77777777" w:rsidR="00A51271" w:rsidRDefault="00A51271" w:rsidP="00A51271">
      <w:pPr>
        <w:jc w:val="both"/>
        <w:rPr>
          <w:b/>
        </w:rPr>
      </w:pPr>
      <w:r>
        <w:rPr>
          <w:b/>
        </w:rPr>
        <w:t>Nota referencial 2: Componentes para pluma inyectora de medicamento descartable, de usuario único, con múltiples dosis, sin recarga.</w:t>
      </w:r>
    </w:p>
    <w:p w14:paraId="1E8FC19F" w14:textId="77777777" w:rsidR="00A51271" w:rsidRDefault="00A51271" w:rsidP="00A51271">
      <w:pPr>
        <w:jc w:val="both"/>
        <w:rPr>
          <w:b/>
        </w:rPr>
      </w:pPr>
    </w:p>
    <w:p w14:paraId="0C03B46D" w14:textId="77777777" w:rsidR="00A51271" w:rsidRDefault="00A51271" w:rsidP="00A51271">
      <w:pPr>
        <w:jc w:val="both"/>
      </w:pPr>
      <w:r>
        <w:t xml:space="preserve">La delegación de Brasil remitió la solicitud por Nota DMSUL </w:t>
      </w:r>
      <w:proofErr w:type="spellStart"/>
      <w:r>
        <w:t>N°</w:t>
      </w:r>
      <w:proofErr w:type="spellEnd"/>
      <w:r>
        <w:t xml:space="preserve"> 58/2025 del 30/04/2025. </w:t>
      </w:r>
    </w:p>
    <w:p w14:paraId="052D6DE7" w14:textId="77777777" w:rsidR="00A51271" w:rsidRDefault="00A51271" w:rsidP="00A51271">
      <w:pPr>
        <w:jc w:val="both"/>
      </w:pPr>
    </w:p>
    <w:p w14:paraId="3ADDE227" w14:textId="77777777" w:rsidR="00A51271" w:rsidRDefault="00A51271" w:rsidP="00A51271">
      <w:pPr>
        <w:jc w:val="both"/>
      </w:pPr>
      <w:r>
        <w:t>Las delegaciones de Argentina, Paraguay y Uruguay realizarán las consultas internas.</w:t>
      </w:r>
    </w:p>
    <w:p w14:paraId="6D39C496" w14:textId="77777777" w:rsidR="00A51271" w:rsidRDefault="00A51271" w:rsidP="00A51271">
      <w:pPr>
        <w:jc w:val="both"/>
      </w:pPr>
    </w:p>
    <w:p w14:paraId="5C37A733" w14:textId="77777777" w:rsidR="00A51271" w:rsidRDefault="00A51271" w:rsidP="00A51271">
      <w:pPr>
        <w:jc w:val="both"/>
      </w:pPr>
      <w:r>
        <w:t>El tema continúa en agenda.</w:t>
      </w:r>
    </w:p>
    <w:p w14:paraId="5E164158" w14:textId="77777777" w:rsidR="00A51271" w:rsidRDefault="00A51271" w:rsidP="00A51271">
      <w:pPr>
        <w:jc w:val="both"/>
        <w:rPr>
          <w:b/>
        </w:rPr>
      </w:pPr>
    </w:p>
    <w:p w14:paraId="16D5A370" w14:textId="77777777" w:rsidR="00A51271" w:rsidRDefault="00A51271" w:rsidP="00A51271">
      <w:pPr>
        <w:jc w:val="both"/>
        <w:rPr>
          <w:b/>
        </w:rPr>
      </w:pPr>
      <w:r>
        <w:rPr>
          <w:b/>
        </w:rPr>
        <w:t>6.2.77. Pedido de Brasil de reducción arancelaria a 0% para 10.000 unidades del producto “Los demás” (NCM 8501.10.19), con vigencia de 365 días.</w:t>
      </w:r>
    </w:p>
    <w:p w14:paraId="1CEBCAB1" w14:textId="77777777" w:rsidR="00A51271" w:rsidRDefault="00A51271" w:rsidP="00A51271">
      <w:pPr>
        <w:jc w:val="both"/>
        <w:rPr>
          <w:b/>
        </w:rPr>
      </w:pPr>
      <w:r>
        <w:rPr>
          <w:b/>
        </w:rPr>
        <w:t>Nota referencial: Motores eléctricos rotativos, de corriente continua, vibratorios, de potencia inferior a 3 W.</w:t>
      </w:r>
    </w:p>
    <w:p w14:paraId="1CCBBB53" w14:textId="77777777" w:rsidR="00A51271" w:rsidRDefault="00A51271" w:rsidP="00A51271">
      <w:pPr>
        <w:jc w:val="both"/>
        <w:rPr>
          <w:b/>
        </w:rPr>
      </w:pPr>
    </w:p>
    <w:p w14:paraId="4EDE1C85" w14:textId="77777777" w:rsidR="00A51271" w:rsidRDefault="00A51271" w:rsidP="00A51271">
      <w:pPr>
        <w:jc w:val="both"/>
      </w:pPr>
      <w:r>
        <w:t xml:space="preserve">La delegación de Brasil remitió la solicitud por Nota DMSUL </w:t>
      </w:r>
      <w:proofErr w:type="spellStart"/>
      <w:r>
        <w:t>N°</w:t>
      </w:r>
      <w:proofErr w:type="spellEnd"/>
      <w:r>
        <w:t xml:space="preserve"> 58/2025 del 30/04/2025. </w:t>
      </w:r>
    </w:p>
    <w:p w14:paraId="39F8EB17" w14:textId="77777777" w:rsidR="00A51271" w:rsidRDefault="00A51271" w:rsidP="00A51271">
      <w:pPr>
        <w:jc w:val="both"/>
      </w:pPr>
    </w:p>
    <w:p w14:paraId="1D5FA3DB" w14:textId="77777777" w:rsidR="00A51271" w:rsidRDefault="00A51271" w:rsidP="00A51271">
      <w:pPr>
        <w:jc w:val="both"/>
      </w:pPr>
      <w:r>
        <w:t>Las delegaciones de Argentina, Paraguay y Uruguay realizarán las consultas internas.</w:t>
      </w:r>
    </w:p>
    <w:p w14:paraId="791DBB82" w14:textId="77777777" w:rsidR="00A51271" w:rsidRDefault="00A51271" w:rsidP="00A51271">
      <w:pPr>
        <w:jc w:val="both"/>
      </w:pPr>
    </w:p>
    <w:p w14:paraId="04AF57DA" w14:textId="77777777" w:rsidR="00A51271" w:rsidRDefault="00A51271" w:rsidP="00A51271">
      <w:pPr>
        <w:jc w:val="both"/>
      </w:pPr>
      <w:r>
        <w:t>El tema continúa en agenda.</w:t>
      </w:r>
    </w:p>
    <w:p w14:paraId="55C9EFC8" w14:textId="77777777" w:rsidR="00A51271" w:rsidRDefault="00A51271" w:rsidP="00A51271">
      <w:pPr>
        <w:jc w:val="both"/>
      </w:pPr>
    </w:p>
    <w:p w14:paraId="3F009E3A" w14:textId="77777777" w:rsidR="00A51271" w:rsidRDefault="00A51271" w:rsidP="00A51271">
      <w:pPr>
        <w:jc w:val="both"/>
        <w:rPr>
          <w:b/>
        </w:rPr>
      </w:pPr>
      <w:r>
        <w:rPr>
          <w:b/>
        </w:rPr>
        <w:t>6.2.78. Pedido de Paraguay de reducción arancelaria a 0% para 416 frascos del producto “Los demás” (NCM 3004.90.19), con vigencia de 365 días.</w:t>
      </w:r>
    </w:p>
    <w:p w14:paraId="15C2F75B" w14:textId="77777777" w:rsidR="00A51271" w:rsidRDefault="00A51271" w:rsidP="00A51271">
      <w:pPr>
        <w:jc w:val="both"/>
        <w:rPr>
          <w:b/>
        </w:rPr>
      </w:pPr>
      <w:r>
        <w:rPr>
          <w:b/>
        </w:rPr>
        <w:t xml:space="preserve">Nota referencial: </w:t>
      </w:r>
      <w:proofErr w:type="spellStart"/>
      <w:r>
        <w:rPr>
          <w:b/>
        </w:rPr>
        <w:t>Elosulfasa</w:t>
      </w:r>
      <w:proofErr w:type="spellEnd"/>
      <w:r>
        <w:rPr>
          <w:b/>
        </w:rPr>
        <w:t xml:space="preserve"> alfa, solución para perfusión.</w:t>
      </w:r>
    </w:p>
    <w:p w14:paraId="73982131" w14:textId="77777777" w:rsidR="00A51271" w:rsidRDefault="00A51271" w:rsidP="00A51271">
      <w:pPr>
        <w:jc w:val="both"/>
        <w:rPr>
          <w:b/>
        </w:rPr>
      </w:pPr>
    </w:p>
    <w:p w14:paraId="2E3E4B6A" w14:textId="77777777" w:rsidR="00A51271" w:rsidRDefault="00A51271" w:rsidP="00A51271">
      <w:pPr>
        <w:jc w:val="both"/>
      </w:pPr>
      <w:r>
        <w:t>La delegación de Paraguay remitió la solicitud por Nota VMREI/DGPE/DIE/E/</w:t>
      </w:r>
      <w:proofErr w:type="spellStart"/>
      <w:r>
        <w:t>N°</w:t>
      </w:r>
      <w:proofErr w:type="spellEnd"/>
      <w:r>
        <w:t xml:space="preserve"> 032/2025 del 02/05/2025. </w:t>
      </w:r>
    </w:p>
    <w:p w14:paraId="26DFE9AA" w14:textId="77777777" w:rsidR="00A51271" w:rsidRDefault="00A51271" w:rsidP="00A51271">
      <w:pPr>
        <w:jc w:val="both"/>
      </w:pPr>
    </w:p>
    <w:p w14:paraId="7713F586" w14:textId="77777777" w:rsidR="00A51271" w:rsidRDefault="00A51271" w:rsidP="00A51271">
      <w:pPr>
        <w:jc w:val="both"/>
      </w:pPr>
      <w:r>
        <w:t>Las delegaciones de Argentina, Brasil y Uruguay realizarán las consultas internas.</w:t>
      </w:r>
    </w:p>
    <w:p w14:paraId="53BEFC8E" w14:textId="77777777" w:rsidR="00A51271" w:rsidRDefault="00A51271" w:rsidP="00A51271">
      <w:pPr>
        <w:jc w:val="both"/>
      </w:pPr>
    </w:p>
    <w:p w14:paraId="60EBBC8F" w14:textId="77777777" w:rsidR="00A51271" w:rsidRDefault="00A51271" w:rsidP="00A51271">
      <w:pPr>
        <w:jc w:val="both"/>
        <w:rPr>
          <w:b/>
        </w:rPr>
      </w:pPr>
      <w:r>
        <w:t>El tema continúa en agenda.</w:t>
      </w:r>
    </w:p>
    <w:p w14:paraId="4EADA625" w14:textId="77777777" w:rsidR="00A51271" w:rsidRDefault="00A51271" w:rsidP="00A51271">
      <w:pPr>
        <w:jc w:val="both"/>
        <w:rPr>
          <w:b/>
        </w:rPr>
      </w:pPr>
    </w:p>
    <w:p w14:paraId="76CBBE5E" w14:textId="77777777" w:rsidR="00A51271" w:rsidRDefault="00A51271" w:rsidP="00A51271">
      <w:pPr>
        <w:jc w:val="both"/>
        <w:rPr>
          <w:b/>
        </w:rPr>
      </w:pPr>
      <w:r>
        <w:rPr>
          <w:b/>
        </w:rPr>
        <w:t>6.2.79. Pedido de Paraguay de reducción arancelaria a 0% para 96 unidades del producto “Los demás” (NCM 3004.90.19), con vigencia de 365 días.</w:t>
      </w:r>
    </w:p>
    <w:p w14:paraId="73858845" w14:textId="64C9A5A4" w:rsidR="005425E7" w:rsidRDefault="005425E7" w:rsidP="00A51271">
      <w:pPr>
        <w:jc w:val="both"/>
        <w:rPr>
          <w:b/>
        </w:rPr>
      </w:pPr>
      <w:r>
        <w:rPr>
          <w:b/>
        </w:rPr>
        <w:t xml:space="preserve">Nota referencial: </w:t>
      </w:r>
      <w:proofErr w:type="spellStart"/>
      <w:r>
        <w:rPr>
          <w:b/>
        </w:rPr>
        <w:t>Cerliponasa</w:t>
      </w:r>
      <w:proofErr w:type="spellEnd"/>
      <w:r>
        <w:rPr>
          <w:b/>
        </w:rPr>
        <w:t xml:space="preserve"> alfa, solución para perfusión</w:t>
      </w:r>
    </w:p>
    <w:p w14:paraId="6A8DB05F" w14:textId="77777777" w:rsidR="00A51271" w:rsidRDefault="00A51271" w:rsidP="00A51271">
      <w:pPr>
        <w:jc w:val="both"/>
        <w:rPr>
          <w:b/>
        </w:rPr>
      </w:pPr>
    </w:p>
    <w:p w14:paraId="58B419C2" w14:textId="77777777" w:rsidR="00A51271" w:rsidRDefault="00A51271" w:rsidP="00A51271">
      <w:pPr>
        <w:jc w:val="both"/>
      </w:pPr>
      <w:r>
        <w:t>La delegación de Paraguay remitió la solicitud por Nota VMREI/DGPE/DIE/E/</w:t>
      </w:r>
      <w:proofErr w:type="spellStart"/>
      <w:r>
        <w:t>N°</w:t>
      </w:r>
      <w:proofErr w:type="spellEnd"/>
      <w:r>
        <w:t xml:space="preserve"> 032/2025 del 02/05/2025. </w:t>
      </w:r>
    </w:p>
    <w:p w14:paraId="104D0657" w14:textId="77777777" w:rsidR="00A51271" w:rsidRDefault="00A51271" w:rsidP="00A51271">
      <w:pPr>
        <w:jc w:val="both"/>
      </w:pPr>
    </w:p>
    <w:p w14:paraId="75F8E96E" w14:textId="77777777" w:rsidR="00A51271" w:rsidRDefault="00A51271" w:rsidP="00A51271">
      <w:pPr>
        <w:jc w:val="both"/>
      </w:pPr>
      <w:r>
        <w:t>Las delegaciones de Argentina, Brasil y Uruguay realizarán las consultas internas.</w:t>
      </w:r>
    </w:p>
    <w:p w14:paraId="69201925" w14:textId="77777777" w:rsidR="00A51271" w:rsidRDefault="00A51271" w:rsidP="00A51271">
      <w:pPr>
        <w:jc w:val="both"/>
      </w:pPr>
    </w:p>
    <w:p w14:paraId="0F7187C5" w14:textId="77777777" w:rsidR="00A51271" w:rsidRDefault="00A51271" w:rsidP="00A51271">
      <w:pPr>
        <w:jc w:val="both"/>
      </w:pPr>
      <w:r>
        <w:lastRenderedPageBreak/>
        <w:t>El tema continúa en agenda.</w:t>
      </w:r>
    </w:p>
    <w:p w14:paraId="1172568D" w14:textId="77777777" w:rsidR="00A51271" w:rsidRDefault="00A51271" w:rsidP="00A51271">
      <w:pPr>
        <w:jc w:val="both"/>
        <w:rPr>
          <w:b/>
        </w:rPr>
      </w:pPr>
    </w:p>
    <w:p w14:paraId="6A6F2BB9" w14:textId="77777777" w:rsidR="00A51271" w:rsidRDefault="00A51271" w:rsidP="00A51271">
      <w:pPr>
        <w:jc w:val="both"/>
        <w:rPr>
          <w:b/>
          <w:u w:val="single"/>
        </w:rPr>
      </w:pPr>
      <w:r>
        <w:rPr>
          <w:b/>
          <w:u w:val="single"/>
        </w:rPr>
        <w:t>Pedidos de renovación</w:t>
      </w:r>
    </w:p>
    <w:p w14:paraId="45ED4381" w14:textId="77777777" w:rsidR="00A51271" w:rsidRDefault="00A51271" w:rsidP="00A51271">
      <w:pPr>
        <w:jc w:val="both"/>
        <w:rPr>
          <w:b/>
        </w:rPr>
      </w:pPr>
    </w:p>
    <w:p w14:paraId="3A4389E6" w14:textId="77777777" w:rsidR="00A51271" w:rsidRDefault="00A51271" w:rsidP="00A51271">
      <w:pPr>
        <w:jc w:val="both"/>
        <w:rPr>
          <w:b/>
        </w:rPr>
      </w:pPr>
      <w:r>
        <w:rPr>
          <w:b/>
        </w:rPr>
        <w:t>6.2.80. Pedido de Argentina de reducción arancelaria a 0% para 2.944 litros del producto “Para sanidad humana” (NCM 3002.49.92), con vigencia de 365 días. (</w:t>
      </w:r>
      <w:r>
        <w:rPr>
          <w:b/>
          <w:color w:val="000000"/>
        </w:rPr>
        <w:t xml:space="preserve">Directiva CCM </w:t>
      </w:r>
      <w:proofErr w:type="spellStart"/>
      <w:r>
        <w:rPr>
          <w:b/>
          <w:color w:val="000000"/>
        </w:rPr>
        <w:t>Nº</w:t>
      </w:r>
      <w:proofErr w:type="spellEnd"/>
      <w:r>
        <w:rPr>
          <w:b/>
          <w:color w:val="000000"/>
        </w:rPr>
        <w:t xml:space="preserve"> 62/24 con vigencia hasta el 03/09/2025)</w:t>
      </w:r>
    </w:p>
    <w:p w14:paraId="4C0E14D2" w14:textId="77777777" w:rsidR="00A51271" w:rsidRDefault="00A51271" w:rsidP="00A51271">
      <w:pPr>
        <w:jc w:val="both"/>
        <w:rPr>
          <w:b/>
        </w:rPr>
      </w:pPr>
    </w:p>
    <w:p w14:paraId="53419514" w14:textId="77777777" w:rsidR="00A51271" w:rsidRDefault="00A51271" w:rsidP="00A51271">
      <w:pPr>
        <w:jc w:val="both"/>
        <w:rPr>
          <w:b/>
        </w:rPr>
      </w:pPr>
      <w:r>
        <w:rPr>
          <w:b/>
        </w:rPr>
        <w:t>Nota Referencial 1: Concentrado de antígenos de superficie inactivados - hemaglutinina y neuraminidasa - del virus de Influenza tipo A subtipo H1N1, en solución buffer.</w:t>
      </w:r>
    </w:p>
    <w:p w14:paraId="16010379" w14:textId="77777777" w:rsidR="00A51271" w:rsidRDefault="00A51271" w:rsidP="00A51271">
      <w:pPr>
        <w:jc w:val="both"/>
        <w:rPr>
          <w:b/>
        </w:rPr>
      </w:pPr>
    </w:p>
    <w:p w14:paraId="3FEEFF51" w14:textId="77777777" w:rsidR="00A51271" w:rsidRDefault="00A51271" w:rsidP="00A51271">
      <w:pPr>
        <w:jc w:val="both"/>
        <w:rPr>
          <w:b/>
        </w:rPr>
      </w:pPr>
      <w:r>
        <w:rPr>
          <w:b/>
        </w:rPr>
        <w:t>Nota Referencial 2: Concentrado de antígenos de superficie inactivados - hemaglutinina y neuraminidasa - del virus de Influenza tipo A subtipo H3N2, en solución buffer.</w:t>
      </w:r>
    </w:p>
    <w:p w14:paraId="4EC58F68" w14:textId="77777777" w:rsidR="00A51271" w:rsidRDefault="00A51271" w:rsidP="00A51271">
      <w:pPr>
        <w:jc w:val="both"/>
        <w:rPr>
          <w:b/>
        </w:rPr>
      </w:pPr>
    </w:p>
    <w:p w14:paraId="0C1B5F7A" w14:textId="77777777" w:rsidR="00A51271" w:rsidRDefault="00A51271" w:rsidP="00A51271">
      <w:pPr>
        <w:jc w:val="both"/>
        <w:rPr>
          <w:b/>
        </w:rPr>
      </w:pPr>
      <w:r>
        <w:rPr>
          <w:b/>
        </w:rPr>
        <w:t>Nota Referencial 3: Concentrado de antígenos de superficie inactivados - hemaglutinina y neuraminidasa - del virus de Influenza tipo B en solución buffer.</w:t>
      </w:r>
    </w:p>
    <w:p w14:paraId="112A84DE" w14:textId="77777777" w:rsidR="00A51271" w:rsidRDefault="00A51271" w:rsidP="00A51271">
      <w:pPr>
        <w:jc w:val="both"/>
        <w:rPr>
          <w:b/>
        </w:rPr>
      </w:pPr>
    </w:p>
    <w:p w14:paraId="2737FF4F" w14:textId="77777777" w:rsidR="00A51271" w:rsidRDefault="00A51271" w:rsidP="00A51271">
      <w:pPr>
        <w:jc w:val="both"/>
      </w:pPr>
      <w:r>
        <w:t xml:space="preserve">La delegación de Argentina remitió la solicitud por Nota DNMEC-s </w:t>
      </w:r>
      <w:proofErr w:type="spellStart"/>
      <w:r>
        <w:t>N°</w:t>
      </w:r>
      <w:proofErr w:type="spellEnd"/>
      <w:r>
        <w:t xml:space="preserve"> 122/2025 del 30/04/2025. </w:t>
      </w:r>
    </w:p>
    <w:p w14:paraId="2A4A3831" w14:textId="77777777" w:rsidR="00A51271" w:rsidRDefault="00A51271" w:rsidP="00A51271">
      <w:pPr>
        <w:jc w:val="both"/>
      </w:pPr>
    </w:p>
    <w:p w14:paraId="7C5A7601" w14:textId="77777777" w:rsidR="00A51271" w:rsidRDefault="00A51271" w:rsidP="00A51271">
      <w:pPr>
        <w:jc w:val="both"/>
      </w:pPr>
      <w:r>
        <w:t>Las delegaciones de Brasil, Paraguay y Uruguay realizarán las consultas internas.</w:t>
      </w:r>
    </w:p>
    <w:p w14:paraId="356E0C22" w14:textId="77777777" w:rsidR="00A51271" w:rsidRDefault="00A51271" w:rsidP="00A51271">
      <w:pPr>
        <w:jc w:val="both"/>
      </w:pPr>
    </w:p>
    <w:p w14:paraId="59D45349" w14:textId="77777777" w:rsidR="00A51271" w:rsidRDefault="00A51271" w:rsidP="00A51271">
      <w:pPr>
        <w:jc w:val="both"/>
      </w:pPr>
      <w:r>
        <w:t>El tema continúa en agenda.</w:t>
      </w:r>
    </w:p>
    <w:p w14:paraId="418BF6AE" w14:textId="77777777" w:rsidR="00A51271" w:rsidRDefault="00A51271" w:rsidP="00A51271">
      <w:pPr>
        <w:jc w:val="both"/>
        <w:rPr>
          <w:b/>
        </w:rPr>
      </w:pPr>
    </w:p>
    <w:p w14:paraId="31833EEA" w14:textId="77777777" w:rsidR="00A51271" w:rsidRDefault="00A51271" w:rsidP="00A51271">
      <w:pPr>
        <w:jc w:val="both"/>
        <w:rPr>
          <w:b/>
          <w:color w:val="000000"/>
        </w:rPr>
      </w:pPr>
      <w:r>
        <w:rPr>
          <w:b/>
        </w:rPr>
        <w:t>6.2.81. Pedido de Argentina de reducción arancelaria a 2% para 2.500 toneladas del producto “Las demás” (NCM 7606.12.90), con vigencia de 365 días. (</w:t>
      </w:r>
      <w:r>
        <w:rPr>
          <w:b/>
          <w:color w:val="000000"/>
        </w:rPr>
        <w:t xml:space="preserve">Directiva CCM </w:t>
      </w:r>
      <w:proofErr w:type="spellStart"/>
      <w:r>
        <w:rPr>
          <w:b/>
          <w:color w:val="000000"/>
        </w:rPr>
        <w:t>Nº</w:t>
      </w:r>
      <w:proofErr w:type="spellEnd"/>
      <w:r>
        <w:rPr>
          <w:b/>
          <w:color w:val="000000"/>
        </w:rPr>
        <w:t xml:space="preserve"> 42/24 con vigencia hasta el 10/08/2025)</w:t>
      </w:r>
    </w:p>
    <w:p w14:paraId="13115859" w14:textId="59617876" w:rsidR="00A51271" w:rsidRDefault="004B2AC4" w:rsidP="00A51271">
      <w:pPr>
        <w:jc w:val="both"/>
        <w:rPr>
          <w:b/>
        </w:rPr>
      </w:pPr>
      <w:sdt>
        <w:sdtPr>
          <w:tag w:val="goog_rdk_64"/>
          <w:id w:val="1836102376"/>
          <w:showingPlcHdr/>
        </w:sdtPr>
        <w:sdtEndPr/>
        <w:sdtContent>
          <w:r w:rsidR="005425E7">
            <w:t xml:space="preserve">     </w:t>
          </w:r>
        </w:sdtContent>
      </w:sdt>
      <w:r w:rsidR="00A51271">
        <w:rPr>
          <w:b/>
          <w:color w:val="000000"/>
        </w:rPr>
        <w:t xml:space="preserve">Nota Referencial: Chapas de aleación de aluminio 5182, con un contenido, en peso, de magnesio superior o igual al 4% pero inferior o igual al 5%, silicio inferior o igual al 0,20%, hierro inferior o igual al 0,35%, cobre inferior o igual al 0,15%, manganeso superior o igual al 0,2% pero inferior o igual al 0,5%, cromo inferior o igual al 0,10%, cinc inferior o igual al 0,25% y titanio inferior o igual al 0,10%, rectangulares, de 2.200 mm de ancho y 5.100 mm de largo o 2.230 mm de ancho y 2.900 mm de largo, de espesor superior o igual a 4,8 </w:t>
      </w:r>
      <w:proofErr w:type="gramStart"/>
      <w:r w:rsidR="00A51271">
        <w:rPr>
          <w:b/>
          <w:color w:val="000000"/>
        </w:rPr>
        <w:t>mm</w:t>
      </w:r>
      <w:proofErr w:type="gramEnd"/>
      <w:r w:rsidR="00A51271">
        <w:rPr>
          <w:b/>
          <w:color w:val="000000"/>
        </w:rPr>
        <w:t xml:space="preserve"> pero inferior o igual a 5,2 mm, sin tratamiento superficial.</w:t>
      </w:r>
    </w:p>
    <w:p w14:paraId="1B7710CC" w14:textId="77777777" w:rsidR="00A51271" w:rsidRDefault="00A51271" w:rsidP="00A51271">
      <w:pPr>
        <w:jc w:val="both"/>
        <w:rPr>
          <w:b/>
          <w:u w:val="single"/>
        </w:rPr>
      </w:pPr>
    </w:p>
    <w:p w14:paraId="41CC1A02" w14:textId="77777777" w:rsidR="00A51271" w:rsidRDefault="00A51271" w:rsidP="00A51271">
      <w:pPr>
        <w:jc w:val="both"/>
      </w:pPr>
      <w:r>
        <w:t xml:space="preserve">La delegación de Argentina remitió la solicitud por Nota DNMEC-s </w:t>
      </w:r>
      <w:proofErr w:type="spellStart"/>
      <w:r>
        <w:t>N°</w:t>
      </w:r>
      <w:proofErr w:type="spellEnd"/>
      <w:r>
        <w:t xml:space="preserve"> 122/2025 del 30/04/2025. </w:t>
      </w:r>
    </w:p>
    <w:p w14:paraId="4E0E8589" w14:textId="77777777" w:rsidR="00A51271" w:rsidRDefault="00A51271" w:rsidP="00A51271">
      <w:pPr>
        <w:jc w:val="both"/>
      </w:pPr>
    </w:p>
    <w:p w14:paraId="1E25A533" w14:textId="77777777" w:rsidR="00A51271" w:rsidRDefault="00A51271" w:rsidP="00A51271">
      <w:pPr>
        <w:jc w:val="both"/>
      </w:pPr>
      <w:r>
        <w:t>Las delegaciones de Brasil, Paraguay y Uruguay realizarán las consultas internas.</w:t>
      </w:r>
    </w:p>
    <w:p w14:paraId="253F537F" w14:textId="77777777" w:rsidR="00A51271" w:rsidRDefault="00A51271" w:rsidP="00A51271">
      <w:pPr>
        <w:jc w:val="both"/>
      </w:pPr>
    </w:p>
    <w:p w14:paraId="0972EAEF" w14:textId="77777777" w:rsidR="00A51271" w:rsidRDefault="00A51271" w:rsidP="00A51271">
      <w:pPr>
        <w:jc w:val="both"/>
      </w:pPr>
      <w:r>
        <w:t>El tema continúa en agenda.</w:t>
      </w:r>
    </w:p>
    <w:p w14:paraId="18AB845B" w14:textId="77777777" w:rsidR="00A51271" w:rsidRDefault="00A51271" w:rsidP="00A51271">
      <w:pPr>
        <w:tabs>
          <w:tab w:val="left" w:pos="851"/>
          <w:tab w:val="left" w:pos="1134"/>
          <w:tab w:val="left" w:pos="1276"/>
        </w:tabs>
        <w:jc w:val="both"/>
        <w:rPr>
          <w:b/>
        </w:rPr>
      </w:pPr>
    </w:p>
    <w:p w14:paraId="4E4F9A55" w14:textId="77777777" w:rsidR="00DD084B" w:rsidRDefault="00DD084B" w:rsidP="005C0A3B">
      <w:pPr>
        <w:jc w:val="both"/>
        <w:rPr>
          <w:lang w:val="es-UY"/>
        </w:rPr>
      </w:pPr>
    </w:p>
    <w:p w14:paraId="545BA8E2" w14:textId="77777777" w:rsidR="0021506E" w:rsidRDefault="0021506E" w:rsidP="0021506E">
      <w:pPr>
        <w:pStyle w:val="Default"/>
        <w:numPr>
          <w:ilvl w:val="0"/>
          <w:numId w:val="7"/>
        </w:numPr>
        <w:ind w:left="567" w:hanging="567"/>
        <w:jc w:val="both"/>
        <w:rPr>
          <w:b/>
          <w:bCs/>
        </w:rPr>
      </w:pPr>
      <w:r w:rsidRPr="000779A2">
        <w:rPr>
          <w:b/>
          <w:bCs/>
        </w:rPr>
        <w:t xml:space="preserve">OTROS </w:t>
      </w:r>
    </w:p>
    <w:p w14:paraId="5B6AD1EC" w14:textId="77777777" w:rsidR="0021506E" w:rsidRDefault="0021506E" w:rsidP="0021506E">
      <w:pPr>
        <w:pStyle w:val="Default"/>
        <w:ind w:left="390"/>
        <w:jc w:val="both"/>
        <w:rPr>
          <w:b/>
          <w:bCs/>
        </w:rPr>
      </w:pPr>
    </w:p>
    <w:p w14:paraId="2C043330" w14:textId="77777777" w:rsidR="0021506E" w:rsidRPr="00F31A27" w:rsidRDefault="0021506E" w:rsidP="0021506E">
      <w:pPr>
        <w:pStyle w:val="Prrafodelista"/>
        <w:keepNext/>
        <w:keepLines/>
        <w:numPr>
          <w:ilvl w:val="1"/>
          <w:numId w:val="8"/>
        </w:numPr>
        <w:ind w:left="1134" w:hanging="567"/>
        <w:jc w:val="both"/>
        <w:rPr>
          <w:b/>
          <w:bCs/>
          <w:color w:val="000000"/>
          <w:lang w:val="es-UY"/>
        </w:rPr>
      </w:pPr>
      <w:r w:rsidRPr="00F31A27">
        <w:rPr>
          <w:b/>
          <w:bCs/>
          <w:color w:val="000000"/>
          <w:lang w:val="es-UY"/>
        </w:rPr>
        <w:t xml:space="preserve">Dictamen Técnico por Descalificación de Criterio de Origen (Ref. Consulta 03/23) de conformidad con la Decisión CMC </w:t>
      </w:r>
      <w:proofErr w:type="spellStart"/>
      <w:r w:rsidRPr="00F31A27">
        <w:rPr>
          <w:b/>
          <w:bCs/>
          <w:color w:val="000000"/>
          <w:lang w:val="es-UY"/>
        </w:rPr>
        <w:t>N°</w:t>
      </w:r>
      <w:proofErr w:type="spellEnd"/>
      <w:r w:rsidRPr="00F31A27">
        <w:rPr>
          <w:b/>
          <w:bCs/>
          <w:color w:val="000000"/>
          <w:lang w:val="es-UY"/>
        </w:rPr>
        <w:t xml:space="preserve"> 01/09 “Régimen de Origen MERCOSUR” </w:t>
      </w:r>
    </w:p>
    <w:p w14:paraId="167BB30B" w14:textId="77777777" w:rsidR="009D785C" w:rsidRDefault="009D785C" w:rsidP="009D785C">
      <w:pPr>
        <w:rPr>
          <w:b/>
          <w:bCs/>
          <w:color w:val="000000"/>
          <w:lang w:val="es-UY"/>
        </w:rPr>
      </w:pPr>
    </w:p>
    <w:p w14:paraId="4A92BD57" w14:textId="77777777" w:rsidR="009D785C" w:rsidRPr="00561539" w:rsidRDefault="009D785C" w:rsidP="009D785C">
      <w:pPr>
        <w:jc w:val="both"/>
      </w:pPr>
      <w:r w:rsidRPr="00561539">
        <w:t xml:space="preserve">Las delegaciones de Argentina y Brasil reiteraron sus comentarios sobre el tema, conforme lo consignado en el Acta de la CCV reunión ordinaria de la CCM y anteriores. </w:t>
      </w:r>
    </w:p>
    <w:p w14:paraId="7A769A3A" w14:textId="77777777" w:rsidR="009D785C" w:rsidRPr="00561539" w:rsidRDefault="009D785C" w:rsidP="009D785C">
      <w:pPr>
        <w:jc w:val="both"/>
      </w:pPr>
    </w:p>
    <w:p w14:paraId="3307AB4B" w14:textId="77777777" w:rsidR="009D785C" w:rsidRDefault="009D785C" w:rsidP="009D785C">
      <w:pPr>
        <w:jc w:val="both"/>
        <w:rPr>
          <w:color w:val="FF0000"/>
        </w:rPr>
      </w:pPr>
      <w:r w:rsidRPr="00561539">
        <w:t>El tema continúa en agenda.</w:t>
      </w:r>
    </w:p>
    <w:p w14:paraId="7CB51926" w14:textId="619596E2" w:rsidR="009D785C" w:rsidRPr="009D785C" w:rsidRDefault="008D44CE" w:rsidP="009D785C">
      <w:pPr>
        <w:rPr>
          <w:b/>
          <w:bCs/>
          <w:color w:val="000000"/>
        </w:rPr>
      </w:pPr>
      <w:r>
        <w:rPr>
          <w:b/>
          <w:bCs/>
          <w:color w:val="000000"/>
        </w:rPr>
        <w:t xml:space="preserve"> </w:t>
      </w:r>
    </w:p>
    <w:p w14:paraId="7B1EE202" w14:textId="16F009D2" w:rsidR="0021506E" w:rsidRDefault="0021506E" w:rsidP="009D785C">
      <w:pPr>
        <w:pStyle w:val="Prrafodelista"/>
        <w:keepNext/>
        <w:keepLines/>
        <w:numPr>
          <w:ilvl w:val="1"/>
          <w:numId w:val="8"/>
        </w:numPr>
        <w:ind w:left="1134" w:hanging="567"/>
        <w:jc w:val="both"/>
        <w:rPr>
          <w:b/>
          <w:bCs/>
          <w:color w:val="000000"/>
          <w:lang w:val="es-UY"/>
        </w:rPr>
      </w:pPr>
      <w:r w:rsidRPr="00CF7CC7">
        <w:rPr>
          <w:b/>
          <w:bCs/>
          <w:color w:val="000000"/>
          <w:lang w:val="es-UY"/>
        </w:rPr>
        <w:t xml:space="preserve">Implementación del certificado derivado en Argentina – Decisión CMC </w:t>
      </w:r>
      <w:proofErr w:type="spellStart"/>
      <w:r w:rsidRPr="00CF7CC7">
        <w:rPr>
          <w:b/>
          <w:bCs/>
          <w:color w:val="000000"/>
          <w:lang w:val="es-UY"/>
        </w:rPr>
        <w:t>Nº</w:t>
      </w:r>
      <w:proofErr w:type="spellEnd"/>
      <w:r w:rsidRPr="00CF7CC7">
        <w:rPr>
          <w:b/>
          <w:bCs/>
          <w:color w:val="000000"/>
          <w:lang w:val="es-UY"/>
        </w:rPr>
        <w:t xml:space="preserve"> 33/15</w:t>
      </w:r>
    </w:p>
    <w:p w14:paraId="4ACB53B2" w14:textId="77777777" w:rsidR="009D785C" w:rsidRDefault="009D785C" w:rsidP="009D785C">
      <w:pPr>
        <w:jc w:val="both"/>
        <w:rPr>
          <w:bCs/>
          <w:color w:val="FF0000"/>
        </w:rPr>
      </w:pPr>
    </w:p>
    <w:p w14:paraId="59CF2DF0" w14:textId="2ACFEBFE" w:rsidR="00DA18E9" w:rsidRDefault="00A753DD" w:rsidP="00315D18">
      <w:pPr>
        <w:jc w:val="both"/>
      </w:pPr>
      <w:r>
        <w:rPr>
          <w:color w:val="000000"/>
          <w:lang w:val="es-UY"/>
        </w:rPr>
        <w:t xml:space="preserve">La delegación de Argentina presentó </w:t>
      </w:r>
      <w:r w:rsidR="00855FB2">
        <w:rPr>
          <w:color w:val="000000"/>
          <w:lang w:val="es-UY"/>
        </w:rPr>
        <w:t xml:space="preserve">la Nota DNMEC </w:t>
      </w:r>
      <w:proofErr w:type="spellStart"/>
      <w:r w:rsidR="00855FB2">
        <w:rPr>
          <w:color w:val="000000"/>
          <w:lang w:val="es-UY"/>
        </w:rPr>
        <w:t>N°</w:t>
      </w:r>
      <w:proofErr w:type="spellEnd"/>
      <w:r w:rsidR="00855FB2">
        <w:rPr>
          <w:color w:val="000000"/>
          <w:lang w:val="es-UY"/>
        </w:rPr>
        <w:t xml:space="preserve"> 82/2025, del 4 de abril de 2025, con la </w:t>
      </w:r>
      <w:r>
        <w:rPr>
          <w:color w:val="000000"/>
          <w:lang w:val="es-UY"/>
        </w:rPr>
        <w:t>respuesta a las consultas realizadas por Brasil</w:t>
      </w:r>
      <w:r w:rsidR="00855FB2">
        <w:rPr>
          <w:color w:val="000000"/>
          <w:lang w:val="es-UY"/>
        </w:rPr>
        <w:t>,</w:t>
      </w:r>
      <w:r>
        <w:rPr>
          <w:color w:val="000000"/>
          <w:lang w:val="es-UY"/>
        </w:rPr>
        <w:t xml:space="preserve"> en </w:t>
      </w:r>
      <w:r w:rsidR="00855FB2">
        <w:rPr>
          <w:color w:val="000000"/>
          <w:lang w:val="es-UY"/>
        </w:rPr>
        <w:t>oportunidad de la</w:t>
      </w:r>
      <w:r>
        <w:rPr>
          <w:color w:val="000000"/>
          <w:lang w:val="es-UY"/>
        </w:rPr>
        <w:t xml:space="preserve"> CCIX reunión ordinaria de la CCM</w:t>
      </w:r>
      <w:r w:rsidR="00F23A64">
        <w:rPr>
          <w:color w:val="000000"/>
          <w:lang w:val="es-UY"/>
        </w:rPr>
        <w:t xml:space="preserve"> </w:t>
      </w:r>
      <w:r w:rsidR="00315D18" w:rsidRPr="000A14FC">
        <w:rPr>
          <w:b/>
          <w:bCs/>
          <w:color w:val="000000"/>
          <w:lang w:val="es-UY"/>
        </w:rPr>
        <w:t>(</w:t>
      </w:r>
      <w:r w:rsidR="00F23A64" w:rsidRPr="000A14FC">
        <w:rPr>
          <w:b/>
          <w:bCs/>
          <w:color w:val="000000"/>
          <w:lang w:val="es-UY"/>
        </w:rPr>
        <w:t>RESERVADO -</w:t>
      </w:r>
      <w:r w:rsidR="00F23A64" w:rsidRPr="000A14FC">
        <w:rPr>
          <w:color w:val="000000"/>
          <w:lang w:val="es-UY"/>
        </w:rPr>
        <w:t xml:space="preserve"> </w:t>
      </w:r>
      <w:r w:rsidR="00315D18" w:rsidRPr="000A14FC">
        <w:rPr>
          <w:b/>
          <w:bCs/>
          <w:color w:val="000000"/>
          <w:lang w:val="es-UY"/>
        </w:rPr>
        <w:t xml:space="preserve">Anexo </w:t>
      </w:r>
      <w:r w:rsidR="000A14FC" w:rsidRPr="000A14FC">
        <w:rPr>
          <w:b/>
          <w:bCs/>
          <w:color w:val="000000"/>
          <w:lang w:val="es-UY"/>
        </w:rPr>
        <w:t>XIII)</w:t>
      </w:r>
    </w:p>
    <w:p w14:paraId="51C2533F" w14:textId="77777777" w:rsidR="00875A43" w:rsidRDefault="00875A43" w:rsidP="00315D18">
      <w:pPr>
        <w:jc w:val="both"/>
        <w:rPr>
          <w:color w:val="000000"/>
          <w:lang w:val="es-UY"/>
        </w:rPr>
      </w:pPr>
    </w:p>
    <w:p w14:paraId="03C8061A" w14:textId="6B6B2061" w:rsidR="00E7668D" w:rsidRDefault="00F179E2" w:rsidP="00315D18">
      <w:pPr>
        <w:jc w:val="both"/>
        <w:rPr>
          <w:color w:val="000000"/>
          <w:lang w:val="es-UY"/>
        </w:rPr>
      </w:pPr>
      <w:r>
        <w:rPr>
          <w:color w:val="000000"/>
          <w:lang w:val="es-UY"/>
        </w:rPr>
        <w:t xml:space="preserve">La delegación de Brasil manifestó </w:t>
      </w:r>
      <w:r w:rsidR="00E7668D">
        <w:rPr>
          <w:color w:val="000000"/>
          <w:lang w:val="es-UY"/>
        </w:rPr>
        <w:t xml:space="preserve">el acuerdo técnico para </w:t>
      </w:r>
      <w:r>
        <w:rPr>
          <w:color w:val="000000"/>
          <w:lang w:val="es-UY"/>
        </w:rPr>
        <w:t xml:space="preserve">aceptar los certificados derivados, </w:t>
      </w:r>
      <w:r w:rsidR="00E7668D">
        <w:rPr>
          <w:color w:val="000000"/>
          <w:lang w:val="es-UY"/>
        </w:rPr>
        <w:t xml:space="preserve">condicionando a la aprobación de un ajuste normativo que establezca que la emisión de los certificados derivados podrá ser delegada a otros organismos públicos o entidades de clase de nivel superior, que actúen en la jurisdicción nacional, estadual o provincial, siempre que el control aduanero sea realizado exclusivamente por la administración aduanera del Estado Parte </w:t>
      </w:r>
      <w:r w:rsidR="00527C30">
        <w:rPr>
          <w:color w:val="000000"/>
          <w:lang w:val="es-UY"/>
        </w:rPr>
        <w:t>e</w:t>
      </w:r>
      <w:r w:rsidR="00E7668D">
        <w:rPr>
          <w:color w:val="000000"/>
          <w:lang w:val="es-UY"/>
        </w:rPr>
        <w:t>xportador.</w:t>
      </w:r>
    </w:p>
    <w:p w14:paraId="72478DF5" w14:textId="77777777" w:rsidR="00F179E2" w:rsidRDefault="00F179E2" w:rsidP="00315D18">
      <w:pPr>
        <w:jc w:val="both"/>
        <w:rPr>
          <w:color w:val="000000"/>
          <w:lang w:val="es-UY"/>
        </w:rPr>
      </w:pPr>
    </w:p>
    <w:p w14:paraId="11E02DFD" w14:textId="7732DE5B" w:rsidR="00B53E1A" w:rsidRDefault="00DA18E9" w:rsidP="00676DC0">
      <w:pPr>
        <w:jc w:val="both"/>
        <w:rPr>
          <w:bCs/>
        </w:rPr>
      </w:pPr>
      <w:r>
        <w:rPr>
          <w:color w:val="000000"/>
          <w:lang w:val="es-UY"/>
        </w:rPr>
        <w:t>La</w:t>
      </w:r>
      <w:r w:rsidR="00875A43">
        <w:rPr>
          <w:color w:val="000000"/>
          <w:lang w:val="es-UY"/>
        </w:rPr>
        <w:t>s delegacion</w:t>
      </w:r>
      <w:r w:rsidR="00E7668D">
        <w:rPr>
          <w:color w:val="000000"/>
          <w:lang w:val="es-UY"/>
        </w:rPr>
        <w:t>es d</w:t>
      </w:r>
      <w:r w:rsidR="00875A43">
        <w:rPr>
          <w:color w:val="000000"/>
          <w:lang w:val="es-UY"/>
        </w:rPr>
        <w:t xml:space="preserve">e Paraguay y Uruguay manifestaron </w:t>
      </w:r>
      <w:r w:rsidR="00E7668D">
        <w:rPr>
          <w:color w:val="000000"/>
          <w:lang w:val="es-UY"/>
        </w:rPr>
        <w:t>que</w:t>
      </w:r>
      <w:r w:rsidR="00E7668D">
        <w:rPr>
          <w:bCs/>
        </w:rPr>
        <w:t xml:space="preserve"> se encuentran en condiciones de aceptar los certificados derivados emitidos por Argentina. </w:t>
      </w:r>
    </w:p>
    <w:p w14:paraId="04BE81F7" w14:textId="77777777" w:rsidR="009D785C" w:rsidRPr="00CF7CC7" w:rsidRDefault="009D785C" w:rsidP="00315D18">
      <w:pPr>
        <w:pStyle w:val="Prrafodelista"/>
        <w:jc w:val="both"/>
        <w:rPr>
          <w:b/>
          <w:bCs/>
          <w:color w:val="000000"/>
          <w:lang w:val="es-UY"/>
        </w:rPr>
      </w:pPr>
    </w:p>
    <w:p w14:paraId="6AD15CA9" w14:textId="77777777" w:rsidR="0021506E" w:rsidRPr="00CF7CC7" w:rsidRDefault="0021506E" w:rsidP="0021506E">
      <w:pPr>
        <w:pStyle w:val="Prrafodelista"/>
        <w:keepNext/>
        <w:keepLines/>
        <w:numPr>
          <w:ilvl w:val="1"/>
          <w:numId w:val="8"/>
        </w:numPr>
        <w:ind w:left="1134" w:hanging="567"/>
        <w:jc w:val="both"/>
        <w:rPr>
          <w:b/>
          <w:bCs/>
          <w:color w:val="000000"/>
          <w:lang w:val="es-UY"/>
        </w:rPr>
      </w:pPr>
      <w:r w:rsidRPr="00CF7CC7">
        <w:rPr>
          <w:b/>
          <w:bCs/>
          <w:color w:val="000000"/>
          <w:lang w:val="es-UY"/>
        </w:rPr>
        <w:t xml:space="preserve">Actualización de la Decisión CMC </w:t>
      </w:r>
      <w:proofErr w:type="spellStart"/>
      <w:r w:rsidRPr="00CF7CC7">
        <w:rPr>
          <w:b/>
          <w:bCs/>
          <w:color w:val="000000"/>
          <w:lang w:val="es-UY"/>
        </w:rPr>
        <w:t>Nº</w:t>
      </w:r>
      <w:proofErr w:type="spellEnd"/>
      <w:r w:rsidRPr="00CF7CC7">
        <w:rPr>
          <w:b/>
          <w:bCs/>
          <w:color w:val="000000"/>
          <w:lang w:val="es-UY"/>
        </w:rPr>
        <w:t xml:space="preserve"> 33/15 – Propuesta de Brasil </w:t>
      </w:r>
    </w:p>
    <w:p w14:paraId="1EE7D198" w14:textId="77777777" w:rsidR="009D785C" w:rsidRDefault="009D785C" w:rsidP="009D785C">
      <w:pPr>
        <w:rPr>
          <w:b/>
          <w:bCs/>
          <w:color w:val="000000"/>
          <w:highlight w:val="yellow"/>
        </w:rPr>
      </w:pPr>
    </w:p>
    <w:p w14:paraId="53EAD605" w14:textId="5E4E5C1B" w:rsidR="00E7668D" w:rsidRDefault="00BA66D7" w:rsidP="00D6719A">
      <w:pPr>
        <w:jc w:val="both"/>
        <w:rPr>
          <w:color w:val="000000"/>
        </w:rPr>
      </w:pPr>
      <w:r w:rsidRPr="00BA66D7">
        <w:rPr>
          <w:color w:val="000000"/>
        </w:rPr>
        <w:t>La</w:t>
      </w:r>
      <w:r w:rsidR="00E7668D">
        <w:rPr>
          <w:color w:val="000000"/>
        </w:rPr>
        <w:t xml:space="preserve"> CCM tomó nota de lo tratado en el CT </w:t>
      </w:r>
      <w:proofErr w:type="spellStart"/>
      <w:r w:rsidR="00E7668D">
        <w:rPr>
          <w:color w:val="000000"/>
        </w:rPr>
        <w:t>N°</w:t>
      </w:r>
      <w:proofErr w:type="spellEnd"/>
      <w:r w:rsidR="00E7668D">
        <w:rPr>
          <w:color w:val="000000"/>
        </w:rPr>
        <w:t xml:space="preserve"> 3 </w:t>
      </w:r>
      <w:proofErr w:type="gramStart"/>
      <w:r w:rsidR="00E7668D">
        <w:rPr>
          <w:color w:val="000000"/>
        </w:rPr>
        <w:t>en relación a</w:t>
      </w:r>
      <w:proofErr w:type="gramEnd"/>
      <w:r w:rsidR="00E7668D">
        <w:rPr>
          <w:color w:val="000000"/>
        </w:rPr>
        <w:t xml:space="preserve"> la solicitud de evaluación del impacto sobre la eliminación de los listados del artículo 2° de la Decisión CMC </w:t>
      </w:r>
      <w:proofErr w:type="spellStart"/>
      <w:r w:rsidR="00E7668D">
        <w:rPr>
          <w:color w:val="000000"/>
        </w:rPr>
        <w:t>N°</w:t>
      </w:r>
      <w:proofErr w:type="spellEnd"/>
      <w:r w:rsidR="00E7668D">
        <w:rPr>
          <w:color w:val="000000"/>
        </w:rPr>
        <w:t xml:space="preserve"> 33/15</w:t>
      </w:r>
      <w:r w:rsidR="00035A66">
        <w:rPr>
          <w:color w:val="000000"/>
        </w:rPr>
        <w:t xml:space="preserve"> y reiteró la importancia de su conclusión a la brevedad posible.</w:t>
      </w:r>
    </w:p>
    <w:p w14:paraId="5B13B58A" w14:textId="77777777" w:rsidR="003633A0" w:rsidRDefault="003633A0" w:rsidP="00D6719A">
      <w:pPr>
        <w:jc w:val="both"/>
        <w:rPr>
          <w:color w:val="000000"/>
        </w:rPr>
      </w:pPr>
    </w:p>
    <w:p w14:paraId="5ADBF960" w14:textId="003FAAD3" w:rsidR="00286CDC" w:rsidRDefault="00286CDC" w:rsidP="00D6719A">
      <w:pPr>
        <w:jc w:val="both"/>
        <w:rPr>
          <w:color w:val="000000"/>
        </w:rPr>
      </w:pPr>
      <w:r>
        <w:rPr>
          <w:color w:val="000000"/>
        </w:rPr>
        <w:t>La delegación de Brasil manifestó que, en función de la presentación de la propuesta de modificación de la Dec</w:t>
      </w:r>
      <w:r w:rsidR="00281713">
        <w:rPr>
          <w:color w:val="000000"/>
        </w:rPr>
        <w:t>isión</w:t>
      </w:r>
      <w:r>
        <w:rPr>
          <w:color w:val="000000"/>
        </w:rPr>
        <w:t xml:space="preserve"> CMC 33/15 remitida por </w:t>
      </w:r>
      <w:r w:rsidR="004E5F7D">
        <w:rPr>
          <w:color w:val="000000"/>
        </w:rPr>
        <w:t xml:space="preserve">la delegación de </w:t>
      </w:r>
      <w:r>
        <w:rPr>
          <w:color w:val="000000"/>
        </w:rPr>
        <w:t xml:space="preserve">Argentina (punto 7.8), el proyecto presentado oportunamente se limita al análisis de los listados. </w:t>
      </w:r>
    </w:p>
    <w:p w14:paraId="7683802C" w14:textId="77777777" w:rsidR="008B5FEB" w:rsidRDefault="008B5FEB" w:rsidP="008B5FEB">
      <w:pPr>
        <w:jc w:val="both"/>
        <w:rPr>
          <w:color w:val="000000"/>
        </w:rPr>
      </w:pPr>
    </w:p>
    <w:p w14:paraId="3927D339" w14:textId="5736ACF4" w:rsidR="009D785C" w:rsidRPr="009D785C" w:rsidRDefault="0021506E" w:rsidP="009D785C">
      <w:pPr>
        <w:pStyle w:val="Prrafodelista"/>
        <w:keepNext/>
        <w:keepLines/>
        <w:numPr>
          <w:ilvl w:val="1"/>
          <w:numId w:val="8"/>
        </w:numPr>
        <w:ind w:left="1134" w:hanging="567"/>
        <w:jc w:val="both"/>
        <w:rPr>
          <w:b/>
          <w:bCs/>
          <w:color w:val="000000"/>
          <w:lang w:val="es-UY"/>
        </w:rPr>
      </w:pPr>
      <w:r w:rsidRPr="00DC7DCE">
        <w:rPr>
          <w:b/>
        </w:rPr>
        <w:lastRenderedPageBreak/>
        <w:t xml:space="preserve">Documentos digitales </w:t>
      </w:r>
      <w:r>
        <w:rPr>
          <w:b/>
        </w:rPr>
        <w:t xml:space="preserve">para </w:t>
      </w:r>
      <w:r w:rsidRPr="00DC7DCE">
        <w:rPr>
          <w:b/>
        </w:rPr>
        <w:t>la circulación de vehículos particulares de turistas y de alquiler</w:t>
      </w:r>
      <w:r>
        <w:rPr>
          <w:b/>
        </w:rPr>
        <w:t xml:space="preserve"> en los </w:t>
      </w:r>
      <w:proofErr w:type="gramStart"/>
      <w:r>
        <w:rPr>
          <w:b/>
        </w:rPr>
        <w:t>Estados Partes</w:t>
      </w:r>
      <w:proofErr w:type="gramEnd"/>
      <w:r>
        <w:rPr>
          <w:b/>
        </w:rPr>
        <w:t xml:space="preserve"> del MERCOSUR</w:t>
      </w:r>
    </w:p>
    <w:p w14:paraId="4AED35D8" w14:textId="77777777" w:rsidR="007645A9" w:rsidRDefault="007645A9" w:rsidP="00975B6E">
      <w:pPr>
        <w:keepNext/>
        <w:keepLines/>
        <w:jc w:val="both"/>
      </w:pPr>
    </w:p>
    <w:p w14:paraId="158F8CCD" w14:textId="0CE33140" w:rsidR="00A753DD" w:rsidRDefault="00A753DD" w:rsidP="00975B6E">
      <w:pPr>
        <w:keepNext/>
        <w:keepLines/>
        <w:jc w:val="both"/>
      </w:pPr>
      <w:r w:rsidRPr="00A753DD">
        <w:t xml:space="preserve">Las delegaciones </w:t>
      </w:r>
      <w:r w:rsidR="00BF732D">
        <w:t>continuaron con el intercambio</w:t>
      </w:r>
      <w:r w:rsidRPr="00A753DD">
        <w:t xml:space="preserve"> sobre el estado de incorporación de la Resolución GMC </w:t>
      </w:r>
      <w:proofErr w:type="spellStart"/>
      <w:r w:rsidRPr="00A753DD">
        <w:t>N°</w:t>
      </w:r>
      <w:proofErr w:type="spellEnd"/>
      <w:r w:rsidRPr="00A753DD">
        <w:t xml:space="preserve"> 24/22</w:t>
      </w:r>
      <w:r w:rsidR="00975B6E">
        <w:t xml:space="preserve"> “Modificación de la Resolución GMC </w:t>
      </w:r>
      <w:proofErr w:type="spellStart"/>
      <w:r w:rsidR="00975B6E">
        <w:t>N°</w:t>
      </w:r>
      <w:proofErr w:type="spellEnd"/>
      <w:r w:rsidR="00975B6E">
        <w:t xml:space="preserve"> 35/02</w:t>
      </w:r>
      <w:r w:rsidR="00FC70D6">
        <w:t>,</w:t>
      </w:r>
      <w:r w:rsidR="00975B6E">
        <w:t xml:space="preserve"> Normas para la Circulación de Vehículos de Turistas, Particulares y de Alquiler, en los </w:t>
      </w:r>
      <w:proofErr w:type="gramStart"/>
      <w:r w:rsidR="00975B6E">
        <w:t>Estados Partes</w:t>
      </w:r>
      <w:proofErr w:type="gramEnd"/>
      <w:r w:rsidR="00975B6E">
        <w:t xml:space="preserve"> del MERCOSUR”</w:t>
      </w:r>
      <w:r>
        <w:t xml:space="preserve">. </w:t>
      </w:r>
    </w:p>
    <w:p w14:paraId="0DC19B3A" w14:textId="77777777" w:rsidR="00A753DD" w:rsidRDefault="00A753DD" w:rsidP="009D785C">
      <w:pPr>
        <w:keepNext/>
        <w:keepLines/>
        <w:jc w:val="both"/>
      </w:pPr>
    </w:p>
    <w:p w14:paraId="5C6D6B7A" w14:textId="32582B96" w:rsidR="00975B6E" w:rsidRDefault="00975B6E" w:rsidP="009D785C">
      <w:pPr>
        <w:keepNext/>
        <w:keepLines/>
        <w:jc w:val="both"/>
      </w:pPr>
      <w:r>
        <w:t>Las delegaciones de Brasil y Paraguay informaron que se encuentra</w:t>
      </w:r>
      <w:r w:rsidR="00FC70D6">
        <w:t>n</w:t>
      </w:r>
      <w:r w:rsidR="00286CDC">
        <w:t xml:space="preserve"> avanzados los trámites </w:t>
      </w:r>
      <w:r>
        <w:t>de internalización de la referida Resolución</w:t>
      </w:r>
      <w:r w:rsidR="00FC70D6">
        <w:t xml:space="preserve"> en sus respectivos ordenamientos jurídicos</w:t>
      </w:r>
      <w:r>
        <w:t>.</w:t>
      </w:r>
    </w:p>
    <w:p w14:paraId="38E078E5" w14:textId="77777777" w:rsidR="00975B6E" w:rsidRDefault="00975B6E" w:rsidP="009D785C">
      <w:pPr>
        <w:keepNext/>
        <w:keepLines/>
        <w:jc w:val="both"/>
      </w:pPr>
    </w:p>
    <w:p w14:paraId="0022742F" w14:textId="2D0255D8" w:rsidR="00A753DD" w:rsidRPr="00A753DD" w:rsidRDefault="00A753DD" w:rsidP="009D785C">
      <w:pPr>
        <w:keepNext/>
        <w:keepLines/>
        <w:jc w:val="both"/>
        <w:rPr>
          <w:b/>
          <w:bCs/>
          <w:lang w:val="es-UY"/>
        </w:rPr>
      </w:pPr>
      <w:r>
        <w:t>El tema continúa en agenda.</w:t>
      </w:r>
    </w:p>
    <w:p w14:paraId="648BF52C" w14:textId="77777777" w:rsidR="009D785C" w:rsidRPr="009D785C" w:rsidRDefault="009D785C" w:rsidP="009D785C">
      <w:pPr>
        <w:keepNext/>
        <w:keepLines/>
        <w:jc w:val="both"/>
        <w:rPr>
          <w:b/>
          <w:bCs/>
          <w:color w:val="000000"/>
          <w:lang w:val="es-UY"/>
        </w:rPr>
      </w:pPr>
    </w:p>
    <w:p w14:paraId="2341C19E" w14:textId="77777777" w:rsidR="0021506E" w:rsidRDefault="0021506E" w:rsidP="0021506E">
      <w:pPr>
        <w:pStyle w:val="Prrafodelista"/>
        <w:keepNext/>
        <w:keepLines/>
        <w:numPr>
          <w:ilvl w:val="1"/>
          <w:numId w:val="8"/>
        </w:numPr>
        <w:ind w:left="1134" w:hanging="567"/>
        <w:jc w:val="both"/>
        <w:rPr>
          <w:b/>
          <w:bCs/>
          <w:lang w:val="es-UY"/>
        </w:rPr>
      </w:pPr>
      <w:r w:rsidRPr="005D1584">
        <w:rPr>
          <w:b/>
          <w:bCs/>
          <w:lang w:val="es-UY"/>
        </w:rPr>
        <w:t xml:space="preserve">Decisión CMC </w:t>
      </w:r>
      <w:proofErr w:type="spellStart"/>
      <w:r w:rsidRPr="005D1584">
        <w:rPr>
          <w:b/>
          <w:bCs/>
          <w:lang w:val="es-UY"/>
        </w:rPr>
        <w:t>Nº</w:t>
      </w:r>
      <w:proofErr w:type="spellEnd"/>
      <w:r w:rsidRPr="005D1584">
        <w:rPr>
          <w:b/>
          <w:bCs/>
          <w:lang w:val="es-UY"/>
        </w:rPr>
        <w:t xml:space="preserve"> 18/18 “Uso de firma digital en el ámbito de la estructura institucional del MERCOSUR”</w:t>
      </w:r>
    </w:p>
    <w:p w14:paraId="64AD0762" w14:textId="77777777" w:rsidR="009D785C" w:rsidRPr="00590BC3" w:rsidRDefault="009D785C" w:rsidP="009D785C">
      <w:pPr>
        <w:jc w:val="both"/>
        <w:rPr>
          <w:b/>
        </w:rPr>
      </w:pPr>
    </w:p>
    <w:p w14:paraId="3298A9D6" w14:textId="4FCD8814" w:rsidR="00590BC3" w:rsidRDefault="00590BC3" w:rsidP="009D785C">
      <w:pPr>
        <w:jc w:val="both"/>
        <w:rPr>
          <w:lang w:val="es-UY"/>
        </w:rPr>
      </w:pPr>
      <w:r>
        <w:rPr>
          <w:bCs/>
        </w:rPr>
        <w:t xml:space="preserve">Las delegaciones continuaron el intercambio </w:t>
      </w:r>
      <w:r w:rsidR="00286CDC">
        <w:rPr>
          <w:bCs/>
        </w:rPr>
        <w:t xml:space="preserve">referido a la implementación </w:t>
      </w:r>
      <w:r>
        <w:rPr>
          <w:bCs/>
        </w:rPr>
        <w:t xml:space="preserve">de la Decisión CMC </w:t>
      </w:r>
      <w:proofErr w:type="spellStart"/>
      <w:r>
        <w:rPr>
          <w:bCs/>
        </w:rPr>
        <w:t>N°</w:t>
      </w:r>
      <w:proofErr w:type="spellEnd"/>
      <w:r>
        <w:rPr>
          <w:bCs/>
        </w:rPr>
        <w:t xml:space="preserve"> 18/18 “</w:t>
      </w:r>
      <w:r w:rsidRPr="00590BC3">
        <w:rPr>
          <w:lang w:val="es-UY"/>
        </w:rPr>
        <w:t>Uso de firma digital en el ámbito de la estructura institucional del MERCOSUR</w:t>
      </w:r>
      <w:r>
        <w:rPr>
          <w:lang w:val="es-UY"/>
        </w:rPr>
        <w:t xml:space="preserve">”. </w:t>
      </w:r>
    </w:p>
    <w:p w14:paraId="7053C4F3" w14:textId="77777777" w:rsidR="00590BC3" w:rsidRDefault="00590BC3" w:rsidP="009D785C">
      <w:pPr>
        <w:jc w:val="both"/>
        <w:rPr>
          <w:lang w:val="es-UY"/>
        </w:rPr>
      </w:pPr>
    </w:p>
    <w:p w14:paraId="0451D4A1" w14:textId="7BD42C1C" w:rsidR="00590BC3" w:rsidRPr="00590BC3" w:rsidRDefault="00590BC3" w:rsidP="009D785C">
      <w:pPr>
        <w:jc w:val="both"/>
        <w:rPr>
          <w:bCs/>
        </w:rPr>
      </w:pPr>
      <w:r>
        <w:rPr>
          <w:bCs/>
        </w:rPr>
        <w:t>En ese sentido, las delegaciones</w:t>
      </w:r>
      <w:r w:rsidR="00A45958">
        <w:rPr>
          <w:bCs/>
        </w:rPr>
        <w:t xml:space="preserve"> recordaron</w:t>
      </w:r>
      <w:r>
        <w:rPr>
          <w:bCs/>
        </w:rPr>
        <w:t xml:space="preserve"> que</w:t>
      </w:r>
      <w:r w:rsidR="00286CDC">
        <w:rPr>
          <w:bCs/>
        </w:rPr>
        <w:t>,</w:t>
      </w:r>
      <w:r>
        <w:rPr>
          <w:bCs/>
        </w:rPr>
        <w:t xml:space="preserve"> en atención a los términos del </w:t>
      </w:r>
      <w:r w:rsidRPr="00590BC3">
        <w:t xml:space="preserve">artículo 6 de la Decisión CMC </w:t>
      </w:r>
      <w:proofErr w:type="spellStart"/>
      <w:r w:rsidRPr="00590BC3">
        <w:t>N°</w:t>
      </w:r>
      <w:proofErr w:type="spellEnd"/>
      <w:r w:rsidRPr="00590BC3">
        <w:t xml:space="preserve"> 20/02, modificado por la Decisión CMC </w:t>
      </w:r>
      <w:proofErr w:type="spellStart"/>
      <w:r w:rsidRPr="00590BC3">
        <w:t>N°</w:t>
      </w:r>
      <w:proofErr w:type="spellEnd"/>
      <w:r w:rsidRPr="00590BC3">
        <w:t xml:space="preserve"> 0</w:t>
      </w:r>
      <w:r w:rsidR="00126E46">
        <w:t>6</w:t>
      </w:r>
      <w:r w:rsidRPr="00590BC3">
        <w:t>/20</w:t>
      </w:r>
      <w:r w:rsidR="000366BA">
        <w:t>,</w:t>
      </w:r>
      <w:r>
        <w:t xml:space="preserve"> está prevista </w:t>
      </w:r>
      <w:r w:rsidR="00286CDC">
        <w:t>la posibilidad de firma digital de las normas por parte de los Coordinadores</w:t>
      </w:r>
      <w:r w:rsidR="00BA45D6">
        <w:t xml:space="preserve"> Nacionales de los </w:t>
      </w:r>
      <w:r w:rsidR="00825B5F">
        <w:t xml:space="preserve">respectivos </w:t>
      </w:r>
      <w:r w:rsidR="00BA45D6">
        <w:t>órganos decisorios</w:t>
      </w:r>
      <w:r w:rsidR="00286CDC">
        <w:t xml:space="preserve">. </w:t>
      </w:r>
    </w:p>
    <w:p w14:paraId="2EBAE23C" w14:textId="77777777" w:rsidR="00590BC3" w:rsidRPr="00590BC3" w:rsidRDefault="00590BC3" w:rsidP="009D785C">
      <w:pPr>
        <w:jc w:val="both"/>
        <w:rPr>
          <w:b/>
        </w:rPr>
      </w:pPr>
    </w:p>
    <w:p w14:paraId="2CADA1FE" w14:textId="38EF8A95" w:rsidR="0021506E" w:rsidRPr="00590BC3" w:rsidRDefault="00590BC3" w:rsidP="00590BC3">
      <w:pPr>
        <w:jc w:val="both"/>
        <w:rPr>
          <w:b/>
          <w:bCs/>
        </w:rPr>
      </w:pPr>
      <w:r w:rsidRPr="00590BC3">
        <w:rPr>
          <w:bCs/>
        </w:rPr>
        <w:t>El tema continúa en agenda.</w:t>
      </w:r>
    </w:p>
    <w:p w14:paraId="130EA473" w14:textId="77777777" w:rsidR="009D785C" w:rsidRPr="009D785C" w:rsidRDefault="009D785C" w:rsidP="009D785C">
      <w:pPr>
        <w:pStyle w:val="Sangradetextonormal"/>
        <w:tabs>
          <w:tab w:val="left" w:pos="993"/>
        </w:tabs>
        <w:spacing w:after="0" w:line="240" w:lineRule="auto"/>
        <w:jc w:val="both"/>
        <w:rPr>
          <w:rFonts w:ascii="Arial" w:hAnsi="Arial" w:cs="Arial"/>
          <w:b/>
          <w:bCs/>
          <w:sz w:val="24"/>
          <w:szCs w:val="24"/>
          <w:lang w:val="es-AR"/>
        </w:rPr>
      </w:pPr>
    </w:p>
    <w:p w14:paraId="1C2C4DB7" w14:textId="77777777" w:rsidR="0021506E" w:rsidRDefault="0021506E" w:rsidP="0021506E">
      <w:pPr>
        <w:pStyle w:val="Prrafodelista"/>
        <w:keepNext/>
        <w:keepLines/>
        <w:numPr>
          <w:ilvl w:val="1"/>
          <w:numId w:val="8"/>
        </w:numPr>
        <w:ind w:left="1134" w:hanging="567"/>
        <w:jc w:val="both"/>
        <w:rPr>
          <w:b/>
          <w:bCs/>
        </w:rPr>
      </w:pPr>
      <w:r w:rsidRPr="007C65AD">
        <w:rPr>
          <w:b/>
          <w:bCs/>
        </w:rPr>
        <w:t>Incorporación de normas MERCOSUR</w:t>
      </w:r>
    </w:p>
    <w:p w14:paraId="6AAE210C" w14:textId="77777777" w:rsidR="0021506E" w:rsidRDefault="0021506E" w:rsidP="0021506E">
      <w:pPr>
        <w:pStyle w:val="Default"/>
        <w:jc w:val="both"/>
        <w:rPr>
          <w:b/>
          <w:bCs/>
        </w:rPr>
      </w:pPr>
    </w:p>
    <w:p w14:paraId="3536B2B6" w14:textId="77777777" w:rsidR="0021506E" w:rsidRDefault="0021506E" w:rsidP="00AD3F19">
      <w:pPr>
        <w:pStyle w:val="Default"/>
        <w:numPr>
          <w:ilvl w:val="2"/>
          <w:numId w:val="8"/>
        </w:numPr>
        <w:spacing w:line="360" w:lineRule="auto"/>
        <w:ind w:left="1843" w:hanging="709"/>
        <w:jc w:val="both"/>
        <w:rPr>
          <w:b/>
          <w:bCs/>
        </w:rPr>
      </w:pPr>
      <w:r>
        <w:rPr>
          <w:b/>
          <w:bCs/>
        </w:rPr>
        <w:t>Listado presentado por la SM</w:t>
      </w:r>
    </w:p>
    <w:p w14:paraId="734D29F2" w14:textId="77777777" w:rsidR="00B3754A" w:rsidRPr="00B3754A" w:rsidRDefault="00B3754A" w:rsidP="00B3754A">
      <w:pPr>
        <w:jc w:val="both"/>
      </w:pPr>
    </w:p>
    <w:p w14:paraId="080D689B" w14:textId="1471BD27" w:rsidR="00084F49" w:rsidRPr="0019263D" w:rsidRDefault="00084F49" w:rsidP="00084F49">
      <w:pPr>
        <w:jc w:val="both"/>
      </w:pPr>
      <w:r w:rsidRPr="00084F49">
        <w:t xml:space="preserve">La CCM recibió de la SM la lista actualizada de las normas con plazo de incorporación vencido </w:t>
      </w:r>
      <w:r w:rsidRPr="00084F49">
        <w:rPr>
          <w:b/>
          <w:bCs/>
        </w:rPr>
        <w:t>(</w:t>
      </w:r>
      <w:r w:rsidRPr="000A14FC">
        <w:rPr>
          <w:b/>
          <w:bCs/>
        </w:rPr>
        <w:t xml:space="preserve">Anexo </w:t>
      </w:r>
      <w:r w:rsidR="000A14FC">
        <w:rPr>
          <w:b/>
          <w:bCs/>
        </w:rPr>
        <w:t>XIV</w:t>
      </w:r>
      <w:r w:rsidRPr="00084F49">
        <w:rPr>
          <w:b/>
          <w:bCs/>
        </w:rPr>
        <w:t xml:space="preserve"> – RESERVADO – MERCOSUR/LXXV CCM/DT </w:t>
      </w:r>
      <w:proofErr w:type="spellStart"/>
      <w:r w:rsidRPr="00084F49">
        <w:rPr>
          <w:b/>
          <w:bCs/>
        </w:rPr>
        <w:t>N°</w:t>
      </w:r>
      <w:proofErr w:type="spellEnd"/>
      <w:r w:rsidRPr="00084F49">
        <w:rPr>
          <w:b/>
          <w:bCs/>
        </w:rPr>
        <w:t xml:space="preserve"> 21/05 Rev. 132)</w:t>
      </w:r>
      <w:r w:rsidRPr="00084F49">
        <w:t xml:space="preserve">, la cual contiene los ajustes solicitados en la CLXXV </w:t>
      </w:r>
      <w:r w:rsidRPr="0019263D">
        <w:t>Reunión Ordinaria de la CCM.</w:t>
      </w:r>
    </w:p>
    <w:p w14:paraId="0813A341" w14:textId="77777777" w:rsidR="0019263D" w:rsidRDefault="0019263D" w:rsidP="0019263D">
      <w:pPr>
        <w:jc w:val="both"/>
      </w:pPr>
    </w:p>
    <w:p w14:paraId="0005BA62" w14:textId="1046732E" w:rsidR="0019263D" w:rsidRDefault="0019263D" w:rsidP="0019263D">
      <w:pPr>
        <w:jc w:val="both"/>
      </w:pPr>
      <w:r w:rsidRPr="0019263D">
        <w:t xml:space="preserve">El tema continúa </w:t>
      </w:r>
      <w:r>
        <w:t>en agenda</w:t>
      </w:r>
      <w:r w:rsidR="00E87569">
        <w:t>.</w:t>
      </w:r>
    </w:p>
    <w:p w14:paraId="291FBE15" w14:textId="77777777" w:rsidR="0019263D" w:rsidRPr="0019263D" w:rsidRDefault="0019263D" w:rsidP="00B3754A">
      <w:pPr>
        <w:pStyle w:val="Default"/>
        <w:spacing w:line="360" w:lineRule="auto"/>
        <w:jc w:val="both"/>
        <w:rPr>
          <w:lang w:val="es-AR"/>
        </w:rPr>
      </w:pPr>
    </w:p>
    <w:p w14:paraId="0E72B26F" w14:textId="77777777" w:rsidR="0021506E" w:rsidRPr="009907B4" w:rsidRDefault="0021506E" w:rsidP="00AD3F19">
      <w:pPr>
        <w:pStyle w:val="Default"/>
        <w:numPr>
          <w:ilvl w:val="2"/>
          <w:numId w:val="8"/>
        </w:numPr>
        <w:spacing w:line="360" w:lineRule="auto"/>
        <w:ind w:left="1843" w:hanging="709"/>
        <w:jc w:val="both"/>
        <w:rPr>
          <w:b/>
          <w:bCs/>
        </w:rPr>
      </w:pPr>
      <w:r>
        <w:rPr>
          <w:b/>
        </w:rPr>
        <w:t xml:space="preserve">Intercambio sobre el estado de situación </w:t>
      </w:r>
      <w:r w:rsidRPr="000F6635">
        <w:rPr>
          <w:b/>
        </w:rPr>
        <w:t xml:space="preserve">de </w:t>
      </w:r>
      <w:r>
        <w:rPr>
          <w:b/>
        </w:rPr>
        <w:t>Decisiones pendientes de incorporación</w:t>
      </w:r>
    </w:p>
    <w:p w14:paraId="26C576C9" w14:textId="33181ABC" w:rsidR="00765EAE" w:rsidRPr="00765EAE" w:rsidRDefault="00765EAE" w:rsidP="00765EAE">
      <w:pPr>
        <w:jc w:val="both"/>
        <w:rPr>
          <w:bCs/>
        </w:rPr>
      </w:pPr>
      <w:r w:rsidRPr="00765EAE">
        <w:rPr>
          <w:bCs/>
        </w:rPr>
        <w:t>El tema continúa en agenda.</w:t>
      </w:r>
    </w:p>
    <w:p w14:paraId="1BA4179E" w14:textId="77777777" w:rsidR="009D785C" w:rsidRPr="009D785C" w:rsidRDefault="009D785C" w:rsidP="0021506E">
      <w:pPr>
        <w:rPr>
          <w:b/>
          <w:lang w:val="es-UY"/>
        </w:rPr>
      </w:pPr>
    </w:p>
    <w:p w14:paraId="217C1D92" w14:textId="77777777" w:rsidR="0021506E" w:rsidRDefault="0021506E" w:rsidP="0021506E">
      <w:pPr>
        <w:pStyle w:val="Prrafodelista"/>
        <w:keepNext/>
        <w:keepLines/>
        <w:numPr>
          <w:ilvl w:val="1"/>
          <w:numId w:val="8"/>
        </w:numPr>
        <w:ind w:left="1134" w:hanging="567"/>
        <w:jc w:val="both"/>
        <w:rPr>
          <w:b/>
          <w:bCs/>
          <w:lang w:val="es-UY"/>
        </w:rPr>
      </w:pPr>
      <w:r w:rsidRPr="005D1584">
        <w:rPr>
          <w:b/>
          <w:bCs/>
          <w:lang w:val="es-UY"/>
        </w:rPr>
        <w:t>Intercambio de Datos Estadísticos y Notificaciones a la Secretaría del MERCOSUR (SM)</w:t>
      </w:r>
    </w:p>
    <w:p w14:paraId="58A937B8" w14:textId="77777777" w:rsidR="00515B7C" w:rsidRDefault="00515B7C" w:rsidP="0021506E">
      <w:pPr>
        <w:pStyle w:val="Sangradetextonormal"/>
        <w:tabs>
          <w:tab w:val="left" w:pos="993"/>
        </w:tabs>
        <w:spacing w:after="0" w:line="240" w:lineRule="auto"/>
        <w:ind w:left="0"/>
        <w:jc w:val="both"/>
        <w:rPr>
          <w:rFonts w:ascii="Arial" w:hAnsi="Arial" w:cs="Arial"/>
          <w:b/>
          <w:bCs/>
          <w:sz w:val="24"/>
          <w:szCs w:val="24"/>
          <w:lang w:val="es-UY"/>
        </w:rPr>
      </w:pPr>
    </w:p>
    <w:p w14:paraId="28BA688E" w14:textId="0723558F" w:rsidR="00B3754A" w:rsidRPr="00515B7C" w:rsidRDefault="00515B7C" w:rsidP="0021506E">
      <w:pPr>
        <w:pStyle w:val="Sangradetextonormal"/>
        <w:tabs>
          <w:tab w:val="left" w:pos="993"/>
        </w:tabs>
        <w:spacing w:after="0" w:line="240" w:lineRule="auto"/>
        <w:ind w:left="0"/>
        <w:jc w:val="both"/>
        <w:rPr>
          <w:rFonts w:ascii="Arial" w:hAnsi="Arial" w:cs="Arial"/>
          <w:sz w:val="24"/>
          <w:szCs w:val="24"/>
          <w:lang w:val="es-UY"/>
        </w:rPr>
      </w:pPr>
      <w:r w:rsidRPr="00515B7C">
        <w:rPr>
          <w:rFonts w:ascii="Arial" w:hAnsi="Arial" w:cs="Arial"/>
          <w:sz w:val="24"/>
          <w:szCs w:val="24"/>
          <w:lang w:val="es-UY"/>
        </w:rPr>
        <w:t xml:space="preserve">La delegación de Argentina presentó los datos estadísticos de comercio de los regímenes de LNE, BIT y BK y régimen de acciones puntuales por desequilibrios </w:t>
      </w:r>
      <w:r w:rsidRPr="00515B7C">
        <w:rPr>
          <w:rFonts w:ascii="Arial" w:hAnsi="Arial" w:cs="Arial"/>
          <w:sz w:val="24"/>
          <w:szCs w:val="24"/>
          <w:lang w:val="es-UY"/>
        </w:rPr>
        <w:lastRenderedPageBreak/>
        <w:t xml:space="preserve">comerciales derivados de la coyuntura económica internacional (Decisión CMC </w:t>
      </w:r>
      <w:proofErr w:type="spellStart"/>
      <w:r w:rsidRPr="00515B7C">
        <w:rPr>
          <w:rFonts w:ascii="Arial" w:hAnsi="Arial" w:cs="Arial"/>
          <w:sz w:val="24"/>
          <w:szCs w:val="24"/>
          <w:lang w:val="es-UY"/>
        </w:rPr>
        <w:t>N°</w:t>
      </w:r>
      <w:proofErr w:type="spellEnd"/>
      <w:r w:rsidRPr="00515B7C">
        <w:rPr>
          <w:rFonts w:ascii="Arial" w:hAnsi="Arial" w:cs="Arial"/>
          <w:sz w:val="24"/>
          <w:szCs w:val="24"/>
          <w:lang w:val="es-UY"/>
        </w:rPr>
        <w:t xml:space="preserve"> 27/15) correspondientes al 1er trimestre de 2025 (</w:t>
      </w:r>
      <w:r w:rsidRPr="003D77F6">
        <w:rPr>
          <w:rFonts w:ascii="Arial" w:hAnsi="Arial" w:cs="Arial"/>
          <w:b/>
          <w:bCs/>
          <w:sz w:val="24"/>
          <w:szCs w:val="24"/>
          <w:lang w:val="es-UY"/>
        </w:rPr>
        <w:t xml:space="preserve">Anexo </w:t>
      </w:r>
      <w:r w:rsidR="000A14FC">
        <w:rPr>
          <w:rFonts w:ascii="Arial" w:hAnsi="Arial" w:cs="Arial"/>
          <w:b/>
          <w:bCs/>
          <w:sz w:val="24"/>
          <w:szCs w:val="24"/>
          <w:lang w:val="es-UY"/>
        </w:rPr>
        <w:t>XV</w:t>
      </w:r>
      <w:r w:rsidRPr="003D77F6">
        <w:rPr>
          <w:rFonts w:ascii="Arial" w:hAnsi="Arial" w:cs="Arial"/>
          <w:b/>
          <w:bCs/>
          <w:sz w:val="24"/>
          <w:szCs w:val="24"/>
          <w:lang w:val="es-UY"/>
        </w:rPr>
        <w:t xml:space="preserve"> – RESERVADO - MERCOSUR/ CCX CCM /DI </w:t>
      </w:r>
      <w:proofErr w:type="spellStart"/>
      <w:r w:rsidRPr="003D77F6">
        <w:rPr>
          <w:rFonts w:ascii="Arial" w:hAnsi="Arial" w:cs="Arial"/>
          <w:b/>
          <w:bCs/>
          <w:sz w:val="24"/>
          <w:szCs w:val="24"/>
          <w:lang w:val="es-UY"/>
        </w:rPr>
        <w:t>N°</w:t>
      </w:r>
      <w:proofErr w:type="spellEnd"/>
      <w:r w:rsidRPr="003D77F6">
        <w:rPr>
          <w:rFonts w:ascii="Arial" w:hAnsi="Arial" w:cs="Arial"/>
          <w:b/>
          <w:bCs/>
          <w:sz w:val="24"/>
          <w:szCs w:val="24"/>
          <w:lang w:val="es-UY"/>
        </w:rPr>
        <w:t xml:space="preserve"> </w:t>
      </w:r>
      <w:r w:rsidR="003D77F6" w:rsidRPr="005458A6">
        <w:rPr>
          <w:rFonts w:ascii="Arial" w:hAnsi="Arial" w:cs="Arial"/>
          <w:b/>
          <w:bCs/>
          <w:sz w:val="24"/>
          <w:szCs w:val="24"/>
          <w:lang w:val="es-UY"/>
        </w:rPr>
        <w:t>04/</w:t>
      </w:r>
      <w:r w:rsidRPr="005458A6">
        <w:rPr>
          <w:rFonts w:ascii="Arial" w:hAnsi="Arial" w:cs="Arial"/>
          <w:b/>
          <w:bCs/>
          <w:sz w:val="24"/>
          <w:szCs w:val="24"/>
          <w:lang w:val="es-UY"/>
        </w:rPr>
        <w:t>25</w:t>
      </w:r>
      <w:r w:rsidRPr="00515B7C">
        <w:rPr>
          <w:rFonts w:ascii="Arial" w:hAnsi="Arial" w:cs="Arial"/>
          <w:sz w:val="24"/>
          <w:szCs w:val="24"/>
          <w:lang w:val="es-UY"/>
        </w:rPr>
        <w:t>).</w:t>
      </w:r>
    </w:p>
    <w:p w14:paraId="719D98F6" w14:textId="77777777" w:rsidR="00515B7C" w:rsidRDefault="00515B7C" w:rsidP="0021506E">
      <w:pPr>
        <w:pStyle w:val="Sangradetextonormal"/>
        <w:tabs>
          <w:tab w:val="left" w:pos="993"/>
        </w:tabs>
        <w:spacing w:after="0" w:line="240" w:lineRule="auto"/>
        <w:ind w:left="0"/>
        <w:jc w:val="both"/>
        <w:rPr>
          <w:rFonts w:ascii="Arial" w:hAnsi="Arial" w:cs="Arial"/>
          <w:b/>
          <w:bCs/>
          <w:sz w:val="24"/>
          <w:szCs w:val="24"/>
          <w:lang w:val="es-UY"/>
        </w:rPr>
      </w:pPr>
    </w:p>
    <w:p w14:paraId="411B65A4" w14:textId="5AD8F7C3" w:rsidR="00484A15" w:rsidRDefault="00484A15" w:rsidP="0021506E">
      <w:pPr>
        <w:pStyle w:val="Prrafodelista"/>
        <w:keepNext/>
        <w:keepLines/>
        <w:numPr>
          <w:ilvl w:val="1"/>
          <w:numId w:val="8"/>
        </w:numPr>
        <w:ind w:left="1134" w:hanging="567"/>
        <w:jc w:val="both"/>
        <w:rPr>
          <w:b/>
          <w:bCs/>
          <w:color w:val="000000"/>
          <w:lang w:val="es-UY"/>
        </w:rPr>
      </w:pPr>
      <w:r>
        <w:rPr>
          <w:b/>
          <w:bCs/>
          <w:color w:val="000000"/>
          <w:lang w:val="es-UY"/>
        </w:rPr>
        <w:t xml:space="preserve">Proyecto de </w:t>
      </w:r>
      <w:r w:rsidRPr="00EC403E">
        <w:rPr>
          <w:b/>
          <w:bCs/>
          <w:color w:val="000000"/>
          <w:lang w:val="es-UY"/>
        </w:rPr>
        <w:t xml:space="preserve">Decisión </w:t>
      </w:r>
      <w:r w:rsidR="00EC403E" w:rsidRPr="00EC403E">
        <w:rPr>
          <w:b/>
          <w:bCs/>
        </w:rPr>
        <w:t>"Zonas Francas, Zonas de Procesamiento de Exportaciones y Áreas Aduaneras Especiales”</w:t>
      </w:r>
      <w:r w:rsidR="00B036CA">
        <w:rPr>
          <w:b/>
          <w:bCs/>
        </w:rPr>
        <w:t xml:space="preserve"> </w:t>
      </w:r>
    </w:p>
    <w:p w14:paraId="0A4D91C3" w14:textId="77777777" w:rsidR="00634BFC" w:rsidRDefault="00634BFC" w:rsidP="00634BFC">
      <w:pPr>
        <w:keepNext/>
        <w:keepLines/>
        <w:jc w:val="both"/>
        <w:rPr>
          <w:color w:val="000000"/>
          <w:lang w:val="es-UY"/>
        </w:rPr>
      </w:pPr>
    </w:p>
    <w:p w14:paraId="1561207B" w14:textId="36FA9CF4" w:rsidR="00634BFC" w:rsidRDefault="00634BFC" w:rsidP="00634BFC">
      <w:pPr>
        <w:keepNext/>
        <w:keepLines/>
        <w:jc w:val="both"/>
        <w:rPr>
          <w:color w:val="000000"/>
          <w:lang w:val="es-UY"/>
        </w:rPr>
      </w:pPr>
      <w:r w:rsidRPr="00634BFC">
        <w:rPr>
          <w:color w:val="000000"/>
          <w:lang w:val="es-UY"/>
        </w:rPr>
        <w:t xml:space="preserve">Las delegaciones intercambiaron comentarios sobre el Proyecto de Decisión "Zonas Francas, Zonas de Procesamiento de Exportaciones y Áreas Aduaneras Especiales” remitido por la delegación de Argentina por medio de la Nota </w:t>
      </w:r>
      <w:r w:rsidR="00B91A51">
        <w:rPr>
          <w:color w:val="000000"/>
          <w:lang w:val="es-UY"/>
        </w:rPr>
        <w:t xml:space="preserve">PPTA </w:t>
      </w:r>
      <w:proofErr w:type="spellStart"/>
      <w:r w:rsidRPr="00634BFC">
        <w:rPr>
          <w:color w:val="000000"/>
          <w:lang w:val="es-UY"/>
        </w:rPr>
        <w:t>N°</w:t>
      </w:r>
      <w:proofErr w:type="spellEnd"/>
      <w:r w:rsidRPr="00634BFC">
        <w:rPr>
          <w:color w:val="000000"/>
          <w:lang w:val="es-UY"/>
        </w:rPr>
        <w:t xml:space="preserve"> 119/2025 del 30 de abril de 2025.</w:t>
      </w:r>
    </w:p>
    <w:p w14:paraId="3B66B493" w14:textId="77777777" w:rsidR="00634BFC" w:rsidRPr="00634BFC" w:rsidRDefault="00634BFC" w:rsidP="00634BFC">
      <w:pPr>
        <w:keepNext/>
        <w:keepLines/>
        <w:jc w:val="both"/>
        <w:rPr>
          <w:color w:val="000000"/>
          <w:lang w:val="es-UY"/>
        </w:rPr>
      </w:pPr>
    </w:p>
    <w:p w14:paraId="39839A35" w14:textId="47641A27" w:rsidR="00484A15" w:rsidRPr="00634BFC" w:rsidRDefault="00634BFC" w:rsidP="00634BFC">
      <w:pPr>
        <w:keepNext/>
        <w:keepLines/>
        <w:jc w:val="both"/>
        <w:rPr>
          <w:color w:val="000000"/>
          <w:lang w:val="es-UY"/>
        </w:rPr>
      </w:pPr>
      <w:r w:rsidRPr="00634BFC">
        <w:rPr>
          <w:color w:val="000000"/>
          <w:lang w:val="es-UY"/>
        </w:rPr>
        <w:t>Las delegaciones de Brasil, Paraguay y Uruguay informaron que se encuentran haciendo las correspondientes consultas internas y se comprometieron a dar una respuesta a la brevedad posible.</w:t>
      </w:r>
    </w:p>
    <w:p w14:paraId="5CD3D80D" w14:textId="77777777" w:rsidR="00BE27B3" w:rsidRDefault="00BE27B3" w:rsidP="00484A15">
      <w:pPr>
        <w:pStyle w:val="Prrafodelista"/>
        <w:keepNext/>
        <w:keepLines/>
        <w:ind w:left="1134"/>
        <w:jc w:val="both"/>
        <w:rPr>
          <w:b/>
          <w:bCs/>
          <w:color w:val="000000"/>
          <w:lang w:val="es-UY"/>
        </w:rPr>
      </w:pPr>
    </w:p>
    <w:p w14:paraId="2B2498DB" w14:textId="53172216" w:rsidR="0021506E" w:rsidRPr="00ED1CC9" w:rsidRDefault="0021506E" w:rsidP="0021506E">
      <w:pPr>
        <w:pStyle w:val="Prrafodelista"/>
        <w:keepNext/>
        <w:keepLines/>
        <w:numPr>
          <w:ilvl w:val="1"/>
          <w:numId w:val="8"/>
        </w:numPr>
        <w:ind w:left="1134" w:hanging="567"/>
        <w:jc w:val="both"/>
        <w:rPr>
          <w:b/>
          <w:bCs/>
          <w:color w:val="000000"/>
          <w:lang w:val="es-UY"/>
        </w:rPr>
      </w:pPr>
      <w:r w:rsidRPr="00ED1CC9">
        <w:rPr>
          <w:b/>
          <w:bCs/>
          <w:color w:val="000000"/>
          <w:lang w:val="es-UY"/>
        </w:rPr>
        <w:t>Instrucciones a la SM</w:t>
      </w:r>
    </w:p>
    <w:p w14:paraId="3608C833" w14:textId="77777777" w:rsidR="0021506E" w:rsidRPr="00BC713A" w:rsidRDefault="0021506E" w:rsidP="0021506E">
      <w:pPr>
        <w:tabs>
          <w:tab w:val="left" w:pos="851"/>
          <w:tab w:val="left" w:pos="1134"/>
          <w:tab w:val="left" w:pos="1276"/>
        </w:tabs>
        <w:jc w:val="both"/>
        <w:rPr>
          <w:b/>
        </w:rPr>
      </w:pPr>
    </w:p>
    <w:p w14:paraId="5EFDA8CD" w14:textId="2F52D025" w:rsidR="0063230B" w:rsidRDefault="00B3754A" w:rsidP="005C0A3B">
      <w:pPr>
        <w:jc w:val="both"/>
        <w:rPr>
          <w:bCs/>
        </w:rPr>
      </w:pPr>
      <w:r>
        <w:rPr>
          <w:bCs/>
        </w:rPr>
        <w:t>La</w:t>
      </w:r>
      <w:r w:rsidR="00B4025C">
        <w:rPr>
          <w:bCs/>
        </w:rPr>
        <w:t>s</w:t>
      </w:r>
      <w:r>
        <w:rPr>
          <w:bCs/>
        </w:rPr>
        <w:t xml:space="preserve"> instrucci</w:t>
      </w:r>
      <w:r w:rsidR="00B4025C">
        <w:rPr>
          <w:bCs/>
        </w:rPr>
        <w:t>ones</w:t>
      </w:r>
      <w:r>
        <w:rPr>
          <w:bCs/>
        </w:rPr>
        <w:t xml:space="preserve"> a la SM figura</w:t>
      </w:r>
      <w:r w:rsidR="00B4025C">
        <w:rPr>
          <w:bCs/>
        </w:rPr>
        <w:t>n</w:t>
      </w:r>
      <w:r>
        <w:rPr>
          <w:bCs/>
        </w:rPr>
        <w:t xml:space="preserve"> en </w:t>
      </w:r>
      <w:r w:rsidR="00B4025C">
        <w:rPr>
          <w:bCs/>
        </w:rPr>
        <w:t>los</w:t>
      </w:r>
      <w:r>
        <w:rPr>
          <w:bCs/>
        </w:rPr>
        <w:t xml:space="preserve"> íte</w:t>
      </w:r>
      <w:r w:rsidR="00B4025C">
        <w:rPr>
          <w:bCs/>
        </w:rPr>
        <w:t>ms</w:t>
      </w:r>
      <w:r>
        <w:rPr>
          <w:bCs/>
        </w:rPr>
        <w:t xml:space="preserve"> </w:t>
      </w:r>
      <w:r w:rsidR="00CE5983">
        <w:rPr>
          <w:bCs/>
        </w:rPr>
        <w:t>5.1</w:t>
      </w:r>
      <w:r w:rsidR="00B337BC">
        <w:rPr>
          <w:bCs/>
        </w:rPr>
        <w:t xml:space="preserve"> y 6.1</w:t>
      </w:r>
      <w:r w:rsidR="00CE5983">
        <w:rPr>
          <w:bCs/>
        </w:rPr>
        <w:t>.</w:t>
      </w:r>
    </w:p>
    <w:p w14:paraId="71626720" w14:textId="77777777" w:rsidR="00A101EF" w:rsidRPr="00AF5C00" w:rsidRDefault="00A101EF">
      <w:pPr>
        <w:jc w:val="both"/>
        <w:rPr>
          <w:b/>
        </w:rPr>
      </w:pPr>
    </w:p>
    <w:p w14:paraId="7A78BB04" w14:textId="77777777" w:rsidR="00A22687" w:rsidRPr="00AF5C00" w:rsidRDefault="0085045A">
      <w:pPr>
        <w:jc w:val="both"/>
        <w:rPr>
          <w:b/>
        </w:rPr>
      </w:pPr>
      <w:r w:rsidRPr="00AF5C00">
        <w:rPr>
          <w:b/>
        </w:rPr>
        <w:t>PRÓXIMA REUNIÓN</w:t>
      </w:r>
    </w:p>
    <w:p w14:paraId="32E2C565" w14:textId="77777777" w:rsidR="00CD6078" w:rsidRPr="00AF5C00" w:rsidRDefault="00CD6078">
      <w:pPr>
        <w:jc w:val="both"/>
      </w:pPr>
    </w:p>
    <w:p w14:paraId="483E4496" w14:textId="4BA6B800" w:rsidR="00CD6078" w:rsidRPr="00AF5C00" w:rsidRDefault="00CD6078" w:rsidP="00CD6078">
      <w:pPr>
        <w:jc w:val="both"/>
      </w:pPr>
      <w:r w:rsidRPr="00AF5C00">
        <w:t xml:space="preserve">La próxima reunión de la CCM será </w:t>
      </w:r>
      <w:r w:rsidR="00554624">
        <w:t>comunicada oportunamente por la PPT.</w:t>
      </w:r>
    </w:p>
    <w:p w14:paraId="0F3669C2" w14:textId="77777777" w:rsidR="00CD6078" w:rsidRPr="00AF5C00" w:rsidRDefault="00CD6078" w:rsidP="00CD6078">
      <w:pPr>
        <w:jc w:val="both"/>
      </w:pPr>
    </w:p>
    <w:p w14:paraId="2645AC37" w14:textId="76AB389A" w:rsidR="00CD6078" w:rsidRPr="00AF5C00" w:rsidRDefault="00CD6078" w:rsidP="00CD6078">
      <w:pPr>
        <w:jc w:val="both"/>
        <w:rPr>
          <w:b/>
        </w:rPr>
      </w:pPr>
      <w:r w:rsidRPr="00AF5C00">
        <w:rPr>
          <w:b/>
        </w:rPr>
        <w:t>LISTA DE ANEXOS</w:t>
      </w:r>
    </w:p>
    <w:p w14:paraId="502A0268" w14:textId="77777777" w:rsidR="00CD6078" w:rsidRPr="00AF5C00" w:rsidRDefault="00CD6078" w:rsidP="00CD6078">
      <w:pPr>
        <w:jc w:val="both"/>
      </w:pPr>
    </w:p>
    <w:p w14:paraId="76ED778C" w14:textId="457D297D" w:rsidR="003A1180" w:rsidRPr="00AF5C00" w:rsidRDefault="0085045A">
      <w:pPr>
        <w:widowControl w:val="0"/>
        <w:pBdr>
          <w:top w:val="nil"/>
          <w:left w:val="nil"/>
          <w:bottom w:val="nil"/>
          <w:right w:val="nil"/>
          <w:between w:val="nil"/>
        </w:pBdr>
        <w:tabs>
          <w:tab w:val="center" w:pos="4252"/>
          <w:tab w:val="right" w:pos="8504"/>
          <w:tab w:val="right" w:pos="8478"/>
        </w:tabs>
        <w:jc w:val="both"/>
      </w:pPr>
      <w:r w:rsidRPr="00AF5C00">
        <w:t>Los Anexos que forman parte de la presente acta son los siguientes:</w:t>
      </w:r>
    </w:p>
    <w:p w14:paraId="50B65C61" w14:textId="77777777" w:rsidR="0084409F" w:rsidRDefault="0084409F">
      <w:pPr>
        <w:widowControl w:val="0"/>
        <w:pBdr>
          <w:top w:val="nil"/>
          <w:left w:val="nil"/>
          <w:bottom w:val="nil"/>
          <w:right w:val="nil"/>
          <w:between w:val="nil"/>
        </w:pBdr>
        <w:tabs>
          <w:tab w:val="center" w:pos="4252"/>
          <w:tab w:val="right" w:pos="8504"/>
          <w:tab w:val="right" w:pos="8478"/>
        </w:tabs>
        <w:jc w:val="both"/>
      </w:pPr>
    </w:p>
    <w:tbl>
      <w:tblPr>
        <w:tblW w:w="8841"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275"/>
      </w:tblGrid>
      <w:tr w:rsidR="00ED3FB3" w:rsidRPr="00CD6078" w14:paraId="36A02A87"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6B855" w14:textId="77777777" w:rsidR="00ED3FB3" w:rsidRPr="00CD6078" w:rsidRDefault="00ED3FB3" w:rsidP="002148CB">
            <w:r w:rsidRPr="00CD6078">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7A8952" w14:textId="77777777" w:rsidR="00ED3FB3" w:rsidRPr="00CD6078" w:rsidRDefault="00ED3FB3" w:rsidP="002148CB">
            <w:pPr>
              <w:jc w:val="both"/>
            </w:pPr>
            <w:r w:rsidRPr="00CD6078">
              <w:t>Lista de participantes</w:t>
            </w:r>
          </w:p>
        </w:tc>
        <w:tc>
          <w:tcPr>
            <w:tcW w:w="275" w:type="dxa"/>
            <w:tcBorders>
              <w:top w:val="nil"/>
              <w:left w:val="single" w:sz="4" w:space="0" w:color="000000"/>
              <w:bottom w:val="nil"/>
              <w:right w:val="nil"/>
            </w:tcBorders>
            <w:tcMar>
              <w:top w:w="80" w:type="dxa"/>
              <w:left w:w="80" w:type="dxa"/>
              <w:bottom w:w="80" w:type="dxa"/>
              <w:right w:w="80" w:type="dxa"/>
            </w:tcMar>
          </w:tcPr>
          <w:p w14:paraId="0DF2CC9C" w14:textId="77777777" w:rsidR="00ED3FB3" w:rsidRPr="00CD6078" w:rsidRDefault="00ED3FB3" w:rsidP="002148CB"/>
        </w:tc>
      </w:tr>
      <w:tr w:rsidR="00ED3FB3" w:rsidRPr="00CD6078" w14:paraId="631BCF0B"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C5D2D" w14:textId="77777777" w:rsidR="00ED3FB3" w:rsidRPr="00CD6078" w:rsidRDefault="00ED3FB3" w:rsidP="002148CB">
            <w:r w:rsidRPr="00CD6078">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F62E9" w14:textId="77777777" w:rsidR="00ED3FB3" w:rsidRPr="00CD6078" w:rsidRDefault="00ED3FB3" w:rsidP="002148CB">
            <w:pPr>
              <w:jc w:val="both"/>
            </w:pPr>
            <w:r w:rsidRPr="00CD6078">
              <w:t>Agenda</w:t>
            </w:r>
          </w:p>
        </w:tc>
        <w:tc>
          <w:tcPr>
            <w:tcW w:w="275" w:type="dxa"/>
            <w:tcBorders>
              <w:top w:val="nil"/>
              <w:left w:val="single" w:sz="4" w:space="0" w:color="000000"/>
              <w:bottom w:val="nil"/>
              <w:right w:val="nil"/>
            </w:tcBorders>
            <w:tcMar>
              <w:top w:w="80" w:type="dxa"/>
              <w:left w:w="80" w:type="dxa"/>
              <w:bottom w:w="80" w:type="dxa"/>
              <w:right w:w="80" w:type="dxa"/>
            </w:tcMar>
          </w:tcPr>
          <w:p w14:paraId="0CE25D23" w14:textId="77777777" w:rsidR="00ED3FB3" w:rsidRPr="00CD6078" w:rsidRDefault="00ED3FB3" w:rsidP="002148CB"/>
        </w:tc>
      </w:tr>
      <w:tr w:rsidR="00ED3FB3" w:rsidRPr="00CD6078" w14:paraId="2567C97D"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2D634" w14:textId="77777777" w:rsidR="00ED3FB3" w:rsidRPr="00CD6078" w:rsidRDefault="00ED3FB3" w:rsidP="002148CB">
            <w:r w:rsidRPr="00CD6078">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0505F" w14:textId="77777777" w:rsidR="00ED3FB3" w:rsidRPr="00CD6078" w:rsidRDefault="00ED3FB3" w:rsidP="002148CB">
            <w:pPr>
              <w:jc w:val="both"/>
            </w:pPr>
            <w:r w:rsidRPr="00CD6078">
              <w:t>Resumen del acta</w:t>
            </w:r>
          </w:p>
        </w:tc>
        <w:tc>
          <w:tcPr>
            <w:tcW w:w="275" w:type="dxa"/>
            <w:tcBorders>
              <w:top w:val="nil"/>
              <w:left w:val="single" w:sz="4" w:space="0" w:color="000000"/>
              <w:bottom w:val="nil"/>
              <w:right w:val="nil"/>
            </w:tcBorders>
            <w:tcMar>
              <w:top w:w="80" w:type="dxa"/>
              <w:left w:w="80" w:type="dxa"/>
              <w:bottom w:w="80" w:type="dxa"/>
              <w:right w:w="80" w:type="dxa"/>
            </w:tcMar>
          </w:tcPr>
          <w:p w14:paraId="6F58314A" w14:textId="77777777" w:rsidR="00ED3FB3" w:rsidRPr="00CD6078" w:rsidRDefault="00ED3FB3" w:rsidP="002148CB"/>
        </w:tc>
      </w:tr>
      <w:tr w:rsidR="00ED3FB3" w:rsidRPr="00CD6078" w14:paraId="639FB6AA"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A97F94" w14:textId="77777777" w:rsidR="00ED3FB3" w:rsidRPr="00CD6078" w:rsidRDefault="00ED3FB3" w:rsidP="002148CB">
            <w:r w:rsidRPr="00CD6078">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9008F7" w14:textId="77777777" w:rsidR="00ED3FB3" w:rsidRPr="00CD6078" w:rsidRDefault="00ED3FB3" w:rsidP="002148CB">
            <w:pPr>
              <w:pBdr>
                <w:top w:val="nil"/>
                <w:left w:val="nil"/>
                <w:bottom w:val="nil"/>
                <w:right w:val="nil"/>
                <w:between w:val="nil"/>
              </w:pBdr>
              <w:jc w:val="both"/>
            </w:pPr>
            <w:r w:rsidRPr="00CD6078">
              <w:t xml:space="preserve">Directivas </w:t>
            </w:r>
            <w:r>
              <w:t>aprobadas</w:t>
            </w:r>
          </w:p>
        </w:tc>
        <w:tc>
          <w:tcPr>
            <w:tcW w:w="275" w:type="dxa"/>
            <w:tcBorders>
              <w:top w:val="nil"/>
              <w:left w:val="single" w:sz="4" w:space="0" w:color="000000"/>
              <w:bottom w:val="nil"/>
              <w:right w:val="nil"/>
            </w:tcBorders>
            <w:tcMar>
              <w:top w:w="80" w:type="dxa"/>
              <w:left w:w="80" w:type="dxa"/>
              <w:bottom w:w="80" w:type="dxa"/>
              <w:right w:w="80" w:type="dxa"/>
            </w:tcMar>
          </w:tcPr>
          <w:p w14:paraId="2EB4A80D" w14:textId="77777777" w:rsidR="00ED3FB3" w:rsidRPr="00CD6078" w:rsidRDefault="00ED3FB3" w:rsidP="002148CB"/>
        </w:tc>
      </w:tr>
      <w:tr w:rsidR="00ED3FB3" w:rsidRPr="00CD6078" w14:paraId="49A72788"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2F7D97" w14:textId="77777777" w:rsidR="00ED3FB3" w:rsidRPr="00CD6078" w:rsidRDefault="00ED3FB3" w:rsidP="002148CB">
            <w:pPr>
              <w:rPr>
                <w:b/>
              </w:rPr>
            </w:pPr>
            <w:r w:rsidRPr="00CD6078">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F1B791" w14:textId="4362D94F" w:rsidR="00ED3FB3" w:rsidRPr="00FC292C" w:rsidRDefault="00ED3FB3" w:rsidP="002148CB">
            <w:pPr>
              <w:pBdr>
                <w:top w:val="nil"/>
                <w:left w:val="nil"/>
                <w:bottom w:val="nil"/>
                <w:right w:val="nil"/>
                <w:between w:val="nil"/>
              </w:pBdr>
              <w:jc w:val="both"/>
            </w:pPr>
            <w:r w:rsidRPr="00FC292C">
              <w:t xml:space="preserve">Nuevas Consultas </w:t>
            </w:r>
          </w:p>
        </w:tc>
        <w:tc>
          <w:tcPr>
            <w:tcW w:w="275" w:type="dxa"/>
            <w:tcBorders>
              <w:top w:val="nil"/>
              <w:left w:val="single" w:sz="4" w:space="0" w:color="000000"/>
              <w:bottom w:val="nil"/>
              <w:right w:val="nil"/>
            </w:tcBorders>
            <w:tcMar>
              <w:top w:w="80" w:type="dxa"/>
              <w:left w:w="80" w:type="dxa"/>
              <w:bottom w:w="80" w:type="dxa"/>
              <w:right w:w="80" w:type="dxa"/>
            </w:tcMar>
          </w:tcPr>
          <w:p w14:paraId="751BE182" w14:textId="77777777" w:rsidR="00ED3FB3" w:rsidRPr="00CD6078" w:rsidRDefault="00ED3FB3" w:rsidP="002148CB"/>
        </w:tc>
      </w:tr>
      <w:tr w:rsidR="00ED3FB3" w:rsidRPr="00CD6078" w14:paraId="094614E6"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A472D6" w14:textId="77777777" w:rsidR="00ED3FB3" w:rsidRPr="00CD6078" w:rsidRDefault="00ED3FB3" w:rsidP="002148CB">
            <w:pPr>
              <w:rPr>
                <w:b/>
              </w:rPr>
            </w:pPr>
            <w:r w:rsidRPr="00CD6078">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63AD5" w14:textId="51657D78" w:rsidR="00ED3FB3" w:rsidRPr="00CD6078" w:rsidRDefault="005425E7" w:rsidP="002148CB">
            <w:pPr>
              <w:pBdr>
                <w:top w:val="nil"/>
                <w:left w:val="nil"/>
                <w:bottom w:val="nil"/>
                <w:right w:val="nil"/>
                <w:between w:val="nil"/>
              </w:pBdr>
              <w:jc w:val="both"/>
            </w:pPr>
            <w:r w:rsidRPr="005425E7">
              <w:rPr>
                <w:b/>
                <w:bCs/>
              </w:rPr>
              <w:t>RESERVADO</w:t>
            </w:r>
            <w:r>
              <w:t xml:space="preserve"> - </w:t>
            </w:r>
            <w:r w:rsidR="00ED3FB3" w:rsidRPr="003B0E67">
              <w:t>Consultas en Plenario</w:t>
            </w:r>
          </w:p>
        </w:tc>
        <w:tc>
          <w:tcPr>
            <w:tcW w:w="275" w:type="dxa"/>
            <w:tcBorders>
              <w:top w:val="nil"/>
              <w:left w:val="single" w:sz="4" w:space="0" w:color="000000"/>
              <w:bottom w:val="nil"/>
              <w:right w:val="nil"/>
            </w:tcBorders>
            <w:tcMar>
              <w:top w:w="80" w:type="dxa"/>
              <w:left w:w="80" w:type="dxa"/>
              <w:bottom w:w="80" w:type="dxa"/>
              <w:right w:w="80" w:type="dxa"/>
            </w:tcMar>
          </w:tcPr>
          <w:p w14:paraId="249BD4F9" w14:textId="77777777" w:rsidR="00ED3FB3" w:rsidRPr="00CD6078" w:rsidRDefault="00ED3FB3" w:rsidP="002148CB"/>
        </w:tc>
      </w:tr>
      <w:tr w:rsidR="005425E7" w:rsidRPr="00CD6078" w14:paraId="1831604F"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D20004" w14:textId="0696D7D0" w:rsidR="005425E7" w:rsidRPr="00CD6078" w:rsidRDefault="005425E7" w:rsidP="002148CB">
            <w:pPr>
              <w:rPr>
                <w:b/>
              </w:rPr>
            </w:pPr>
            <w:r>
              <w:rPr>
                <w:b/>
              </w:rPr>
              <w:t>Anexo 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5772EB" w14:textId="70B2D5E7" w:rsidR="005425E7" w:rsidRPr="005425E7" w:rsidRDefault="005425E7" w:rsidP="002148CB">
            <w:pPr>
              <w:pBdr>
                <w:top w:val="nil"/>
                <w:left w:val="nil"/>
                <w:bottom w:val="nil"/>
                <w:right w:val="nil"/>
                <w:between w:val="nil"/>
              </w:pBdr>
              <w:jc w:val="both"/>
            </w:pPr>
            <w:r>
              <w:rPr>
                <w:b/>
                <w:bCs/>
              </w:rPr>
              <w:t xml:space="preserve">RESERVADO – </w:t>
            </w:r>
            <w:r w:rsidRPr="005425E7">
              <w:t xml:space="preserve">ACI - </w:t>
            </w:r>
            <w:r>
              <w:t>Minuta de la reunión de Coordinadores Nacionales CCM 28 de abril de 2025 – elaborada por la PPTA</w:t>
            </w:r>
          </w:p>
        </w:tc>
        <w:tc>
          <w:tcPr>
            <w:tcW w:w="275" w:type="dxa"/>
            <w:tcBorders>
              <w:top w:val="nil"/>
              <w:left w:val="single" w:sz="4" w:space="0" w:color="000000"/>
              <w:bottom w:val="nil"/>
              <w:right w:val="nil"/>
            </w:tcBorders>
            <w:tcMar>
              <w:top w:w="80" w:type="dxa"/>
              <w:left w:w="80" w:type="dxa"/>
              <w:bottom w:w="80" w:type="dxa"/>
              <w:right w:w="80" w:type="dxa"/>
            </w:tcMar>
          </w:tcPr>
          <w:p w14:paraId="22E07691" w14:textId="77777777" w:rsidR="005425E7" w:rsidRPr="00CD6078" w:rsidRDefault="005425E7" w:rsidP="002148CB"/>
        </w:tc>
      </w:tr>
      <w:tr w:rsidR="005425E7" w:rsidRPr="00CD6078" w14:paraId="57A4F5CD"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C92B6F" w14:textId="454C7197" w:rsidR="005425E7" w:rsidRPr="004A540D" w:rsidRDefault="005425E7" w:rsidP="002148CB">
            <w:pPr>
              <w:rPr>
                <w:b/>
                <w:highlight w:val="yellow"/>
              </w:rPr>
            </w:pPr>
            <w:r w:rsidRPr="005425E7">
              <w:rPr>
                <w:b/>
              </w:rPr>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943F6E" w14:textId="15D1B591" w:rsidR="005425E7" w:rsidRPr="005425E7" w:rsidRDefault="005425E7" w:rsidP="002148CB">
            <w:pPr>
              <w:pBdr>
                <w:top w:val="nil"/>
                <w:left w:val="nil"/>
                <w:bottom w:val="nil"/>
                <w:right w:val="nil"/>
                <w:between w:val="nil"/>
              </w:pBdr>
              <w:jc w:val="both"/>
            </w:pPr>
            <w:r w:rsidRPr="005425E7">
              <w:t>Relevamiento actividades de los foros MERCOSUR en materia de control y operatoria en frontera - SM/SAT</w:t>
            </w:r>
          </w:p>
        </w:tc>
        <w:tc>
          <w:tcPr>
            <w:tcW w:w="275" w:type="dxa"/>
            <w:tcBorders>
              <w:top w:val="nil"/>
              <w:left w:val="single" w:sz="4" w:space="0" w:color="000000"/>
              <w:bottom w:val="nil"/>
              <w:right w:val="nil"/>
            </w:tcBorders>
            <w:tcMar>
              <w:top w:w="80" w:type="dxa"/>
              <w:left w:w="80" w:type="dxa"/>
              <w:bottom w:w="80" w:type="dxa"/>
              <w:right w:w="80" w:type="dxa"/>
            </w:tcMar>
          </w:tcPr>
          <w:p w14:paraId="5C522D69" w14:textId="77777777" w:rsidR="005425E7" w:rsidRPr="00CD6078" w:rsidRDefault="005425E7" w:rsidP="002148CB"/>
        </w:tc>
      </w:tr>
      <w:tr w:rsidR="005425E7" w:rsidRPr="00CD6078" w14:paraId="51541976"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4D77AD" w14:textId="242B4A8D" w:rsidR="005425E7" w:rsidRPr="005425E7" w:rsidRDefault="005425E7" w:rsidP="002148CB">
            <w:pPr>
              <w:rPr>
                <w:b/>
              </w:rPr>
            </w:pPr>
            <w:r>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F4FCAA" w14:textId="5DADDCD5" w:rsidR="005425E7" w:rsidRPr="005425E7" w:rsidRDefault="005425E7" w:rsidP="002148CB">
            <w:pPr>
              <w:pBdr>
                <w:top w:val="nil"/>
                <w:left w:val="nil"/>
                <w:bottom w:val="nil"/>
                <w:right w:val="nil"/>
                <w:between w:val="nil"/>
              </w:pBdr>
              <w:jc w:val="both"/>
            </w:pPr>
            <w:r>
              <w:rPr>
                <w:b/>
                <w:bCs/>
              </w:rPr>
              <w:t xml:space="preserve">RESERVADO – </w:t>
            </w:r>
            <w:r w:rsidRPr="005425E7">
              <w:t>MACI</w:t>
            </w:r>
            <w:r>
              <w:t xml:space="preserve"> </w:t>
            </w:r>
            <w:r w:rsidRPr="005425E7">
              <w:t>-</w:t>
            </w:r>
            <w:r>
              <w:rPr>
                <w:b/>
                <w:bCs/>
              </w:rPr>
              <w:t xml:space="preserve"> </w:t>
            </w:r>
            <w:r>
              <w:t>Minuta de la reunión de Coordinadores Nacionales CCM 29 de abril de 2025 – elaborada por la PPTA</w:t>
            </w:r>
          </w:p>
        </w:tc>
        <w:tc>
          <w:tcPr>
            <w:tcW w:w="275" w:type="dxa"/>
            <w:tcBorders>
              <w:top w:val="nil"/>
              <w:left w:val="single" w:sz="4" w:space="0" w:color="000000"/>
              <w:bottom w:val="nil"/>
              <w:right w:val="nil"/>
            </w:tcBorders>
            <w:tcMar>
              <w:top w:w="80" w:type="dxa"/>
              <w:left w:w="80" w:type="dxa"/>
              <w:bottom w:w="80" w:type="dxa"/>
              <w:right w:w="80" w:type="dxa"/>
            </w:tcMar>
          </w:tcPr>
          <w:p w14:paraId="308DF747" w14:textId="77777777" w:rsidR="005425E7" w:rsidRPr="00CD6078" w:rsidRDefault="005425E7" w:rsidP="002148CB"/>
        </w:tc>
      </w:tr>
      <w:tr w:rsidR="00ED3FB3" w:rsidRPr="00CD6078" w14:paraId="37C37CBB"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C771F" w14:textId="480A928A" w:rsidR="00ED3FB3" w:rsidRPr="00CD6078" w:rsidRDefault="005425E7" w:rsidP="002148CB">
            <w:pPr>
              <w:rPr>
                <w:b/>
              </w:rPr>
            </w:pPr>
            <w:r>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92C99C" w14:textId="360ACABA" w:rsidR="00ED3FB3" w:rsidRPr="00B52BBD" w:rsidRDefault="0025237A" w:rsidP="002148CB">
            <w:pPr>
              <w:pBdr>
                <w:top w:val="nil"/>
                <w:left w:val="nil"/>
                <w:bottom w:val="nil"/>
                <w:right w:val="nil"/>
                <w:between w:val="nil"/>
              </w:pBdr>
              <w:jc w:val="both"/>
              <w:rPr>
                <w:bCs/>
                <w:lang w:val="es-MX"/>
              </w:rPr>
            </w:pPr>
            <w:r w:rsidRPr="004A540D">
              <w:rPr>
                <w:b/>
                <w:bCs/>
              </w:rPr>
              <w:t>RESERVADO</w:t>
            </w:r>
            <w:r>
              <w:t xml:space="preserve"> </w:t>
            </w:r>
            <w:r w:rsidR="00B52BBD">
              <w:t>–</w:t>
            </w:r>
            <w:r>
              <w:t xml:space="preserve"> </w:t>
            </w:r>
            <w:r w:rsidR="000A14FC">
              <w:rPr>
                <w:bCs/>
                <w:lang w:val="es-MX"/>
              </w:rPr>
              <w:t xml:space="preserve">MACI - </w:t>
            </w:r>
            <w:r w:rsidR="00B52BBD">
              <w:rPr>
                <w:bCs/>
                <w:lang w:val="es-MX"/>
              </w:rPr>
              <w:t xml:space="preserve">Documento </w:t>
            </w:r>
            <w:r w:rsidR="000A14FC">
              <w:rPr>
                <w:bCs/>
                <w:lang w:val="es-MX"/>
              </w:rPr>
              <w:t>actualizado por la</w:t>
            </w:r>
            <w:r w:rsidR="00B52BBD">
              <w:rPr>
                <w:bCs/>
                <w:lang w:val="es-MX"/>
              </w:rPr>
              <w:t xml:space="preserve"> SM </w:t>
            </w:r>
            <w:r w:rsidR="00634C20">
              <w:rPr>
                <w:bCs/>
                <w:lang w:val="es-MX"/>
              </w:rPr>
              <w:t xml:space="preserve">- </w:t>
            </w:r>
            <w:r w:rsidR="00634C20" w:rsidRPr="005458A6">
              <w:rPr>
                <w:bCs/>
                <w:lang w:val="pt-BR"/>
              </w:rPr>
              <w:t>MERCOSUR/ CCX CCM /D</w:t>
            </w:r>
            <w:r w:rsidR="00634C20">
              <w:rPr>
                <w:bCs/>
                <w:lang w:val="pt-BR"/>
              </w:rPr>
              <w:t>T</w:t>
            </w:r>
            <w:r w:rsidR="00634C20" w:rsidRPr="005458A6">
              <w:rPr>
                <w:bCs/>
                <w:lang w:val="pt-BR"/>
              </w:rPr>
              <w:t xml:space="preserve"> N° 0</w:t>
            </w:r>
            <w:r w:rsidR="00634C20">
              <w:rPr>
                <w:bCs/>
                <w:lang w:val="pt-BR"/>
              </w:rPr>
              <w:t>1</w:t>
            </w:r>
            <w:r w:rsidR="00634C20" w:rsidRPr="005458A6">
              <w:rPr>
                <w:bCs/>
                <w:lang w:val="pt-BR"/>
              </w:rPr>
              <w:t>/25</w:t>
            </w:r>
            <w:r w:rsidR="00634C20">
              <w:rPr>
                <w:bCs/>
                <w:lang w:val="pt-BR"/>
              </w:rPr>
              <w:t xml:space="preserve"> </w:t>
            </w:r>
          </w:p>
        </w:tc>
        <w:tc>
          <w:tcPr>
            <w:tcW w:w="275" w:type="dxa"/>
            <w:tcBorders>
              <w:top w:val="nil"/>
              <w:left w:val="single" w:sz="4" w:space="0" w:color="000000"/>
              <w:bottom w:val="nil"/>
              <w:right w:val="nil"/>
            </w:tcBorders>
            <w:tcMar>
              <w:top w:w="80" w:type="dxa"/>
              <w:left w:w="80" w:type="dxa"/>
              <w:bottom w:w="80" w:type="dxa"/>
              <w:right w:w="80" w:type="dxa"/>
            </w:tcMar>
          </w:tcPr>
          <w:p w14:paraId="334D4E59" w14:textId="77777777" w:rsidR="00ED3FB3" w:rsidRPr="00CD6078" w:rsidRDefault="00ED3FB3" w:rsidP="002148CB"/>
        </w:tc>
      </w:tr>
      <w:tr w:rsidR="004739C2" w:rsidRPr="00CD6078" w14:paraId="4B623294"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32C827" w14:textId="27EA6768" w:rsidR="004739C2" w:rsidRPr="004A540D" w:rsidRDefault="004739C2" w:rsidP="004739C2">
            <w:pPr>
              <w:rPr>
                <w:b/>
                <w:highlight w:val="yellow"/>
              </w:rPr>
            </w:pPr>
            <w:r w:rsidRPr="00B52BBD">
              <w:rPr>
                <w:b/>
              </w:rPr>
              <w:t>Anexo</w:t>
            </w:r>
            <w:r w:rsidR="00B52BBD">
              <w:rPr>
                <w:b/>
              </w:rPr>
              <w:t xml:space="preserve"> XI</w:t>
            </w:r>
            <w:r>
              <w:rPr>
                <w:b/>
              </w:rPr>
              <w:t xml:space="preserve"> </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3530CD" w14:textId="1F5FC696" w:rsidR="004739C2" w:rsidRPr="004A540D" w:rsidRDefault="004739C2" w:rsidP="004739C2">
            <w:pPr>
              <w:pBdr>
                <w:top w:val="nil"/>
                <w:left w:val="nil"/>
                <w:bottom w:val="nil"/>
                <w:right w:val="nil"/>
                <w:between w:val="nil"/>
              </w:pBdr>
              <w:jc w:val="both"/>
              <w:rPr>
                <w:b/>
                <w:bCs/>
              </w:rPr>
            </w:pPr>
            <w:r w:rsidRPr="004A540D">
              <w:rPr>
                <w:b/>
                <w:bCs/>
              </w:rPr>
              <w:t>RESERVADO</w:t>
            </w:r>
            <w:r>
              <w:t xml:space="preserve"> - </w:t>
            </w:r>
            <w:r w:rsidR="000A14FC">
              <w:rPr>
                <w:bCs/>
                <w:lang w:val="es-MX"/>
              </w:rPr>
              <w:t>MACI</w:t>
            </w:r>
            <w:r w:rsidR="000A14FC">
              <w:t xml:space="preserve"> - </w:t>
            </w:r>
            <w:r>
              <w:t xml:space="preserve">Respuestas de Argentina </w:t>
            </w:r>
            <w:r w:rsidR="00B96015">
              <w:t xml:space="preserve">al </w:t>
            </w:r>
            <w:r w:rsidR="00B96015">
              <w:rPr>
                <w:bCs/>
                <w:lang w:val="es-MX"/>
              </w:rPr>
              <w:t xml:space="preserve">documento de sobre medidas presentadas por los </w:t>
            </w:r>
            <w:proofErr w:type="gramStart"/>
            <w:r w:rsidR="00B96015">
              <w:rPr>
                <w:bCs/>
                <w:lang w:val="es-MX"/>
              </w:rPr>
              <w:t>Estados Partes</w:t>
            </w:r>
            <w:proofErr w:type="gramEnd"/>
          </w:p>
        </w:tc>
        <w:tc>
          <w:tcPr>
            <w:tcW w:w="275" w:type="dxa"/>
            <w:tcBorders>
              <w:top w:val="nil"/>
              <w:left w:val="single" w:sz="4" w:space="0" w:color="000000"/>
              <w:bottom w:val="nil"/>
              <w:right w:val="nil"/>
            </w:tcBorders>
            <w:tcMar>
              <w:top w:w="80" w:type="dxa"/>
              <w:left w:w="80" w:type="dxa"/>
              <w:bottom w:w="80" w:type="dxa"/>
              <w:right w:w="80" w:type="dxa"/>
            </w:tcMar>
          </w:tcPr>
          <w:p w14:paraId="1D9DD788" w14:textId="77777777" w:rsidR="004739C2" w:rsidRPr="00CD6078" w:rsidRDefault="004739C2" w:rsidP="004739C2"/>
        </w:tc>
      </w:tr>
      <w:tr w:rsidR="004739C2" w:rsidRPr="004739C2" w14:paraId="0A468C21"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4E7F3" w14:textId="30AB6CDB" w:rsidR="004739C2" w:rsidRPr="00CD6078" w:rsidRDefault="004739C2" w:rsidP="004739C2">
            <w:pPr>
              <w:rPr>
                <w:b/>
              </w:rPr>
            </w:pPr>
            <w:r w:rsidRPr="000A14FC">
              <w:rPr>
                <w:b/>
              </w:rPr>
              <w:t>Anexo</w:t>
            </w:r>
            <w:r w:rsidR="000A14FC">
              <w:rPr>
                <w:b/>
              </w:rPr>
              <w:t xml:space="preserve"> XII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34333" w14:textId="035CB929" w:rsidR="004739C2" w:rsidRPr="004739C2" w:rsidRDefault="004739C2" w:rsidP="004739C2">
            <w:pPr>
              <w:pBdr>
                <w:top w:val="nil"/>
                <w:left w:val="nil"/>
                <w:bottom w:val="nil"/>
                <w:right w:val="nil"/>
                <w:between w:val="nil"/>
              </w:pBdr>
              <w:jc w:val="both"/>
              <w:rPr>
                <w:lang w:val="es-UY"/>
              </w:rPr>
            </w:pPr>
            <w:r>
              <w:rPr>
                <w:lang w:val="es-UY"/>
              </w:rPr>
              <w:t>Información Adicional de Brasil sobre el pedido de renovación de Argentina (NCM 8104.11.00) – punto 6.2.64</w:t>
            </w:r>
          </w:p>
        </w:tc>
        <w:tc>
          <w:tcPr>
            <w:tcW w:w="275" w:type="dxa"/>
            <w:tcBorders>
              <w:top w:val="nil"/>
              <w:left w:val="single" w:sz="4" w:space="0" w:color="000000"/>
              <w:bottom w:val="nil"/>
              <w:right w:val="nil"/>
            </w:tcBorders>
            <w:tcMar>
              <w:top w:w="80" w:type="dxa"/>
              <w:left w:w="80" w:type="dxa"/>
              <w:bottom w:w="80" w:type="dxa"/>
              <w:right w:w="80" w:type="dxa"/>
            </w:tcMar>
          </w:tcPr>
          <w:p w14:paraId="3485C0E9" w14:textId="77777777" w:rsidR="004739C2" w:rsidRPr="004739C2" w:rsidRDefault="004739C2" w:rsidP="004739C2">
            <w:pPr>
              <w:rPr>
                <w:lang w:val="es-UY"/>
              </w:rPr>
            </w:pPr>
          </w:p>
        </w:tc>
      </w:tr>
      <w:tr w:rsidR="00442733" w:rsidRPr="00734655" w14:paraId="004B958F" w14:textId="77777777" w:rsidTr="003C6C1B">
        <w:trPr>
          <w:trHeight w:val="168"/>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D21A98" w14:textId="1E829241" w:rsidR="00442733" w:rsidRPr="009C4488" w:rsidRDefault="00442733" w:rsidP="004739C2">
            <w:pPr>
              <w:rPr>
                <w:b/>
                <w:highlight w:val="yellow"/>
              </w:rPr>
            </w:pPr>
            <w:r w:rsidRPr="000A14FC">
              <w:rPr>
                <w:b/>
              </w:rPr>
              <w:t>Anexo</w:t>
            </w:r>
            <w:r w:rsidR="000A14FC">
              <w:rPr>
                <w:b/>
              </w:rPr>
              <w:t xml:space="preserve"> XIII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53153A" w14:textId="0D101470" w:rsidR="00442733" w:rsidRPr="00442733" w:rsidRDefault="00442733" w:rsidP="004739C2">
            <w:pPr>
              <w:pBdr>
                <w:top w:val="nil"/>
                <w:left w:val="nil"/>
                <w:bottom w:val="nil"/>
                <w:right w:val="nil"/>
                <w:between w:val="nil"/>
              </w:pBdr>
              <w:jc w:val="both"/>
              <w:rPr>
                <w:bCs/>
              </w:rPr>
            </w:pPr>
            <w:r w:rsidRPr="000A14FC">
              <w:rPr>
                <w:b/>
              </w:rPr>
              <w:t>RESERVADO</w:t>
            </w:r>
            <w:r>
              <w:rPr>
                <w:b/>
              </w:rPr>
              <w:t xml:space="preserve"> – </w:t>
            </w:r>
            <w:r w:rsidR="003D330A">
              <w:rPr>
                <w:bCs/>
              </w:rPr>
              <w:t xml:space="preserve">Nota DNMEC </w:t>
            </w:r>
            <w:proofErr w:type="spellStart"/>
            <w:r w:rsidR="003D330A">
              <w:rPr>
                <w:bCs/>
              </w:rPr>
              <w:t>N°</w:t>
            </w:r>
            <w:proofErr w:type="spellEnd"/>
            <w:r w:rsidR="003D330A">
              <w:rPr>
                <w:bCs/>
              </w:rPr>
              <w:t xml:space="preserve"> 82/2025 </w:t>
            </w:r>
            <w:r w:rsidR="000A14FC">
              <w:rPr>
                <w:bCs/>
              </w:rPr>
              <w:t>Respuesta de</w:t>
            </w:r>
            <w:r w:rsidR="003D330A">
              <w:rPr>
                <w:bCs/>
              </w:rPr>
              <w:t xml:space="preserve"> Argentina a las consultas de </w:t>
            </w:r>
            <w:r w:rsidR="00855FB2">
              <w:rPr>
                <w:bCs/>
              </w:rPr>
              <w:t>Brasil sobre</w:t>
            </w:r>
            <w:r w:rsidR="003D330A">
              <w:rPr>
                <w:bCs/>
              </w:rPr>
              <w:t xml:space="preserve"> la implementación de los certificados derivados</w:t>
            </w:r>
          </w:p>
        </w:tc>
        <w:tc>
          <w:tcPr>
            <w:tcW w:w="275" w:type="dxa"/>
            <w:tcBorders>
              <w:top w:val="nil"/>
              <w:left w:val="single" w:sz="4" w:space="0" w:color="000000"/>
              <w:bottom w:val="nil"/>
              <w:right w:val="nil"/>
            </w:tcBorders>
            <w:tcMar>
              <w:top w:w="80" w:type="dxa"/>
              <w:left w:w="80" w:type="dxa"/>
              <w:bottom w:w="80" w:type="dxa"/>
              <w:right w:w="80" w:type="dxa"/>
            </w:tcMar>
          </w:tcPr>
          <w:p w14:paraId="3D62545F" w14:textId="77777777" w:rsidR="00442733" w:rsidRPr="00734655" w:rsidRDefault="00442733" w:rsidP="004739C2">
            <w:pPr>
              <w:rPr>
                <w:lang w:val="es-UY"/>
              </w:rPr>
            </w:pPr>
          </w:p>
        </w:tc>
      </w:tr>
      <w:tr w:rsidR="004739C2" w:rsidRPr="00734655" w14:paraId="74CA2B91" w14:textId="77777777" w:rsidTr="003C6C1B">
        <w:trPr>
          <w:trHeight w:val="168"/>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7A8D87" w14:textId="6D719439" w:rsidR="004739C2" w:rsidRPr="00CD6078" w:rsidRDefault="004739C2" w:rsidP="004739C2">
            <w:pPr>
              <w:rPr>
                <w:b/>
              </w:rPr>
            </w:pPr>
            <w:r w:rsidRPr="000A14FC">
              <w:rPr>
                <w:b/>
              </w:rPr>
              <w:t>Anexo</w:t>
            </w:r>
            <w:r w:rsidR="000A14FC">
              <w:rPr>
                <w:b/>
              </w:rPr>
              <w:t xml:space="preserve"> XIV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944F15" w14:textId="2CD0D748" w:rsidR="004739C2" w:rsidRPr="00734655" w:rsidRDefault="004739C2" w:rsidP="004739C2">
            <w:pPr>
              <w:pBdr>
                <w:top w:val="nil"/>
                <w:left w:val="nil"/>
                <w:bottom w:val="nil"/>
                <w:right w:val="nil"/>
                <w:between w:val="nil"/>
              </w:pBdr>
              <w:jc w:val="both"/>
              <w:rPr>
                <w:lang w:val="es-UY"/>
              </w:rPr>
            </w:pPr>
            <w:r w:rsidRPr="00B340D2">
              <w:rPr>
                <w:b/>
              </w:rPr>
              <w:t>RESERVADO</w:t>
            </w:r>
            <w:r w:rsidRPr="00B340D2">
              <w:t xml:space="preserve"> - Lista actualizada de las normas con plazo de incorporación vencido - MERCOSUR</w:t>
            </w:r>
            <w:r w:rsidRPr="00114BC4">
              <w:t>/LXXV CCM</w:t>
            </w:r>
            <w:r w:rsidRPr="00B340D2">
              <w:t xml:space="preserve">/DT </w:t>
            </w:r>
            <w:proofErr w:type="spellStart"/>
            <w:r w:rsidRPr="00B340D2">
              <w:t>N°</w:t>
            </w:r>
            <w:proofErr w:type="spellEnd"/>
            <w:r w:rsidRPr="00B340D2">
              <w:t xml:space="preserve"> 21/05 Rev. 13</w:t>
            </w:r>
            <w:r w:rsidR="00B7414A">
              <w:t>2</w:t>
            </w:r>
            <w:r w:rsidRPr="00B340D2">
              <w:t xml:space="preserve"> – SM</w:t>
            </w:r>
          </w:p>
        </w:tc>
        <w:tc>
          <w:tcPr>
            <w:tcW w:w="275" w:type="dxa"/>
            <w:tcBorders>
              <w:top w:val="nil"/>
              <w:left w:val="single" w:sz="4" w:space="0" w:color="000000"/>
              <w:bottom w:val="nil"/>
              <w:right w:val="nil"/>
            </w:tcBorders>
            <w:tcMar>
              <w:top w:w="80" w:type="dxa"/>
              <w:left w:w="80" w:type="dxa"/>
              <w:bottom w:w="80" w:type="dxa"/>
              <w:right w:w="80" w:type="dxa"/>
            </w:tcMar>
          </w:tcPr>
          <w:p w14:paraId="73AAA6B4" w14:textId="77777777" w:rsidR="004739C2" w:rsidRPr="00734655" w:rsidRDefault="004739C2" w:rsidP="004739C2">
            <w:pPr>
              <w:rPr>
                <w:lang w:val="es-UY"/>
              </w:rPr>
            </w:pPr>
          </w:p>
        </w:tc>
      </w:tr>
      <w:tr w:rsidR="000A14FC" w:rsidRPr="00A953DF" w14:paraId="596DA0B7" w14:textId="77777777" w:rsidTr="003C6C1B">
        <w:trPr>
          <w:trHeight w:val="168"/>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7E59FF" w14:textId="5F63BADC" w:rsidR="000A14FC" w:rsidRPr="000A14FC" w:rsidRDefault="000A14FC" w:rsidP="004739C2">
            <w:pPr>
              <w:rPr>
                <w:b/>
              </w:rPr>
            </w:pPr>
            <w:r>
              <w:rPr>
                <w:b/>
              </w:rPr>
              <w:t>Anexo XV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F5B35" w14:textId="2ACDA68B" w:rsidR="000A14FC" w:rsidRPr="00A953DF" w:rsidRDefault="000A14FC" w:rsidP="004739C2">
            <w:pPr>
              <w:pBdr>
                <w:top w:val="nil"/>
                <w:left w:val="nil"/>
                <w:bottom w:val="nil"/>
                <w:right w:val="nil"/>
                <w:between w:val="nil"/>
              </w:pBdr>
              <w:jc w:val="both"/>
              <w:rPr>
                <w:b/>
                <w:lang w:val="es-UY"/>
              </w:rPr>
            </w:pPr>
            <w:r w:rsidRPr="00A953DF">
              <w:rPr>
                <w:b/>
                <w:lang w:val="es-UY"/>
              </w:rPr>
              <w:t xml:space="preserve">RESERVADO </w:t>
            </w:r>
            <w:r w:rsidR="005458A6" w:rsidRPr="00A953DF">
              <w:rPr>
                <w:b/>
                <w:lang w:val="es-UY"/>
              </w:rPr>
              <w:t xml:space="preserve">– </w:t>
            </w:r>
            <w:r w:rsidR="005458A6" w:rsidRPr="00A953DF">
              <w:rPr>
                <w:bCs/>
                <w:lang w:val="es-UY"/>
              </w:rPr>
              <w:t>Datos estadísticos</w:t>
            </w:r>
            <w:r w:rsidR="00A953DF" w:rsidRPr="00515B7C">
              <w:rPr>
                <w:lang w:val="es-UY"/>
              </w:rPr>
              <w:t xml:space="preserve"> </w:t>
            </w:r>
            <w:r w:rsidR="00A953DF" w:rsidRPr="00515B7C">
              <w:rPr>
                <w:lang w:val="es-UY"/>
              </w:rPr>
              <w:t xml:space="preserve">de comercio regímenes de LNE, BIT y BK y régimen de acciones puntuales por desequilibrios comerciales derivados de la coyuntura económica internacional (Decisión CMC </w:t>
            </w:r>
            <w:proofErr w:type="spellStart"/>
            <w:r w:rsidR="00A953DF" w:rsidRPr="00515B7C">
              <w:rPr>
                <w:lang w:val="es-UY"/>
              </w:rPr>
              <w:t>N°</w:t>
            </w:r>
            <w:proofErr w:type="spellEnd"/>
            <w:r w:rsidR="00A953DF" w:rsidRPr="00515B7C">
              <w:rPr>
                <w:lang w:val="es-UY"/>
              </w:rPr>
              <w:t xml:space="preserve"> 27/15) </w:t>
            </w:r>
            <w:r w:rsidR="00A953DF">
              <w:rPr>
                <w:lang w:val="es-UY"/>
              </w:rPr>
              <w:t xml:space="preserve">- </w:t>
            </w:r>
            <w:r w:rsidR="00A953DF" w:rsidRPr="00515B7C">
              <w:rPr>
                <w:lang w:val="es-UY"/>
              </w:rPr>
              <w:t>1er trimestre de 2025</w:t>
            </w:r>
            <w:r w:rsidR="00A953DF">
              <w:rPr>
                <w:lang w:val="es-UY"/>
              </w:rPr>
              <w:t xml:space="preserve"> -</w:t>
            </w:r>
            <w:r w:rsidR="005458A6" w:rsidRPr="00A953DF">
              <w:rPr>
                <w:bCs/>
                <w:lang w:val="es-UY"/>
              </w:rPr>
              <w:t xml:space="preserve"> MERCOSUR</w:t>
            </w:r>
            <w:r w:rsidRPr="00A953DF">
              <w:rPr>
                <w:bCs/>
                <w:lang w:val="es-UY"/>
              </w:rPr>
              <w:t xml:space="preserve">/ CCX CCM /DI </w:t>
            </w:r>
            <w:proofErr w:type="spellStart"/>
            <w:r w:rsidRPr="00A953DF">
              <w:rPr>
                <w:bCs/>
                <w:lang w:val="es-UY"/>
              </w:rPr>
              <w:t>N°</w:t>
            </w:r>
            <w:proofErr w:type="spellEnd"/>
            <w:r w:rsidRPr="00A953DF">
              <w:rPr>
                <w:bCs/>
                <w:lang w:val="es-UY"/>
              </w:rPr>
              <w:t xml:space="preserve"> 04/25</w:t>
            </w:r>
            <w:r w:rsidR="00634C20" w:rsidRPr="00A953DF">
              <w:rPr>
                <w:bCs/>
                <w:lang w:val="es-UY"/>
              </w:rPr>
              <w:t xml:space="preserve"> -Argentina</w:t>
            </w:r>
          </w:p>
        </w:tc>
        <w:tc>
          <w:tcPr>
            <w:tcW w:w="275" w:type="dxa"/>
            <w:tcBorders>
              <w:top w:val="nil"/>
              <w:left w:val="single" w:sz="4" w:space="0" w:color="000000"/>
              <w:bottom w:val="nil"/>
              <w:right w:val="nil"/>
            </w:tcBorders>
            <w:tcMar>
              <w:top w:w="80" w:type="dxa"/>
              <w:left w:w="80" w:type="dxa"/>
              <w:bottom w:w="80" w:type="dxa"/>
              <w:right w:w="80" w:type="dxa"/>
            </w:tcMar>
          </w:tcPr>
          <w:p w14:paraId="2E6AFCB6" w14:textId="77777777" w:rsidR="000A14FC" w:rsidRPr="00A953DF" w:rsidRDefault="000A14FC" w:rsidP="004739C2">
            <w:pPr>
              <w:rPr>
                <w:lang w:val="es-UY"/>
              </w:rPr>
            </w:pPr>
          </w:p>
        </w:tc>
      </w:tr>
    </w:tbl>
    <w:p w14:paraId="2F9765BC" w14:textId="77777777" w:rsidR="00ED3FB3" w:rsidRPr="00A953DF" w:rsidRDefault="00ED3FB3">
      <w:pPr>
        <w:widowControl w:val="0"/>
        <w:pBdr>
          <w:top w:val="nil"/>
          <w:left w:val="nil"/>
          <w:bottom w:val="nil"/>
          <w:right w:val="nil"/>
          <w:between w:val="nil"/>
        </w:pBdr>
        <w:tabs>
          <w:tab w:val="center" w:pos="4252"/>
          <w:tab w:val="right" w:pos="8504"/>
          <w:tab w:val="right" w:pos="8478"/>
        </w:tabs>
        <w:jc w:val="both"/>
        <w:rPr>
          <w:lang w:val="es-UY"/>
        </w:rPr>
      </w:pPr>
    </w:p>
    <w:p w14:paraId="4439756D" w14:textId="77777777" w:rsidR="00DA2DD3" w:rsidRPr="00A953DF" w:rsidRDefault="00DA2DD3">
      <w:pPr>
        <w:widowControl w:val="0"/>
        <w:pBdr>
          <w:top w:val="nil"/>
          <w:left w:val="nil"/>
          <w:bottom w:val="nil"/>
          <w:right w:val="nil"/>
          <w:between w:val="nil"/>
        </w:pBdr>
        <w:tabs>
          <w:tab w:val="center" w:pos="4252"/>
          <w:tab w:val="right" w:pos="8504"/>
          <w:tab w:val="right" w:pos="8478"/>
        </w:tabs>
        <w:jc w:val="both"/>
        <w:rPr>
          <w:lang w:val="es-UY"/>
        </w:rPr>
      </w:pPr>
    </w:p>
    <w:p w14:paraId="4E79EC75" w14:textId="77777777" w:rsidR="00DA2DD3" w:rsidRPr="00A953DF" w:rsidRDefault="00DA2DD3" w:rsidP="009E5C9C">
      <w:pPr>
        <w:widowControl w:val="0"/>
        <w:pBdr>
          <w:top w:val="nil"/>
          <w:left w:val="nil"/>
          <w:bottom w:val="nil"/>
          <w:right w:val="nil"/>
          <w:between w:val="nil"/>
        </w:pBdr>
        <w:tabs>
          <w:tab w:val="center" w:pos="4252"/>
          <w:tab w:val="right" w:pos="8504"/>
          <w:tab w:val="right" w:pos="8478"/>
        </w:tabs>
        <w:jc w:val="both"/>
        <w:rPr>
          <w:lang w:val="es-UY"/>
        </w:rPr>
      </w:pPr>
    </w:p>
    <w:p w14:paraId="2BB192A3" w14:textId="77777777" w:rsidR="00DA2DD3" w:rsidRPr="00A953DF" w:rsidRDefault="00DA2DD3" w:rsidP="009E5C9C">
      <w:pPr>
        <w:widowControl w:val="0"/>
        <w:pBdr>
          <w:top w:val="nil"/>
          <w:left w:val="nil"/>
          <w:bottom w:val="nil"/>
          <w:right w:val="nil"/>
          <w:between w:val="nil"/>
        </w:pBdr>
        <w:tabs>
          <w:tab w:val="center" w:pos="4252"/>
          <w:tab w:val="right" w:pos="8504"/>
          <w:tab w:val="right" w:pos="8478"/>
        </w:tabs>
        <w:jc w:val="both"/>
        <w:rPr>
          <w:lang w:val="es-UY"/>
        </w:rPr>
      </w:pPr>
    </w:p>
    <w:p w14:paraId="5048F215" w14:textId="77777777" w:rsidR="00DA2DD3" w:rsidRPr="00A953DF" w:rsidRDefault="00DA2DD3" w:rsidP="009E5C9C">
      <w:pPr>
        <w:widowControl w:val="0"/>
        <w:pBdr>
          <w:top w:val="nil"/>
          <w:left w:val="nil"/>
          <w:bottom w:val="nil"/>
          <w:right w:val="nil"/>
          <w:between w:val="nil"/>
        </w:pBdr>
        <w:tabs>
          <w:tab w:val="center" w:pos="4252"/>
          <w:tab w:val="right" w:pos="8504"/>
          <w:tab w:val="right" w:pos="8478"/>
        </w:tabs>
        <w:jc w:val="both"/>
        <w:rPr>
          <w:lang w:val="es-UY"/>
        </w:rPr>
      </w:pPr>
    </w:p>
    <w:tbl>
      <w:tblPr>
        <w:tblStyle w:val="a2"/>
        <w:tblW w:w="8422" w:type="dxa"/>
        <w:tblInd w:w="-70" w:type="dxa"/>
        <w:tblLayout w:type="fixed"/>
        <w:tblLook w:val="0000" w:firstRow="0" w:lastRow="0" w:firstColumn="0" w:lastColumn="0" w:noHBand="0" w:noVBand="0"/>
      </w:tblPr>
      <w:tblGrid>
        <w:gridCol w:w="4277"/>
        <w:gridCol w:w="4145"/>
      </w:tblGrid>
      <w:tr w:rsidR="00CD6078" w:rsidRPr="00DA2DD3" w14:paraId="549BEFFA" w14:textId="77777777" w:rsidTr="00232256">
        <w:trPr>
          <w:trHeight w:val="1398"/>
        </w:trPr>
        <w:tc>
          <w:tcPr>
            <w:tcW w:w="4277" w:type="dxa"/>
          </w:tcPr>
          <w:p w14:paraId="5435327B"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w:t>
            </w:r>
          </w:p>
          <w:p w14:paraId="17DE8BDA"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Argentina</w:t>
            </w:r>
          </w:p>
          <w:p w14:paraId="78E1B2B6" w14:textId="77777777" w:rsidR="00A22687" w:rsidRDefault="0085045A"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AF329B">
              <w:t>Roxana Sánchez</w:t>
            </w:r>
          </w:p>
          <w:p w14:paraId="4A460472"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62A2DA33"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3D865497"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478571B5" w14:textId="3A0E7CAF" w:rsidR="00232256" w:rsidRPr="00DA2DD3"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tc>
        <w:tc>
          <w:tcPr>
            <w:tcW w:w="4145" w:type="dxa"/>
          </w:tcPr>
          <w:p w14:paraId="6567FC07"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______________________________</w:t>
            </w:r>
          </w:p>
          <w:p w14:paraId="613C7920"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Brasil</w:t>
            </w:r>
          </w:p>
          <w:p w14:paraId="67FF9FA2" w14:textId="284174CF" w:rsidR="00A22687" w:rsidRPr="00DA2DD3" w:rsidRDefault="00EC46A0">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pPr>
            <w:r w:rsidRPr="00AF329B">
              <w:t xml:space="preserve">Filipe Abbott </w:t>
            </w:r>
            <w:proofErr w:type="spellStart"/>
            <w:r w:rsidRPr="00AF329B">
              <w:t>Galvão</w:t>
            </w:r>
            <w:proofErr w:type="spellEnd"/>
            <w:r w:rsidRPr="00AF329B">
              <w:t xml:space="preserve"> </w:t>
            </w:r>
            <w:proofErr w:type="spellStart"/>
            <w:r w:rsidRPr="00AF329B">
              <w:t>Sobreira</w:t>
            </w:r>
            <w:proofErr w:type="spellEnd"/>
            <w:r w:rsidRPr="00AF329B">
              <w:t xml:space="preserve"> </w:t>
            </w:r>
            <w:proofErr w:type="spellStart"/>
            <w:r w:rsidRPr="00AF329B">
              <w:t>Lopes</w:t>
            </w:r>
            <w:proofErr w:type="spellEnd"/>
          </w:p>
        </w:tc>
      </w:tr>
      <w:tr w:rsidR="00CD6078" w:rsidRPr="00DA2DD3" w14:paraId="29C1635E" w14:textId="77777777" w:rsidTr="00232256">
        <w:trPr>
          <w:trHeight w:val="1506"/>
        </w:trPr>
        <w:tc>
          <w:tcPr>
            <w:tcW w:w="4277" w:type="dxa"/>
          </w:tcPr>
          <w:p w14:paraId="7D5239C2"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______________________________</w:t>
            </w:r>
          </w:p>
          <w:p w14:paraId="567ED5EA"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Paraguay</w:t>
            </w:r>
          </w:p>
          <w:p w14:paraId="1DA06234" w14:textId="77777777" w:rsidR="003A1AE5" w:rsidRDefault="00B8436C"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r w:rsidRPr="00AF329B">
              <w:rPr>
                <w:bCs/>
                <w:lang w:eastAsia="pt-BR"/>
              </w:rPr>
              <w:t xml:space="preserve">Diana </w:t>
            </w:r>
            <w:proofErr w:type="spellStart"/>
            <w:r w:rsidRPr="00AF329B">
              <w:rPr>
                <w:bCs/>
                <w:lang w:eastAsia="pt-BR"/>
              </w:rPr>
              <w:t>Prantte</w:t>
            </w:r>
            <w:proofErr w:type="spellEnd"/>
            <w:r w:rsidRPr="00AF329B">
              <w:rPr>
                <w:bCs/>
                <w:lang w:eastAsia="pt-BR"/>
              </w:rPr>
              <w:t xml:space="preserve"> Segovia</w:t>
            </w:r>
          </w:p>
          <w:p w14:paraId="47F483E3"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2F88D13C"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7297FFD1"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7E651694"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2FFB026B" w14:textId="58D206D6" w:rsidR="00232256" w:rsidRPr="00DA2DD3"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pPr>
          </w:p>
        </w:tc>
        <w:tc>
          <w:tcPr>
            <w:tcW w:w="4145" w:type="dxa"/>
          </w:tcPr>
          <w:p w14:paraId="4B987E10"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w:t>
            </w:r>
          </w:p>
          <w:p w14:paraId="342918AF"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Uruguay</w:t>
            </w:r>
          </w:p>
          <w:p w14:paraId="77AC5838" w14:textId="2ADCEA55" w:rsidR="00A22687" w:rsidRPr="00DA2DD3" w:rsidRDefault="00CD6078" w:rsidP="00EC46A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AF329B">
              <w:t>Nicolás Rodríguez</w:t>
            </w:r>
          </w:p>
        </w:tc>
      </w:tr>
      <w:tr w:rsidR="004D4962" w:rsidRPr="00AF5C00" w14:paraId="6020CE2E" w14:textId="77777777" w:rsidTr="007F5F7B">
        <w:trPr>
          <w:trHeight w:val="1312"/>
        </w:trPr>
        <w:tc>
          <w:tcPr>
            <w:tcW w:w="8422" w:type="dxa"/>
            <w:gridSpan w:val="2"/>
          </w:tcPr>
          <w:p w14:paraId="2F30A26B" w14:textId="77777777" w:rsidR="004D4962" w:rsidRPr="00DA2DD3" w:rsidRDefault="004D4962" w:rsidP="004D4962">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pPr>
            <w:r w:rsidRPr="00DA2DD3">
              <w:rPr>
                <w:b/>
              </w:rPr>
              <w:t>_____________________________</w:t>
            </w:r>
          </w:p>
          <w:p w14:paraId="77D3BD3B" w14:textId="77777777" w:rsidR="004D4962" w:rsidRPr="00DA2DD3" w:rsidRDefault="004D4962" w:rsidP="004D4962">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Bolivia</w:t>
            </w:r>
          </w:p>
          <w:p w14:paraId="0DDB9753" w14:textId="77777777" w:rsidR="004D4962" w:rsidRDefault="00AF329B" w:rsidP="004D4962">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rPr>
                <w:bCs/>
                <w:lang w:val="pt-BR" w:eastAsia="pt-BR"/>
              </w:rPr>
            </w:pPr>
            <w:r w:rsidRPr="00D072AE">
              <w:rPr>
                <w:bCs/>
                <w:lang w:val="pt-BR" w:eastAsia="pt-BR"/>
              </w:rPr>
              <w:t xml:space="preserve">Lourdes </w:t>
            </w:r>
            <w:proofErr w:type="spellStart"/>
            <w:r w:rsidRPr="00D072AE">
              <w:rPr>
                <w:bCs/>
                <w:lang w:val="pt-BR" w:eastAsia="pt-BR"/>
              </w:rPr>
              <w:t>Aldana</w:t>
            </w:r>
            <w:proofErr w:type="spellEnd"/>
            <w:r w:rsidR="005D3C6C">
              <w:rPr>
                <w:bCs/>
                <w:lang w:val="pt-BR" w:eastAsia="pt-BR"/>
              </w:rPr>
              <w:t xml:space="preserve"> Rojas</w:t>
            </w:r>
          </w:p>
          <w:p w14:paraId="632D68F8" w14:textId="3C48F8A2" w:rsidR="00C638C8" w:rsidRPr="00C638C8" w:rsidRDefault="00C638C8" w:rsidP="00C638C8">
            <w:pPr>
              <w:tabs>
                <w:tab w:val="left" w:pos="4819"/>
              </w:tabs>
            </w:pPr>
            <w:r>
              <w:tab/>
            </w:r>
          </w:p>
        </w:tc>
      </w:tr>
      <w:bookmarkEnd w:id="0"/>
    </w:tbl>
    <w:p w14:paraId="7B0DCCE9" w14:textId="77777777" w:rsidR="00A22687" w:rsidRPr="00DD00CC" w:rsidRDefault="00A22687" w:rsidP="004D4962">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DD00CC" w:rsidSect="00537CDC">
      <w:headerReference w:type="default" r:id="rId8"/>
      <w:footerReference w:type="default" r:id="rId9"/>
      <w:headerReference w:type="first" r:id="rId10"/>
      <w:footerReference w:type="first" r:id="rId11"/>
      <w:pgSz w:w="11900" w:h="16840"/>
      <w:pgMar w:top="1417" w:right="1701" w:bottom="1417" w:left="1701" w:header="680" w:footer="2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5BB3" w14:textId="77777777" w:rsidR="00F80160" w:rsidRPr="00AF5C00" w:rsidRDefault="00F80160">
      <w:r w:rsidRPr="00AF5C00">
        <w:separator/>
      </w:r>
    </w:p>
  </w:endnote>
  <w:endnote w:type="continuationSeparator" w:id="0">
    <w:p w14:paraId="419FAB24" w14:textId="77777777" w:rsidR="00F80160" w:rsidRPr="00AF5C00" w:rsidRDefault="00F80160">
      <w:r w:rsidRPr="00AF5C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3B75" w14:textId="77777777" w:rsidR="00A1581D" w:rsidRPr="00AF5C00" w:rsidRDefault="00A1581D">
    <w:pPr>
      <w:pBdr>
        <w:top w:val="nil"/>
        <w:left w:val="nil"/>
        <w:bottom w:val="nil"/>
        <w:right w:val="nil"/>
        <w:between w:val="nil"/>
      </w:pBdr>
      <w:tabs>
        <w:tab w:val="center" w:pos="4252"/>
        <w:tab w:val="right" w:pos="8504"/>
      </w:tabs>
      <w:jc w:val="right"/>
      <w:rPr>
        <w:color w:val="000000"/>
        <w:sz w:val="22"/>
        <w:szCs w:val="22"/>
      </w:rPr>
    </w:pPr>
    <w:r w:rsidRPr="00AF5C00">
      <w:rPr>
        <w:color w:val="000000"/>
        <w:sz w:val="22"/>
        <w:szCs w:val="22"/>
      </w:rPr>
      <w:fldChar w:fldCharType="begin"/>
    </w:r>
    <w:r w:rsidRPr="00AF5C00">
      <w:rPr>
        <w:color w:val="000000"/>
        <w:sz w:val="22"/>
        <w:szCs w:val="22"/>
      </w:rPr>
      <w:instrText>PAGE</w:instrText>
    </w:r>
    <w:r w:rsidRPr="00AF5C00">
      <w:rPr>
        <w:color w:val="000000"/>
        <w:sz w:val="22"/>
        <w:szCs w:val="22"/>
      </w:rPr>
      <w:fldChar w:fldCharType="separate"/>
    </w:r>
    <w:r w:rsidR="00507766" w:rsidRPr="00AF5C00">
      <w:rPr>
        <w:color w:val="000000"/>
        <w:sz w:val="22"/>
        <w:szCs w:val="22"/>
      </w:rPr>
      <w:t>2</w:t>
    </w:r>
    <w:r w:rsidRPr="00AF5C00">
      <w:rPr>
        <w:color w:val="000000"/>
        <w:sz w:val="22"/>
        <w:szCs w:val="22"/>
      </w:rPr>
      <w:fldChar w:fldCharType="end"/>
    </w:r>
  </w:p>
  <w:p w14:paraId="78CFE007" w14:textId="77777777" w:rsidR="00A1581D" w:rsidRPr="00AF5C00" w:rsidRDefault="00A158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FD48"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b/>
        <w:i/>
        <w:color w:val="000000"/>
        <w:sz w:val="16"/>
        <w:szCs w:val="16"/>
      </w:rPr>
      <w:t xml:space="preserve">       Secretaría del MERCOSUR</w:t>
    </w:r>
  </w:p>
  <w:p w14:paraId="5A9F9AA2"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b/>
        <w:color w:val="000000"/>
        <w:sz w:val="16"/>
        <w:szCs w:val="16"/>
      </w:rPr>
      <w:t xml:space="preserve">        Archivo Oficial</w:t>
    </w:r>
  </w:p>
  <w:p w14:paraId="37FC0CC6"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color w:val="000000"/>
        <w:sz w:val="16"/>
        <w:szCs w:val="16"/>
      </w:rPr>
      <w:t xml:space="preserve">        www.mercosur.int</w:t>
    </w:r>
  </w:p>
  <w:p w14:paraId="5B82CC30" w14:textId="77777777" w:rsidR="00A1581D" w:rsidRPr="00AF5C00" w:rsidRDefault="00A1581D">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7570" w14:textId="77777777" w:rsidR="00F80160" w:rsidRPr="00AF5C00" w:rsidRDefault="00F80160">
      <w:r w:rsidRPr="00AF5C00">
        <w:separator/>
      </w:r>
    </w:p>
  </w:footnote>
  <w:footnote w:type="continuationSeparator" w:id="0">
    <w:p w14:paraId="152F0E8A" w14:textId="77777777" w:rsidR="00F80160" w:rsidRPr="00AF5C00" w:rsidRDefault="00F80160">
      <w:r w:rsidRPr="00AF5C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BA9D" w14:textId="77777777" w:rsidR="00A1581D" w:rsidRPr="00AF5C00" w:rsidRDefault="00A1581D">
    <w:pPr>
      <w:widowControl w:val="0"/>
      <w:pBdr>
        <w:top w:val="nil"/>
        <w:left w:val="nil"/>
        <w:bottom w:val="nil"/>
        <w:right w:val="nil"/>
        <w:between w:val="nil"/>
      </w:pBdr>
      <w:tabs>
        <w:tab w:val="center" w:pos="4252"/>
        <w:tab w:val="right" w:pos="8504"/>
        <w:tab w:val="right" w:pos="8478"/>
      </w:tabs>
      <w:rPr>
        <w:color w:val="000000"/>
      </w:rPr>
    </w:pPr>
    <w:r w:rsidRPr="00AF5C00">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F5AF" w14:textId="3A9686B5" w:rsidR="00A1581D" w:rsidRPr="00AF5C00" w:rsidRDefault="00A1581D">
    <w:pPr>
      <w:pBdr>
        <w:top w:val="nil"/>
        <w:left w:val="nil"/>
        <w:bottom w:val="nil"/>
        <w:right w:val="nil"/>
        <w:between w:val="nil"/>
      </w:pBdr>
      <w:tabs>
        <w:tab w:val="center" w:pos="4252"/>
        <w:tab w:val="right" w:pos="8504"/>
      </w:tabs>
      <w:rPr>
        <w:color w:val="000000"/>
      </w:rPr>
    </w:pPr>
    <w:r w:rsidRPr="00AF5C00">
      <w:rPr>
        <w:noProof/>
        <w:color w:val="000000"/>
        <w:lang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0385476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Pr="00AF5C00">
      <w:rPr>
        <w:noProof/>
        <w:color w:val="000000"/>
        <w:lang w:eastAsia="es-UY"/>
      </w:rPr>
      <w:drawing>
        <wp:inline distT="0" distB="0" distL="114300" distR="114300" wp14:anchorId="430ED7DF" wp14:editId="2B7C5D9B">
          <wp:extent cx="1205230" cy="763905"/>
          <wp:effectExtent l="0" t="0" r="0" b="0"/>
          <wp:docPr id="147128133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2"/>
                  <a:srcRect/>
                  <a:stretch>
                    <a:fillRect/>
                  </a:stretch>
                </pic:blipFill>
                <pic:spPr>
                  <a:xfrm>
                    <a:off x="0" y="0"/>
                    <a:ext cx="1205230" cy="763905"/>
                  </a:xfrm>
                  <a:prstGeom prst="rect">
                    <a:avLst/>
                  </a:prstGeom>
                  <a:ln/>
                </pic:spPr>
              </pic:pic>
            </a:graphicData>
          </a:graphic>
        </wp:inline>
      </w:drawing>
    </w:r>
    <w:r w:rsidRPr="00AF5C00">
      <w:rPr>
        <w:color w:val="000000"/>
      </w:rPr>
      <w:t xml:space="preserve">                                                                      </w:t>
    </w:r>
    <w:r w:rsidRPr="00AF5C00">
      <w:rPr>
        <w:noProof/>
        <w:color w:val="000000"/>
        <w:lang w:eastAsia="es-UY"/>
      </w:rPr>
      <w:drawing>
        <wp:inline distT="0" distB="0" distL="0" distR="0" wp14:anchorId="657FA31C" wp14:editId="1FD22BAC">
          <wp:extent cx="1200150" cy="762000"/>
          <wp:effectExtent l="0" t="0" r="0" b="0"/>
          <wp:docPr id="821118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3BBAA01A" w:rsidR="00A1581D" w:rsidRPr="00AF5C00" w:rsidRDefault="004B2AC4">
    <w:pPr>
      <w:widowControl w:val="0"/>
      <w:pBdr>
        <w:top w:val="nil"/>
        <w:left w:val="nil"/>
        <w:bottom w:val="nil"/>
        <w:right w:val="nil"/>
        <w:between w:val="nil"/>
      </w:pBdr>
      <w:tabs>
        <w:tab w:val="center" w:pos="4252"/>
        <w:tab w:val="right" w:pos="8504"/>
        <w:tab w:val="right" w:pos="8478"/>
      </w:tabs>
      <w:rPr>
        <w:color w:val="000000"/>
      </w:rPr>
    </w:pPr>
    <w:r>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7.65pt;margin-top:288.15pt;width:437.75pt;height:311pt;z-index:-251658240;mso-position-horizontal-relative:left-margin-area;mso-position-vertical-relative:top-margin-area">
          <v:imagedata r:id="rId4" o:title="image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461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332C03"/>
    <w:multiLevelType w:val="multilevel"/>
    <w:tmpl w:val="86840B0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AD4B72"/>
    <w:multiLevelType w:val="multilevel"/>
    <w:tmpl w:val="5788907C"/>
    <w:lvl w:ilvl="0">
      <w:start w:val="6"/>
      <w:numFmt w:val="decimal"/>
      <w:lvlText w:val="%1."/>
      <w:lvlJc w:val="left"/>
      <w:pPr>
        <w:ind w:left="390" w:hanging="39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3" w15:restartNumberingAfterBreak="0">
    <w:nsid w:val="322C7F5C"/>
    <w:multiLevelType w:val="multilevel"/>
    <w:tmpl w:val="EFC4C97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E679D7"/>
    <w:multiLevelType w:val="multilevel"/>
    <w:tmpl w:val="EFC4C97C"/>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E2B12DE"/>
    <w:multiLevelType w:val="multilevel"/>
    <w:tmpl w:val="E27E96FC"/>
    <w:lvl w:ilvl="0">
      <w:start w:val="5"/>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501D341B"/>
    <w:multiLevelType w:val="hybridMultilevel"/>
    <w:tmpl w:val="41E2D062"/>
    <w:lvl w:ilvl="0" w:tplc="380A000F">
      <w:start w:val="1"/>
      <w:numFmt w:val="decimal"/>
      <w:lvlText w:val="%1."/>
      <w:lvlJc w:val="left"/>
      <w:pPr>
        <w:ind w:left="360" w:hanging="360"/>
      </w:pPr>
    </w:lvl>
    <w:lvl w:ilvl="1" w:tplc="380A0019">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7" w15:restartNumberingAfterBreak="0">
    <w:nsid w:val="5BEC2CFC"/>
    <w:multiLevelType w:val="multilevel"/>
    <w:tmpl w:val="EFC4C9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num w:numId="1" w16cid:durableId="1852991512">
    <w:abstractNumId w:val="8"/>
  </w:num>
  <w:num w:numId="2" w16cid:durableId="1354763799">
    <w:abstractNumId w:val="0"/>
  </w:num>
  <w:num w:numId="3" w16cid:durableId="2001693228">
    <w:abstractNumId w:val="6"/>
  </w:num>
  <w:num w:numId="4" w16cid:durableId="611517726">
    <w:abstractNumId w:val="7"/>
  </w:num>
  <w:num w:numId="5" w16cid:durableId="1669867205">
    <w:abstractNumId w:val="1"/>
  </w:num>
  <w:num w:numId="6" w16cid:durableId="286276131">
    <w:abstractNumId w:val="4"/>
  </w:num>
  <w:num w:numId="7" w16cid:durableId="1520046724">
    <w:abstractNumId w:val="5"/>
  </w:num>
  <w:num w:numId="8" w16cid:durableId="1931810156">
    <w:abstractNumId w:val="3"/>
  </w:num>
  <w:num w:numId="9" w16cid:durableId="107447033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7"/>
    <w:rsid w:val="00001A01"/>
    <w:rsid w:val="00004860"/>
    <w:rsid w:val="00007457"/>
    <w:rsid w:val="0000757B"/>
    <w:rsid w:val="000076FC"/>
    <w:rsid w:val="000077D6"/>
    <w:rsid w:val="00007EF0"/>
    <w:rsid w:val="000105A0"/>
    <w:rsid w:val="00012DBC"/>
    <w:rsid w:val="00015110"/>
    <w:rsid w:val="000160E2"/>
    <w:rsid w:val="00016296"/>
    <w:rsid w:val="00021B66"/>
    <w:rsid w:val="00022625"/>
    <w:rsid w:val="000235FB"/>
    <w:rsid w:val="00023913"/>
    <w:rsid w:val="00026A83"/>
    <w:rsid w:val="000344B2"/>
    <w:rsid w:val="0003472D"/>
    <w:rsid w:val="000354F7"/>
    <w:rsid w:val="00035A66"/>
    <w:rsid w:val="000366BA"/>
    <w:rsid w:val="00045EE3"/>
    <w:rsid w:val="00046975"/>
    <w:rsid w:val="00047CE2"/>
    <w:rsid w:val="00047FA3"/>
    <w:rsid w:val="00050528"/>
    <w:rsid w:val="0006317D"/>
    <w:rsid w:val="00063D8E"/>
    <w:rsid w:val="00075550"/>
    <w:rsid w:val="00082851"/>
    <w:rsid w:val="00082B1D"/>
    <w:rsid w:val="00082EE5"/>
    <w:rsid w:val="0008432A"/>
    <w:rsid w:val="00084932"/>
    <w:rsid w:val="00084F49"/>
    <w:rsid w:val="000865A6"/>
    <w:rsid w:val="00086D0E"/>
    <w:rsid w:val="00087137"/>
    <w:rsid w:val="00092219"/>
    <w:rsid w:val="00093C39"/>
    <w:rsid w:val="000955C3"/>
    <w:rsid w:val="000970D0"/>
    <w:rsid w:val="000974D8"/>
    <w:rsid w:val="00097A0A"/>
    <w:rsid w:val="000A14FC"/>
    <w:rsid w:val="000A2F6B"/>
    <w:rsid w:val="000A4F9A"/>
    <w:rsid w:val="000B060C"/>
    <w:rsid w:val="000B06A5"/>
    <w:rsid w:val="000B19F7"/>
    <w:rsid w:val="000B3359"/>
    <w:rsid w:val="000B43F2"/>
    <w:rsid w:val="000B508E"/>
    <w:rsid w:val="000B62E9"/>
    <w:rsid w:val="000B75E0"/>
    <w:rsid w:val="000C0FDF"/>
    <w:rsid w:val="000C5D8D"/>
    <w:rsid w:val="000C6D07"/>
    <w:rsid w:val="000C7F30"/>
    <w:rsid w:val="000D0108"/>
    <w:rsid w:val="000D102B"/>
    <w:rsid w:val="000D2789"/>
    <w:rsid w:val="000D2D89"/>
    <w:rsid w:val="000D3153"/>
    <w:rsid w:val="000D69F2"/>
    <w:rsid w:val="000E6F1A"/>
    <w:rsid w:val="000E7F8A"/>
    <w:rsid w:val="000F0875"/>
    <w:rsid w:val="000F1579"/>
    <w:rsid w:val="000F18F2"/>
    <w:rsid w:val="000F2B64"/>
    <w:rsid w:val="000F3448"/>
    <w:rsid w:val="000F3D76"/>
    <w:rsid w:val="0010009E"/>
    <w:rsid w:val="0010065A"/>
    <w:rsid w:val="0010088A"/>
    <w:rsid w:val="00103743"/>
    <w:rsid w:val="00105052"/>
    <w:rsid w:val="00105F5A"/>
    <w:rsid w:val="00106BF5"/>
    <w:rsid w:val="00112572"/>
    <w:rsid w:val="00117A15"/>
    <w:rsid w:val="001220D1"/>
    <w:rsid w:val="00124B2F"/>
    <w:rsid w:val="001260D8"/>
    <w:rsid w:val="00126E46"/>
    <w:rsid w:val="00127211"/>
    <w:rsid w:val="0013105D"/>
    <w:rsid w:val="00131CC8"/>
    <w:rsid w:val="00135A3D"/>
    <w:rsid w:val="001363C4"/>
    <w:rsid w:val="00136C87"/>
    <w:rsid w:val="00140792"/>
    <w:rsid w:val="00140CF3"/>
    <w:rsid w:val="00142039"/>
    <w:rsid w:val="00142EA7"/>
    <w:rsid w:val="00142F61"/>
    <w:rsid w:val="001476BE"/>
    <w:rsid w:val="001507E6"/>
    <w:rsid w:val="001532B0"/>
    <w:rsid w:val="001610CA"/>
    <w:rsid w:val="00164863"/>
    <w:rsid w:val="001652B3"/>
    <w:rsid w:val="00165A6E"/>
    <w:rsid w:val="001808F6"/>
    <w:rsid w:val="00183668"/>
    <w:rsid w:val="0018593D"/>
    <w:rsid w:val="00186ACA"/>
    <w:rsid w:val="00191ABC"/>
    <w:rsid w:val="00191E3F"/>
    <w:rsid w:val="00192610"/>
    <w:rsid w:val="0019263D"/>
    <w:rsid w:val="001929EE"/>
    <w:rsid w:val="00193DCD"/>
    <w:rsid w:val="00196D1C"/>
    <w:rsid w:val="00197EE5"/>
    <w:rsid w:val="001A1E20"/>
    <w:rsid w:val="001A3714"/>
    <w:rsid w:val="001A6BA7"/>
    <w:rsid w:val="001A6F65"/>
    <w:rsid w:val="001A7646"/>
    <w:rsid w:val="001B2BE5"/>
    <w:rsid w:val="001B3019"/>
    <w:rsid w:val="001B43BA"/>
    <w:rsid w:val="001B4DA3"/>
    <w:rsid w:val="001B5A5E"/>
    <w:rsid w:val="001C3F8D"/>
    <w:rsid w:val="001C67BC"/>
    <w:rsid w:val="001D639E"/>
    <w:rsid w:val="001E047C"/>
    <w:rsid w:val="001E0605"/>
    <w:rsid w:val="001E0D32"/>
    <w:rsid w:val="001E339F"/>
    <w:rsid w:val="001E58CC"/>
    <w:rsid w:val="001E61AD"/>
    <w:rsid w:val="001E6D88"/>
    <w:rsid w:val="001E6DA0"/>
    <w:rsid w:val="001E73A7"/>
    <w:rsid w:val="001E74E2"/>
    <w:rsid w:val="001F0239"/>
    <w:rsid w:val="001F0967"/>
    <w:rsid w:val="001F20E0"/>
    <w:rsid w:val="001F38FB"/>
    <w:rsid w:val="001F423E"/>
    <w:rsid w:val="001F4ADE"/>
    <w:rsid w:val="001F4D06"/>
    <w:rsid w:val="001F502B"/>
    <w:rsid w:val="001F59B4"/>
    <w:rsid w:val="001F5D57"/>
    <w:rsid w:val="001F702C"/>
    <w:rsid w:val="00204331"/>
    <w:rsid w:val="0021092C"/>
    <w:rsid w:val="002110B7"/>
    <w:rsid w:val="00211D5F"/>
    <w:rsid w:val="002125D0"/>
    <w:rsid w:val="0021506E"/>
    <w:rsid w:val="00215AE1"/>
    <w:rsid w:val="002173D1"/>
    <w:rsid w:val="002208ED"/>
    <w:rsid w:val="00220E39"/>
    <w:rsid w:val="00224F8C"/>
    <w:rsid w:val="0022651C"/>
    <w:rsid w:val="00232256"/>
    <w:rsid w:val="00233E44"/>
    <w:rsid w:val="00234F69"/>
    <w:rsid w:val="00236750"/>
    <w:rsid w:val="00236DCB"/>
    <w:rsid w:val="0024410B"/>
    <w:rsid w:val="00247119"/>
    <w:rsid w:val="0024768E"/>
    <w:rsid w:val="00250900"/>
    <w:rsid w:val="0025237A"/>
    <w:rsid w:val="0026247B"/>
    <w:rsid w:val="002628BA"/>
    <w:rsid w:val="00271610"/>
    <w:rsid w:val="002733F1"/>
    <w:rsid w:val="002749F9"/>
    <w:rsid w:val="00275356"/>
    <w:rsid w:val="002760EF"/>
    <w:rsid w:val="002776DA"/>
    <w:rsid w:val="00277AC5"/>
    <w:rsid w:val="00281713"/>
    <w:rsid w:val="00284022"/>
    <w:rsid w:val="0028589C"/>
    <w:rsid w:val="00286CDC"/>
    <w:rsid w:val="002913DB"/>
    <w:rsid w:val="002931C5"/>
    <w:rsid w:val="0029532B"/>
    <w:rsid w:val="00296CF5"/>
    <w:rsid w:val="002A1BC2"/>
    <w:rsid w:val="002A1D03"/>
    <w:rsid w:val="002A7B6D"/>
    <w:rsid w:val="002B062D"/>
    <w:rsid w:val="002B10B4"/>
    <w:rsid w:val="002B1822"/>
    <w:rsid w:val="002B2765"/>
    <w:rsid w:val="002B2DA6"/>
    <w:rsid w:val="002B2E5C"/>
    <w:rsid w:val="002B34DB"/>
    <w:rsid w:val="002B486F"/>
    <w:rsid w:val="002B4F37"/>
    <w:rsid w:val="002B5F38"/>
    <w:rsid w:val="002B608A"/>
    <w:rsid w:val="002C1730"/>
    <w:rsid w:val="002C4449"/>
    <w:rsid w:val="002C45DC"/>
    <w:rsid w:val="002C7E25"/>
    <w:rsid w:val="002C7EBE"/>
    <w:rsid w:val="002D0B7F"/>
    <w:rsid w:val="002D264E"/>
    <w:rsid w:val="002D3429"/>
    <w:rsid w:val="002D71C2"/>
    <w:rsid w:val="002D72B5"/>
    <w:rsid w:val="002E0C4B"/>
    <w:rsid w:val="002E22DB"/>
    <w:rsid w:val="002E2796"/>
    <w:rsid w:val="002E2A52"/>
    <w:rsid w:val="002E6EC5"/>
    <w:rsid w:val="002F01C5"/>
    <w:rsid w:val="002F1EA3"/>
    <w:rsid w:val="002F3AD5"/>
    <w:rsid w:val="002F5740"/>
    <w:rsid w:val="002F6AF4"/>
    <w:rsid w:val="00301DC0"/>
    <w:rsid w:val="00303166"/>
    <w:rsid w:val="00306134"/>
    <w:rsid w:val="00311760"/>
    <w:rsid w:val="00314B07"/>
    <w:rsid w:val="00315D18"/>
    <w:rsid w:val="0032103E"/>
    <w:rsid w:val="00322484"/>
    <w:rsid w:val="00323B84"/>
    <w:rsid w:val="00324112"/>
    <w:rsid w:val="00326591"/>
    <w:rsid w:val="00333307"/>
    <w:rsid w:val="003336C0"/>
    <w:rsid w:val="00335CE2"/>
    <w:rsid w:val="00337E4C"/>
    <w:rsid w:val="003419B3"/>
    <w:rsid w:val="003421A4"/>
    <w:rsid w:val="003421D9"/>
    <w:rsid w:val="003435A5"/>
    <w:rsid w:val="0034393E"/>
    <w:rsid w:val="00344F6B"/>
    <w:rsid w:val="00345D49"/>
    <w:rsid w:val="003469C7"/>
    <w:rsid w:val="00346C05"/>
    <w:rsid w:val="00353A79"/>
    <w:rsid w:val="00356297"/>
    <w:rsid w:val="003573A8"/>
    <w:rsid w:val="00357914"/>
    <w:rsid w:val="00360923"/>
    <w:rsid w:val="00361F59"/>
    <w:rsid w:val="003633A0"/>
    <w:rsid w:val="003640F5"/>
    <w:rsid w:val="00367B3B"/>
    <w:rsid w:val="00371191"/>
    <w:rsid w:val="0037285C"/>
    <w:rsid w:val="00376121"/>
    <w:rsid w:val="00376F1F"/>
    <w:rsid w:val="00384000"/>
    <w:rsid w:val="003906E6"/>
    <w:rsid w:val="003A0D58"/>
    <w:rsid w:val="003A1180"/>
    <w:rsid w:val="003A1AE5"/>
    <w:rsid w:val="003A439A"/>
    <w:rsid w:val="003A5C71"/>
    <w:rsid w:val="003A6D3F"/>
    <w:rsid w:val="003A7FAB"/>
    <w:rsid w:val="003B0A2F"/>
    <w:rsid w:val="003B0E67"/>
    <w:rsid w:val="003B1F1E"/>
    <w:rsid w:val="003B24E3"/>
    <w:rsid w:val="003B4D05"/>
    <w:rsid w:val="003B587D"/>
    <w:rsid w:val="003B6318"/>
    <w:rsid w:val="003B6A0F"/>
    <w:rsid w:val="003B6F89"/>
    <w:rsid w:val="003C0790"/>
    <w:rsid w:val="003C0B93"/>
    <w:rsid w:val="003C41D3"/>
    <w:rsid w:val="003C6C1B"/>
    <w:rsid w:val="003D07D8"/>
    <w:rsid w:val="003D2BCF"/>
    <w:rsid w:val="003D330A"/>
    <w:rsid w:val="003D388F"/>
    <w:rsid w:val="003D41FF"/>
    <w:rsid w:val="003D5FD9"/>
    <w:rsid w:val="003D60F0"/>
    <w:rsid w:val="003D77F6"/>
    <w:rsid w:val="003E0C31"/>
    <w:rsid w:val="003E3F88"/>
    <w:rsid w:val="003E4DF0"/>
    <w:rsid w:val="003E6DED"/>
    <w:rsid w:val="003E7586"/>
    <w:rsid w:val="003E7C59"/>
    <w:rsid w:val="003F1019"/>
    <w:rsid w:val="003F29D0"/>
    <w:rsid w:val="003F6AFD"/>
    <w:rsid w:val="003F6EE9"/>
    <w:rsid w:val="003F75EB"/>
    <w:rsid w:val="004002EA"/>
    <w:rsid w:val="00401964"/>
    <w:rsid w:val="00402983"/>
    <w:rsid w:val="00402BBC"/>
    <w:rsid w:val="00407B7C"/>
    <w:rsid w:val="004104EE"/>
    <w:rsid w:val="00410DBD"/>
    <w:rsid w:val="00411C65"/>
    <w:rsid w:val="00411E8B"/>
    <w:rsid w:val="00411F55"/>
    <w:rsid w:val="004128EE"/>
    <w:rsid w:val="00416197"/>
    <w:rsid w:val="004165D5"/>
    <w:rsid w:val="004336DA"/>
    <w:rsid w:val="00435D52"/>
    <w:rsid w:val="00436483"/>
    <w:rsid w:val="00440059"/>
    <w:rsid w:val="004410D4"/>
    <w:rsid w:val="00441263"/>
    <w:rsid w:val="00441DF9"/>
    <w:rsid w:val="004423B4"/>
    <w:rsid w:val="00442733"/>
    <w:rsid w:val="00444523"/>
    <w:rsid w:val="00444C57"/>
    <w:rsid w:val="004469C7"/>
    <w:rsid w:val="00450A4C"/>
    <w:rsid w:val="00450D4D"/>
    <w:rsid w:val="0045462B"/>
    <w:rsid w:val="00454CFE"/>
    <w:rsid w:val="00456F5C"/>
    <w:rsid w:val="00457576"/>
    <w:rsid w:val="004678F8"/>
    <w:rsid w:val="004739C2"/>
    <w:rsid w:val="00473F3D"/>
    <w:rsid w:val="00474740"/>
    <w:rsid w:val="00476A99"/>
    <w:rsid w:val="004808C5"/>
    <w:rsid w:val="0048498F"/>
    <w:rsid w:val="00484A15"/>
    <w:rsid w:val="00486BBF"/>
    <w:rsid w:val="00486CDB"/>
    <w:rsid w:val="0049143E"/>
    <w:rsid w:val="00496628"/>
    <w:rsid w:val="004A0C7B"/>
    <w:rsid w:val="004A4114"/>
    <w:rsid w:val="004A540D"/>
    <w:rsid w:val="004A7CEE"/>
    <w:rsid w:val="004B0A24"/>
    <w:rsid w:val="004B1811"/>
    <w:rsid w:val="004B32D2"/>
    <w:rsid w:val="004B5E32"/>
    <w:rsid w:val="004B62E9"/>
    <w:rsid w:val="004B7906"/>
    <w:rsid w:val="004C3F77"/>
    <w:rsid w:val="004C6B62"/>
    <w:rsid w:val="004C786F"/>
    <w:rsid w:val="004D10B3"/>
    <w:rsid w:val="004D1894"/>
    <w:rsid w:val="004D3D26"/>
    <w:rsid w:val="004D4962"/>
    <w:rsid w:val="004D55AC"/>
    <w:rsid w:val="004D59AF"/>
    <w:rsid w:val="004D5F1C"/>
    <w:rsid w:val="004D69A0"/>
    <w:rsid w:val="004D7174"/>
    <w:rsid w:val="004D7ADE"/>
    <w:rsid w:val="004E30A2"/>
    <w:rsid w:val="004E34BE"/>
    <w:rsid w:val="004E4129"/>
    <w:rsid w:val="004E544F"/>
    <w:rsid w:val="004E5F7D"/>
    <w:rsid w:val="004E70BC"/>
    <w:rsid w:val="004F0278"/>
    <w:rsid w:val="004F7591"/>
    <w:rsid w:val="00501A6C"/>
    <w:rsid w:val="00505D00"/>
    <w:rsid w:val="00507766"/>
    <w:rsid w:val="0051146E"/>
    <w:rsid w:val="0051325A"/>
    <w:rsid w:val="005132BA"/>
    <w:rsid w:val="00513E9B"/>
    <w:rsid w:val="00514061"/>
    <w:rsid w:val="0051409A"/>
    <w:rsid w:val="00514547"/>
    <w:rsid w:val="00515B7C"/>
    <w:rsid w:val="00515BFC"/>
    <w:rsid w:val="0052397E"/>
    <w:rsid w:val="005254C4"/>
    <w:rsid w:val="00527C30"/>
    <w:rsid w:val="00530CDF"/>
    <w:rsid w:val="0053134A"/>
    <w:rsid w:val="005325A0"/>
    <w:rsid w:val="00532AB2"/>
    <w:rsid w:val="0053331A"/>
    <w:rsid w:val="0053417E"/>
    <w:rsid w:val="00535EB3"/>
    <w:rsid w:val="00537CDC"/>
    <w:rsid w:val="00540A57"/>
    <w:rsid w:val="005418D5"/>
    <w:rsid w:val="00541C3C"/>
    <w:rsid w:val="00541D71"/>
    <w:rsid w:val="005425E7"/>
    <w:rsid w:val="005440B5"/>
    <w:rsid w:val="00544A0E"/>
    <w:rsid w:val="005458A3"/>
    <w:rsid w:val="005458A6"/>
    <w:rsid w:val="0054683C"/>
    <w:rsid w:val="00547E9B"/>
    <w:rsid w:val="005507AD"/>
    <w:rsid w:val="005523E3"/>
    <w:rsid w:val="00554624"/>
    <w:rsid w:val="005553B2"/>
    <w:rsid w:val="00561539"/>
    <w:rsid w:val="0057068F"/>
    <w:rsid w:val="005716BB"/>
    <w:rsid w:val="00571DE9"/>
    <w:rsid w:val="0057397E"/>
    <w:rsid w:val="005743E5"/>
    <w:rsid w:val="00582BA1"/>
    <w:rsid w:val="00587C9E"/>
    <w:rsid w:val="00590BC3"/>
    <w:rsid w:val="0059349C"/>
    <w:rsid w:val="00595159"/>
    <w:rsid w:val="00597B5C"/>
    <w:rsid w:val="005A1F76"/>
    <w:rsid w:val="005A26B3"/>
    <w:rsid w:val="005A4977"/>
    <w:rsid w:val="005A4A6F"/>
    <w:rsid w:val="005A72ED"/>
    <w:rsid w:val="005A76FA"/>
    <w:rsid w:val="005B2805"/>
    <w:rsid w:val="005B45A4"/>
    <w:rsid w:val="005B57EF"/>
    <w:rsid w:val="005B6077"/>
    <w:rsid w:val="005B780D"/>
    <w:rsid w:val="005C0A3B"/>
    <w:rsid w:val="005C315C"/>
    <w:rsid w:val="005C349A"/>
    <w:rsid w:val="005C545C"/>
    <w:rsid w:val="005C7F49"/>
    <w:rsid w:val="005D1FEA"/>
    <w:rsid w:val="005D3998"/>
    <w:rsid w:val="005D3C6C"/>
    <w:rsid w:val="005D5D50"/>
    <w:rsid w:val="005E00BA"/>
    <w:rsid w:val="005E3BFF"/>
    <w:rsid w:val="005E4C2D"/>
    <w:rsid w:val="005E4F46"/>
    <w:rsid w:val="005E54B9"/>
    <w:rsid w:val="005E62D5"/>
    <w:rsid w:val="005F1315"/>
    <w:rsid w:val="005F1392"/>
    <w:rsid w:val="005F2631"/>
    <w:rsid w:val="005F2D89"/>
    <w:rsid w:val="005F3909"/>
    <w:rsid w:val="005F6840"/>
    <w:rsid w:val="005F6BB1"/>
    <w:rsid w:val="005F7F70"/>
    <w:rsid w:val="00601913"/>
    <w:rsid w:val="006025A6"/>
    <w:rsid w:val="00605172"/>
    <w:rsid w:val="006079AB"/>
    <w:rsid w:val="00610A85"/>
    <w:rsid w:val="00614C6C"/>
    <w:rsid w:val="006154A1"/>
    <w:rsid w:val="00615D27"/>
    <w:rsid w:val="006168B2"/>
    <w:rsid w:val="0062117D"/>
    <w:rsid w:val="00621474"/>
    <w:rsid w:val="006219B0"/>
    <w:rsid w:val="00623093"/>
    <w:rsid w:val="00624A72"/>
    <w:rsid w:val="00631954"/>
    <w:rsid w:val="00632030"/>
    <w:rsid w:val="0063230B"/>
    <w:rsid w:val="00632D79"/>
    <w:rsid w:val="006339F1"/>
    <w:rsid w:val="00634BFC"/>
    <w:rsid w:val="00634C20"/>
    <w:rsid w:val="00635531"/>
    <w:rsid w:val="00637496"/>
    <w:rsid w:val="00644688"/>
    <w:rsid w:val="00647950"/>
    <w:rsid w:val="00650448"/>
    <w:rsid w:val="00651758"/>
    <w:rsid w:val="00653804"/>
    <w:rsid w:val="00654497"/>
    <w:rsid w:val="00654DF1"/>
    <w:rsid w:val="00654EF7"/>
    <w:rsid w:val="0065579D"/>
    <w:rsid w:val="00660A90"/>
    <w:rsid w:val="00662084"/>
    <w:rsid w:val="00662C74"/>
    <w:rsid w:val="00667D01"/>
    <w:rsid w:val="00671469"/>
    <w:rsid w:val="00672DB1"/>
    <w:rsid w:val="006732E6"/>
    <w:rsid w:val="00676DC0"/>
    <w:rsid w:val="0067717D"/>
    <w:rsid w:val="00677337"/>
    <w:rsid w:val="00681E5B"/>
    <w:rsid w:val="00682509"/>
    <w:rsid w:val="00686FFC"/>
    <w:rsid w:val="006872E7"/>
    <w:rsid w:val="00687327"/>
    <w:rsid w:val="00687C47"/>
    <w:rsid w:val="00696CBA"/>
    <w:rsid w:val="00696DD4"/>
    <w:rsid w:val="006970BE"/>
    <w:rsid w:val="006A1582"/>
    <w:rsid w:val="006A4EE0"/>
    <w:rsid w:val="006A5BEF"/>
    <w:rsid w:val="006A5FE7"/>
    <w:rsid w:val="006B49E3"/>
    <w:rsid w:val="006B57ED"/>
    <w:rsid w:val="006B6034"/>
    <w:rsid w:val="006B6305"/>
    <w:rsid w:val="006B6740"/>
    <w:rsid w:val="006C00E1"/>
    <w:rsid w:val="006C02CA"/>
    <w:rsid w:val="006C1877"/>
    <w:rsid w:val="006C21EE"/>
    <w:rsid w:val="006C239A"/>
    <w:rsid w:val="006C510D"/>
    <w:rsid w:val="006C6240"/>
    <w:rsid w:val="006C6425"/>
    <w:rsid w:val="006D10B8"/>
    <w:rsid w:val="006D1527"/>
    <w:rsid w:val="006E5106"/>
    <w:rsid w:val="006E6ED4"/>
    <w:rsid w:val="006E7BFF"/>
    <w:rsid w:val="006F3D7E"/>
    <w:rsid w:val="00700255"/>
    <w:rsid w:val="007046C4"/>
    <w:rsid w:val="007049D5"/>
    <w:rsid w:val="0070616B"/>
    <w:rsid w:val="00707CCC"/>
    <w:rsid w:val="007100DA"/>
    <w:rsid w:val="00711795"/>
    <w:rsid w:val="00714534"/>
    <w:rsid w:val="00716F7E"/>
    <w:rsid w:val="00717473"/>
    <w:rsid w:val="00720A1A"/>
    <w:rsid w:val="00726F1F"/>
    <w:rsid w:val="007301CC"/>
    <w:rsid w:val="00730206"/>
    <w:rsid w:val="00731B3A"/>
    <w:rsid w:val="0073232D"/>
    <w:rsid w:val="007333F8"/>
    <w:rsid w:val="007361EF"/>
    <w:rsid w:val="00736724"/>
    <w:rsid w:val="0074061E"/>
    <w:rsid w:val="0074141A"/>
    <w:rsid w:val="00746FDF"/>
    <w:rsid w:val="00750300"/>
    <w:rsid w:val="00752495"/>
    <w:rsid w:val="007525E7"/>
    <w:rsid w:val="00753D97"/>
    <w:rsid w:val="0075598F"/>
    <w:rsid w:val="0075734A"/>
    <w:rsid w:val="00761327"/>
    <w:rsid w:val="0076369C"/>
    <w:rsid w:val="00763EFF"/>
    <w:rsid w:val="007645A9"/>
    <w:rsid w:val="00765EAE"/>
    <w:rsid w:val="007710B3"/>
    <w:rsid w:val="00771C2F"/>
    <w:rsid w:val="00772046"/>
    <w:rsid w:val="007737F7"/>
    <w:rsid w:val="00773B68"/>
    <w:rsid w:val="00775B2D"/>
    <w:rsid w:val="00775D45"/>
    <w:rsid w:val="00776FE4"/>
    <w:rsid w:val="00777832"/>
    <w:rsid w:val="00777D0D"/>
    <w:rsid w:val="007800E8"/>
    <w:rsid w:val="00780D0E"/>
    <w:rsid w:val="007855B1"/>
    <w:rsid w:val="00786614"/>
    <w:rsid w:val="00786A7D"/>
    <w:rsid w:val="0079055C"/>
    <w:rsid w:val="007915A5"/>
    <w:rsid w:val="007921A1"/>
    <w:rsid w:val="00794157"/>
    <w:rsid w:val="007946F4"/>
    <w:rsid w:val="00795E5A"/>
    <w:rsid w:val="00797E6B"/>
    <w:rsid w:val="007A0C98"/>
    <w:rsid w:val="007A483C"/>
    <w:rsid w:val="007A5826"/>
    <w:rsid w:val="007B1144"/>
    <w:rsid w:val="007B1D80"/>
    <w:rsid w:val="007B1F55"/>
    <w:rsid w:val="007B3BFE"/>
    <w:rsid w:val="007B4E82"/>
    <w:rsid w:val="007B5707"/>
    <w:rsid w:val="007C157A"/>
    <w:rsid w:val="007C516E"/>
    <w:rsid w:val="007C54C5"/>
    <w:rsid w:val="007C6FE9"/>
    <w:rsid w:val="007C7912"/>
    <w:rsid w:val="007C7D9F"/>
    <w:rsid w:val="007D0CD0"/>
    <w:rsid w:val="007D38BB"/>
    <w:rsid w:val="007D59E0"/>
    <w:rsid w:val="007D65A4"/>
    <w:rsid w:val="007D6A53"/>
    <w:rsid w:val="007D723D"/>
    <w:rsid w:val="007D7C0D"/>
    <w:rsid w:val="007F0472"/>
    <w:rsid w:val="007F2F28"/>
    <w:rsid w:val="007F5992"/>
    <w:rsid w:val="007F77C6"/>
    <w:rsid w:val="007F79AF"/>
    <w:rsid w:val="00800E3C"/>
    <w:rsid w:val="00800EFD"/>
    <w:rsid w:val="008017C7"/>
    <w:rsid w:val="00810E89"/>
    <w:rsid w:val="0081155A"/>
    <w:rsid w:val="00812246"/>
    <w:rsid w:val="0081275D"/>
    <w:rsid w:val="00815E13"/>
    <w:rsid w:val="00816E1A"/>
    <w:rsid w:val="0081744F"/>
    <w:rsid w:val="00821FDA"/>
    <w:rsid w:val="0082289F"/>
    <w:rsid w:val="00825B5F"/>
    <w:rsid w:val="0082769F"/>
    <w:rsid w:val="00827C60"/>
    <w:rsid w:val="00831912"/>
    <w:rsid w:val="0083379B"/>
    <w:rsid w:val="00833E3B"/>
    <w:rsid w:val="00834068"/>
    <w:rsid w:val="00836621"/>
    <w:rsid w:val="00840B04"/>
    <w:rsid w:val="00842C8B"/>
    <w:rsid w:val="0084409F"/>
    <w:rsid w:val="008449F7"/>
    <w:rsid w:val="00846B4D"/>
    <w:rsid w:val="00847963"/>
    <w:rsid w:val="0085045A"/>
    <w:rsid w:val="0085157C"/>
    <w:rsid w:val="00855FB2"/>
    <w:rsid w:val="00862B1F"/>
    <w:rsid w:val="00863213"/>
    <w:rsid w:val="00870DB4"/>
    <w:rsid w:val="00872048"/>
    <w:rsid w:val="00872B91"/>
    <w:rsid w:val="008738E1"/>
    <w:rsid w:val="00873A48"/>
    <w:rsid w:val="00873CCB"/>
    <w:rsid w:val="00873F07"/>
    <w:rsid w:val="00875A43"/>
    <w:rsid w:val="00875CDE"/>
    <w:rsid w:val="008761A6"/>
    <w:rsid w:val="008778A9"/>
    <w:rsid w:val="008814CC"/>
    <w:rsid w:val="00884501"/>
    <w:rsid w:val="00885025"/>
    <w:rsid w:val="008861F2"/>
    <w:rsid w:val="008869A1"/>
    <w:rsid w:val="008873DB"/>
    <w:rsid w:val="0088793B"/>
    <w:rsid w:val="00887F29"/>
    <w:rsid w:val="00887F32"/>
    <w:rsid w:val="00890F05"/>
    <w:rsid w:val="00892784"/>
    <w:rsid w:val="008928AC"/>
    <w:rsid w:val="00894BE8"/>
    <w:rsid w:val="00894F34"/>
    <w:rsid w:val="008A130D"/>
    <w:rsid w:val="008A1CF4"/>
    <w:rsid w:val="008A723D"/>
    <w:rsid w:val="008B0455"/>
    <w:rsid w:val="008B1057"/>
    <w:rsid w:val="008B49B6"/>
    <w:rsid w:val="008B4B5B"/>
    <w:rsid w:val="008B5FEB"/>
    <w:rsid w:val="008B671C"/>
    <w:rsid w:val="008C1536"/>
    <w:rsid w:val="008C1A54"/>
    <w:rsid w:val="008C2B30"/>
    <w:rsid w:val="008C59F2"/>
    <w:rsid w:val="008C5A40"/>
    <w:rsid w:val="008C607B"/>
    <w:rsid w:val="008C64A8"/>
    <w:rsid w:val="008C6CD7"/>
    <w:rsid w:val="008D0629"/>
    <w:rsid w:val="008D0FA0"/>
    <w:rsid w:val="008D2074"/>
    <w:rsid w:val="008D2EFC"/>
    <w:rsid w:val="008D44CE"/>
    <w:rsid w:val="008D53D0"/>
    <w:rsid w:val="008D5F7D"/>
    <w:rsid w:val="008D687D"/>
    <w:rsid w:val="008D72FB"/>
    <w:rsid w:val="008D78E1"/>
    <w:rsid w:val="008E4E03"/>
    <w:rsid w:val="008E5584"/>
    <w:rsid w:val="008F1EE3"/>
    <w:rsid w:val="008F377E"/>
    <w:rsid w:val="008F3D6B"/>
    <w:rsid w:val="008F3E92"/>
    <w:rsid w:val="008F3FFA"/>
    <w:rsid w:val="008F550A"/>
    <w:rsid w:val="008F7800"/>
    <w:rsid w:val="008F78A0"/>
    <w:rsid w:val="00900597"/>
    <w:rsid w:val="00900948"/>
    <w:rsid w:val="009035AC"/>
    <w:rsid w:val="0090540F"/>
    <w:rsid w:val="00905DB4"/>
    <w:rsid w:val="00912C41"/>
    <w:rsid w:val="00915BF2"/>
    <w:rsid w:val="009238E7"/>
    <w:rsid w:val="00923CDF"/>
    <w:rsid w:val="00925519"/>
    <w:rsid w:val="0092587C"/>
    <w:rsid w:val="00925AD5"/>
    <w:rsid w:val="00926F46"/>
    <w:rsid w:val="0093094A"/>
    <w:rsid w:val="0094010F"/>
    <w:rsid w:val="00940CC3"/>
    <w:rsid w:val="00945C47"/>
    <w:rsid w:val="00950984"/>
    <w:rsid w:val="00950FB1"/>
    <w:rsid w:val="0095692A"/>
    <w:rsid w:val="009575D9"/>
    <w:rsid w:val="00957BD4"/>
    <w:rsid w:val="00957C97"/>
    <w:rsid w:val="00960694"/>
    <w:rsid w:val="00960C56"/>
    <w:rsid w:val="009638AD"/>
    <w:rsid w:val="00963CF8"/>
    <w:rsid w:val="00965B08"/>
    <w:rsid w:val="0097071D"/>
    <w:rsid w:val="009709CC"/>
    <w:rsid w:val="0097152D"/>
    <w:rsid w:val="00972C5D"/>
    <w:rsid w:val="0097454E"/>
    <w:rsid w:val="00975B6E"/>
    <w:rsid w:val="00976EFA"/>
    <w:rsid w:val="0097786F"/>
    <w:rsid w:val="009807E0"/>
    <w:rsid w:val="00985231"/>
    <w:rsid w:val="00991076"/>
    <w:rsid w:val="009928CA"/>
    <w:rsid w:val="00992FF4"/>
    <w:rsid w:val="0099326B"/>
    <w:rsid w:val="00993607"/>
    <w:rsid w:val="0099410F"/>
    <w:rsid w:val="00994871"/>
    <w:rsid w:val="00995754"/>
    <w:rsid w:val="00996D2C"/>
    <w:rsid w:val="009A3682"/>
    <w:rsid w:val="009A501B"/>
    <w:rsid w:val="009A71BA"/>
    <w:rsid w:val="009A77A3"/>
    <w:rsid w:val="009A7CA4"/>
    <w:rsid w:val="009B02E8"/>
    <w:rsid w:val="009B0CD3"/>
    <w:rsid w:val="009B230A"/>
    <w:rsid w:val="009B4655"/>
    <w:rsid w:val="009C34A3"/>
    <w:rsid w:val="009C4488"/>
    <w:rsid w:val="009C5EAB"/>
    <w:rsid w:val="009D3743"/>
    <w:rsid w:val="009D646D"/>
    <w:rsid w:val="009D785C"/>
    <w:rsid w:val="009E37A3"/>
    <w:rsid w:val="009E551D"/>
    <w:rsid w:val="009E5C9C"/>
    <w:rsid w:val="009E612B"/>
    <w:rsid w:val="009E68B2"/>
    <w:rsid w:val="009E775C"/>
    <w:rsid w:val="009F0300"/>
    <w:rsid w:val="00A02AD3"/>
    <w:rsid w:val="00A03529"/>
    <w:rsid w:val="00A03560"/>
    <w:rsid w:val="00A03A21"/>
    <w:rsid w:val="00A03A8E"/>
    <w:rsid w:val="00A041C4"/>
    <w:rsid w:val="00A05B40"/>
    <w:rsid w:val="00A06FEE"/>
    <w:rsid w:val="00A101EF"/>
    <w:rsid w:val="00A13AB5"/>
    <w:rsid w:val="00A14574"/>
    <w:rsid w:val="00A1581D"/>
    <w:rsid w:val="00A175C5"/>
    <w:rsid w:val="00A17992"/>
    <w:rsid w:val="00A17C33"/>
    <w:rsid w:val="00A2021D"/>
    <w:rsid w:val="00A21683"/>
    <w:rsid w:val="00A219D5"/>
    <w:rsid w:val="00A22687"/>
    <w:rsid w:val="00A24603"/>
    <w:rsid w:val="00A257FA"/>
    <w:rsid w:val="00A26125"/>
    <w:rsid w:val="00A33848"/>
    <w:rsid w:val="00A35284"/>
    <w:rsid w:val="00A37BC6"/>
    <w:rsid w:val="00A43D68"/>
    <w:rsid w:val="00A45958"/>
    <w:rsid w:val="00A46EF2"/>
    <w:rsid w:val="00A51271"/>
    <w:rsid w:val="00A5145E"/>
    <w:rsid w:val="00A51876"/>
    <w:rsid w:val="00A51D78"/>
    <w:rsid w:val="00A51E80"/>
    <w:rsid w:val="00A5294B"/>
    <w:rsid w:val="00A53CEF"/>
    <w:rsid w:val="00A556A5"/>
    <w:rsid w:val="00A56AEB"/>
    <w:rsid w:val="00A61C01"/>
    <w:rsid w:val="00A62B74"/>
    <w:rsid w:val="00A62FD1"/>
    <w:rsid w:val="00A67DC7"/>
    <w:rsid w:val="00A67FA6"/>
    <w:rsid w:val="00A71318"/>
    <w:rsid w:val="00A73A4A"/>
    <w:rsid w:val="00A744BC"/>
    <w:rsid w:val="00A753DD"/>
    <w:rsid w:val="00A765A6"/>
    <w:rsid w:val="00A7731F"/>
    <w:rsid w:val="00A77F13"/>
    <w:rsid w:val="00A800B8"/>
    <w:rsid w:val="00A8161D"/>
    <w:rsid w:val="00A81751"/>
    <w:rsid w:val="00A83483"/>
    <w:rsid w:val="00A83ECB"/>
    <w:rsid w:val="00A84E53"/>
    <w:rsid w:val="00A85171"/>
    <w:rsid w:val="00A862E5"/>
    <w:rsid w:val="00A87715"/>
    <w:rsid w:val="00A91561"/>
    <w:rsid w:val="00A933A1"/>
    <w:rsid w:val="00A945E2"/>
    <w:rsid w:val="00A95142"/>
    <w:rsid w:val="00A953DF"/>
    <w:rsid w:val="00A96066"/>
    <w:rsid w:val="00AA118E"/>
    <w:rsid w:val="00AA211B"/>
    <w:rsid w:val="00AB0347"/>
    <w:rsid w:val="00AB2571"/>
    <w:rsid w:val="00AB43C5"/>
    <w:rsid w:val="00AB53D7"/>
    <w:rsid w:val="00AB5464"/>
    <w:rsid w:val="00AB6053"/>
    <w:rsid w:val="00AB6586"/>
    <w:rsid w:val="00AB78C4"/>
    <w:rsid w:val="00AB78F0"/>
    <w:rsid w:val="00AC04B6"/>
    <w:rsid w:val="00AC1357"/>
    <w:rsid w:val="00AC2541"/>
    <w:rsid w:val="00AC3437"/>
    <w:rsid w:val="00AC422D"/>
    <w:rsid w:val="00AC54DB"/>
    <w:rsid w:val="00AD3F19"/>
    <w:rsid w:val="00AD5809"/>
    <w:rsid w:val="00AE0B71"/>
    <w:rsid w:val="00AE2097"/>
    <w:rsid w:val="00AE47C0"/>
    <w:rsid w:val="00AE4949"/>
    <w:rsid w:val="00AF329B"/>
    <w:rsid w:val="00AF4411"/>
    <w:rsid w:val="00AF5C00"/>
    <w:rsid w:val="00AF6C9E"/>
    <w:rsid w:val="00AF7C1C"/>
    <w:rsid w:val="00B02BCA"/>
    <w:rsid w:val="00B035EC"/>
    <w:rsid w:val="00B036CA"/>
    <w:rsid w:val="00B03F7B"/>
    <w:rsid w:val="00B0666A"/>
    <w:rsid w:val="00B06FDC"/>
    <w:rsid w:val="00B10C3E"/>
    <w:rsid w:val="00B16B0F"/>
    <w:rsid w:val="00B20715"/>
    <w:rsid w:val="00B2081F"/>
    <w:rsid w:val="00B22ABA"/>
    <w:rsid w:val="00B32DBE"/>
    <w:rsid w:val="00B337BC"/>
    <w:rsid w:val="00B35155"/>
    <w:rsid w:val="00B36507"/>
    <w:rsid w:val="00B3754A"/>
    <w:rsid w:val="00B37F31"/>
    <w:rsid w:val="00B4025C"/>
    <w:rsid w:val="00B415B1"/>
    <w:rsid w:val="00B41B02"/>
    <w:rsid w:val="00B42A78"/>
    <w:rsid w:val="00B438CC"/>
    <w:rsid w:val="00B478BD"/>
    <w:rsid w:val="00B52BBD"/>
    <w:rsid w:val="00B53E1A"/>
    <w:rsid w:val="00B5583C"/>
    <w:rsid w:val="00B55DF9"/>
    <w:rsid w:val="00B655E1"/>
    <w:rsid w:val="00B717A9"/>
    <w:rsid w:val="00B71D82"/>
    <w:rsid w:val="00B73923"/>
    <w:rsid w:val="00B7414A"/>
    <w:rsid w:val="00B74650"/>
    <w:rsid w:val="00B770EB"/>
    <w:rsid w:val="00B77975"/>
    <w:rsid w:val="00B82E95"/>
    <w:rsid w:val="00B8436C"/>
    <w:rsid w:val="00B85AD7"/>
    <w:rsid w:val="00B8744B"/>
    <w:rsid w:val="00B87F53"/>
    <w:rsid w:val="00B91A51"/>
    <w:rsid w:val="00B95729"/>
    <w:rsid w:val="00B96015"/>
    <w:rsid w:val="00BA2F78"/>
    <w:rsid w:val="00BA45D6"/>
    <w:rsid w:val="00BA66D7"/>
    <w:rsid w:val="00BA7254"/>
    <w:rsid w:val="00BA7AD6"/>
    <w:rsid w:val="00BB3321"/>
    <w:rsid w:val="00BB5839"/>
    <w:rsid w:val="00BB6997"/>
    <w:rsid w:val="00BB6F76"/>
    <w:rsid w:val="00BC172E"/>
    <w:rsid w:val="00BC4D97"/>
    <w:rsid w:val="00BC50F5"/>
    <w:rsid w:val="00BD0512"/>
    <w:rsid w:val="00BD1762"/>
    <w:rsid w:val="00BD4AF0"/>
    <w:rsid w:val="00BD7BF0"/>
    <w:rsid w:val="00BE06E1"/>
    <w:rsid w:val="00BE0EB5"/>
    <w:rsid w:val="00BE27B3"/>
    <w:rsid w:val="00BE745C"/>
    <w:rsid w:val="00BF022D"/>
    <w:rsid w:val="00BF5F32"/>
    <w:rsid w:val="00BF732D"/>
    <w:rsid w:val="00C02C2E"/>
    <w:rsid w:val="00C10B7D"/>
    <w:rsid w:val="00C12B8E"/>
    <w:rsid w:val="00C131AF"/>
    <w:rsid w:val="00C134F6"/>
    <w:rsid w:val="00C1464A"/>
    <w:rsid w:val="00C20906"/>
    <w:rsid w:val="00C218C5"/>
    <w:rsid w:val="00C25F27"/>
    <w:rsid w:val="00C2692B"/>
    <w:rsid w:val="00C27E72"/>
    <w:rsid w:val="00C306B9"/>
    <w:rsid w:val="00C32CDB"/>
    <w:rsid w:val="00C33BD9"/>
    <w:rsid w:val="00C351EA"/>
    <w:rsid w:val="00C36FE0"/>
    <w:rsid w:val="00C37952"/>
    <w:rsid w:val="00C40EF5"/>
    <w:rsid w:val="00C41E8C"/>
    <w:rsid w:val="00C43336"/>
    <w:rsid w:val="00C4695D"/>
    <w:rsid w:val="00C573B3"/>
    <w:rsid w:val="00C618D8"/>
    <w:rsid w:val="00C63070"/>
    <w:rsid w:val="00C638C8"/>
    <w:rsid w:val="00C64567"/>
    <w:rsid w:val="00C735BB"/>
    <w:rsid w:val="00C74422"/>
    <w:rsid w:val="00C76A1A"/>
    <w:rsid w:val="00C77DD2"/>
    <w:rsid w:val="00C8207A"/>
    <w:rsid w:val="00C8252C"/>
    <w:rsid w:val="00C825AB"/>
    <w:rsid w:val="00C835FA"/>
    <w:rsid w:val="00C8381F"/>
    <w:rsid w:val="00C8544B"/>
    <w:rsid w:val="00C86431"/>
    <w:rsid w:val="00C86ABF"/>
    <w:rsid w:val="00C86B5D"/>
    <w:rsid w:val="00C876ED"/>
    <w:rsid w:val="00C87DF7"/>
    <w:rsid w:val="00C9080C"/>
    <w:rsid w:val="00C92C07"/>
    <w:rsid w:val="00C9495F"/>
    <w:rsid w:val="00C9595F"/>
    <w:rsid w:val="00C960FA"/>
    <w:rsid w:val="00C9769D"/>
    <w:rsid w:val="00CA0486"/>
    <w:rsid w:val="00CA0549"/>
    <w:rsid w:val="00CA07F7"/>
    <w:rsid w:val="00CA0C57"/>
    <w:rsid w:val="00CA1BCC"/>
    <w:rsid w:val="00CA56FC"/>
    <w:rsid w:val="00CA6B5D"/>
    <w:rsid w:val="00CB12A6"/>
    <w:rsid w:val="00CB2307"/>
    <w:rsid w:val="00CB31C5"/>
    <w:rsid w:val="00CB3870"/>
    <w:rsid w:val="00CB66CC"/>
    <w:rsid w:val="00CC0EFC"/>
    <w:rsid w:val="00CC2D9B"/>
    <w:rsid w:val="00CC30DD"/>
    <w:rsid w:val="00CD01A5"/>
    <w:rsid w:val="00CD0DA9"/>
    <w:rsid w:val="00CD1939"/>
    <w:rsid w:val="00CD2078"/>
    <w:rsid w:val="00CD2298"/>
    <w:rsid w:val="00CD26F5"/>
    <w:rsid w:val="00CD3DA6"/>
    <w:rsid w:val="00CD4788"/>
    <w:rsid w:val="00CD4AEE"/>
    <w:rsid w:val="00CD53C4"/>
    <w:rsid w:val="00CD57E7"/>
    <w:rsid w:val="00CD6078"/>
    <w:rsid w:val="00CD6CEA"/>
    <w:rsid w:val="00CD70C7"/>
    <w:rsid w:val="00CE1A7F"/>
    <w:rsid w:val="00CE5983"/>
    <w:rsid w:val="00CF1D91"/>
    <w:rsid w:val="00CF245D"/>
    <w:rsid w:val="00CF32DF"/>
    <w:rsid w:val="00CF400C"/>
    <w:rsid w:val="00CF5D55"/>
    <w:rsid w:val="00CF7EBE"/>
    <w:rsid w:val="00D027A2"/>
    <w:rsid w:val="00D035BD"/>
    <w:rsid w:val="00D03FF9"/>
    <w:rsid w:val="00D0456E"/>
    <w:rsid w:val="00D057A5"/>
    <w:rsid w:val="00D101BB"/>
    <w:rsid w:val="00D11373"/>
    <w:rsid w:val="00D11DE8"/>
    <w:rsid w:val="00D12282"/>
    <w:rsid w:val="00D158B0"/>
    <w:rsid w:val="00D15D96"/>
    <w:rsid w:val="00D17382"/>
    <w:rsid w:val="00D218B3"/>
    <w:rsid w:val="00D22D2C"/>
    <w:rsid w:val="00D244D9"/>
    <w:rsid w:val="00D25C79"/>
    <w:rsid w:val="00D30F56"/>
    <w:rsid w:val="00D31445"/>
    <w:rsid w:val="00D32F17"/>
    <w:rsid w:val="00D344A8"/>
    <w:rsid w:val="00D34AEC"/>
    <w:rsid w:val="00D36E39"/>
    <w:rsid w:val="00D3730C"/>
    <w:rsid w:val="00D44474"/>
    <w:rsid w:val="00D47070"/>
    <w:rsid w:val="00D50C60"/>
    <w:rsid w:val="00D51969"/>
    <w:rsid w:val="00D54C9C"/>
    <w:rsid w:val="00D600F5"/>
    <w:rsid w:val="00D6053F"/>
    <w:rsid w:val="00D61048"/>
    <w:rsid w:val="00D61FB3"/>
    <w:rsid w:val="00D620DB"/>
    <w:rsid w:val="00D6530A"/>
    <w:rsid w:val="00D664C7"/>
    <w:rsid w:val="00D664FC"/>
    <w:rsid w:val="00D66FCE"/>
    <w:rsid w:val="00D6719A"/>
    <w:rsid w:val="00D703E9"/>
    <w:rsid w:val="00D70AB1"/>
    <w:rsid w:val="00D752E6"/>
    <w:rsid w:val="00D764C7"/>
    <w:rsid w:val="00D81A12"/>
    <w:rsid w:val="00D81DB0"/>
    <w:rsid w:val="00D8208A"/>
    <w:rsid w:val="00D840C1"/>
    <w:rsid w:val="00D854B2"/>
    <w:rsid w:val="00D91DCE"/>
    <w:rsid w:val="00D93308"/>
    <w:rsid w:val="00D93748"/>
    <w:rsid w:val="00D96249"/>
    <w:rsid w:val="00D97473"/>
    <w:rsid w:val="00D97A02"/>
    <w:rsid w:val="00DA18E9"/>
    <w:rsid w:val="00DA2DD3"/>
    <w:rsid w:val="00DA4FDA"/>
    <w:rsid w:val="00DA53B9"/>
    <w:rsid w:val="00DB23FE"/>
    <w:rsid w:val="00DB6D9C"/>
    <w:rsid w:val="00DC02D7"/>
    <w:rsid w:val="00DC037C"/>
    <w:rsid w:val="00DC3697"/>
    <w:rsid w:val="00DC4539"/>
    <w:rsid w:val="00DC4E55"/>
    <w:rsid w:val="00DC66F6"/>
    <w:rsid w:val="00DC6B64"/>
    <w:rsid w:val="00DC78B6"/>
    <w:rsid w:val="00DD00CC"/>
    <w:rsid w:val="00DD084B"/>
    <w:rsid w:val="00DD664A"/>
    <w:rsid w:val="00DE1342"/>
    <w:rsid w:val="00DE193D"/>
    <w:rsid w:val="00DE3B95"/>
    <w:rsid w:val="00DE3C99"/>
    <w:rsid w:val="00DE48C0"/>
    <w:rsid w:val="00DE59C3"/>
    <w:rsid w:val="00DF4F85"/>
    <w:rsid w:val="00DF73CC"/>
    <w:rsid w:val="00E00FAF"/>
    <w:rsid w:val="00E01688"/>
    <w:rsid w:val="00E02CA0"/>
    <w:rsid w:val="00E03234"/>
    <w:rsid w:val="00E04C9C"/>
    <w:rsid w:val="00E062EF"/>
    <w:rsid w:val="00E06D80"/>
    <w:rsid w:val="00E12F06"/>
    <w:rsid w:val="00E14B92"/>
    <w:rsid w:val="00E14EF8"/>
    <w:rsid w:val="00E15362"/>
    <w:rsid w:val="00E15EBC"/>
    <w:rsid w:val="00E165E9"/>
    <w:rsid w:val="00E17798"/>
    <w:rsid w:val="00E22CD7"/>
    <w:rsid w:val="00E24B42"/>
    <w:rsid w:val="00E2790C"/>
    <w:rsid w:val="00E305C1"/>
    <w:rsid w:val="00E30BA0"/>
    <w:rsid w:val="00E33412"/>
    <w:rsid w:val="00E34B9C"/>
    <w:rsid w:val="00E361FD"/>
    <w:rsid w:val="00E3797A"/>
    <w:rsid w:val="00E433FC"/>
    <w:rsid w:val="00E447B1"/>
    <w:rsid w:val="00E46F20"/>
    <w:rsid w:val="00E47BE8"/>
    <w:rsid w:val="00E56A28"/>
    <w:rsid w:val="00E60000"/>
    <w:rsid w:val="00E64808"/>
    <w:rsid w:val="00E72D37"/>
    <w:rsid w:val="00E7393F"/>
    <w:rsid w:val="00E74F36"/>
    <w:rsid w:val="00E7668D"/>
    <w:rsid w:val="00E80C9F"/>
    <w:rsid w:val="00E81C42"/>
    <w:rsid w:val="00E87569"/>
    <w:rsid w:val="00E96B1C"/>
    <w:rsid w:val="00EA13DE"/>
    <w:rsid w:val="00EA46FB"/>
    <w:rsid w:val="00EA4BE3"/>
    <w:rsid w:val="00EC089B"/>
    <w:rsid w:val="00EC140A"/>
    <w:rsid w:val="00EC31F3"/>
    <w:rsid w:val="00EC403E"/>
    <w:rsid w:val="00EC45A0"/>
    <w:rsid w:val="00EC46A0"/>
    <w:rsid w:val="00EC5EAA"/>
    <w:rsid w:val="00EC7473"/>
    <w:rsid w:val="00ED0E9D"/>
    <w:rsid w:val="00ED18A6"/>
    <w:rsid w:val="00ED3A60"/>
    <w:rsid w:val="00ED3FB3"/>
    <w:rsid w:val="00EE16A3"/>
    <w:rsid w:val="00EE21F1"/>
    <w:rsid w:val="00EF03AD"/>
    <w:rsid w:val="00EF3692"/>
    <w:rsid w:val="00EF5553"/>
    <w:rsid w:val="00EF6C11"/>
    <w:rsid w:val="00F0247A"/>
    <w:rsid w:val="00F032CA"/>
    <w:rsid w:val="00F05367"/>
    <w:rsid w:val="00F05DEE"/>
    <w:rsid w:val="00F063AB"/>
    <w:rsid w:val="00F10119"/>
    <w:rsid w:val="00F102A7"/>
    <w:rsid w:val="00F153C4"/>
    <w:rsid w:val="00F179E2"/>
    <w:rsid w:val="00F22A1F"/>
    <w:rsid w:val="00F23A64"/>
    <w:rsid w:val="00F2457D"/>
    <w:rsid w:val="00F31103"/>
    <w:rsid w:val="00F328AE"/>
    <w:rsid w:val="00F32A50"/>
    <w:rsid w:val="00F3467C"/>
    <w:rsid w:val="00F369B2"/>
    <w:rsid w:val="00F415D3"/>
    <w:rsid w:val="00F439F9"/>
    <w:rsid w:val="00F43FD3"/>
    <w:rsid w:val="00F44FDC"/>
    <w:rsid w:val="00F45FF7"/>
    <w:rsid w:val="00F50926"/>
    <w:rsid w:val="00F51175"/>
    <w:rsid w:val="00F51F67"/>
    <w:rsid w:val="00F54463"/>
    <w:rsid w:val="00F54AD7"/>
    <w:rsid w:val="00F5708B"/>
    <w:rsid w:val="00F612C1"/>
    <w:rsid w:val="00F620C9"/>
    <w:rsid w:val="00F6624B"/>
    <w:rsid w:val="00F67F66"/>
    <w:rsid w:val="00F72C8D"/>
    <w:rsid w:val="00F756CC"/>
    <w:rsid w:val="00F76795"/>
    <w:rsid w:val="00F7782E"/>
    <w:rsid w:val="00F779E1"/>
    <w:rsid w:val="00F80160"/>
    <w:rsid w:val="00F80346"/>
    <w:rsid w:val="00F81F36"/>
    <w:rsid w:val="00F834AD"/>
    <w:rsid w:val="00F842A2"/>
    <w:rsid w:val="00F844C8"/>
    <w:rsid w:val="00F8472E"/>
    <w:rsid w:val="00F87DE7"/>
    <w:rsid w:val="00F9255B"/>
    <w:rsid w:val="00F943B6"/>
    <w:rsid w:val="00F94F72"/>
    <w:rsid w:val="00F95AB4"/>
    <w:rsid w:val="00FA33A0"/>
    <w:rsid w:val="00FA3421"/>
    <w:rsid w:val="00FA5074"/>
    <w:rsid w:val="00FB0E1C"/>
    <w:rsid w:val="00FB30C6"/>
    <w:rsid w:val="00FB3EDE"/>
    <w:rsid w:val="00FB551B"/>
    <w:rsid w:val="00FB676E"/>
    <w:rsid w:val="00FB7483"/>
    <w:rsid w:val="00FC13AB"/>
    <w:rsid w:val="00FC23FD"/>
    <w:rsid w:val="00FC2BB1"/>
    <w:rsid w:val="00FC49C2"/>
    <w:rsid w:val="00FC6DE5"/>
    <w:rsid w:val="00FC70D6"/>
    <w:rsid w:val="00FD2120"/>
    <w:rsid w:val="00FD454F"/>
    <w:rsid w:val="00FD4A80"/>
    <w:rsid w:val="00FD5836"/>
    <w:rsid w:val="00FD5AA4"/>
    <w:rsid w:val="00FE23F4"/>
    <w:rsid w:val="00FE4142"/>
    <w:rsid w:val="00FF385B"/>
    <w:rsid w:val="00FF3B4B"/>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5852"/>
  <w15:docId w15:val="{0ECF3E4F-6A21-4BDA-9FEB-A05824FF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21"/>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nhideWhenUsed/>
    <w:rsid w:val="00247119"/>
    <w:pPr>
      <w:tabs>
        <w:tab w:val="center" w:pos="4419"/>
        <w:tab w:val="right" w:pos="8838"/>
      </w:tabs>
    </w:pPr>
  </w:style>
  <w:style w:type="character" w:customStyle="1" w:styleId="EncabezadoCar">
    <w:name w:val="Encabezado Car"/>
    <w:basedOn w:val="Fuentedeprrafopredeter"/>
    <w:link w:val="Encabezado"/>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character" w:styleId="Hipervnculo">
    <w:name w:val="Hyperlink"/>
    <w:basedOn w:val="Fuentedeprrafopredeter"/>
    <w:uiPriority w:val="99"/>
    <w:unhideWhenUsed/>
    <w:rsid w:val="000F2B64"/>
    <w:rPr>
      <w:color w:val="0000FF" w:themeColor="hyperlink"/>
      <w:u w:val="single"/>
    </w:rPr>
  </w:style>
  <w:style w:type="character" w:customStyle="1" w:styleId="Mencinsinresolver1">
    <w:name w:val="Mención sin resolver1"/>
    <w:basedOn w:val="Fuentedeprrafopredeter"/>
    <w:uiPriority w:val="99"/>
    <w:semiHidden/>
    <w:unhideWhenUsed/>
    <w:rsid w:val="00827C60"/>
    <w:rPr>
      <w:color w:val="605E5C"/>
      <w:shd w:val="clear" w:color="auto" w:fill="E1DFDD"/>
    </w:rPr>
  </w:style>
  <w:style w:type="paragraph" w:customStyle="1" w:styleId="Normal1">
    <w:name w:val="Normal1"/>
    <w:rsid w:val="00D61048"/>
    <w:rPr>
      <w:rFonts w:ascii="Times New Roman" w:eastAsia="Times New Roman" w:hAnsi="Times New Roman" w:cs="Times New Roman"/>
      <w:sz w:val="20"/>
      <w:szCs w:val="20"/>
      <w:lang w:val="es-UY" w:eastAsia="es-AR"/>
    </w:rPr>
  </w:style>
  <w:style w:type="paragraph" w:styleId="Lista">
    <w:name w:val="List"/>
    <w:basedOn w:val="Normal"/>
    <w:uiPriority w:val="99"/>
    <w:unhideWhenUsed/>
    <w:rsid w:val="00AC54DB"/>
    <w:pPr>
      <w:ind w:left="283" w:hanging="283"/>
      <w:contextualSpacing/>
    </w:pPr>
  </w:style>
  <w:style w:type="paragraph" w:styleId="Lista2">
    <w:name w:val="List 2"/>
    <w:basedOn w:val="Normal"/>
    <w:uiPriority w:val="99"/>
    <w:unhideWhenUsed/>
    <w:rsid w:val="00AC54DB"/>
    <w:pPr>
      <w:ind w:left="566" w:hanging="283"/>
      <w:contextualSpacing/>
    </w:pPr>
  </w:style>
  <w:style w:type="paragraph" w:styleId="Lista3">
    <w:name w:val="List 3"/>
    <w:basedOn w:val="Normal"/>
    <w:uiPriority w:val="99"/>
    <w:unhideWhenUsed/>
    <w:rsid w:val="00AC54DB"/>
    <w:pPr>
      <w:ind w:left="849" w:hanging="283"/>
      <w:contextualSpacing/>
    </w:pPr>
  </w:style>
  <w:style w:type="paragraph" w:styleId="Listaconvietas2">
    <w:name w:val="List Bullet 2"/>
    <w:basedOn w:val="Normal"/>
    <w:uiPriority w:val="99"/>
    <w:unhideWhenUsed/>
    <w:rsid w:val="00AC54DB"/>
    <w:pPr>
      <w:numPr>
        <w:numId w:val="2"/>
      </w:numPr>
      <w:contextualSpacing/>
    </w:pPr>
  </w:style>
  <w:style w:type="paragraph" w:styleId="Continuarlista">
    <w:name w:val="List Continue"/>
    <w:basedOn w:val="Normal"/>
    <w:uiPriority w:val="99"/>
    <w:unhideWhenUsed/>
    <w:rsid w:val="00AC54D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AC54DB"/>
    <w:pPr>
      <w:spacing w:after="0" w:line="240" w:lineRule="auto"/>
      <w:ind w:left="360" w:firstLine="360"/>
    </w:pPr>
    <w:rPr>
      <w:rFonts w:ascii="Arial" w:eastAsia="Arial" w:hAnsi="Arial" w:cs="Arial"/>
      <w:sz w:val="24"/>
      <w:szCs w:val="24"/>
      <w:lang w:val="es-AR"/>
    </w:rPr>
  </w:style>
  <w:style w:type="character" w:customStyle="1" w:styleId="Textoindependienteprimerasangra2Car">
    <w:name w:val="Texto independiente primera sangría 2 Car"/>
    <w:basedOn w:val="SangradetextonormalCar"/>
    <w:link w:val="Textoindependienteprimerasangra2"/>
    <w:uiPriority w:val="99"/>
    <w:rsid w:val="00AC54DB"/>
    <w:rPr>
      <w:rFonts w:asciiTheme="minorHAnsi" w:eastAsiaTheme="minorHAnsi" w:hAnsiTheme="minorHAnsi" w:cstheme="minorBidi"/>
      <w:sz w:val="22"/>
      <w:szCs w:val="22"/>
      <w:lang w:val="pt-BR"/>
    </w:rPr>
  </w:style>
  <w:style w:type="character" w:customStyle="1" w:styleId="Ttulo1Car">
    <w:name w:val="Título 1 Car"/>
    <w:basedOn w:val="Fuentedeprrafopredeter"/>
    <w:link w:val="Ttulo1"/>
    <w:uiPriority w:val="9"/>
    <w:rsid w:val="004E30A2"/>
    <w:rPr>
      <w:b/>
      <w:sz w:val="48"/>
      <w:szCs w:val="48"/>
    </w:rPr>
  </w:style>
  <w:style w:type="table" w:customStyle="1" w:styleId="Tablanormal11">
    <w:name w:val="Tabla normal 11"/>
    <w:basedOn w:val="Tablanormal"/>
    <w:uiPriority w:val="41"/>
    <w:rsid w:val="004E30A2"/>
    <w:rPr>
      <w:rFonts w:asciiTheme="minorHAnsi" w:eastAsiaTheme="minorEastAsia" w:hAnsiTheme="minorHAnsi" w:cstheme="minorBidi"/>
      <w:sz w:val="20"/>
      <w:szCs w:val="20"/>
      <w:lang w:val="es-U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08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728">
      <w:bodyDiv w:val="1"/>
      <w:marLeft w:val="0"/>
      <w:marRight w:val="0"/>
      <w:marTop w:val="0"/>
      <w:marBottom w:val="0"/>
      <w:divBdr>
        <w:top w:val="none" w:sz="0" w:space="0" w:color="auto"/>
        <w:left w:val="none" w:sz="0" w:space="0" w:color="auto"/>
        <w:bottom w:val="none" w:sz="0" w:space="0" w:color="auto"/>
        <w:right w:val="none" w:sz="0" w:space="0" w:color="auto"/>
      </w:divBdr>
    </w:div>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37365039">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98915699">
      <w:bodyDiv w:val="1"/>
      <w:marLeft w:val="0"/>
      <w:marRight w:val="0"/>
      <w:marTop w:val="0"/>
      <w:marBottom w:val="0"/>
      <w:divBdr>
        <w:top w:val="none" w:sz="0" w:space="0" w:color="auto"/>
        <w:left w:val="none" w:sz="0" w:space="0" w:color="auto"/>
        <w:bottom w:val="none" w:sz="0" w:space="0" w:color="auto"/>
        <w:right w:val="none" w:sz="0" w:space="0" w:color="auto"/>
      </w:divBdr>
    </w:div>
    <w:div w:id="131557374">
      <w:bodyDiv w:val="1"/>
      <w:marLeft w:val="0"/>
      <w:marRight w:val="0"/>
      <w:marTop w:val="0"/>
      <w:marBottom w:val="0"/>
      <w:divBdr>
        <w:top w:val="none" w:sz="0" w:space="0" w:color="auto"/>
        <w:left w:val="none" w:sz="0" w:space="0" w:color="auto"/>
        <w:bottom w:val="none" w:sz="0" w:space="0" w:color="auto"/>
        <w:right w:val="none" w:sz="0" w:space="0" w:color="auto"/>
      </w:divBdr>
    </w:div>
    <w:div w:id="143201417">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50310461">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332491875">
      <w:bodyDiv w:val="1"/>
      <w:marLeft w:val="0"/>
      <w:marRight w:val="0"/>
      <w:marTop w:val="0"/>
      <w:marBottom w:val="0"/>
      <w:divBdr>
        <w:top w:val="none" w:sz="0" w:space="0" w:color="auto"/>
        <w:left w:val="none" w:sz="0" w:space="0" w:color="auto"/>
        <w:bottom w:val="none" w:sz="0" w:space="0" w:color="auto"/>
        <w:right w:val="none" w:sz="0" w:space="0" w:color="auto"/>
      </w:divBdr>
    </w:div>
    <w:div w:id="370693851">
      <w:bodyDiv w:val="1"/>
      <w:marLeft w:val="0"/>
      <w:marRight w:val="0"/>
      <w:marTop w:val="0"/>
      <w:marBottom w:val="0"/>
      <w:divBdr>
        <w:top w:val="none" w:sz="0" w:space="0" w:color="auto"/>
        <w:left w:val="none" w:sz="0" w:space="0" w:color="auto"/>
        <w:bottom w:val="none" w:sz="0" w:space="0" w:color="auto"/>
        <w:right w:val="none" w:sz="0" w:space="0" w:color="auto"/>
      </w:divBdr>
    </w:div>
    <w:div w:id="388041882">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552041352">
      <w:bodyDiv w:val="1"/>
      <w:marLeft w:val="0"/>
      <w:marRight w:val="0"/>
      <w:marTop w:val="0"/>
      <w:marBottom w:val="0"/>
      <w:divBdr>
        <w:top w:val="none" w:sz="0" w:space="0" w:color="auto"/>
        <w:left w:val="none" w:sz="0" w:space="0" w:color="auto"/>
        <w:bottom w:val="none" w:sz="0" w:space="0" w:color="auto"/>
        <w:right w:val="none" w:sz="0" w:space="0" w:color="auto"/>
      </w:divBdr>
    </w:div>
    <w:div w:id="562567698">
      <w:bodyDiv w:val="1"/>
      <w:marLeft w:val="0"/>
      <w:marRight w:val="0"/>
      <w:marTop w:val="0"/>
      <w:marBottom w:val="0"/>
      <w:divBdr>
        <w:top w:val="none" w:sz="0" w:space="0" w:color="auto"/>
        <w:left w:val="none" w:sz="0" w:space="0" w:color="auto"/>
        <w:bottom w:val="none" w:sz="0" w:space="0" w:color="auto"/>
        <w:right w:val="none" w:sz="0" w:space="0" w:color="auto"/>
      </w:divBdr>
    </w:div>
    <w:div w:id="564141978">
      <w:bodyDiv w:val="1"/>
      <w:marLeft w:val="0"/>
      <w:marRight w:val="0"/>
      <w:marTop w:val="0"/>
      <w:marBottom w:val="0"/>
      <w:divBdr>
        <w:top w:val="none" w:sz="0" w:space="0" w:color="auto"/>
        <w:left w:val="none" w:sz="0" w:space="0" w:color="auto"/>
        <w:bottom w:val="none" w:sz="0" w:space="0" w:color="auto"/>
        <w:right w:val="none" w:sz="0" w:space="0" w:color="auto"/>
      </w:divBdr>
    </w:div>
    <w:div w:id="581646850">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06444615">
      <w:bodyDiv w:val="1"/>
      <w:marLeft w:val="0"/>
      <w:marRight w:val="0"/>
      <w:marTop w:val="0"/>
      <w:marBottom w:val="0"/>
      <w:divBdr>
        <w:top w:val="none" w:sz="0" w:space="0" w:color="auto"/>
        <w:left w:val="none" w:sz="0" w:space="0" w:color="auto"/>
        <w:bottom w:val="none" w:sz="0" w:space="0" w:color="auto"/>
        <w:right w:val="none" w:sz="0" w:space="0" w:color="auto"/>
      </w:divBdr>
    </w:div>
    <w:div w:id="708843347">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844439061">
      <w:bodyDiv w:val="1"/>
      <w:marLeft w:val="0"/>
      <w:marRight w:val="0"/>
      <w:marTop w:val="0"/>
      <w:marBottom w:val="0"/>
      <w:divBdr>
        <w:top w:val="none" w:sz="0" w:space="0" w:color="auto"/>
        <w:left w:val="none" w:sz="0" w:space="0" w:color="auto"/>
        <w:bottom w:val="none" w:sz="0" w:space="0" w:color="auto"/>
        <w:right w:val="none" w:sz="0" w:space="0" w:color="auto"/>
      </w:divBdr>
    </w:div>
    <w:div w:id="936597168">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23034907">
      <w:bodyDiv w:val="1"/>
      <w:marLeft w:val="0"/>
      <w:marRight w:val="0"/>
      <w:marTop w:val="0"/>
      <w:marBottom w:val="0"/>
      <w:divBdr>
        <w:top w:val="none" w:sz="0" w:space="0" w:color="auto"/>
        <w:left w:val="none" w:sz="0" w:space="0" w:color="auto"/>
        <w:bottom w:val="none" w:sz="0" w:space="0" w:color="auto"/>
        <w:right w:val="none" w:sz="0" w:space="0" w:color="auto"/>
      </w:divBdr>
    </w:div>
    <w:div w:id="1141507378">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189097729">
      <w:bodyDiv w:val="1"/>
      <w:marLeft w:val="0"/>
      <w:marRight w:val="0"/>
      <w:marTop w:val="0"/>
      <w:marBottom w:val="0"/>
      <w:divBdr>
        <w:top w:val="none" w:sz="0" w:space="0" w:color="auto"/>
        <w:left w:val="none" w:sz="0" w:space="0" w:color="auto"/>
        <w:bottom w:val="none" w:sz="0" w:space="0" w:color="auto"/>
        <w:right w:val="none" w:sz="0" w:space="0" w:color="auto"/>
      </w:divBdr>
    </w:div>
    <w:div w:id="1248614137">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273786055">
      <w:bodyDiv w:val="1"/>
      <w:marLeft w:val="0"/>
      <w:marRight w:val="0"/>
      <w:marTop w:val="0"/>
      <w:marBottom w:val="0"/>
      <w:divBdr>
        <w:top w:val="none" w:sz="0" w:space="0" w:color="auto"/>
        <w:left w:val="none" w:sz="0" w:space="0" w:color="auto"/>
        <w:bottom w:val="none" w:sz="0" w:space="0" w:color="auto"/>
        <w:right w:val="none" w:sz="0" w:space="0" w:color="auto"/>
      </w:divBdr>
    </w:div>
    <w:div w:id="1308389400">
      <w:bodyDiv w:val="1"/>
      <w:marLeft w:val="0"/>
      <w:marRight w:val="0"/>
      <w:marTop w:val="0"/>
      <w:marBottom w:val="0"/>
      <w:divBdr>
        <w:top w:val="none" w:sz="0" w:space="0" w:color="auto"/>
        <w:left w:val="none" w:sz="0" w:space="0" w:color="auto"/>
        <w:bottom w:val="none" w:sz="0" w:space="0" w:color="auto"/>
        <w:right w:val="none" w:sz="0" w:space="0" w:color="auto"/>
      </w:divBdr>
    </w:div>
    <w:div w:id="1315254956">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38969450">
      <w:bodyDiv w:val="1"/>
      <w:marLeft w:val="0"/>
      <w:marRight w:val="0"/>
      <w:marTop w:val="0"/>
      <w:marBottom w:val="0"/>
      <w:divBdr>
        <w:top w:val="none" w:sz="0" w:space="0" w:color="auto"/>
        <w:left w:val="none" w:sz="0" w:space="0" w:color="auto"/>
        <w:bottom w:val="none" w:sz="0" w:space="0" w:color="auto"/>
        <w:right w:val="none" w:sz="0" w:space="0" w:color="auto"/>
      </w:divBdr>
    </w:div>
    <w:div w:id="1343238244">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372730767">
      <w:bodyDiv w:val="1"/>
      <w:marLeft w:val="0"/>
      <w:marRight w:val="0"/>
      <w:marTop w:val="0"/>
      <w:marBottom w:val="0"/>
      <w:divBdr>
        <w:top w:val="none" w:sz="0" w:space="0" w:color="auto"/>
        <w:left w:val="none" w:sz="0" w:space="0" w:color="auto"/>
        <w:bottom w:val="none" w:sz="0" w:space="0" w:color="auto"/>
        <w:right w:val="none" w:sz="0" w:space="0" w:color="auto"/>
      </w:divBdr>
    </w:div>
    <w:div w:id="1422797095">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620646636">
      <w:bodyDiv w:val="1"/>
      <w:marLeft w:val="0"/>
      <w:marRight w:val="0"/>
      <w:marTop w:val="0"/>
      <w:marBottom w:val="0"/>
      <w:divBdr>
        <w:top w:val="none" w:sz="0" w:space="0" w:color="auto"/>
        <w:left w:val="none" w:sz="0" w:space="0" w:color="auto"/>
        <w:bottom w:val="none" w:sz="0" w:space="0" w:color="auto"/>
        <w:right w:val="none" w:sz="0" w:space="0" w:color="auto"/>
      </w:divBdr>
    </w:div>
    <w:div w:id="1759522414">
      <w:bodyDiv w:val="1"/>
      <w:marLeft w:val="0"/>
      <w:marRight w:val="0"/>
      <w:marTop w:val="0"/>
      <w:marBottom w:val="0"/>
      <w:divBdr>
        <w:top w:val="none" w:sz="0" w:space="0" w:color="auto"/>
        <w:left w:val="none" w:sz="0" w:space="0" w:color="auto"/>
        <w:bottom w:val="none" w:sz="0" w:space="0" w:color="auto"/>
        <w:right w:val="none" w:sz="0" w:space="0" w:color="auto"/>
      </w:divBdr>
    </w:div>
    <w:div w:id="1966084814">
      <w:bodyDiv w:val="1"/>
      <w:marLeft w:val="0"/>
      <w:marRight w:val="0"/>
      <w:marTop w:val="0"/>
      <w:marBottom w:val="0"/>
      <w:divBdr>
        <w:top w:val="none" w:sz="0" w:space="0" w:color="auto"/>
        <w:left w:val="none" w:sz="0" w:space="0" w:color="auto"/>
        <w:bottom w:val="none" w:sz="0" w:space="0" w:color="auto"/>
        <w:right w:val="none" w:sz="0" w:space="0" w:color="auto"/>
      </w:divBdr>
    </w:div>
    <w:div w:id="1976568208">
      <w:bodyDiv w:val="1"/>
      <w:marLeft w:val="0"/>
      <w:marRight w:val="0"/>
      <w:marTop w:val="0"/>
      <w:marBottom w:val="0"/>
      <w:divBdr>
        <w:top w:val="none" w:sz="0" w:space="0" w:color="auto"/>
        <w:left w:val="none" w:sz="0" w:space="0" w:color="auto"/>
        <w:bottom w:val="none" w:sz="0" w:space="0" w:color="auto"/>
        <w:right w:val="none" w:sz="0" w:space="0" w:color="auto"/>
      </w:divBdr>
    </w:div>
    <w:div w:id="1990398137">
      <w:bodyDiv w:val="1"/>
      <w:marLeft w:val="0"/>
      <w:marRight w:val="0"/>
      <w:marTop w:val="0"/>
      <w:marBottom w:val="0"/>
      <w:divBdr>
        <w:top w:val="none" w:sz="0" w:space="0" w:color="auto"/>
        <w:left w:val="none" w:sz="0" w:space="0" w:color="auto"/>
        <w:bottom w:val="none" w:sz="0" w:space="0" w:color="auto"/>
        <w:right w:val="none" w:sz="0" w:space="0" w:color="auto"/>
      </w:divBdr>
    </w:div>
    <w:div w:id="1991866971">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18999094">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 w:id="214168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F05E7-E0AB-49E3-BAA2-BFC81837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10888</Words>
  <Characters>59889</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Isabela Glienke</cp:lastModifiedBy>
  <cp:revision>2</cp:revision>
  <cp:lastPrinted>2025-05-07T21:11:00Z</cp:lastPrinted>
  <dcterms:created xsi:type="dcterms:W3CDTF">2025-05-07T21:17:00Z</dcterms:created>
  <dcterms:modified xsi:type="dcterms:W3CDTF">2025-05-07T21:17:00Z</dcterms:modified>
</cp:coreProperties>
</file>