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F749A" w14:textId="1423E355" w:rsidR="00A22687" w:rsidRPr="00FB551B" w:rsidRDefault="0085045A">
      <w:pPr>
        <w:jc w:val="both"/>
        <w:rPr>
          <w:lang w:val="es-UY"/>
        </w:rPr>
      </w:pPr>
      <w:bookmarkStart w:id="0" w:name="_Hlk177396524"/>
      <w:r w:rsidRPr="00FB551B">
        <w:rPr>
          <w:b/>
          <w:lang w:val="es-UY"/>
        </w:rPr>
        <w:t xml:space="preserve">MERCOSUR/CCM/ACTA </w:t>
      </w:r>
      <w:proofErr w:type="spellStart"/>
      <w:r w:rsidRPr="00FB551B">
        <w:rPr>
          <w:b/>
          <w:lang w:val="es-UY"/>
        </w:rPr>
        <w:t>Nº</w:t>
      </w:r>
      <w:proofErr w:type="spellEnd"/>
      <w:r w:rsidRPr="00FB551B">
        <w:rPr>
          <w:b/>
          <w:lang w:val="es-UY"/>
        </w:rPr>
        <w:t xml:space="preserve"> 0</w:t>
      </w:r>
      <w:r w:rsidR="00473F3D" w:rsidRPr="00FB551B">
        <w:rPr>
          <w:b/>
          <w:lang w:val="es-UY"/>
        </w:rPr>
        <w:t>7</w:t>
      </w:r>
      <w:r w:rsidRPr="00FB551B">
        <w:rPr>
          <w:b/>
          <w:lang w:val="es-UY"/>
        </w:rPr>
        <w:t>/24</w:t>
      </w:r>
    </w:p>
    <w:p w14:paraId="7049171A" w14:textId="77777777" w:rsidR="00A22687" w:rsidRPr="00FB551B" w:rsidRDefault="00A22687">
      <w:pPr>
        <w:jc w:val="both"/>
        <w:rPr>
          <w:lang w:val="es-UY"/>
        </w:rPr>
      </w:pPr>
    </w:p>
    <w:p w14:paraId="38D34701" w14:textId="3FD4F358" w:rsidR="00A22687" w:rsidRPr="00C8207A" w:rsidRDefault="0085045A">
      <w:pPr>
        <w:jc w:val="center"/>
      </w:pPr>
      <w:r w:rsidRPr="00C8207A">
        <w:rPr>
          <w:b/>
        </w:rPr>
        <w:t>CCV</w:t>
      </w:r>
      <w:r w:rsidR="00473F3D">
        <w:rPr>
          <w:b/>
        </w:rPr>
        <w:t>I</w:t>
      </w:r>
      <w:r w:rsidRPr="00C8207A">
        <w:rPr>
          <w:b/>
        </w:rPr>
        <w:t xml:space="preserve"> REUNIÓN ORDINARIA DE LA COMISIÓN DE COMERCIO DEL MERCOSUR</w:t>
      </w:r>
    </w:p>
    <w:p w14:paraId="1C57BACC" w14:textId="77777777" w:rsidR="00A22687" w:rsidRPr="00C8207A" w:rsidRDefault="00A22687">
      <w:pPr>
        <w:jc w:val="both"/>
      </w:pPr>
    </w:p>
    <w:p w14:paraId="6CA5D7E2" w14:textId="5451344C" w:rsidR="00A22687" w:rsidRPr="00001A01" w:rsidRDefault="0085045A">
      <w:pPr>
        <w:jc w:val="both"/>
      </w:pPr>
      <w:r w:rsidRPr="00C8207A">
        <w:t xml:space="preserve">Se realizó en la ciudad de Montevideo, República Oriental del Uruguay, los días </w:t>
      </w:r>
      <w:r w:rsidR="00473F3D">
        <w:t>1</w:t>
      </w:r>
      <w:r w:rsidR="000B508E" w:rsidRPr="00C8207A">
        <w:t>7</w:t>
      </w:r>
      <w:r w:rsidRPr="00C8207A">
        <w:t xml:space="preserve"> y </w:t>
      </w:r>
      <w:r w:rsidR="00473F3D">
        <w:t>1</w:t>
      </w:r>
      <w:r w:rsidR="000B508E" w:rsidRPr="00C8207A">
        <w:t>8</w:t>
      </w:r>
      <w:r w:rsidRPr="00C8207A">
        <w:t xml:space="preserve"> de </w:t>
      </w:r>
      <w:r w:rsidR="00473F3D">
        <w:t>setiembre</w:t>
      </w:r>
      <w:r w:rsidRPr="00C8207A">
        <w:t xml:space="preserve"> de 2024, en ejercicio de la Presidencia </w:t>
      </w:r>
      <w:r w:rsidRPr="00C8207A">
        <w:rPr>
          <w:i/>
        </w:rPr>
        <w:t>Pro Tempore</w:t>
      </w:r>
      <w:r w:rsidRPr="00C8207A">
        <w:t xml:space="preserve"> de</w:t>
      </w:r>
      <w:r w:rsidR="000B508E" w:rsidRPr="00C8207A">
        <w:t xml:space="preserve"> Uruguay</w:t>
      </w:r>
      <w:r w:rsidRPr="00C8207A">
        <w:t xml:space="preserve"> (PPT</w:t>
      </w:r>
      <w:r w:rsidR="000B508E" w:rsidRPr="00C8207A">
        <w:t>U</w:t>
      </w:r>
      <w:r w:rsidRPr="00C8207A">
        <w:t>), la CCV</w:t>
      </w:r>
      <w:r w:rsidR="00473F3D">
        <w:t>I</w:t>
      </w:r>
      <w:r w:rsidRPr="00C8207A">
        <w:t xml:space="preserve"> reunión ordinaria de la Comisión de Comercio del MERCOSUR (CCM), con la presencia de las delegaciones de </w:t>
      </w:r>
      <w:r w:rsidRPr="00571DE9">
        <w:t xml:space="preserve">Argentina, Brasil, </w:t>
      </w:r>
      <w:r w:rsidRPr="00884501">
        <w:t>Paraguay y Uruguay.</w:t>
      </w:r>
      <w:r w:rsidRPr="00C8207A">
        <w:t xml:space="preserve"> </w:t>
      </w:r>
      <w:r w:rsidR="00473F3D" w:rsidRPr="00571DE9">
        <w:t xml:space="preserve">La delegación de Bolivia participó de conformidad con lo establecido en la Decisión CMC </w:t>
      </w:r>
      <w:proofErr w:type="spellStart"/>
      <w:r w:rsidR="00473F3D" w:rsidRPr="00571DE9">
        <w:t>N°</w:t>
      </w:r>
      <w:proofErr w:type="spellEnd"/>
      <w:r w:rsidR="00473F3D" w:rsidRPr="00571DE9">
        <w:t xml:space="preserve"> 20/19.</w:t>
      </w:r>
    </w:p>
    <w:p w14:paraId="3043755D" w14:textId="77777777" w:rsidR="000B508E" w:rsidRPr="00C8207A" w:rsidRDefault="000B508E">
      <w:pPr>
        <w:jc w:val="both"/>
      </w:pPr>
    </w:p>
    <w:p w14:paraId="1438375D" w14:textId="77777777" w:rsidR="00A22687" w:rsidRPr="00C92C07" w:rsidRDefault="0085045A">
      <w:pPr>
        <w:jc w:val="both"/>
        <w:rPr>
          <w:lang w:val="pt-BR"/>
        </w:rPr>
      </w:pPr>
      <w:r w:rsidRPr="00C92C07">
        <w:rPr>
          <w:lang w:val="pt-BR"/>
        </w:rPr>
        <w:t xml:space="preserve">La Lista de Participantes consta como </w:t>
      </w:r>
      <w:r w:rsidRPr="00C92C07">
        <w:rPr>
          <w:b/>
          <w:lang w:val="pt-BR"/>
        </w:rPr>
        <w:t>Anexo I</w:t>
      </w:r>
      <w:r w:rsidRPr="00C92C07">
        <w:rPr>
          <w:lang w:val="pt-BR"/>
        </w:rPr>
        <w:t>.</w:t>
      </w:r>
    </w:p>
    <w:p w14:paraId="4BB0A215" w14:textId="77777777" w:rsidR="00A22687" w:rsidRPr="00C92C07" w:rsidRDefault="00A22687">
      <w:pPr>
        <w:jc w:val="both"/>
        <w:rPr>
          <w:lang w:val="pt-BR"/>
        </w:rPr>
      </w:pPr>
    </w:p>
    <w:p w14:paraId="5246DB6A" w14:textId="77777777" w:rsidR="00A22687" w:rsidRPr="00C8207A" w:rsidRDefault="0085045A">
      <w:pPr>
        <w:jc w:val="both"/>
      </w:pPr>
      <w:r w:rsidRPr="00C8207A">
        <w:t xml:space="preserve">La Agenda de la Reunión consta como </w:t>
      </w:r>
      <w:r w:rsidRPr="00C8207A">
        <w:rPr>
          <w:b/>
        </w:rPr>
        <w:t>Anexo II</w:t>
      </w:r>
      <w:r w:rsidRPr="00C8207A">
        <w:t>.</w:t>
      </w:r>
    </w:p>
    <w:p w14:paraId="035C5EE8" w14:textId="77777777" w:rsidR="00A22687" w:rsidRPr="00C8207A" w:rsidRDefault="00A22687">
      <w:pPr>
        <w:jc w:val="both"/>
      </w:pPr>
    </w:p>
    <w:p w14:paraId="09B1A541" w14:textId="77777777" w:rsidR="00A22687" w:rsidRPr="00C8207A" w:rsidRDefault="0085045A">
      <w:pPr>
        <w:jc w:val="both"/>
      </w:pPr>
      <w:r w:rsidRPr="00C8207A">
        <w:t xml:space="preserve">El Resumen del Acta consta como </w:t>
      </w:r>
      <w:r w:rsidRPr="00C8207A">
        <w:rPr>
          <w:b/>
        </w:rPr>
        <w:t>Anexo III</w:t>
      </w:r>
      <w:r w:rsidRPr="00C8207A">
        <w:t>.</w:t>
      </w:r>
    </w:p>
    <w:p w14:paraId="7F1D6036" w14:textId="77777777" w:rsidR="00A22687" w:rsidRPr="00C8207A" w:rsidRDefault="00A22687">
      <w:pPr>
        <w:jc w:val="both"/>
      </w:pPr>
    </w:p>
    <w:p w14:paraId="25010143" w14:textId="77777777" w:rsidR="00A22687" w:rsidRPr="00C8207A" w:rsidRDefault="0085045A">
      <w:pPr>
        <w:jc w:val="both"/>
      </w:pPr>
      <w:r w:rsidRPr="00C8207A">
        <w:t xml:space="preserve">Fueron tratados los siguientes temas:  </w:t>
      </w:r>
    </w:p>
    <w:p w14:paraId="2F9A6AB2" w14:textId="77777777" w:rsidR="00A06FEE" w:rsidRPr="008449F7" w:rsidRDefault="00A06FEE" w:rsidP="005C0A3B">
      <w:pPr>
        <w:jc w:val="both"/>
      </w:pPr>
      <w:bookmarkStart w:id="1" w:name="_gjdgxs" w:colFirst="0" w:colLast="0"/>
      <w:bookmarkStart w:id="2" w:name="_30j0zll" w:colFirst="0" w:colLast="0"/>
      <w:bookmarkEnd w:id="1"/>
      <w:bookmarkEnd w:id="2"/>
    </w:p>
    <w:p w14:paraId="78BA0623" w14:textId="002BE2D4" w:rsidR="00A22687" w:rsidRPr="008449F7" w:rsidRDefault="0085045A">
      <w:pPr>
        <w:numPr>
          <w:ilvl w:val="0"/>
          <w:numId w:val="3"/>
        </w:numPr>
        <w:jc w:val="both"/>
      </w:pPr>
      <w:r w:rsidRPr="008449F7">
        <w:rPr>
          <w:b/>
        </w:rPr>
        <w:t xml:space="preserve">SEGUIMIENTO DE LAS TAREAS E INSTRUCCIONES A LOS COMITÉS TÉCNICOS </w:t>
      </w:r>
    </w:p>
    <w:p w14:paraId="138A6FD8" w14:textId="77777777" w:rsidR="00A22687" w:rsidRPr="008449F7" w:rsidRDefault="00A22687">
      <w:pPr>
        <w:ind w:left="360"/>
        <w:jc w:val="both"/>
      </w:pPr>
    </w:p>
    <w:p w14:paraId="58DEF22A" w14:textId="09D69FCF" w:rsidR="008D78E1" w:rsidRPr="008D78E1" w:rsidRDefault="0085045A" w:rsidP="008D78E1">
      <w:pPr>
        <w:pStyle w:val="Prrafodelista"/>
        <w:numPr>
          <w:ilvl w:val="1"/>
          <w:numId w:val="3"/>
        </w:numPr>
        <w:rPr>
          <w:b/>
        </w:rPr>
      </w:pPr>
      <w:r w:rsidRPr="008D78E1">
        <w:rPr>
          <w:b/>
        </w:rPr>
        <w:t xml:space="preserve">Comité Técnico </w:t>
      </w:r>
      <w:proofErr w:type="spellStart"/>
      <w:r w:rsidRPr="008D78E1">
        <w:rPr>
          <w:b/>
        </w:rPr>
        <w:t>N°</w:t>
      </w:r>
      <w:proofErr w:type="spellEnd"/>
      <w:r w:rsidRPr="008D78E1">
        <w:rPr>
          <w:b/>
        </w:rPr>
        <w:t xml:space="preserve"> </w:t>
      </w:r>
      <w:r w:rsidR="008D78E1" w:rsidRPr="008D78E1">
        <w:rPr>
          <w:b/>
        </w:rPr>
        <w:t xml:space="preserve">1 “Aranceles, Nomenclatura y Clasificación de Mercaderías” (CT </w:t>
      </w:r>
      <w:proofErr w:type="spellStart"/>
      <w:r w:rsidR="008D78E1" w:rsidRPr="008D78E1">
        <w:rPr>
          <w:b/>
        </w:rPr>
        <w:t>Nº</w:t>
      </w:r>
      <w:proofErr w:type="spellEnd"/>
      <w:r w:rsidR="008D78E1" w:rsidRPr="008D78E1">
        <w:rPr>
          <w:b/>
        </w:rPr>
        <w:t xml:space="preserve"> 1) </w:t>
      </w:r>
    </w:p>
    <w:p w14:paraId="7B6C5F34" w14:textId="77777777" w:rsidR="008449F7" w:rsidRPr="008D78E1" w:rsidRDefault="008449F7" w:rsidP="008449F7">
      <w:pPr>
        <w:jc w:val="both"/>
        <w:rPr>
          <w:b/>
        </w:rPr>
      </w:pPr>
    </w:p>
    <w:p w14:paraId="6AF46404" w14:textId="72F9CC06" w:rsidR="00571DE9" w:rsidRPr="008D78E1" w:rsidRDefault="008449F7" w:rsidP="00571DE9">
      <w:pPr>
        <w:jc w:val="both"/>
      </w:pPr>
      <w:r w:rsidRPr="008D78E1">
        <w:t>La CCM tomó nota de los resultados de la C</w:t>
      </w:r>
      <w:r w:rsidR="00571DE9" w:rsidRPr="008D78E1">
        <w:t>CX</w:t>
      </w:r>
      <w:r w:rsidRPr="008D78E1">
        <w:t>X</w:t>
      </w:r>
      <w:r w:rsidR="00571DE9" w:rsidRPr="008D78E1">
        <w:t>V</w:t>
      </w:r>
      <w:r w:rsidRPr="008D78E1">
        <w:t xml:space="preserve"> reunión ordinaria del CT </w:t>
      </w:r>
      <w:proofErr w:type="spellStart"/>
      <w:r w:rsidRPr="008D78E1">
        <w:t>N°</w:t>
      </w:r>
      <w:proofErr w:type="spellEnd"/>
      <w:r w:rsidRPr="008D78E1">
        <w:t xml:space="preserve"> </w:t>
      </w:r>
      <w:r w:rsidR="00571DE9" w:rsidRPr="008D78E1">
        <w:t>1</w:t>
      </w:r>
      <w:r w:rsidRPr="008D78E1">
        <w:t xml:space="preserve"> realizada </w:t>
      </w:r>
      <w:r w:rsidR="00571DE9" w:rsidRPr="008D78E1">
        <w:t xml:space="preserve">entre los días 9 al 13 de setiembre de 2024, por sistema de videoconferencia, de conformidad con lo establecido en la Resolución GMC </w:t>
      </w:r>
      <w:proofErr w:type="spellStart"/>
      <w:r w:rsidR="00571DE9" w:rsidRPr="008D78E1">
        <w:t>N°</w:t>
      </w:r>
      <w:proofErr w:type="spellEnd"/>
      <w:r w:rsidR="00571DE9" w:rsidRPr="008D78E1">
        <w:t xml:space="preserve"> 19/12.</w:t>
      </w:r>
    </w:p>
    <w:p w14:paraId="0FBA1247" w14:textId="3CADCF63" w:rsidR="008449F7" w:rsidRDefault="008449F7" w:rsidP="008449F7">
      <w:pPr>
        <w:pBdr>
          <w:top w:val="nil"/>
          <w:left w:val="nil"/>
          <w:bottom w:val="nil"/>
          <w:right w:val="nil"/>
          <w:between w:val="nil"/>
        </w:pBdr>
        <w:jc w:val="both"/>
      </w:pPr>
    </w:p>
    <w:p w14:paraId="086EF393" w14:textId="292D5A75" w:rsidR="00571DE9" w:rsidRPr="008C5A40" w:rsidRDefault="007F79AF" w:rsidP="002F3AD5">
      <w:pPr>
        <w:pBdr>
          <w:top w:val="nil"/>
          <w:left w:val="nil"/>
          <w:bottom w:val="nil"/>
          <w:right w:val="nil"/>
          <w:between w:val="nil"/>
        </w:pBdr>
        <w:jc w:val="both"/>
        <w:rPr>
          <w:b/>
        </w:rPr>
      </w:pPr>
      <w:r w:rsidRPr="008C5A40">
        <w:rPr>
          <w:lang w:val="es-ES"/>
        </w:rPr>
        <w:t xml:space="preserve">Asimismo, la CCM tomó conocimiento del registro realizado en el Acta </w:t>
      </w:r>
      <w:proofErr w:type="spellStart"/>
      <w:r w:rsidRPr="008C5A40">
        <w:rPr>
          <w:lang w:val="es-ES"/>
        </w:rPr>
        <w:t>N°</w:t>
      </w:r>
      <w:proofErr w:type="spellEnd"/>
      <w:r w:rsidRPr="008C5A40">
        <w:rPr>
          <w:lang w:val="es-ES"/>
        </w:rPr>
        <w:t xml:space="preserve"> 03/24 del Comité Técnico respecto a los casos 1265 “Apertura arancelaria”, 1287 y 1289 “Apertura y reducción arancelaria”, solicitados por la delegación de Brasil, </w:t>
      </w:r>
      <w:r w:rsidR="002F3AD5" w:rsidRPr="008C5A40">
        <w:rPr>
          <w:lang w:val="es-ES"/>
        </w:rPr>
        <w:t>en los términos d</w:t>
      </w:r>
      <w:r w:rsidRPr="008C5A40">
        <w:rPr>
          <w:lang w:val="es-ES"/>
        </w:rPr>
        <w:t>e</w:t>
      </w:r>
      <w:r w:rsidR="008C5A40" w:rsidRPr="008C5A40">
        <w:rPr>
          <w:lang w:val="es-ES"/>
        </w:rPr>
        <w:t>l</w:t>
      </w:r>
      <w:r w:rsidR="00777832" w:rsidRPr="008C5A40">
        <w:rPr>
          <w:lang w:val="es-ES"/>
        </w:rPr>
        <w:t xml:space="preserve"> </w:t>
      </w:r>
      <w:r w:rsidRPr="008C5A40">
        <w:rPr>
          <w:lang w:val="es-ES"/>
        </w:rPr>
        <w:t>punto</w:t>
      </w:r>
      <w:r w:rsidR="00777832" w:rsidRPr="008C5A40">
        <w:rPr>
          <w:lang w:val="es-ES"/>
        </w:rPr>
        <w:t xml:space="preserve"> </w:t>
      </w:r>
      <w:r w:rsidRPr="008C5A40">
        <w:rPr>
          <w:lang w:val="es-ES"/>
        </w:rPr>
        <w:t>1</w:t>
      </w:r>
      <w:r w:rsidR="00777832" w:rsidRPr="008C5A40">
        <w:rPr>
          <w:lang w:val="es-ES"/>
        </w:rPr>
        <w:t>8</w:t>
      </w:r>
      <w:r w:rsidRPr="008C5A40">
        <w:rPr>
          <w:lang w:val="es-ES"/>
        </w:rPr>
        <w:t xml:space="preserve"> del Anexo I </w:t>
      </w:r>
      <w:r w:rsidR="00777832" w:rsidRPr="008C5A40">
        <w:rPr>
          <w:lang w:val="es-ES"/>
        </w:rPr>
        <w:t xml:space="preserve">de </w:t>
      </w:r>
      <w:r w:rsidRPr="008C5A40">
        <w:rPr>
          <w:lang w:val="es-ES"/>
        </w:rPr>
        <w:t xml:space="preserve">la Directiva CCM </w:t>
      </w:r>
      <w:proofErr w:type="spellStart"/>
      <w:r w:rsidRPr="008C5A40">
        <w:rPr>
          <w:lang w:val="es-ES"/>
        </w:rPr>
        <w:t>N°</w:t>
      </w:r>
      <w:proofErr w:type="spellEnd"/>
      <w:r w:rsidRPr="008C5A40">
        <w:rPr>
          <w:lang w:val="es-ES"/>
        </w:rPr>
        <w:t xml:space="preserve"> 131/21</w:t>
      </w:r>
      <w:r w:rsidR="00777832" w:rsidRPr="008C5A40">
        <w:rPr>
          <w:lang w:val="es-ES"/>
        </w:rPr>
        <w:t>, teniendo en cuenta el vencimiento de los plazos previstos en el punto 17</w:t>
      </w:r>
      <w:r w:rsidR="008C5A40">
        <w:rPr>
          <w:lang w:val="es-ES"/>
        </w:rPr>
        <w:t>.</w:t>
      </w:r>
      <w:r w:rsidR="00777832" w:rsidRPr="008C5A40">
        <w:rPr>
          <w:lang w:val="es-ES"/>
        </w:rPr>
        <w:t xml:space="preserve"> </w:t>
      </w:r>
    </w:p>
    <w:p w14:paraId="4A253048" w14:textId="77777777" w:rsidR="008449F7" w:rsidRPr="008449F7" w:rsidRDefault="008449F7" w:rsidP="008449F7">
      <w:pPr>
        <w:jc w:val="both"/>
      </w:pPr>
    </w:p>
    <w:p w14:paraId="5FF76492" w14:textId="3D91EE22" w:rsidR="008449F7" w:rsidRPr="004D55AC" w:rsidRDefault="008449F7" w:rsidP="008449F7">
      <w:pPr>
        <w:numPr>
          <w:ilvl w:val="1"/>
          <w:numId w:val="3"/>
        </w:numPr>
        <w:jc w:val="both"/>
      </w:pPr>
      <w:r w:rsidRPr="008449F7">
        <w:rPr>
          <w:b/>
        </w:rPr>
        <w:t xml:space="preserve">Comité Técnico </w:t>
      </w:r>
      <w:proofErr w:type="spellStart"/>
      <w:r w:rsidR="004D55AC" w:rsidRPr="004D55AC">
        <w:rPr>
          <w:b/>
        </w:rPr>
        <w:t>Nº</w:t>
      </w:r>
      <w:proofErr w:type="spellEnd"/>
      <w:r w:rsidR="004D55AC" w:rsidRPr="004D55AC">
        <w:rPr>
          <w:b/>
        </w:rPr>
        <w:t xml:space="preserve"> 2 “Asuntos Aduaneros y Facilitación del Comercio” (CT </w:t>
      </w:r>
      <w:proofErr w:type="spellStart"/>
      <w:r w:rsidR="004D55AC" w:rsidRPr="004D55AC">
        <w:rPr>
          <w:b/>
        </w:rPr>
        <w:t>N°</w:t>
      </w:r>
      <w:proofErr w:type="spellEnd"/>
      <w:r w:rsidR="004D55AC" w:rsidRPr="004D55AC">
        <w:rPr>
          <w:b/>
        </w:rPr>
        <w:t xml:space="preserve"> 2)</w:t>
      </w:r>
    </w:p>
    <w:p w14:paraId="3FA6DECB" w14:textId="77777777" w:rsidR="004D55AC" w:rsidRDefault="004D55AC" w:rsidP="004D55AC">
      <w:pPr>
        <w:jc w:val="both"/>
        <w:rPr>
          <w:b/>
        </w:rPr>
      </w:pPr>
    </w:p>
    <w:p w14:paraId="4C8E12C4" w14:textId="7FD9658A" w:rsidR="004D55AC" w:rsidRDefault="004D55AC" w:rsidP="004D55AC">
      <w:pPr>
        <w:pBdr>
          <w:top w:val="nil"/>
          <w:left w:val="nil"/>
          <w:bottom w:val="nil"/>
          <w:right w:val="nil"/>
          <w:between w:val="nil"/>
        </w:pBdr>
        <w:jc w:val="both"/>
        <w:rPr>
          <w:color w:val="000000"/>
        </w:rPr>
      </w:pPr>
      <w:r>
        <w:rPr>
          <w:color w:val="000000"/>
        </w:rPr>
        <w:t>La CCM tomó nota de los resultados de la CXXII</w:t>
      </w:r>
      <w:r w:rsidR="00E305C1">
        <w:rPr>
          <w:color w:val="000000"/>
        </w:rPr>
        <w:t>I</w:t>
      </w:r>
      <w:r>
        <w:rPr>
          <w:color w:val="000000"/>
        </w:rPr>
        <w:t xml:space="preserve"> Reunión Ordinaria del CT </w:t>
      </w:r>
      <w:proofErr w:type="spellStart"/>
      <w:r>
        <w:rPr>
          <w:color w:val="000000"/>
        </w:rPr>
        <w:t>N°</w:t>
      </w:r>
      <w:proofErr w:type="spellEnd"/>
      <w:r>
        <w:rPr>
          <w:color w:val="000000"/>
        </w:rPr>
        <w:t xml:space="preserve"> 2 realizada en la ciudad de </w:t>
      </w:r>
      <w:r w:rsidR="00E305C1">
        <w:rPr>
          <w:color w:val="000000"/>
        </w:rPr>
        <w:t>Montevideo</w:t>
      </w:r>
      <w:r>
        <w:rPr>
          <w:color w:val="000000"/>
        </w:rPr>
        <w:t xml:space="preserve">, </w:t>
      </w:r>
      <w:r w:rsidR="00E305C1">
        <w:rPr>
          <w:color w:val="000000"/>
        </w:rPr>
        <w:t xml:space="preserve">entre </w:t>
      </w:r>
      <w:r>
        <w:rPr>
          <w:color w:val="000000"/>
        </w:rPr>
        <w:t xml:space="preserve">los días </w:t>
      </w:r>
      <w:r w:rsidR="00E305C1">
        <w:rPr>
          <w:color w:val="000000"/>
        </w:rPr>
        <w:t>27</w:t>
      </w:r>
      <w:r>
        <w:rPr>
          <w:color w:val="000000"/>
        </w:rPr>
        <w:t xml:space="preserve"> al </w:t>
      </w:r>
      <w:r w:rsidR="00E305C1">
        <w:rPr>
          <w:color w:val="000000"/>
        </w:rPr>
        <w:t>29 de agosto</w:t>
      </w:r>
      <w:r>
        <w:rPr>
          <w:color w:val="000000"/>
        </w:rPr>
        <w:t xml:space="preserve"> de 2024. </w:t>
      </w:r>
    </w:p>
    <w:p w14:paraId="345147AC" w14:textId="77777777" w:rsidR="004D55AC" w:rsidRDefault="004D55AC" w:rsidP="004D55AC">
      <w:pPr>
        <w:jc w:val="both"/>
        <w:rPr>
          <w:b/>
        </w:rPr>
      </w:pPr>
    </w:p>
    <w:p w14:paraId="5EFAEEB3" w14:textId="2A837E0B" w:rsidR="00CD2078" w:rsidRPr="002D0B7F" w:rsidRDefault="00001A01" w:rsidP="00CD2078">
      <w:pPr>
        <w:widowControl w:val="0"/>
        <w:suppressAutoHyphens/>
        <w:overflowPunct w:val="0"/>
        <w:autoSpaceDE w:val="0"/>
        <w:autoSpaceDN w:val="0"/>
        <w:adjustRightInd w:val="0"/>
        <w:jc w:val="both"/>
        <w:textAlignment w:val="baseline"/>
        <w:rPr>
          <w:rFonts w:eastAsia="Times New Roman"/>
          <w:iCs/>
          <w:lang w:val="es-ES"/>
        </w:rPr>
      </w:pPr>
      <w:r>
        <w:rPr>
          <w:rFonts w:eastAsia="Times New Roman"/>
          <w:iCs/>
          <w:lang w:val="es-ES"/>
        </w:rPr>
        <w:t>L</w:t>
      </w:r>
      <w:r w:rsidR="00B74650">
        <w:rPr>
          <w:rFonts w:eastAsia="Times New Roman"/>
          <w:iCs/>
          <w:lang w:val="es-ES"/>
        </w:rPr>
        <w:t xml:space="preserve">a CCM </w:t>
      </w:r>
      <w:r>
        <w:rPr>
          <w:rFonts w:eastAsia="Times New Roman"/>
          <w:iCs/>
          <w:lang w:val="es-ES"/>
        </w:rPr>
        <w:t xml:space="preserve">recibió el </w:t>
      </w:r>
      <w:r w:rsidRPr="004C178A">
        <w:rPr>
          <w:rFonts w:eastAsia="Times New Roman"/>
          <w:iCs/>
          <w:lang w:val="es-ES"/>
        </w:rPr>
        <w:t>Informe Final del Proyecto de Gestión Coordinada de Frontera en el MERCOSUR, realizad</w:t>
      </w:r>
      <w:r>
        <w:rPr>
          <w:rFonts w:eastAsia="Times New Roman"/>
          <w:iCs/>
          <w:lang w:val="es-ES"/>
        </w:rPr>
        <w:t>o</w:t>
      </w:r>
      <w:r w:rsidRPr="004C178A">
        <w:rPr>
          <w:rFonts w:eastAsia="Times New Roman"/>
          <w:iCs/>
          <w:lang w:val="es-ES"/>
        </w:rPr>
        <w:t xml:space="preserve"> por PROCOMEX</w:t>
      </w:r>
      <w:r>
        <w:rPr>
          <w:rFonts w:eastAsia="Times New Roman"/>
          <w:iCs/>
          <w:lang w:val="es-ES"/>
        </w:rPr>
        <w:t xml:space="preserve"> y </w:t>
      </w:r>
      <w:r w:rsidR="00B74650">
        <w:rPr>
          <w:rFonts w:eastAsia="Times New Roman"/>
          <w:iCs/>
          <w:lang w:val="es-ES"/>
        </w:rPr>
        <w:t>auto</w:t>
      </w:r>
      <w:r>
        <w:rPr>
          <w:rFonts w:eastAsia="Times New Roman"/>
          <w:iCs/>
          <w:lang w:val="es-ES"/>
        </w:rPr>
        <w:t>rizó la divulgación de dicho Informe. Asimismo</w:t>
      </w:r>
      <w:r w:rsidR="00CD2078" w:rsidRPr="00CD2078">
        <w:rPr>
          <w:rFonts w:eastAsia="Times New Roman"/>
          <w:iCs/>
          <w:lang w:val="es-ES"/>
        </w:rPr>
        <w:t xml:space="preserve">, la CCM solicitó a la </w:t>
      </w:r>
      <w:r w:rsidR="00CD2078">
        <w:rPr>
          <w:rFonts w:eastAsia="Times New Roman"/>
          <w:iCs/>
          <w:lang w:val="es-ES"/>
        </w:rPr>
        <w:t>Secretaría del MERCOSUR (</w:t>
      </w:r>
      <w:r w:rsidR="00CD2078" w:rsidRPr="00CD2078">
        <w:rPr>
          <w:rFonts w:eastAsia="Times New Roman"/>
          <w:iCs/>
          <w:lang w:val="es-ES"/>
        </w:rPr>
        <w:t>SM/UCIM</w:t>
      </w:r>
      <w:r w:rsidR="00CD2078">
        <w:rPr>
          <w:rFonts w:eastAsia="Times New Roman"/>
          <w:iCs/>
          <w:lang w:val="es-ES"/>
        </w:rPr>
        <w:t>)</w:t>
      </w:r>
      <w:r w:rsidR="00CD2078" w:rsidRPr="00CD2078">
        <w:rPr>
          <w:rFonts w:eastAsia="Times New Roman"/>
          <w:iCs/>
          <w:lang w:val="es-ES"/>
        </w:rPr>
        <w:t xml:space="preserve"> a realizar la </w:t>
      </w:r>
      <w:r w:rsidR="00CD2078">
        <w:rPr>
          <w:rFonts w:eastAsia="Times New Roman"/>
          <w:iCs/>
          <w:lang w:val="es-ES"/>
        </w:rPr>
        <w:t>publicación</w:t>
      </w:r>
      <w:r w:rsidR="00CD2078" w:rsidRPr="00CD2078">
        <w:rPr>
          <w:rFonts w:eastAsia="Times New Roman"/>
          <w:iCs/>
          <w:lang w:val="es-ES"/>
        </w:rPr>
        <w:t xml:space="preserve"> del </w:t>
      </w:r>
      <w:r w:rsidR="00CD2078">
        <w:rPr>
          <w:rFonts w:eastAsia="Times New Roman"/>
          <w:iCs/>
          <w:lang w:val="es-ES"/>
        </w:rPr>
        <w:t>I</w:t>
      </w:r>
      <w:r w:rsidR="00CD2078" w:rsidRPr="00CD2078">
        <w:rPr>
          <w:rFonts w:eastAsia="Times New Roman"/>
          <w:iCs/>
          <w:lang w:val="es-ES"/>
        </w:rPr>
        <w:t>nforme de PROCOMEX en el Portal Web y en las redes sociales del MERCOSUR.</w:t>
      </w:r>
    </w:p>
    <w:p w14:paraId="5AC5F8DD" w14:textId="77777777" w:rsidR="00E305C1" w:rsidRPr="002D0B7F" w:rsidRDefault="00E305C1" w:rsidP="002D0B7F">
      <w:pPr>
        <w:widowControl w:val="0"/>
        <w:suppressAutoHyphens/>
        <w:overflowPunct w:val="0"/>
        <w:autoSpaceDE w:val="0"/>
        <w:autoSpaceDN w:val="0"/>
        <w:adjustRightInd w:val="0"/>
        <w:jc w:val="both"/>
        <w:textAlignment w:val="baseline"/>
        <w:rPr>
          <w:rFonts w:eastAsia="Times New Roman"/>
          <w:iCs/>
          <w:lang w:val="es-ES"/>
        </w:rPr>
      </w:pPr>
    </w:p>
    <w:p w14:paraId="0A617094" w14:textId="725D6108" w:rsidR="002D0B7F" w:rsidRPr="002D0B7F" w:rsidRDefault="002D0B7F" w:rsidP="002D0B7F">
      <w:pPr>
        <w:widowControl w:val="0"/>
        <w:suppressAutoHyphens/>
        <w:overflowPunct w:val="0"/>
        <w:autoSpaceDE w:val="0"/>
        <w:autoSpaceDN w:val="0"/>
        <w:adjustRightInd w:val="0"/>
        <w:jc w:val="both"/>
        <w:textAlignment w:val="baseline"/>
        <w:rPr>
          <w:rFonts w:eastAsia="Times New Roman"/>
          <w:iCs/>
          <w:lang w:val="es-ES"/>
        </w:rPr>
      </w:pPr>
      <w:r>
        <w:rPr>
          <w:rFonts w:eastAsia="Times New Roman"/>
          <w:iCs/>
          <w:lang w:val="es-ES"/>
        </w:rPr>
        <w:t xml:space="preserve">Con respecto a la solicitud </w:t>
      </w:r>
      <w:r w:rsidR="00CD53C4">
        <w:rPr>
          <w:rFonts w:eastAsia="Times New Roman"/>
          <w:iCs/>
          <w:lang w:val="es-ES"/>
        </w:rPr>
        <w:t xml:space="preserve">del CT </w:t>
      </w:r>
      <w:proofErr w:type="spellStart"/>
      <w:r w:rsidR="00CD53C4">
        <w:rPr>
          <w:rFonts w:eastAsia="Times New Roman"/>
          <w:iCs/>
          <w:lang w:val="es-ES"/>
        </w:rPr>
        <w:t>N°</w:t>
      </w:r>
      <w:proofErr w:type="spellEnd"/>
      <w:r w:rsidR="00CD53C4">
        <w:rPr>
          <w:rFonts w:eastAsia="Times New Roman"/>
          <w:iCs/>
          <w:lang w:val="es-ES"/>
        </w:rPr>
        <w:t xml:space="preserve"> 2 de</w:t>
      </w:r>
      <w:r>
        <w:rPr>
          <w:rFonts w:eastAsia="Times New Roman"/>
          <w:iCs/>
          <w:lang w:val="es-ES"/>
        </w:rPr>
        <w:t xml:space="preserve"> articular las actividades realizadas por los diferentes foros que traten temas vinculados </w:t>
      </w:r>
      <w:r w:rsidR="007100DA">
        <w:rPr>
          <w:rFonts w:eastAsia="Times New Roman"/>
          <w:iCs/>
          <w:lang w:val="es-ES"/>
        </w:rPr>
        <w:t xml:space="preserve">específicamente </w:t>
      </w:r>
      <w:r>
        <w:rPr>
          <w:rFonts w:eastAsia="Times New Roman"/>
          <w:iCs/>
          <w:lang w:val="es-ES"/>
        </w:rPr>
        <w:t xml:space="preserve">al control </w:t>
      </w:r>
      <w:r w:rsidR="002F3AD5">
        <w:rPr>
          <w:rFonts w:eastAsia="Times New Roman"/>
          <w:iCs/>
          <w:lang w:val="es-ES"/>
        </w:rPr>
        <w:t>y</w:t>
      </w:r>
      <w:r>
        <w:rPr>
          <w:rFonts w:eastAsia="Times New Roman"/>
          <w:iCs/>
          <w:lang w:val="es-ES"/>
        </w:rPr>
        <w:t xml:space="preserve"> operatoria en fronteras, la CCM </w:t>
      </w:r>
      <w:r w:rsidR="002F3AD5">
        <w:rPr>
          <w:rFonts w:eastAsia="Times New Roman"/>
          <w:iCs/>
          <w:lang w:val="es-ES"/>
        </w:rPr>
        <w:t>instruyó</w:t>
      </w:r>
      <w:r>
        <w:rPr>
          <w:rFonts w:eastAsia="Times New Roman"/>
          <w:iCs/>
          <w:lang w:val="es-ES"/>
        </w:rPr>
        <w:t xml:space="preserve"> </w:t>
      </w:r>
      <w:r w:rsidR="00CD2078">
        <w:rPr>
          <w:rFonts w:eastAsia="Times New Roman"/>
          <w:iCs/>
          <w:lang w:val="es-ES"/>
        </w:rPr>
        <w:t xml:space="preserve">a la </w:t>
      </w:r>
      <w:r>
        <w:rPr>
          <w:rFonts w:eastAsia="Times New Roman"/>
          <w:iCs/>
          <w:lang w:val="es-ES"/>
        </w:rPr>
        <w:t>SM realizar</w:t>
      </w:r>
      <w:r w:rsidR="00001A01">
        <w:rPr>
          <w:rFonts w:eastAsia="Times New Roman"/>
          <w:iCs/>
          <w:lang w:val="es-ES"/>
        </w:rPr>
        <w:t xml:space="preserve"> un relevamiento de los trabajos realizados </w:t>
      </w:r>
      <w:r w:rsidR="00535EB3">
        <w:rPr>
          <w:rFonts w:eastAsia="Times New Roman"/>
          <w:iCs/>
          <w:lang w:val="es-ES"/>
        </w:rPr>
        <w:t>por los respectivos</w:t>
      </w:r>
      <w:r w:rsidR="00001A01">
        <w:rPr>
          <w:rFonts w:eastAsia="Times New Roman"/>
          <w:iCs/>
          <w:lang w:val="es-ES"/>
        </w:rPr>
        <w:t xml:space="preserve"> foros</w:t>
      </w:r>
      <w:r w:rsidR="00535EB3">
        <w:rPr>
          <w:rFonts w:eastAsia="Times New Roman"/>
          <w:iCs/>
          <w:lang w:val="es-ES"/>
        </w:rPr>
        <w:t xml:space="preserve"> en dicha temática.</w:t>
      </w:r>
    </w:p>
    <w:p w14:paraId="49AC50F4" w14:textId="77777777" w:rsidR="002D0B7F" w:rsidRDefault="002D0B7F" w:rsidP="002D0B7F">
      <w:pPr>
        <w:widowControl w:val="0"/>
        <w:suppressAutoHyphens/>
        <w:overflowPunct w:val="0"/>
        <w:autoSpaceDE w:val="0"/>
        <w:autoSpaceDN w:val="0"/>
        <w:adjustRightInd w:val="0"/>
        <w:jc w:val="both"/>
        <w:textAlignment w:val="baseline"/>
        <w:rPr>
          <w:rFonts w:eastAsia="Times New Roman"/>
          <w:iCs/>
          <w:lang w:val="es-ES"/>
        </w:rPr>
      </w:pPr>
    </w:p>
    <w:p w14:paraId="7F4385A2" w14:textId="6CE35FE7" w:rsidR="00654DF1" w:rsidRPr="00CD53C4" w:rsidRDefault="00CD53C4" w:rsidP="00654DF1">
      <w:pPr>
        <w:jc w:val="both"/>
        <w:rPr>
          <w:iCs/>
        </w:rPr>
      </w:pPr>
      <w:r w:rsidRPr="00CD53C4">
        <w:rPr>
          <w:iCs/>
        </w:rPr>
        <w:t xml:space="preserve">Por otra parte, las delegaciones coincidieron </w:t>
      </w:r>
      <w:r>
        <w:rPr>
          <w:iCs/>
        </w:rPr>
        <w:t>en la necesidad de avanzar</w:t>
      </w:r>
      <w:r w:rsidRPr="00CD53C4">
        <w:rPr>
          <w:iCs/>
        </w:rPr>
        <w:t xml:space="preserve"> en la </w:t>
      </w:r>
      <w:r w:rsidR="002F3AD5" w:rsidRPr="00892784">
        <w:rPr>
          <w:iCs/>
        </w:rPr>
        <w:t>aprobación</w:t>
      </w:r>
      <w:r w:rsidRPr="00892784">
        <w:rPr>
          <w:iCs/>
        </w:rPr>
        <w:t xml:space="preserve"> </w:t>
      </w:r>
      <w:r w:rsidRPr="00CD53C4">
        <w:rPr>
          <w:lang w:val="es-MX"/>
        </w:rPr>
        <w:t xml:space="preserve">del Protocolo Adicional de la ALADI modificatorio del Anexo </w:t>
      </w:r>
      <w:r w:rsidR="00892784">
        <w:rPr>
          <w:lang w:val="es-MX"/>
        </w:rPr>
        <w:t xml:space="preserve">Aspectos </w:t>
      </w:r>
      <w:r w:rsidRPr="00CD53C4">
        <w:rPr>
          <w:lang w:val="es-MX"/>
        </w:rPr>
        <w:t>Aduanero</w:t>
      </w:r>
      <w:r w:rsidR="00892784">
        <w:rPr>
          <w:lang w:val="es-MX"/>
        </w:rPr>
        <w:t>s</w:t>
      </w:r>
      <w:r w:rsidRPr="00CD53C4">
        <w:rPr>
          <w:lang w:val="es-MX"/>
        </w:rPr>
        <w:t xml:space="preserve"> del A.T.I.T,</w:t>
      </w:r>
      <w:r>
        <w:rPr>
          <w:lang w:val="es-MX"/>
        </w:rPr>
        <w:t xml:space="preserve"> </w:t>
      </w:r>
      <w:r w:rsidR="00892784" w:rsidRPr="00892784">
        <w:rPr>
          <w:lang w:val="es-MX"/>
        </w:rPr>
        <w:t>en ocasión de la próxima reunión de la Comisión del seguimiento sobre el Acuerdo del A.T.I.T que tendrá lugar el 14 y 15 de noviembre</w:t>
      </w:r>
      <w:r w:rsidR="00892784">
        <w:rPr>
          <w:lang w:val="es-MX"/>
        </w:rPr>
        <w:t>. Asimismo, las delegaciones resaltaron que el mencionado instrumento</w:t>
      </w:r>
      <w:r w:rsidR="00892784" w:rsidRPr="00892784">
        <w:rPr>
          <w:lang w:val="es-MX"/>
        </w:rPr>
        <w:t xml:space="preserve"> </w:t>
      </w:r>
      <w:r w:rsidRPr="00CD53C4">
        <w:rPr>
          <w:lang w:val="es-MX"/>
        </w:rPr>
        <w:t xml:space="preserve">constituye el marco legal para que los países avancen en la informatización del MIC/DTA. </w:t>
      </w:r>
    </w:p>
    <w:p w14:paraId="3661F870" w14:textId="77777777" w:rsidR="00CD53C4" w:rsidRDefault="00CD53C4" w:rsidP="00F32A50">
      <w:pPr>
        <w:jc w:val="both"/>
        <w:rPr>
          <w:b/>
          <w:lang w:val="es-MX"/>
        </w:rPr>
      </w:pPr>
    </w:p>
    <w:p w14:paraId="5A7AED5D" w14:textId="6D7C75CE" w:rsidR="008449F7" w:rsidRDefault="00CD53C4" w:rsidP="00F32A50">
      <w:pPr>
        <w:jc w:val="both"/>
      </w:pPr>
      <w:r>
        <w:t>En cuanto</w:t>
      </w:r>
      <w:r w:rsidR="00DC037C">
        <w:t xml:space="preserve"> a la </w:t>
      </w:r>
      <w:r w:rsidR="00DC037C" w:rsidRPr="007100DA">
        <w:t>p</w:t>
      </w:r>
      <w:r w:rsidR="00DC037C" w:rsidRPr="007100DA">
        <w:rPr>
          <w:color w:val="000000"/>
        </w:rPr>
        <w:t xml:space="preserve">articipación del </w:t>
      </w:r>
      <w:r w:rsidR="00CD2078">
        <w:rPr>
          <w:color w:val="000000"/>
        </w:rPr>
        <w:t>s</w:t>
      </w:r>
      <w:r w:rsidR="00DC037C" w:rsidRPr="007100DA">
        <w:rPr>
          <w:color w:val="000000"/>
        </w:rPr>
        <w:t xml:space="preserve">ector </w:t>
      </w:r>
      <w:r w:rsidR="00CD2078">
        <w:rPr>
          <w:color w:val="000000"/>
        </w:rPr>
        <w:t>p</w:t>
      </w:r>
      <w:r w:rsidR="00DC037C" w:rsidRPr="007100DA">
        <w:rPr>
          <w:color w:val="000000"/>
        </w:rPr>
        <w:t>rivado</w:t>
      </w:r>
      <w:r w:rsidR="00DC037C">
        <w:rPr>
          <w:color w:val="000000"/>
        </w:rPr>
        <w:t xml:space="preserve"> en las reuniones del CT </w:t>
      </w:r>
      <w:proofErr w:type="spellStart"/>
      <w:r w:rsidR="00DC037C">
        <w:rPr>
          <w:color w:val="000000"/>
        </w:rPr>
        <w:t>N°</w:t>
      </w:r>
      <w:proofErr w:type="spellEnd"/>
      <w:r w:rsidR="00DC037C">
        <w:rPr>
          <w:color w:val="000000"/>
        </w:rPr>
        <w:t xml:space="preserve"> 2, la CCM </w:t>
      </w:r>
      <w:r w:rsidR="00535EB3">
        <w:rPr>
          <w:color w:val="000000"/>
        </w:rPr>
        <w:t xml:space="preserve">recordó que dicha participación debe ser </w:t>
      </w:r>
      <w:proofErr w:type="gramStart"/>
      <w:r w:rsidR="00535EB3">
        <w:rPr>
          <w:color w:val="000000"/>
        </w:rPr>
        <w:t>de acuerdo al</w:t>
      </w:r>
      <w:proofErr w:type="gramEnd"/>
      <w:r w:rsidR="00535EB3">
        <w:rPr>
          <w:color w:val="000000"/>
        </w:rPr>
        <w:t xml:space="preserve"> marco normativo previsto por el MERCOSUR </w:t>
      </w:r>
      <w:r w:rsidR="00DC037C">
        <w:rPr>
          <w:color w:val="000000"/>
        </w:rPr>
        <w:t>(Dec</w:t>
      </w:r>
      <w:r w:rsidR="00196D1C">
        <w:rPr>
          <w:color w:val="000000"/>
        </w:rPr>
        <w:t>isión</w:t>
      </w:r>
      <w:r w:rsidR="00DC037C">
        <w:rPr>
          <w:color w:val="000000"/>
        </w:rPr>
        <w:t xml:space="preserve"> </w:t>
      </w:r>
      <w:r w:rsidR="00DC037C" w:rsidRPr="00196D1C">
        <w:rPr>
          <w:color w:val="000000"/>
          <w:lang w:val="es-UY"/>
        </w:rPr>
        <w:t xml:space="preserve">CMC </w:t>
      </w:r>
      <w:proofErr w:type="spellStart"/>
      <w:r w:rsidR="00DC037C" w:rsidRPr="00196D1C">
        <w:rPr>
          <w:color w:val="000000"/>
          <w:lang w:val="es-UY"/>
        </w:rPr>
        <w:t>N°</w:t>
      </w:r>
      <w:proofErr w:type="spellEnd"/>
      <w:r w:rsidR="00DC037C" w:rsidRPr="00196D1C">
        <w:rPr>
          <w:color w:val="000000"/>
          <w:lang w:val="es-UY"/>
        </w:rPr>
        <w:t xml:space="preserve"> 45/15, Res</w:t>
      </w:r>
      <w:r w:rsidR="00196D1C" w:rsidRPr="00196D1C">
        <w:rPr>
          <w:color w:val="000000"/>
          <w:lang w:val="es-UY"/>
        </w:rPr>
        <w:t>o</w:t>
      </w:r>
      <w:r w:rsidR="00196D1C">
        <w:rPr>
          <w:color w:val="000000"/>
          <w:lang w:val="es-UY"/>
        </w:rPr>
        <w:t xml:space="preserve">lución </w:t>
      </w:r>
      <w:r w:rsidR="00DC037C" w:rsidRPr="00196D1C">
        <w:rPr>
          <w:color w:val="000000"/>
          <w:lang w:val="es-UY"/>
        </w:rPr>
        <w:t xml:space="preserve">GMC </w:t>
      </w:r>
      <w:proofErr w:type="spellStart"/>
      <w:r w:rsidR="00DC037C" w:rsidRPr="00196D1C">
        <w:rPr>
          <w:color w:val="000000"/>
          <w:lang w:val="es-UY"/>
        </w:rPr>
        <w:t>N°</w:t>
      </w:r>
      <w:proofErr w:type="spellEnd"/>
      <w:r w:rsidR="00DC037C" w:rsidRPr="00196D1C">
        <w:rPr>
          <w:color w:val="000000"/>
          <w:lang w:val="es-UY"/>
        </w:rPr>
        <w:t xml:space="preserve"> 20/18 Anexo Art. 18, Res</w:t>
      </w:r>
      <w:r w:rsidR="00196D1C">
        <w:rPr>
          <w:color w:val="000000"/>
          <w:lang w:val="es-UY"/>
        </w:rPr>
        <w:t>olución</w:t>
      </w:r>
      <w:r w:rsidR="00DC037C" w:rsidRPr="00196D1C">
        <w:rPr>
          <w:color w:val="000000"/>
          <w:lang w:val="es-UY"/>
        </w:rPr>
        <w:t xml:space="preserve"> GMC </w:t>
      </w:r>
      <w:proofErr w:type="spellStart"/>
      <w:r w:rsidR="00DC037C" w:rsidRPr="00196D1C">
        <w:rPr>
          <w:color w:val="000000"/>
          <w:lang w:val="es-UY"/>
        </w:rPr>
        <w:t>N°</w:t>
      </w:r>
      <w:proofErr w:type="spellEnd"/>
      <w:r w:rsidR="00DC037C" w:rsidRPr="00196D1C">
        <w:rPr>
          <w:color w:val="000000"/>
          <w:lang w:val="es-UY"/>
        </w:rPr>
        <w:t xml:space="preserve"> 53/19 y Res</w:t>
      </w:r>
      <w:r w:rsidR="00196D1C" w:rsidRPr="00196D1C">
        <w:rPr>
          <w:color w:val="000000"/>
          <w:lang w:val="es-UY"/>
        </w:rPr>
        <w:t>olución</w:t>
      </w:r>
      <w:r w:rsidR="00DC037C" w:rsidRPr="00196D1C">
        <w:rPr>
          <w:color w:val="000000"/>
          <w:lang w:val="es-UY"/>
        </w:rPr>
        <w:t xml:space="preserve"> </w:t>
      </w:r>
      <w:r w:rsidR="00DC037C" w:rsidRPr="00DC037C">
        <w:rPr>
          <w:color w:val="000000"/>
          <w:lang w:val="es-UY"/>
        </w:rPr>
        <w:t>GMC 03/20</w:t>
      </w:r>
      <w:r w:rsidR="00535EB3">
        <w:rPr>
          <w:color w:val="000000"/>
          <w:lang w:val="es-UY"/>
        </w:rPr>
        <w:t xml:space="preserve">). </w:t>
      </w:r>
    </w:p>
    <w:p w14:paraId="6BDF8240" w14:textId="77777777" w:rsidR="00CD53C4" w:rsidRPr="00196D1C" w:rsidRDefault="00CD53C4" w:rsidP="00F32A50">
      <w:pPr>
        <w:jc w:val="both"/>
        <w:rPr>
          <w:color w:val="FF0000"/>
        </w:rPr>
      </w:pPr>
    </w:p>
    <w:p w14:paraId="66D1A47E" w14:textId="211CD889" w:rsidR="00A22687" w:rsidRPr="008449F7" w:rsidRDefault="008449F7">
      <w:pPr>
        <w:numPr>
          <w:ilvl w:val="1"/>
          <w:numId w:val="3"/>
        </w:numPr>
        <w:jc w:val="both"/>
      </w:pPr>
      <w:r w:rsidRPr="008449F7">
        <w:rPr>
          <w:b/>
        </w:rPr>
        <w:t xml:space="preserve">Comité Técnico </w:t>
      </w:r>
      <w:proofErr w:type="spellStart"/>
      <w:r w:rsidRPr="008449F7">
        <w:rPr>
          <w:b/>
        </w:rPr>
        <w:t>N°</w:t>
      </w:r>
      <w:proofErr w:type="spellEnd"/>
      <w:r w:rsidRPr="008449F7">
        <w:rPr>
          <w:b/>
        </w:rPr>
        <w:t xml:space="preserve"> </w:t>
      </w:r>
      <w:r w:rsidR="0085045A" w:rsidRPr="008449F7">
        <w:rPr>
          <w:b/>
        </w:rPr>
        <w:t>3 “Normas y Disciplinas Comerciales” (CT N°3)</w:t>
      </w:r>
    </w:p>
    <w:p w14:paraId="13A05BA4" w14:textId="77777777" w:rsidR="00A22687" w:rsidRPr="00344F6B" w:rsidRDefault="00A22687">
      <w:pPr>
        <w:jc w:val="both"/>
      </w:pPr>
    </w:p>
    <w:p w14:paraId="1DE679CA" w14:textId="280C79A5" w:rsidR="00344F6B" w:rsidRDefault="00344F6B" w:rsidP="00344F6B">
      <w:pPr>
        <w:jc w:val="both"/>
      </w:pPr>
      <w:r w:rsidRPr="00344F6B">
        <w:t xml:space="preserve">La CCM tomó nota de los resultados de la CXXXV reunión ordinaria del CT </w:t>
      </w:r>
      <w:proofErr w:type="spellStart"/>
      <w:r w:rsidRPr="00344F6B">
        <w:t>N°</w:t>
      </w:r>
      <w:proofErr w:type="spellEnd"/>
      <w:r w:rsidRPr="00344F6B">
        <w:t xml:space="preserve"> 3 realizada </w:t>
      </w:r>
      <w:r>
        <w:t>entre los días 27 al 29 de agosto d</w:t>
      </w:r>
      <w:r w:rsidRPr="00344F6B">
        <w:t xml:space="preserve">e 2024, por sistema de videoconferencia, de conformidad con lo establecido en la Resolución GMC </w:t>
      </w:r>
      <w:proofErr w:type="spellStart"/>
      <w:r w:rsidRPr="00344F6B">
        <w:t>N°</w:t>
      </w:r>
      <w:proofErr w:type="spellEnd"/>
      <w:r w:rsidRPr="00344F6B">
        <w:t xml:space="preserve"> 19/12.</w:t>
      </w:r>
    </w:p>
    <w:p w14:paraId="225F5370" w14:textId="77777777" w:rsidR="00535EB3" w:rsidRDefault="00535EB3" w:rsidP="00344F6B">
      <w:pPr>
        <w:jc w:val="both"/>
      </w:pPr>
    </w:p>
    <w:p w14:paraId="3E10C1D0" w14:textId="3712C795" w:rsidR="00535EB3" w:rsidRDefault="00535EB3" w:rsidP="00344F6B">
      <w:pPr>
        <w:jc w:val="both"/>
      </w:pPr>
      <w:r>
        <w:t xml:space="preserve">El CT </w:t>
      </w:r>
      <w:proofErr w:type="spellStart"/>
      <w:r>
        <w:t>N°</w:t>
      </w:r>
      <w:proofErr w:type="spellEnd"/>
      <w:r>
        <w:t xml:space="preserve"> 3 informó que se encuentra trabajando en la transposición de la lista de </w:t>
      </w:r>
      <w:proofErr w:type="spellStart"/>
      <w:r>
        <w:t>REOs</w:t>
      </w:r>
      <w:proofErr w:type="spellEnd"/>
      <w:r>
        <w:t xml:space="preserve"> expresada en 2017 a la NCM 2022, restando el análisis de 47 casos puntuales. Al respecto, la CCM coincidió en la importancia de culminar con el análisis técnico a la mayor brevedad. </w:t>
      </w:r>
    </w:p>
    <w:p w14:paraId="123E8211" w14:textId="77777777" w:rsidR="009D3743" w:rsidRDefault="009D3743" w:rsidP="00344F6B">
      <w:pPr>
        <w:jc w:val="both"/>
      </w:pPr>
    </w:p>
    <w:p w14:paraId="2E03AB89" w14:textId="4DF8266E" w:rsidR="00A03529" w:rsidRDefault="009D3743" w:rsidP="005C0A3B">
      <w:pPr>
        <w:jc w:val="both"/>
      </w:pPr>
      <w:r w:rsidRPr="00402BBC">
        <w:t xml:space="preserve">La CCM tomó conocimiento de los avances relativos al documento </w:t>
      </w:r>
      <w:r w:rsidR="003421A4" w:rsidRPr="00402BBC">
        <w:t xml:space="preserve">que consolida las principales inquietudes transmitidas de operadores comerciales con relación al nuevo ROM el cual será considerado en la próxima reunión del CT </w:t>
      </w:r>
      <w:proofErr w:type="spellStart"/>
      <w:r w:rsidR="003421A4" w:rsidRPr="00402BBC">
        <w:t>N°</w:t>
      </w:r>
      <w:proofErr w:type="spellEnd"/>
      <w:r w:rsidR="003421A4" w:rsidRPr="00402BBC">
        <w:t xml:space="preserve"> 3 y en ese sentido, la PPTU coordinará con la SM su publicación en el Portal Web MERCOSUR, oportunamente.</w:t>
      </w:r>
      <w:r w:rsidR="003421A4">
        <w:t xml:space="preserve"> </w:t>
      </w:r>
    </w:p>
    <w:p w14:paraId="27FE7450" w14:textId="77777777" w:rsidR="000970D0" w:rsidRPr="000970D0" w:rsidRDefault="000970D0" w:rsidP="005C0A3B">
      <w:pPr>
        <w:jc w:val="both"/>
        <w:rPr>
          <w:bCs/>
        </w:rPr>
      </w:pPr>
    </w:p>
    <w:p w14:paraId="1F7AD181" w14:textId="4CF5A39C" w:rsidR="00F32A50" w:rsidRPr="001E047C" w:rsidRDefault="008449F7" w:rsidP="001E047C">
      <w:pPr>
        <w:numPr>
          <w:ilvl w:val="1"/>
          <w:numId w:val="3"/>
        </w:numPr>
        <w:jc w:val="both"/>
        <w:rPr>
          <w:lang w:val="pt-BR"/>
        </w:rPr>
      </w:pPr>
      <w:r w:rsidRPr="001E047C">
        <w:rPr>
          <w:b/>
          <w:lang w:val="pt-BR"/>
        </w:rPr>
        <w:t xml:space="preserve">Comité Técnico </w:t>
      </w:r>
      <w:r w:rsidR="00F32A50" w:rsidRPr="001E047C">
        <w:rPr>
          <w:b/>
          <w:lang w:val="pt-BR"/>
        </w:rPr>
        <w:t>N° 6 “Estadísticas de Comercio Exterior del MERCOSUR” (CT N° 6)</w:t>
      </w:r>
    </w:p>
    <w:p w14:paraId="509C6B44" w14:textId="77777777" w:rsidR="008449F7" w:rsidRPr="00C37952" w:rsidRDefault="008449F7" w:rsidP="008449F7">
      <w:pPr>
        <w:jc w:val="both"/>
        <w:rPr>
          <w:b/>
          <w:lang w:val="pt-BR"/>
        </w:rPr>
      </w:pPr>
    </w:p>
    <w:p w14:paraId="03703268" w14:textId="55574A2F" w:rsidR="00C37952" w:rsidRPr="00C37952" w:rsidRDefault="00C37952" w:rsidP="00C37952">
      <w:pPr>
        <w:jc w:val="both"/>
      </w:pPr>
      <w:r w:rsidRPr="00C37952">
        <w:t xml:space="preserve">La CCM tomó nota de los resultados de la XLVI reunión ordinaria y II reunión extraordinaria del CT </w:t>
      </w:r>
      <w:proofErr w:type="spellStart"/>
      <w:r w:rsidRPr="00C37952">
        <w:t>N°</w:t>
      </w:r>
      <w:proofErr w:type="spellEnd"/>
      <w:r w:rsidRPr="00C37952">
        <w:t xml:space="preserve"> 6 realizadas entre los días 26 al 28 de agosto y 10 de setiembre de 2024, respectivamente, por sistema de videoconferencia, de conformidad con lo establecido en la Resolución GMC </w:t>
      </w:r>
      <w:proofErr w:type="spellStart"/>
      <w:r w:rsidRPr="00C37952">
        <w:t>N°</w:t>
      </w:r>
      <w:proofErr w:type="spellEnd"/>
      <w:r w:rsidRPr="00C37952">
        <w:t xml:space="preserve"> 19/12.</w:t>
      </w:r>
    </w:p>
    <w:p w14:paraId="0BD0348F" w14:textId="6C37C8B4" w:rsidR="007F79AF" w:rsidRDefault="007F79AF">
      <w:pPr>
        <w:pBdr>
          <w:top w:val="nil"/>
          <w:left w:val="nil"/>
          <w:bottom w:val="nil"/>
          <w:right w:val="nil"/>
          <w:between w:val="nil"/>
        </w:pBdr>
        <w:jc w:val="both"/>
        <w:rPr>
          <w:lang w:val="es-UY"/>
        </w:rPr>
      </w:pPr>
    </w:p>
    <w:p w14:paraId="60CCA0B3" w14:textId="50508227" w:rsidR="000E7F8A" w:rsidRDefault="00535EB3" w:rsidP="0024410B">
      <w:pPr>
        <w:pBdr>
          <w:top w:val="nil"/>
          <w:left w:val="nil"/>
          <w:bottom w:val="nil"/>
          <w:right w:val="nil"/>
          <w:between w:val="nil"/>
        </w:pBdr>
        <w:jc w:val="both"/>
        <w:rPr>
          <w:lang w:val="es-UY"/>
        </w:rPr>
      </w:pPr>
      <w:r>
        <w:rPr>
          <w:lang w:val="es-UY"/>
        </w:rPr>
        <w:t xml:space="preserve">El CT </w:t>
      </w:r>
      <w:proofErr w:type="spellStart"/>
      <w:r>
        <w:rPr>
          <w:lang w:val="es-UY"/>
        </w:rPr>
        <w:t>N°</w:t>
      </w:r>
      <w:proofErr w:type="spellEnd"/>
      <w:r>
        <w:rPr>
          <w:lang w:val="es-UY"/>
        </w:rPr>
        <w:t xml:space="preserve"> 6 informó sobre la necesidad de revisar la construcción de la base de datos del SECEM, de manera de </w:t>
      </w:r>
      <w:r w:rsidR="002A1BC2">
        <w:rPr>
          <w:lang w:val="es-UY"/>
        </w:rPr>
        <w:t>resolver inconsistencias en los datos reflejados.</w:t>
      </w:r>
    </w:p>
    <w:p w14:paraId="37ACD548" w14:textId="77777777" w:rsidR="000E7F8A" w:rsidRPr="00F439F9" w:rsidRDefault="000E7F8A" w:rsidP="0024410B">
      <w:pPr>
        <w:pBdr>
          <w:top w:val="nil"/>
          <w:left w:val="nil"/>
          <w:bottom w:val="nil"/>
          <w:right w:val="nil"/>
          <w:between w:val="nil"/>
        </w:pBdr>
        <w:jc w:val="both"/>
        <w:rPr>
          <w:lang w:val="es-UY"/>
        </w:rPr>
      </w:pPr>
    </w:p>
    <w:p w14:paraId="20B01CDE" w14:textId="08FED816" w:rsidR="00F439F9" w:rsidRPr="00925AD5" w:rsidRDefault="00F439F9" w:rsidP="0024410B">
      <w:pPr>
        <w:pBdr>
          <w:top w:val="nil"/>
          <w:left w:val="nil"/>
          <w:bottom w:val="nil"/>
          <w:right w:val="nil"/>
          <w:between w:val="nil"/>
        </w:pBdr>
        <w:jc w:val="both"/>
        <w:rPr>
          <w:lang w:val="es-UY"/>
        </w:rPr>
      </w:pPr>
      <w:r w:rsidRPr="00925AD5">
        <w:rPr>
          <w:lang w:val="es-UY"/>
        </w:rPr>
        <w:lastRenderedPageBreak/>
        <w:t xml:space="preserve">El CT </w:t>
      </w:r>
      <w:proofErr w:type="spellStart"/>
      <w:r w:rsidRPr="00925AD5">
        <w:rPr>
          <w:lang w:val="es-UY"/>
        </w:rPr>
        <w:t>N°</w:t>
      </w:r>
      <w:proofErr w:type="spellEnd"/>
      <w:r w:rsidRPr="00925AD5">
        <w:rPr>
          <w:lang w:val="es-UY"/>
        </w:rPr>
        <w:t xml:space="preserve"> 6 informó el tratamiento dado a la propuesta argentina con relación a la situación de provisión de datos de este país en virtud de las limitantes que genera la normativa nacional del secreto estadístico. </w:t>
      </w:r>
    </w:p>
    <w:p w14:paraId="6526FC03" w14:textId="77777777" w:rsidR="00F439F9" w:rsidRPr="00925AD5" w:rsidRDefault="00F439F9" w:rsidP="0024410B">
      <w:pPr>
        <w:pBdr>
          <w:top w:val="nil"/>
          <w:left w:val="nil"/>
          <w:bottom w:val="nil"/>
          <w:right w:val="nil"/>
          <w:between w:val="nil"/>
        </w:pBdr>
        <w:jc w:val="both"/>
        <w:rPr>
          <w:lang w:val="es-UY"/>
        </w:rPr>
      </w:pPr>
    </w:p>
    <w:p w14:paraId="29522E9F" w14:textId="6AA84AE4" w:rsidR="0024410B" w:rsidRPr="0024410B" w:rsidRDefault="00F439F9" w:rsidP="00F439F9">
      <w:pPr>
        <w:pBdr>
          <w:top w:val="nil"/>
          <w:left w:val="nil"/>
          <w:bottom w:val="nil"/>
          <w:right w:val="nil"/>
          <w:between w:val="nil"/>
        </w:pBdr>
        <w:jc w:val="both"/>
        <w:rPr>
          <w:lang w:val="es-UY"/>
        </w:rPr>
      </w:pPr>
      <w:r w:rsidRPr="00925AD5">
        <w:rPr>
          <w:lang w:val="es-UY"/>
        </w:rPr>
        <w:t>La CCM instruyó a la SM/UTECEM a que evalúe el pedido de la delegación de Argentina para su implementación en el SECEM. Al respecto, l</w:t>
      </w:r>
      <w:r w:rsidR="002A1BC2" w:rsidRPr="00925AD5">
        <w:rPr>
          <w:lang w:val="es-UY"/>
        </w:rPr>
        <w:t xml:space="preserve">a CCM instruyó al CT </w:t>
      </w:r>
      <w:proofErr w:type="spellStart"/>
      <w:r w:rsidR="002A1BC2" w:rsidRPr="00925AD5">
        <w:rPr>
          <w:lang w:val="es-UY"/>
        </w:rPr>
        <w:t>N°</w:t>
      </w:r>
      <w:proofErr w:type="spellEnd"/>
      <w:r w:rsidR="002A1BC2" w:rsidRPr="00925AD5">
        <w:rPr>
          <w:lang w:val="es-UY"/>
        </w:rPr>
        <w:t xml:space="preserve"> 6 a mantener una reunión conjunta con la SM/UTECEM durante los primeros días de octubre, a efectos de encontrar soluciones al respecto.</w:t>
      </w:r>
      <w:r w:rsidR="002A1BC2">
        <w:rPr>
          <w:lang w:val="es-UY"/>
        </w:rPr>
        <w:t xml:space="preserve"> </w:t>
      </w:r>
    </w:p>
    <w:p w14:paraId="0F6A4D5B" w14:textId="77777777" w:rsidR="00746FDF" w:rsidRDefault="00746FDF">
      <w:pPr>
        <w:pBdr>
          <w:top w:val="nil"/>
          <w:left w:val="nil"/>
          <w:bottom w:val="nil"/>
          <w:right w:val="nil"/>
          <w:between w:val="nil"/>
        </w:pBdr>
        <w:jc w:val="both"/>
        <w:rPr>
          <w:lang w:val="es-UY"/>
        </w:rPr>
      </w:pPr>
    </w:p>
    <w:p w14:paraId="03FC04C3" w14:textId="2336DF43" w:rsidR="007F79AF" w:rsidRPr="007F79AF" w:rsidRDefault="00A03529" w:rsidP="007F79AF">
      <w:pPr>
        <w:pBdr>
          <w:top w:val="nil"/>
          <w:left w:val="nil"/>
          <w:bottom w:val="nil"/>
          <w:right w:val="nil"/>
          <w:between w:val="nil"/>
        </w:pBdr>
        <w:jc w:val="both"/>
      </w:pPr>
      <w:r>
        <w:t>Por otra parte, l</w:t>
      </w:r>
      <w:r w:rsidR="007F79AF">
        <w:t xml:space="preserve">a CCM instruyó a la SM a realizar </w:t>
      </w:r>
      <w:r w:rsidR="007F79AF" w:rsidRPr="007F79AF">
        <w:t xml:space="preserve">una capacitación conjunta para el CT </w:t>
      </w:r>
      <w:proofErr w:type="spellStart"/>
      <w:r w:rsidR="007F79AF" w:rsidRPr="007F79AF">
        <w:t>N°</w:t>
      </w:r>
      <w:proofErr w:type="spellEnd"/>
      <w:r w:rsidR="007F79AF" w:rsidRPr="007F79AF">
        <w:t xml:space="preserve"> 6 </w:t>
      </w:r>
      <w:r w:rsidR="007F79AF">
        <w:t xml:space="preserve">y la SM/UTECEM </w:t>
      </w:r>
      <w:r w:rsidR="007F79AF" w:rsidRPr="007F79AF">
        <w:t xml:space="preserve">relacionada con la elaboración de </w:t>
      </w:r>
      <w:r w:rsidR="007F79AF">
        <w:t xml:space="preserve">Actas, </w:t>
      </w:r>
      <w:r w:rsidR="007F79AF" w:rsidRPr="007F79AF">
        <w:t>programa de trabajo y carg</w:t>
      </w:r>
      <w:r>
        <w:t>a en el sistema SIM</w:t>
      </w:r>
      <w:r w:rsidR="007F79AF" w:rsidRPr="007F79AF">
        <w:t>.</w:t>
      </w:r>
    </w:p>
    <w:p w14:paraId="7490E71D" w14:textId="77777777" w:rsidR="00C37952" w:rsidRPr="00C37952" w:rsidRDefault="00C37952">
      <w:pPr>
        <w:pBdr>
          <w:top w:val="nil"/>
          <w:left w:val="nil"/>
          <w:bottom w:val="nil"/>
          <w:right w:val="nil"/>
          <w:between w:val="nil"/>
        </w:pBdr>
        <w:jc w:val="both"/>
        <w:rPr>
          <w:lang w:val="es-UY"/>
        </w:rPr>
      </w:pPr>
    </w:p>
    <w:p w14:paraId="6256C7CB" w14:textId="77777777" w:rsidR="00750300" w:rsidRPr="001E047C" w:rsidRDefault="00750300" w:rsidP="00F32A50">
      <w:pPr>
        <w:numPr>
          <w:ilvl w:val="1"/>
          <w:numId w:val="3"/>
        </w:numPr>
        <w:jc w:val="both"/>
        <w:rPr>
          <w:b/>
          <w:bCs/>
        </w:rPr>
      </w:pPr>
      <w:r w:rsidRPr="001E047C">
        <w:rPr>
          <w:b/>
          <w:bCs/>
        </w:rPr>
        <w:t xml:space="preserve">Comité Técnico </w:t>
      </w:r>
      <w:proofErr w:type="spellStart"/>
      <w:r w:rsidRPr="001E047C">
        <w:rPr>
          <w:b/>
          <w:bCs/>
        </w:rPr>
        <w:t>Nº</w:t>
      </w:r>
      <w:proofErr w:type="spellEnd"/>
      <w:r w:rsidRPr="001E047C">
        <w:rPr>
          <w:b/>
          <w:bCs/>
        </w:rPr>
        <w:t xml:space="preserve"> 8 “Transposición de Nomenclatura de Acuerdos Comerciales con Terceros Países y Grupos de Países” (CT </w:t>
      </w:r>
      <w:proofErr w:type="spellStart"/>
      <w:r w:rsidRPr="001E047C">
        <w:rPr>
          <w:b/>
          <w:bCs/>
        </w:rPr>
        <w:t>N°</w:t>
      </w:r>
      <w:proofErr w:type="spellEnd"/>
      <w:r w:rsidRPr="001E047C">
        <w:rPr>
          <w:b/>
          <w:bCs/>
        </w:rPr>
        <w:t xml:space="preserve"> 8) </w:t>
      </w:r>
    </w:p>
    <w:p w14:paraId="1A160238" w14:textId="77777777" w:rsidR="00750300" w:rsidRPr="00CF1D91" w:rsidRDefault="00750300" w:rsidP="00750300">
      <w:pPr>
        <w:jc w:val="both"/>
        <w:rPr>
          <w:b/>
          <w:bCs/>
        </w:rPr>
      </w:pPr>
    </w:p>
    <w:p w14:paraId="145ACAAF" w14:textId="4CD1EFFF" w:rsidR="00CF1D91" w:rsidRPr="00CF1D91" w:rsidRDefault="00CF1D91" w:rsidP="00CF1D91">
      <w:pPr>
        <w:jc w:val="both"/>
      </w:pPr>
      <w:r w:rsidRPr="00CF1D91">
        <w:t xml:space="preserve">La CCM tomó nota de los resultados de la </w:t>
      </w:r>
      <w:r w:rsidRPr="004E34BE">
        <w:t>XVII</w:t>
      </w:r>
      <w:r w:rsidR="004E34BE" w:rsidRPr="004E34BE">
        <w:t>I</w:t>
      </w:r>
      <w:r w:rsidRPr="004E34BE">
        <w:t xml:space="preserve"> </w:t>
      </w:r>
      <w:r w:rsidRPr="00CF1D91">
        <w:t xml:space="preserve">reunión ordinaria del CT </w:t>
      </w:r>
      <w:proofErr w:type="spellStart"/>
      <w:r w:rsidRPr="00CF1D91">
        <w:t>N°</w:t>
      </w:r>
      <w:proofErr w:type="spellEnd"/>
      <w:r w:rsidRPr="00CF1D91">
        <w:t xml:space="preserve"> 8 realizada </w:t>
      </w:r>
      <w:r w:rsidR="004E34BE">
        <w:t xml:space="preserve">los días 9 y 10 de setiembre </w:t>
      </w:r>
      <w:r w:rsidRPr="00CF1D91">
        <w:t xml:space="preserve">de 2024, por sistema de videoconferencia, de conformidad con lo establecido en la Resolución GMC </w:t>
      </w:r>
      <w:proofErr w:type="spellStart"/>
      <w:r w:rsidRPr="00CF1D91">
        <w:t>N°</w:t>
      </w:r>
      <w:proofErr w:type="spellEnd"/>
      <w:r w:rsidRPr="00CF1D91">
        <w:t xml:space="preserve"> 19/12.</w:t>
      </w:r>
    </w:p>
    <w:p w14:paraId="21EC9977" w14:textId="12756674" w:rsidR="006B6034" w:rsidRPr="00F620C9" w:rsidRDefault="006B6034" w:rsidP="00750300">
      <w:pPr>
        <w:jc w:val="both"/>
      </w:pPr>
    </w:p>
    <w:p w14:paraId="1DCD4D38" w14:textId="36EBE94D" w:rsidR="00F54463" w:rsidRPr="00F620C9" w:rsidRDefault="009A71BA" w:rsidP="00750300">
      <w:pPr>
        <w:jc w:val="both"/>
      </w:pPr>
      <w:r w:rsidRPr="00F620C9">
        <w:t>En este sentido</w:t>
      </w:r>
      <w:r w:rsidR="00F54463" w:rsidRPr="00F620C9">
        <w:t xml:space="preserve">, </w:t>
      </w:r>
      <w:r w:rsidR="00A03529" w:rsidRPr="00F620C9">
        <w:t>la CCM</w:t>
      </w:r>
      <w:r w:rsidR="002A1BC2">
        <w:t xml:space="preserve"> destacó las reuniones mantenidas con </w:t>
      </w:r>
      <w:r w:rsidR="00A03529" w:rsidRPr="00F620C9">
        <w:t>la contraparte colombiana, a los efectos de tratar los documentos remitidos y el intercambio de</w:t>
      </w:r>
      <w:r w:rsidR="00632D79">
        <w:t xml:space="preserve"> la transposición de</w:t>
      </w:r>
      <w:r w:rsidR="00A03529" w:rsidRPr="00F620C9">
        <w:t xml:space="preserve"> ofertas</w:t>
      </w:r>
      <w:r w:rsidR="00F54463" w:rsidRPr="00F620C9">
        <w:t>.</w:t>
      </w:r>
    </w:p>
    <w:p w14:paraId="32D4A6C5" w14:textId="77777777" w:rsidR="006B6034" w:rsidRPr="00473F3D" w:rsidRDefault="006B6034" w:rsidP="00750300">
      <w:pPr>
        <w:jc w:val="both"/>
        <w:rPr>
          <w:color w:val="FF0000"/>
        </w:rPr>
      </w:pPr>
    </w:p>
    <w:p w14:paraId="07618CD4" w14:textId="1EAC94D4" w:rsidR="00750300" w:rsidRPr="008449F7" w:rsidRDefault="0085045A" w:rsidP="00F32A50">
      <w:pPr>
        <w:numPr>
          <w:ilvl w:val="1"/>
          <w:numId w:val="3"/>
        </w:numPr>
        <w:ind w:left="709" w:hanging="529"/>
        <w:jc w:val="both"/>
      </w:pPr>
      <w:r w:rsidRPr="008449F7">
        <w:rPr>
          <w:b/>
        </w:rPr>
        <w:t xml:space="preserve">Comité </w:t>
      </w:r>
      <w:r w:rsidRPr="008449F7">
        <w:rPr>
          <w:b/>
          <w:i/>
          <w:iCs/>
        </w:rPr>
        <w:t>Ad Hoc</w:t>
      </w:r>
      <w:r w:rsidRPr="008449F7">
        <w:rPr>
          <w:b/>
        </w:rPr>
        <w:t xml:space="preserve"> sobre las Áreas de Control Integrado (CAH-ACI) </w:t>
      </w:r>
    </w:p>
    <w:p w14:paraId="4E907255" w14:textId="77777777" w:rsidR="002628BA" w:rsidRPr="00CF1D91" w:rsidRDefault="002628BA" w:rsidP="002628BA">
      <w:pPr>
        <w:jc w:val="both"/>
        <w:rPr>
          <w:b/>
        </w:rPr>
      </w:pPr>
    </w:p>
    <w:p w14:paraId="306932CE" w14:textId="26A52B54" w:rsidR="00CF1D91" w:rsidRDefault="00CF1D91" w:rsidP="00CF1D91">
      <w:pPr>
        <w:jc w:val="both"/>
      </w:pPr>
      <w:r w:rsidRPr="00CF1D91">
        <w:t xml:space="preserve">La CCM tomó nota de los resultados de la II reunión ordinaria del CAH-ACI realizada el día </w:t>
      </w:r>
      <w:r>
        <w:t>16</w:t>
      </w:r>
      <w:r w:rsidRPr="00CF1D91">
        <w:t xml:space="preserve"> de </w:t>
      </w:r>
      <w:r>
        <w:t>setiembre</w:t>
      </w:r>
      <w:r w:rsidRPr="00CF1D91">
        <w:t xml:space="preserve"> de 2024, por sistema de videoconferencia, de conformidad con lo establecido en la Resolución GMC </w:t>
      </w:r>
      <w:proofErr w:type="spellStart"/>
      <w:r w:rsidRPr="00CF1D91">
        <w:t>N°</w:t>
      </w:r>
      <w:proofErr w:type="spellEnd"/>
      <w:r w:rsidRPr="00CF1D91">
        <w:t xml:space="preserve"> 19/12.</w:t>
      </w:r>
    </w:p>
    <w:p w14:paraId="12668E1F" w14:textId="77777777" w:rsidR="00F620C9" w:rsidRDefault="00F620C9" w:rsidP="00CF1D91">
      <w:pPr>
        <w:jc w:val="both"/>
      </w:pPr>
    </w:p>
    <w:p w14:paraId="036701D9" w14:textId="3DBE8353" w:rsidR="00F620C9" w:rsidRPr="00F620C9" w:rsidRDefault="00F620C9" w:rsidP="00CF1D91">
      <w:pPr>
        <w:jc w:val="both"/>
      </w:pPr>
      <w:r>
        <w:t xml:space="preserve">En ese sentido, las delegaciones intercambiaron comentarios sobre los acuerdos alcanzados en la mencionada reunión en torno a la definición del cronograma de cursos de acción y el intercambio de planillas. Al respecto, una vez recibidos los comentarios de las delegaciones, la PPTU se comprometió a remitir una planilla consolidada y a convocar una nueva reunión del Comité </w:t>
      </w:r>
      <w:r>
        <w:rPr>
          <w:i/>
        </w:rPr>
        <w:t xml:space="preserve">Ad Hoc </w:t>
      </w:r>
      <w:r>
        <w:t>a la brevedad.</w:t>
      </w:r>
    </w:p>
    <w:p w14:paraId="12C8B16C" w14:textId="77777777" w:rsidR="00A06FEE" w:rsidRPr="00473F3D" w:rsidRDefault="00A06FEE" w:rsidP="00A06FEE">
      <w:pPr>
        <w:jc w:val="both"/>
        <w:rPr>
          <w:color w:val="FF0000"/>
        </w:rPr>
      </w:pPr>
    </w:p>
    <w:p w14:paraId="4AA4EA85" w14:textId="599405BA" w:rsidR="00A22687" w:rsidRPr="008449F7" w:rsidRDefault="0085045A" w:rsidP="00F32A50">
      <w:pPr>
        <w:numPr>
          <w:ilvl w:val="1"/>
          <w:numId w:val="3"/>
        </w:numPr>
        <w:ind w:left="709" w:hanging="529"/>
        <w:jc w:val="both"/>
      </w:pPr>
      <w:r w:rsidRPr="008449F7">
        <w:rPr>
          <w:b/>
        </w:rPr>
        <w:t>Comité Ad Hoc sobre Medidas que Afectan al Comercio Intrazona (CAH-MACI)</w:t>
      </w:r>
    </w:p>
    <w:p w14:paraId="33C5BD58" w14:textId="77777777" w:rsidR="00A22687" w:rsidRDefault="00A22687">
      <w:pPr>
        <w:jc w:val="both"/>
        <w:rPr>
          <w:color w:val="FF0000"/>
        </w:rPr>
      </w:pPr>
    </w:p>
    <w:p w14:paraId="4DDA28DC" w14:textId="514B29A0" w:rsidR="004E34BE" w:rsidRPr="00CF1D91" w:rsidRDefault="004E34BE" w:rsidP="004E34BE">
      <w:pPr>
        <w:jc w:val="both"/>
      </w:pPr>
      <w:r w:rsidRPr="00CF1D91">
        <w:t>La CCM tomó nota de los resultados de la II reunión ordinaria del CAH-</w:t>
      </w:r>
      <w:r>
        <w:t>M</w:t>
      </w:r>
      <w:r w:rsidRPr="00CF1D91">
        <w:t xml:space="preserve">ACI realizada el día </w:t>
      </w:r>
      <w:r w:rsidR="00F620C9">
        <w:t xml:space="preserve">6 </w:t>
      </w:r>
      <w:r w:rsidRPr="00CF1D91">
        <w:t xml:space="preserve">de </w:t>
      </w:r>
      <w:r>
        <w:t>setiembre</w:t>
      </w:r>
      <w:r w:rsidRPr="00CF1D91">
        <w:t xml:space="preserve"> de 2024</w:t>
      </w:r>
      <w:r w:rsidR="002A1BC2">
        <w:t xml:space="preserve"> y de la III reunión ordinaria del CAH-MACI realizada el 13 de setiembre</w:t>
      </w:r>
      <w:r w:rsidRPr="00CF1D91">
        <w:t xml:space="preserve">, por sistema de videoconferencia, de conformidad con lo establecido en la Resolución GMC </w:t>
      </w:r>
      <w:proofErr w:type="spellStart"/>
      <w:r w:rsidRPr="00CF1D91">
        <w:t>N°</w:t>
      </w:r>
      <w:proofErr w:type="spellEnd"/>
      <w:r w:rsidRPr="00CF1D91">
        <w:t xml:space="preserve"> 19/12.</w:t>
      </w:r>
    </w:p>
    <w:p w14:paraId="6394E47E" w14:textId="77777777" w:rsidR="00F620C9" w:rsidRDefault="00F620C9" w:rsidP="00F620C9">
      <w:pPr>
        <w:jc w:val="both"/>
      </w:pPr>
    </w:p>
    <w:p w14:paraId="0BCADB1A" w14:textId="7A607CB6" w:rsidR="002A1BC2" w:rsidRPr="002A1BC2" w:rsidRDefault="002A1BC2" w:rsidP="002A1BC2">
      <w:pPr>
        <w:jc w:val="both"/>
        <w:rPr>
          <w:lang w:val="es-UY"/>
        </w:rPr>
      </w:pPr>
      <w:r>
        <w:rPr>
          <w:lang w:val="es-UY"/>
        </w:rPr>
        <w:t>La PPTU informó que, en el marco de la III reunión ordinaria del CAH-MACI, l</w:t>
      </w:r>
      <w:r w:rsidRPr="002A1BC2">
        <w:rPr>
          <w:lang w:val="es-UY"/>
        </w:rPr>
        <w:t xml:space="preserve">as delegaciones intercambiaron el listado de medidas que restringen o imposibilitan el intercambio de bienes y servicios entre los Estados Partes. La </w:t>
      </w:r>
      <w:r>
        <w:rPr>
          <w:lang w:val="es-UY"/>
        </w:rPr>
        <w:t>PPTU</w:t>
      </w:r>
      <w:r w:rsidRPr="002A1BC2">
        <w:rPr>
          <w:lang w:val="es-UY"/>
        </w:rPr>
        <w:t xml:space="preserve"> procedió a consolidar en un documento único todas las medidas identificadas por los Estados Partes. En los términos del artículo 1 de la Directiva CC</w:t>
      </w:r>
      <w:r w:rsidR="00183668">
        <w:rPr>
          <w:lang w:val="es-UY"/>
        </w:rPr>
        <w:t xml:space="preserve">M </w:t>
      </w:r>
      <w:proofErr w:type="spellStart"/>
      <w:r w:rsidR="00183668">
        <w:rPr>
          <w:lang w:val="es-UY"/>
        </w:rPr>
        <w:t>Nº</w:t>
      </w:r>
      <w:proofErr w:type="spellEnd"/>
      <w:r w:rsidR="00183668">
        <w:rPr>
          <w:lang w:val="es-UY"/>
        </w:rPr>
        <w:t xml:space="preserve"> 40/24, el </w:t>
      </w:r>
      <w:r w:rsidR="00183668">
        <w:rPr>
          <w:lang w:val="es-UY"/>
        </w:rPr>
        <w:lastRenderedPageBreak/>
        <w:t>CAH-MACI elevó para conocimiento de</w:t>
      </w:r>
      <w:r w:rsidR="00236750">
        <w:rPr>
          <w:lang w:val="es-UY"/>
        </w:rPr>
        <w:t xml:space="preserve"> </w:t>
      </w:r>
      <w:r w:rsidR="00183668">
        <w:rPr>
          <w:lang w:val="es-UY"/>
        </w:rPr>
        <w:t>la CCM</w:t>
      </w:r>
      <w:r w:rsidRPr="002A1BC2">
        <w:rPr>
          <w:lang w:val="es-UY"/>
        </w:rPr>
        <w:t xml:space="preserve"> el listado de las medidas i</w:t>
      </w:r>
      <w:r w:rsidR="00183668">
        <w:rPr>
          <w:lang w:val="es-UY"/>
        </w:rPr>
        <w:t>dentificadas</w:t>
      </w:r>
      <w:r w:rsidR="00236750">
        <w:rPr>
          <w:lang w:val="es-UY"/>
        </w:rPr>
        <w:t xml:space="preserve"> </w:t>
      </w:r>
      <w:r w:rsidR="00236750" w:rsidRPr="00236750">
        <w:rPr>
          <w:b/>
          <w:bCs/>
          <w:lang w:val="es-UY"/>
        </w:rPr>
        <w:t>(</w:t>
      </w:r>
      <w:r w:rsidR="00236750" w:rsidRPr="00D17382">
        <w:rPr>
          <w:b/>
          <w:bCs/>
          <w:lang w:val="es-UY"/>
        </w:rPr>
        <w:t>Anexo VII</w:t>
      </w:r>
      <w:r w:rsidR="00236750" w:rsidRPr="00236750">
        <w:rPr>
          <w:b/>
          <w:bCs/>
          <w:lang w:val="es-UY"/>
        </w:rPr>
        <w:t xml:space="preserve"> – RESERVADO)</w:t>
      </w:r>
      <w:r w:rsidR="00183668">
        <w:rPr>
          <w:lang w:val="es-UY"/>
        </w:rPr>
        <w:t>.</w:t>
      </w:r>
    </w:p>
    <w:p w14:paraId="00441B56" w14:textId="77777777" w:rsidR="002A1BC2" w:rsidRPr="002A1BC2" w:rsidRDefault="002A1BC2" w:rsidP="002A1BC2">
      <w:pPr>
        <w:jc w:val="both"/>
        <w:rPr>
          <w:lang w:val="es-UY"/>
        </w:rPr>
      </w:pPr>
    </w:p>
    <w:p w14:paraId="4FD97022" w14:textId="34422942" w:rsidR="002A1BC2" w:rsidRDefault="002A1BC2" w:rsidP="002A1BC2">
      <w:pPr>
        <w:jc w:val="both"/>
        <w:rPr>
          <w:lang w:val="es-UY"/>
        </w:rPr>
      </w:pPr>
      <w:r w:rsidRPr="002A1BC2">
        <w:rPr>
          <w:lang w:val="es-UY"/>
        </w:rPr>
        <w:t>Las delegaciones coincidieron en la importancia que reviste</w:t>
      </w:r>
      <w:r w:rsidR="00236750">
        <w:rPr>
          <w:lang w:val="es-UY"/>
        </w:rPr>
        <w:t>n</w:t>
      </w:r>
      <w:r w:rsidRPr="002A1BC2">
        <w:rPr>
          <w:lang w:val="es-UY"/>
        </w:rPr>
        <w:t xml:space="preserve"> los trabajos del Comité </w:t>
      </w:r>
      <w:r w:rsidRPr="00D17382">
        <w:rPr>
          <w:i/>
          <w:iCs/>
          <w:lang w:val="es-UY"/>
        </w:rPr>
        <w:t>Ad Hoc</w:t>
      </w:r>
      <w:r w:rsidRPr="002A1BC2">
        <w:rPr>
          <w:lang w:val="es-UY"/>
        </w:rPr>
        <w:t xml:space="preserve"> para abordar las restricciones al libre comercio entre los Estados Partes y proponer cursos de acción específico</w:t>
      </w:r>
      <w:r w:rsidR="00183668">
        <w:rPr>
          <w:lang w:val="es-UY"/>
        </w:rPr>
        <w:t>s para cada medida identificada.</w:t>
      </w:r>
    </w:p>
    <w:p w14:paraId="42BB93DA" w14:textId="77777777" w:rsidR="00236750" w:rsidRPr="002A1BC2" w:rsidRDefault="00236750" w:rsidP="002A1BC2">
      <w:pPr>
        <w:jc w:val="both"/>
        <w:rPr>
          <w:lang w:val="es-UY"/>
        </w:rPr>
      </w:pPr>
    </w:p>
    <w:p w14:paraId="6421CF87" w14:textId="69358B23" w:rsidR="002A1BC2" w:rsidRPr="002A1BC2" w:rsidRDefault="002A1BC2" w:rsidP="002A1BC2">
      <w:pPr>
        <w:jc w:val="both"/>
        <w:rPr>
          <w:lang w:val="es-UY"/>
        </w:rPr>
      </w:pPr>
      <w:r w:rsidRPr="002A1BC2">
        <w:rPr>
          <w:lang w:val="es-UY"/>
        </w:rPr>
        <w:t>Por último, la P</w:t>
      </w:r>
      <w:r w:rsidR="00183668">
        <w:rPr>
          <w:lang w:val="es-UY"/>
        </w:rPr>
        <w:t>PTU informó que convocará la IV</w:t>
      </w:r>
      <w:r w:rsidRPr="002A1BC2">
        <w:rPr>
          <w:lang w:val="es-UY"/>
        </w:rPr>
        <w:t xml:space="preserve"> Reunión del CAH-MACI </w:t>
      </w:r>
      <w:r w:rsidR="00183668">
        <w:rPr>
          <w:lang w:val="es-UY"/>
        </w:rPr>
        <w:t>a la brevedad</w:t>
      </w:r>
      <w:r w:rsidRPr="002A1BC2">
        <w:rPr>
          <w:lang w:val="es-UY"/>
        </w:rPr>
        <w:t>.</w:t>
      </w:r>
    </w:p>
    <w:p w14:paraId="09744F65" w14:textId="77777777" w:rsidR="005B780D" w:rsidRPr="00236750" w:rsidRDefault="005B780D">
      <w:pPr>
        <w:pBdr>
          <w:top w:val="nil"/>
          <w:left w:val="nil"/>
          <w:bottom w:val="nil"/>
          <w:right w:val="nil"/>
          <w:between w:val="nil"/>
        </w:pBdr>
        <w:jc w:val="both"/>
      </w:pPr>
    </w:p>
    <w:p w14:paraId="47271439" w14:textId="77777777" w:rsidR="00236750" w:rsidRPr="00236750" w:rsidRDefault="00236750">
      <w:pPr>
        <w:pBdr>
          <w:top w:val="nil"/>
          <w:left w:val="nil"/>
          <w:bottom w:val="nil"/>
          <w:right w:val="nil"/>
          <w:between w:val="nil"/>
        </w:pBdr>
        <w:jc w:val="both"/>
      </w:pPr>
    </w:p>
    <w:p w14:paraId="75B708F0" w14:textId="69D6D49E" w:rsidR="00750300" w:rsidRPr="008449F7" w:rsidRDefault="002628BA" w:rsidP="00F32A50">
      <w:pPr>
        <w:numPr>
          <w:ilvl w:val="0"/>
          <w:numId w:val="3"/>
        </w:numPr>
        <w:jc w:val="both"/>
      </w:pPr>
      <w:r w:rsidRPr="008449F7">
        <w:rPr>
          <w:b/>
        </w:rPr>
        <w:t>PEDIDOS ELEVADOS POR BRASIL A LA CCM</w:t>
      </w:r>
    </w:p>
    <w:p w14:paraId="458058D6" w14:textId="77777777" w:rsidR="00750300" w:rsidRPr="008449F7" w:rsidRDefault="00750300" w:rsidP="002628BA">
      <w:pPr>
        <w:spacing w:line="360" w:lineRule="auto"/>
        <w:jc w:val="both"/>
      </w:pPr>
    </w:p>
    <w:p w14:paraId="7A1B4144" w14:textId="0A320453" w:rsidR="002628BA" w:rsidRPr="008449F7" w:rsidRDefault="002628BA" w:rsidP="002628BA">
      <w:pPr>
        <w:spacing w:line="360" w:lineRule="auto"/>
        <w:jc w:val="both"/>
        <w:rPr>
          <w:b/>
          <w:lang w:val="es-ES"/>
        </w:rPr>
      </w:pPr>
      <w:r w:rsidRPr="008449F7">
        <w:rPr>
          <w:b/>
          <w:lang w:val="es-ES"/>
        </w:rPr>
        <w:t>-NCM 8452.10.00 “Máquinas de costura de uso doméstico” (Caso 1214)</w:t>
      </w:r>
    </w:p>
    <w:p w14:paraId="02A3CECF" w14:textId="3BDC880B" w:rsidR="002628BA" w:rsidRPr="008449F7" w:rsidRDefault="002628BA" w:rsidP="002628BA">
      <w:pPr>
        <w:spacing w:line="360" w:lineRule="auto"/>
        <w:jc w:val="both"/>
        <w:rPr>
          <w:b/>
          <w:lang w:val="es-ES"/>
        </w:rPr>
      </w:pPr>
      <w:r w:rsidRPr="008449F7">
        <w:rPr>
          <w:b/>
          <w:lang w:val="es-ES"/>
        </w:rPr>
        <w:t>-NCM 9506.51.00 “Raquetas de tenis, incluso sin cordaje” (Caso 1243)</w:t>
      </w:r>
    </w:p>
    <w:p w14:paraId="61418D79" w14:textId="165BE810" w:rsidR="002628BA" w:rsidRPr="008449F7" w:rsidRDefault="002628BA" w:rsidP="002628BA">
      <w:pPr>
        <w:spacing w:line="360" w:lineRule="auto"/>
        <w:jc w:val="both"/>
        <w:rPr>
          <w:b/>
          <w:lang w:val="es-ES"/>
        </w:rPr>
      </w:pPr>
      <w:r w:rsidRPr="008449F7">
        <w:rPr>
          <w:b/>
          <w:lang w:val="es-ES"/>
        </w:rPr>
        <w:t>-NCM 8518.10.90 “Los demás” (micrófonos y sus suportes)” (Caso 1256)</w:t>
      </w:r>
    </w:p>
    <w:p w14:paraId="2ADD5698" w14:textId="5EE26E06" w:rsidR="002628BA" w:rsidRPr="008449F7" w:rsidRDefault="002628BA" w:rsidP="002628BA">
      <w:pPr>
        <w:spacing w:line="360" w:lineRule="auto"/>
        <w:jc w:val="both"/>
        <w:rPr>
          <w:b/>
          <w:lang w:val="es-ES"/>
        </w:rPr>
      </w:pPr>
      <w:r w:rsidRPr="008449F7">
        <w:rPr>
          <w:b/>
          <w:lang w:val="es-ES"/>
        </w:rPr>
        <w:t>-NCM 9202.10.00 “Instrumentos musicales de arco” (Caso 1271)</w:t>
      </w:r>
    </w:p>
    <w:p w14:paraId="084FC476" w14:textId="2FA3CF92" w:rsidR="002628BA" w:rsidRPr="008449F7" w:rsidRDefault="002628BA" w:rsidP="002628BA">
      <w:pPr>
        <w:spacing w:line="360" w:lineRule="auto"/>
        <w:jc w:val="both"/>
        <w:rPr>
          <w:b/>
          <w:lang w:val="es-ES"/>
        </w:rPr>
      </w:pPr>
      <w:r w:rsidRPr="008449F7">
        <w:rPr>
          <w:b/>
          <w:lang w:val="es-ES"/>
        </w:rPr>
        <w:t>-NCM 9202.90.00 “Instrumentos musicales de cuerda” (Caso 1272)</w:t>
      </w:r>
    </w:p>
    <w:p w14:paraId="7730A207" w14:textId="3A5EE364" w:rsidR="002628BA" w:rsidRPr="008449F7" w:rsidRDefault="002628BA" w:rsidP="002628BA">
      <w:pPr>
        <w:spacing w:line="360" w:lineRule="auto"/>
        <w:jc w:val="both"/>
        <w:rPr>
          <w:b/>
          <w:lang w:val="es-ES"/>
        </w:rPr>
      </w:pPr>
      <w:r w:rsidRPr="008449F7">
        <w:rPr>
          <w:b/>
          <w:lang w:val="es-ES"/>
        </w:rPr>
        <w:t>-NCM 9205.10.00 "Instrumentos llamados «metales»" (Caso 1273)</w:t>
      </w:r>
    </w:p>
    <w:p w14:paraId="1FC4EB78" w14:textId="65463484" w:rsidR="002628BA" w:rsidRPr="008449F7" w:rsidRDefault="002628BA" w:rsidP="002628BA">
      <w:pPr>
        <w:spacing w:line="360" w:lineRule="auto"/>
        <w:jc w:val="both"/>
        <w:rPr>
          <w:b/>
          <w:lang w:val="es-ES"/>
        </w:rPr>
      </w:pPr>
      <w:r w:rsidRPr="008449F7">
        <w:rPr>
          <w:b/>
          <w:lang w:val="es-ES"/>
        </w:rPr>
        <w:t>-NCM 9205.00.00 "Otros instrumentos musicales de viento" (Caso 1274)</w:t>
      </w:r>
    </w:p>
    <w:p w14:paraId="358DBD2B" w14:textId="77777777" w:rsidR="00810E89" w:rsidRPr="00650448" w:rsidRDefault="00810E89" w:rsidP="00D035BD">
      <w:pPr>
        <w:jc w:val="both"/>
      </w:pPr>
    </w:p>
    <w:p w14:paraId="18C16EB8" w14:textId="6DDE9721" w:rsidR="00CC2D9B" w:rsidRPr="00650448" w:rsidRDefault="00CC2D9B" w:rsidP="00D035BD">
      <w:pPr>
        <w:jc w:val="both"/>
      </w:pPr>
      <w:r w:rsidRPr="00650448">
        <w:t>Las delegaciones de Argentina y Brasil reiteraron sus respectivas posiciones al respecto consignadas en las Actas de la CCII, CCIII, CCIV</w:t>
      </w:r>
      <w:r w:rsidR="00186ACA" w:rsidRPr="00650448">
        <w:t>, CCV</w:t>
      </w:r>
      <w:r w:rsidRPr="00650448">
        <w:t xml:space="preserve"> reuniones ordinarias y en la XLIII reunión extraordinaria de la CCM. </w:t>
      </w:r>
    </w:p>
    <w:p w14:paraId="5A0C56D3" w14:textId="77777777" w:rsidR="00CC2D9B" w:rsidRPr="00650448" w:rsidRDefault="00CC2D9B" w:rsidP="00D035BD">
      <w:pPr>
        <w:jc w:val="both"/>
      </w:pPr>
    </w:p>
    <w:p w14:paraId="15BE8629" w14:textId="469024B7" w:rsidR="00810E89" w:rsidRPr="00650448" w:rsidRDefault="00810E89" w:rsidP="00D035BD">
      <w:pPr>
        <w:jc w:val="both"/>
      </w:pPr>
      <w:r w:rsidRPr="00650448">
        <w:t xml:space="preserve">El tema continúa en agenda. </w:t>
      </w:r>
    </w:p>
    <w:p w14:paraId="7077B0CC" w14:textId="77777777" w:rsidR="002628BA" w:rsidRPr="00650448" w:rsidRDefault="002628BA" w:rsidP="002628BA">
      <w:pPr>
        <w:jc w:val="both"/>
      </w:pPr>
    </w:p>
    <w:p w14:paraId="2DAD210A" w14:textId="77777777" w:rsidR="00750300" w:rsidRPr="008449F7" w:rsidRDefault="00750300" w:rsidP="00750300">
      <w:pPr>
        <w:jc w:val="both"/>
      </w:pPr>
    </w:p>
    <w:p w14:paraId="24B49555" w14:textId="77777777" w:rsidR="00A22687" w:rsidRPr="008449F7" w:rsidRDefault="0085045A" w:rsidP="00F32A50">
      <w:pPr>
        <w:numPr>
          <w:ilvl w:val="0"/>
          <w:numId w:val="3"/>
        </w:numPr>
        <w:jc w:val="both"/>
      </w:pPr>
      <w:r w:rsidRPr="008449F7">
        <w:rPr>
          <w:b/>
        </w:rPr>
        <w:t>CONSULTAS</w:t>
      </w:r>
    </w:p>
    <w:p w14:paraId="3ED1AAE8" w14:textId="77777777" w:rsidR="00A22687" w:rsidRPr="008449F7" w:rsidRDefault="00A22687">
      <w:pPr>
        <w:ind w:left="360"/>
        <w:jc w:val="both"/>
      </w:pPr>
    </w:p>
    <w:p w14:paraId="0C9655A2" w14:textId="77777777" w:rsidR="00A22687" w:rsidRPr="008449F7" w:rsidRDefault="0085045A" w:rsidP="00F32A50">
      <w:pPr>
        <w:numPr>
          <w:ilvl w:val="1"/>
          <w:numId w:val="3"/>
        </w:numPr>
        <w:jc w:val="both"/>
      </w:pPr>
      <w:r w:rsidRPr="008449F7">
        <w:rPr>
          <w:b/>
        </w:rPr>
        <w:t>Nuevas Consultas</w:t>
      </w:r>
    </w:p>
    <w:p w14:paraId="7E5FE909" w14:textId="77777777" w:rsidR="00A22687" w:rsidRPr="008449F7" w:rsidRDefault="00A22687">
      <w:pPr>
        <w:jc w:val="both"/>
        <w:rPr>
          <w:highlight w:val="yellow"/>
        </w:rPr>
      </w:pPr>
    </w:p>
    <w:p w14:paraId="70427709" w14:textId="4524B7AD" w:rsidR="003B24E3" w:rsidRPr="00473F3D" w:rsidRDefault="003B24E3">
      <w:pPr>
        <w:jc w:val="both"/>
        <w:rPr>
          <w:color w:val="FF0000"/>
        </w:rPr>
      </w:pPr>
      <w:r w:rsidRPr="00F620C9">
        <w:t>No fueron presentadas Nuevas Consultas</w:t>
      </w:r>
      <w:r w:rsidRPr="00473F3D">
        <w:rPr>
          <w:color w:val="FF0000"/>
        </w:rPr>
        <w:t xml:space="preserve">. </w:t>
      </w:r>
    </w:p>
    <w:p w14:paraId="05845C02" w14:textId="77777777" w:rsidR="007525E7" w:rsidRPr="00473F3D" w:rsidRDefault="007525E7" w:rsidP="007525E7">
      <w:pPr>
        <w:jc w:val="both"/>
        <w:rPr>
          <w:color w:val="FF0000"/>
        </w:rPr>
      </w:pPr>
    </w:p>
    <w:p w14:paraId="6A0FC302" w14:textId="7484187A" w:rsidR="007525E7" w:rsidRPr="008449F7" w:rsidRDefault="007525E7" w:rsidP="00F32A50">
      <w:pPr>
        <w:numPr>
          <w:ilvl w:val="1"/>
          <w:numId w:val="3"/>
        </w:numPr>
        <w:jc w:val="both"/>
        <w:rPr>
          <w:rFonts w:eastAsia="Calibri"/>
          <w:b/>
          <w:bCs/>
        </w:rPr>
      </w:pPr>
      <w:r w:rsidRPr="008449F7">
        <w:rPr>
          <w:rFonts w:eastAsia="Calibri"/>
          <w:b/>
          <w:bCs/>
        </w:rPr>
        <w:t>Consultas en Plenario</w:t>
      </w:r>
    </w:p>
    <w:p w14:paraId="501EE13E" w14:textId="77777777" w:rsidR="00FB551B" w:rsidRPr="00FB551B" w:rsidRDefault="00FB551B" w:rsidP="00FB551B">
      <w:pPr>
        <w:pStyle w:val="Prrafodelista"/>
        <w:ind w:left="360"/>
        <w:jc w:val="both"/>
        <w:rPr>
          <w:rFonts w:eastAsia="Calibr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7"/>
        <w:gridCol w:w="3675"/>
        <w:gridCol w:w="1117"/>
        <w:gridCol w:w="837"/>
        <w:gridCol w:w="1942"/>
      </w:tblGrid>
      <w:tr w:rsidR="00FB551B" w:rsidRPr="008449F7" w14:paraId="160F94E0" w14:textId="77777777" w:rsidTr="00540B57">
        <w:tc>
          <w:tcPr>
            <w:tcW w:w="540" w:type="pct"/>
            <w:tcBorders>
              <w:top w:val="single" w:sz="4" w:space="0" w:color="auto"/>
              <w:left w:val="single" w:sz="4" w:space="0" w:color="auto"/>
              <w:bottom w:val="single" w:sz="4" w:space="0" w:color="auto"/>
              <w:right w:val="single" w:sz="4" w:space="0" w:color="auto"/>
            </w:tcBorders>
            <w:hideMark/>
          </w:tcPr>
          <w:p w14:paraId="4BB3F4C5" w14:textId="77777777" w:rsidR="00FB551B" w:rsidRPr="008449F7" w:rsidRDefault="00FB551B" w:rsidP="00540B57">
            <w:pPr>
              <w:jc w:val="center"/>
              <w:rPr>
                <w:b/>
              </w:rPr>
            </w:pPr>
            <w:proofErr w:type="spellStart"/>
            <w:r w:rsidRPr="008449F7">
              <w:rPr>
                <w:b/>
              </w:rPr>
              <w:t>Nº</w:t>
            </w:r>
            <w:proofErr w:type="spellEnd"/>
          </w:p>
        </w:tc>
        <w:tc>
          <w:tcPr>
            <w:tcW w:w="2165" w:type="pct"/>
            <w:tcBorders>
              <w:top w:val="single" w:sz="4" w:space="0" w:color="auto"/>
              <w:left w:val="single" w:sz="4" w:space="0" w:color="auto"/>
              <w:bottom w:val="single" w:sz="4" w:space="0" w:color="auto"/>
              <w:right w:val="single" w:sz="4" w:space="0" w:color="auto"/>
            </w:tcBorders>
            <w:hideMark/>
          </w:tcPr>
          <w:p w14:paraId="51C1FCF6" w14:textId="77777777" w:rsidR="00FB551B" w:rsidRPr="008449F7" w:rsidRDefault="00FB551B" w:rsidP="00540B57">
            <w:pPr>
              <w:jc w:val="center"/>
              <w:rPr>
                <w:b/>
              </w:rPr>
            </w:pPr>
            <w:r w:rsidRPr="008449F7">
              <w:rPr>
                <w:b/>
              </w:rPr>
              <w:t>Tema</w:t>
            </w:r>
          </w:p>
        </w:tc>
        <w:tc>
          <w:tcPr>
            <w:tcW w:w="658" w:type="pct"/>
            <w:tcBorders>
              <w:top w:val="single" w:sz="4" w:space="0" w:color="auto"/>
              <w:left w:val="single" w:sz="4" w:space="0" w:color="auto"/>
              <w:bottom w:val="single" w:sz="4" w:space="0" w:color="auto"/>
              <w:right w:val="single" w:sz="4" w:space="0" w:color="auto"/>
            </w:tcBorders>
            <w:hideMark/>
          </w:tcPr>
          <w:p w14:paraId="1A124994" w14:textId="77777777" w:rsidR="00FB551B" w:rsidRPr="008449F7" w:rsidRDefault="00FB551B" w:rsidP="00540B57">
            <w:pPr>
              <w:jc w:val="center"/>
              <w:rPr>
                <w:b/>
              </w:rPr>
            </w:pPr>
            <w:r w:rsidRPr="008449F7">
              <w:rPr>
                <w:b/>
              </w:rPr>
              <w:t>De</w:t>
            </w:r>
          </w:p>
        </w:tc>
        <w:tc>
          <w:tcPr>
            <w:tcW w:w="493" w:type="pct"/>
            <w:tcBorders>
              <w:top w:val="single" w:sz="4" w:space="0" w:color="auto"/>
              <w:left w:val="single" w:sz="4" w:space="0" w:color="auto"/>
              <w:bottom w:val="single" w:sz="4" w:space="0" w:color="auto"/>
              <w:right w:val="single" w:sz="4" w:space="0" w:color="auto"/>
            </w:tcBorders>
            <w:hideMark/>
          </w:tcPr>
          <w:p w14:paraId="4A9D6EEF" w14:textId="77777777" w:rsidR="00FB551B" w:rsidRPr="008449F7" w:rsidRDefault="00FB551B" w:rsidP="00540B57">
            <w:pPr>
              <w:jc w:val="center"/>
              <w:rPr>
                <w:b/>
              </w:rPr>
            </w:pPr>
            <w:r w:rsidRPr="008449F7">
              <w:rPr>
                <w:b/>
              </w:rPr>
              <w:t>A</w:t>
            </w:r>
          </w:p>
        </w:tc>
        <w:tc>
          <w:tcPr>
            <w:tcW w:w="1144" w:type="pct"/>
            <w:tcBorders>
              <w:top w:val="single" w:sz="4" w:space="0" w:color="auto"/>
              <w:left w:val="single" w:sz="4" w:space="0" w:color="auto"/>
              <w:bottom w:val="single" w:sz="4" w:space="0" w:color="auto"/>
              <w:right w:val="single" w:sz="4" w:space="0" w:color="auto"/>
            </w:tcBorders>
          </w:tcPr>
          <w:p w14:paraId="14B59B32" w14:textId="77777777" w:rsidR="00FB551B" w:rsidRPr="00DC7123" w:rsidRDefault="00FB551B" w:rsidP="00540B57">
            <w:pPr>
              <w:jc w:val="center"/>
              <w:rPr>
                <w:b/>
              </w:rPr>
            </w:pPr>
            <w:r w:rsidRPr="00DC7123">
              <w:rPr>
                <w:b/>
              </w:rPr>
              <w:t>Situación</w:t>
            </w:r>
          </w:p>
        </w:tc>
      </w:tr>
      <w:tr w:rsidR="00FB551B" w:rsidRPr="008449F7" w14:paraId="443ED22B" w14:textId="77777777" w:rsidTr="00540B57">
        <w:tc>
          <w:tcPr>
            <w:tcW w:w="540" w:type="pct"/>
            <w:tcBorders>
              <w:top w:val="single" w:sz="4" w:space="0" w:color="auto"/>
              <w:left w:val="single" w:sz="4" w:space="0" w:color="auto"/>
              <w:bottom w:val="single" w:sz="4" w:space="0" w:color="auto"/>
              <w:right w:val="single" w:sz="4" w:space="0" w:color="auto"/>
            </w:tcBorders>
            <w:hideMark/>
          </w:tcPr>
          <w:p w14:paraId="6ECF0254" w14:textId="77777777" w:rsidR="00FB551B" w:rsidRPr="008449F7" w:rsidRDefault="00FB551B" w:rsidP="00540B57">
            <w:pPr>
              <w:jc w:val="both"/>
            </w:pPr>
            <w:r w:rsidRPr="008449F7">
              <w:t>03/19</w:t>
            </w:r>
          </w:p>
        </w:tc>
        <w:tc>
          <w:tcPr>
            <w:tcW w:w="2165" w:type="pct"/>
            <w:tcBorders>
              <w:top w:val="single" w:sz="4" w:space="0" w:color="auto"/>
              <w:left w:val="single" w:sz="4" w:space="0" w:color="auto"/>
              <w:bottom w:val="single" w:sz="4" w:space="0" w:color="auto"/>
              <w:right w:val="single" w:sz="4" w:space="0" w:color="auto"/>
            </w:tcBorders>
            <w:hideMark/>
          </w:tcPr>
          <w:p w14:paraId="1699501F" w14:textId="77777777" w:rsidR="00FB551B" w:rsidRPr="008449F7" w:rsidRDefault="00FB551B" w:rsidP="00540B57">
            <w:pPr>
              <w:jc w:val="both"/>
            </w:pPr>
            <w:r w:rsidRPr="008449F7">
              <w:t xml:space="preserve">Nueva Clasificación arancelaria de Brasil para los productos: Válvulas para aerosoles, sus componentes y actuadores plásticos para envases de aerosol. </w:t>
            </w:r>
          </w:p>
        </w:tc>
        <w:tc>
          <w:tcPr>
            <w:tcW w:w="658" w:type="pct"/>
            <w:tcBorders>
              <w:top w:val="single" w:sz="4" w:space="0" w:color="auto"/>
              <w:left w:val="single" w:sz="4" w:space="0" w:color="auto"/>
              <w:bottom w:val="single" w:sz="4" w:space="0" w:color="auto"/>
              <w:right w:val="single" w:sz="4" w:space="0" w:color="auto"/>
            </w:tcBorders>
            <w:hideMark/>
          </w:tcPr>
          <w:p w14:paraId="12A375A1" w14:textId="77777777" w:rsidR="00FB551B" w:rsidRPr="008449F7" w:rsidRDefault="00FB551B" w:rsidP="00540B57">
            <w:pPr>
              <w:jc w:val="center"/>
            </w:pPr>
            <w:proofErr w:type="spellStart"/>
            <w:r w:rsidRPr="008449F7">
              <w:t>Arg</w:t>
            </w:r>
            <w:proofErr w:type="spellEnd"/>
          </w:p>
        </w:tc>
        <w:tc>
          <w:tcPr>
            <w:tcW w:w="493" w:type="pct"/>
            <w:tcBorders>
              <w:top w:val="single" w:sz="4" w:space="0" w:color="auto"/>
              <w:left w:val="single" w:sz="4" w:space="0" w:color="auto"/>
              <w:bottom w:val="single" w:sz="4" w:space="0" w:color="auto"/>
              <w:right w:val="single" w:sz="4" w:space="0" w:color="auto"/>
            </w:tcBorders>
            <w:hideMark/>
          </w:tcPr>
          <w:p w14:paraId="23E45617" w14:textId="77777777" w:rsidR="00FB551B" w:rsidRPr="008449F7" w:rsidRDefault="00FB551B" w:rsidP="00540B57">
            <w:pPr>
              <w:jc w:val="center"/>
            </w:pPr>
            <w:proofErr w:type="spellStart"/>
            <w:r w:rsidRPr="008449F7">
              <w:t>Bra</w:t>
            </w:r>
            <w:proofErr w:type="spellEnd"/>
          </w:p>
        </w:tc>
        <w:tc>
          <w:tcPr>
            <w:tcW w:w="1144" w:type="pct"/>
            <w:tcBorders>
              <w:top w:val="single" w:sz="4" w:space="0" w:color="auto"/>
              <w:left w:val="single" w:sz="4" w:space="0" w:color="auto"/>
              <w:bottom w:val="single" w:sz="4" w:space="0" w:color="auto"/>
              <w:right w:val="single" w:sz="4" w:space="0" w:color="auto"/>
            </w:tcBorders>
          </w:tcPr>
          <w:p w14:paraId="09C77777" w14:textId="77777777" w:rsidR="00FB551B" w:rsidRPr="00DC7123" w:rsidRDefault="00FB551B" w:rsidP="00540B57">
            <w:pPr>
              <w:jc w:val="both"/>
            </w:pPr>
            <w:r>
              <w:t>Pendiente</w:t>
            </w:r>
          </w:p>
        </w:tc>
      </w:tr>
      <w:tr w:rsidR="00FB551B" w:rsidRPr="00473F3D" w14:paraId="315F2E82" w14:textId="77777777" w:rsidTr="00540B57">
        <w:tc>
          <w:tcPr>
            <w:tcW w:w="540" w:type="pct"/>
            <w:tcBorders>
              <w:top w:val="single" w:sz="4" w:space="0" w:color="auto"/>
              <w:left w:val="single" w:sz="4" w:space="0" w:color="auto"/>
              <w:bottom w:val="single" w:sz="4" w:space="0" w:color="auto"/>
              <w:right w:val="single" w:sz="4" w:space="0" w:color="auto"/>
            </w:tcBorders>
            <w:hideMark/>
          </w:tcPr>
          <w:p w14:paraId="39118F77" w14:textId="77777777" w:rsidR="00FB551B" w:rsidRPr="008449F7" w:rsidRDefault="00FB551B" w:rsidP="00540B57">
            <w:pPr>
              <w:jc w:val="both"/>
            </w:pPr>
            <w:r w:rsidRPr="008449F7">
              <w:t>06/19</w:t>
            </w:r>
          </w:p>
        </w:tc>
        <w:tc>
          <w:tcPr>
            <w:tcW w:w="2165" w:type="pct"/>
            <w:tcBorders>
              <w:top w:val="single" w:sz="4" w:space="0" w:color="auto"/>
              <w:left w:val="single" w:sz="4" w:space="0" w:color="auto"/>
              <w:bottom w:val="single" w:sz="4" w:space="0" w:color="auto"/>
              <w:right w:val="single" w:sz="4" w:space="0" w:color="auto"/>
            </w:tcBorders>
            <w:hideMark/>
          </w:tcPr>
          <w:p w14:paraId="71B9ABE2" w14:textId="77777777" w:rsidR="00FB551B" w:rsidRPr="008449F7" w:rsidRDefault="00FB551B" w:rsidP="00540B57">
            <w:pPr>
              <w:jc w:val="both"/>
              <w:rPr>
                <w:b/>
                <w:bCs/>
                <w:lang w:val="pt-BR"/>
              </w:rPr>
            </w:pPr>
            <w:r w:rsidRPr="008449F7">
              <w:rPr>
                <w:lang w:val="pt-BR"/>
              </w:rPr>
              <w:t>Consulta Pública N° 707/2019 y N° 708/2019 de ANVISA, Brasil.</w:t>
            </w:r>
          </w:p>
        </w:tc>
        <w:tc>
          <w:tcPr>
            <w:tcW w:w="658" w:type="pct"/>
            <w:tcBorders>
              <w:top w:val="single" w:sz="4" w:space="0" w:color="auto"/>
              <w:left w:val="single" w:sz="4" w:space="0" w:color="auto"/>
              <w:bottom w:val="single" w:sz="4" w:space="0" w:color="auto"/>
              <w:right w:val="single" w:sz="4" w:space="0" w:color="auto"/>
            </w:tcBorders>
            <w:hideMark/>
          </w:tcPr>
          <w:p w14:paraId="7B03ED44" w14:textId="77777777" w:rsidR="00FB551B" w:rsidRPr="008449F7" w:rsidRDefault="00FB551B" w:rsidP="00540B57">
            <w:pPr>
              <w:jc w:val="center"/>
            </w:pPr>
            <w:proofErr w:type="spellStart"/>
            <w:r w:rsidRPr="008449F7">
              <w:t>Arg</w:t>
            </w:r>
            <w:proofErr w:type="spellEnd"/>
          </w:p>
          <w:p w14:paraId="60B246C2" w14:textId="77777777" w:rsidR="00FB551B" w:rsidRPr="008449F7" w:rsidRDefault="00FB551B" w:rsidP="00540B57">
            <w:pPr>
              <w:jc w:val="center"/>
            </w:pPr>
          </w:p>
        </w:tc>
        <w:tc>
          <w:tcPr>
            <w:tcW w:w="493" w:type="pct"/>
            <w:tcBorders>
              <w:top w:val="single" w:sz="4" w:space="0" w:color="auto"/>
              <w:left w:val="single" w:sz="4" w:space="0" w:color="auto"/>
              <w:bottom w:val="single" w:sz="4" w:space="0" w:color="auto"/>
              <w:right w:val="single" w:sz="4" w:space="0" w:color="auto"/>
            </w:tcBorders>
            <w:hideMark/>
          </w:tcPr>
          <w:p w14:paraId="32516076" w14:textId="77777777" w:rsidR="00FB551B" w:rsidRPr="008449F7" w:rsidRDefault="00FB551B" w:rsidP="00540B57">
            <w:pPr>
              <w:jc w:val="center"/>
            </w:pPr>
            <w:proofErr w:type="spellStart"/>
            <w:r w:rsidRPr="008449F7">
              <w:t>Bra</w:t>
            </w:r>
            <w:proofErr w:type="spellEnd"/>
          </w:p>
        </w:tc>
        <w:tc>
          <w:tcPr>
            <w:tcW w:w="1144" w:type="pct"/>
            <w:tcBorders>
              <w:top w:val="single" w:sz="4" w:space="0" w:color="auto"/>
              <w:left w:val="single" w:sz="4" w:space="0" w:color="auto"/>
              <w:bottom w:val="single" w:sz="4" w:space="0" w:color="auto"/>
              <w:right w:val="single" w:sz="4" w:space="0" w:color="auto"/>
            </w:tcBorders>
          </w:tcPr>
          <w:p w14:paraId="76EE5C7D" w14:textId="77777777" w:rsidR="00FB551B" w:rsidRPr="00DC7123" w:rsidRDefault="00FB551B" w:rsidP="00540B57">
            <w:pPr>
              <w:jc w:val="both"/>
            </w:pPr>
            <w:r>
              <w:t>Pendiente</w:t>
            </w:r>
          </w:p>
        </w:tc>
      </w:tr>
      <w:tr w:rsidR="00FB551B" w:rsidRPr="00473F3D" w14:paraId="02B9C7B3" w14:textId="77777777" w:rsidTr="00540B57">
        <w:tc>
          <w:tcPr>
            <w:tcW w:w="540" w:type="pct"/>
            <w:tcBorders>
              <w:top w:val="single" w:sz="4" w:space="0" w:color="auto"/>
              <w:left w:val="single" w:sz="4" w:space="0" w:color="auto"/>
              <w:bottom w:val="single" w:sz="4" w:space="0" w:color="auto"/>
              <w:right w:val="single" w:sz="4" w:space="0" w:color="auto"/>
            </w:tcBorders>
            <w:hideMark/>
          </w:tcPr>
          <w:p w14:paraId="2B87F7E3" w14:textId="77777777" w:rsidR="00FB551B" w:rsidRPr="008449F7" w:rsidRDefault="00FB551B" w:rsidP="00540B57">
            <w:pPr>
              <w:jc w:val="both"/>
            </w:pPr>
            <w:r w:rsidRPr="008449F7">
              <w:lastRenderedPageBreak/>
              <w:t>03/21</w:t>
            </w:r>
          </w:p>
        </w:tc>
        <w:tc>
          <w:tcPr>
            <w:tcW w:w="2165" w:type="pct"/>
            <w:tcBorders>
              <w:top w:val="single" w:sz="4" w:space="0" w:color="auto"/>
              <w:left w:val="single" w:sz="4" w:space="0" w:color="auto"/>
              <w:bottom w:val="single" w:sz="4" w:space="0" w:color="auto"/>
              <w:right w:val="single" w:sz="4" w:space="0" w:color="auto"/>
            </w:tcBorders>
            <w:hideMark/>
          </w:tcPr>
          <w:p w14:paraId="1A3D7DF5" w14:textId="77777777" w:rsidR="00FB551B" w:rsidRPr="008449F7" w:rsidRDefault="00FB551B" w:rsidP="00540B57">
            <w:pPr>
              <w:jc w:val="both"/>
            </w:pPr>
            <w:r w:rsidRPr="008449F7">
              <w:t>Adelanto de pago de IVA adicional a las importaciones de productos industrializados en la República Argentina.</w:t>
            </w:r>
          </w:p>
        </w:tc>
        <w:tc>
          <w:tcPr>
            <w:tcW w:w="658" w:type="pct"/>
            <w:tcBorders>
              <w:top w:val="single" w:sz="4" w:space="0" w:color="auto"/>
              <w:left w:val="single" w:sz="4" w:space="0" w:color="auto"/>
              <w:bottom w:val="single" w:sz="4" w:space="0" w:color="auto"/>
              <w:right w:val="single" w:sz="4" w:space="0" w:color="auto"/>
            </w:tcBorders>
            <w:hideMark/>
          </w:tcPr>
          <w:p w14:paraId="4415E636" w14:textId="77777777" w:rsidR="00FB551B" w:rsidRPr="008449F7" w:rsidRDefault="00FB551B" w:rsidP="00540B57">
            <w:pPr>
              <w:jc w:val="center"/>
            </w:pPr>
            <w:proofErr w:type="spellStart"/>
            <w:r w:rsidRPr="008449F7">
              <w:t>Bra</w:t>
            </w:r>
            <w:proofErr w:type="spellEnd"/>
          </w:p>
        </w:tc>
        <w:tc>
          <w:tcPr>
            <w:tcW w:w="493" w:type="pct"/>
            <w:tcBorders>
              <w:top w:val="single" w:sz="4" w:space="0" w:color="auto"/>
              <w:left w:val="single" w:sz="4" w:space="0" w:color="auto"/>
              <w:bottom w:val="single" w:sz="4" w:space="0" w:color="auto"/>
              <w:right w:val="single" w:sz="4" w:space="0" w:color="auto"/>
            </w:tcBorders>
            <w:hideMark/>
          </w:tcPr>
          <w:p w14:paraId="172D8707" w14:textId="77777777" w:rsidR="00FB551B" w:rsidRPr="008449F7" w:rsidRDefault="00FB551B" w:rsidP="00540B57">
            <w:pPr>
              <w:jc w:val="center"/>
            </w:pPr>
            <w:proofErr w:type="spellStart"/>
            <w:r w:rsidRPr="008449F7">
              <w:t>Arg</w:t>
            </w:r>
            <w:proofErr w:type="spellEnd"/>
          </w:p>
        </w:tc>
        <w:tc>
          <w:tcPr>
            <w:tcW w:w="1144" w:type="pct"/>
            <w:tcBorders>
              <w:top w:val="single" w:sz="4" w:space="0" w:color="auto"/>
              <w:left w:val="single" w:sz="4" w:space="0" w:color="auto"/>
              <w:bottom w:val="single" w:sz="4" w:space="0" w:color="auto"/>
              <w:right w:val="single" w:sz="4" w:space="0" w:color="auto"/>
            </w:tcBorders>
          </w:tcPr>
          <w:p w14:paraId="48A1D01D" w14:textId="77777777" w:rsidR="00FB551B" w:rsidRPr="00DC7123" w:rsidRDefault="00FB551B" w:rsidP="00540B57">
            <w:pPr>
              <w:jc w:val="both"/>
            </w:pPr>
            <w:r>
              <w:t>Pendiente</w:t>
            </w:r>
          </w:p>
        </w:tc>
      </w:tr>
      <w:tr w:rsidR="00FB551B" w:rsidRPr="00473F3D" w14:paraId="3A63FB1B" w14:textId="77777777" w:rsidTr="00540B57">
        <w:tc>
          <w:tcPr>
            <w:tcW w:w="540" w:type="pct"/>
            <w:tcBorders>
              <w:top w:val="single" w:sz="4" w:space="0" w:color="auto"/>
              <w:left w:val="single" w:sz="4" w:space="0" w:color="auto"/>
              <w:bottom w:val="single" w:sz="4" w:space="0" w:color="auto"/>
              <w:right w:val="single" w:sz="4" w:space="0" w:color="auto"/>
            </w:tcBorders>
            <w:hideMark/>
          </w:tcPr>
          <w:p w14:paraId="2C2EC55E" w14:textId="77777777" w:rsidR="00FB551B" w:rsidRPr="008449F7" w:rsidRDefault="00FB551B" w:rsidP="00540B57">
            <w:pPr>
              <w:jc w:val="both"/>
            </w:pPr>
            <w:r w:rsidRPr="008449F7">
              <w:t>05/22</w:t>
            </w:r>
          </w:p>
        </w:tc>
        <w:tc>
          <w:tcPr>
            <w:tcW w:w="2165" w:type="pct"/>
            <w:tcBorders>
              <w:top w:val="single" w:sz="4" w:space="0" w:color="auto"/>
              <w:left w:val="single" w:sz="4" w:space="0" w:color="auto"/>
              <w:bottom w:val="single" w:sz="4" w:space="0" w:color="auto"/>
              <w:right w:val="single" w:sz="4" w:space="0" w:color="auto"/>
            </w:tcBorders>
            <w:hideMark/>
          </w:tcPr>
          <w:p w14:paraId="1956687E" w14:textId="77777777" w:rsidR="00FB551B" w:rsidRPr="008449F7" w:rsidRDefault="00FB551B" w:rsidP="00540B57">
            <w:pPr>
              <w:jc w:val="both"/>
            </w:pPr>
            <w:r w:rsidRPr="008449F7">
              <w:t xml:space="preserve">“Octogésimo Tercer Protocolo Adicional al Acuerdo de Complementación Económica </w:t>
            </w:r>
            <w:proofErr w:type="spellStart"/>
            <w:r w:rsidRPr="008449F7">
              <w:t>N°</w:t>
            </w:r>
            <w:proofErr w:type="spellEnd"/>
            <w:r w:rsidRPr="008449F7">
              <w:t xml:space="preserve"> 2 – Zonas Francas”.</w:t>
            </w:r>
          </w:p>
        </w:tc>
        <w:tc>
          <w:tcPr>
            <w:tcW w:w="658" w:type="pct"/>
            <w:tcBorders>
              <w:top w:val="single" w:sz="4" w:space="0" w:color="auto"/>
              <w:left w:val="single" w:sz="4" w:space="0" w:color="auto"/>
              <w:bottom w:val="single" w:sz="4" w:space="0" w:color="auto"/>
              <w:right w:val="single" w:sz="4" w:space="0" w:color="auto"/>
            </w:tcBorders>
            <w:hideMark/>
          </w:tcPr>
          <w:p w14:paraId="22F35CE0" w14:textId="77777777" w:rsidR="00FB551B" w:rsidRPr="008449F7" w:rsidRDefault="00FB551B" w:rsidP="00540B57">
            <w:pPr>
              <w:jc w:val="center"/>
            </w:pPr>
            <w:proofErr w:type="spellStart"/>
            <w:r w:rsidRPr="008449F7">
              <w:t>Arg</w:t>
            </w:r>
            <w:proofErr w:type="spellEnd"/>
          </w:p>
        </w:tc>
        <w:tc>
          <w:tcPr>
            <w:tcW w:w="493" w:type="pct"/>
            <w:tcBorders>
              <w:top w:val="single" w:sz="4" w:space="0" w:color="auto"/>
              <w:left w:val="single" w:sz="4" w:space="0" w:color="auto"/>
              <w:bottom w:val="single" w:sz="4" w:space="0" w:color="auto"/>
              <w:right w:val="single" w:sz="4" w:space="0" w:color="auto"/>
            </w:tcBorders>
            <w:hideMark/>
          </w:tcPr>
          <w:p w14:paraId="6D3ED291" w14:textId="77777777" w:rsidR="00FB551B" w:rsidRPr="008449F7" w:rsidRDefault="00FB551B" w:rsidP="00540B57">
            <w:pPr>
              <w:jc w:val="center"/>
            </w:pPr>
            <w:proofErr w:type="spellStart"/>
            <w:r w:rsidRPr="008449F7">
              <w:t>Bra</w:t>
            </w:r>
            <w:proofErr w:type="spellEnd"/>
            <w:r w:rsidRPr="008449F7">
              <w:t>/</w:t>
            </w:r>
          </w:p>
          <w:p w14:paraId="1E20F2AC" w14:textId="77777777" w:rsidR="00FB551B" w:rsidRPr="008449F7" w:rsidRDefault="00FB551B" w:rsidP="00540B57">
            <w:pPr>
              <w:jc w:val="center"/>
            </w:pPr>
            <w:r w:rsidRPr="008449F7">
              <w:t>Uru</w:t>
            </w:r>
          </w:p>
        </w:tc>
        <w:tc>
          <w:tcPr>
            <w:tcW w:w="1144" w:type="pct"/>
            <w:tcBorders>
              <w:top w:val="single" w:sz="4" w:space="0" w:color="auto"/>
              <w:left w:val="single" w:sz="4" w:space="0" w:color="auto"/>
              <w:bottom w:val="single" w:sz="4" w:space="0" w:color="auto"/>
              <w:right w:val="single" w:sz="4" w:space="0" w:color="auto"/>
            </w:tcBorders>
          </w:tcPr>
          <w:p w14:paraId="710A7CD5" w14:textId="77777777" w:rsidR="00FB551B" w:rsidRPr="00DC7123" w:rsidRDefault="00FB551B" w:rsidP="00540B57">
            <w:pPr>
              <w:jc w:val="both"/>
            </w:pPr>
            <w:r>
              <w:t>Pendiente</w:t>
            </w:r>
          </w:p>
        </w:tc>
      </w:tr>
      <w:tr w:rsidR="00FB551B" w:rsidRPr="00473F3D" w14:paraId="63179731" w14:textId="77777777" w:rsidTr="00540B57">
        <w:tc>
          <w:tcPr>
            <w:tcW w:w="540" w:type="pct"/>
            <w:tcBorders>
              <w:top w:val="single" w:sz="4" w:space="0" w:color="auto"/>
              <w:left w:val="single" w:sz="4" w:space="0" w:color="auto"/>
              <w:bottom w:val="single" w:sz="4" w:space="0" w:color="auto"/>
              <w:right w:val="single" w:sz="4" w:space="0" w:color="auto"/>
            </w:tcBorders>
            <w:hideMark/>
          </w:tcPr>
          <w:p w14:paraId="28A4FAE0" w14:textId="77777777" w:rsidR="00FB551B" w:rsidRPr="008449F7" w:rsidRDefault="00FB551B" w:rsidP="00540B57">
            <w:pPr>
              <w:jc w:val="both"/>
            </w:pPr>
            <w:r w:rsidRPr="008449F7">
              <w:t>06/22</w:t>
            </w:r>
          </w:p>
        </w:tc>
        <w:tc>
          <w:tcPr>
            <w:tcW w:w="2165" w:type="pct"/>
            <w:tcBorders>
              <w:top w:val="single" w:sz="4" w:space="0" w:color="auto"/>
              <w:left w:val="single" w:sz="4" w:space="0" w:color="auto"/>
              <w:bottom w:val="single" w:sz="4" w:space="0" w:color="auto"/>
              <w:right w:val="single" w:sz="4" w:space="0" w:color="auto"/>
            </w:tcBorders>
            <w:hideMark/>
          </w:tcPr>
          <w:p w14:paraId="5C392277" w14:textId="77777777" w:rsidR="00FB551B" w:rsidRPr="008449F7" w:rsidRDefault="00FB551B" w:rsidP="00540B57">
            <w:pPr>
              <w:jc w:val="both"/>
            </w:pPr>
            <w:r w:rsidRPr="008449F7">
              <w:t xml:space="preserve">“Octogésimo Cuarto Protocolo Adicional al Acuerdo de Complementación Económica </w:t>
            </w:r>
            <w:proofErr w:type="spellStart"/>
            <w:r w:rsidRPr="008449F7">
              <w:t>N°</w:t>
            </w:r>
            <w:proofErr w:type="spellEnd"/>
            <w:r w:rsidRPr="008449F7">
              <w:t xml:space="preserve"> 2 – Yerba mate”.</w:t>
            </w:r>
          </w:p>
        </w:tc>
        <w:tc>
          <w:tcPr>
            <w:tcW w:w="658" w:type="pct"/>
            <w:tcBorders>
              <w:top w:val="single" w:sz="4" w:space="0" w:color="auto"/>
              <w:left w:val="single" w:sz="4" w:space="0" w:color="auto"/>
              <w:bottom w:val="single" w:sz="4" w:space="0" w:color="auto"/>
              <w:right w:val="single" w:sz="4" w:space="0" w:color="auto"/>
            </w:tcBorders>
            <w:hideMark/>
          </w:tcPr>
          <w:p w14:paraId="16EC06D3" w14:textId="77777777" w:rsidR="00FB551B" w:rsidRPr="008449F7" w:rsidRDefault="00FB551B" w:rsidP="00540B57">
            <w:pPr>
              <w:jc w:val="center"/>
            </w:pPr>
            <w:proofErr w:type="spellStart"/>
            <w:r w:rsidRPr="008449F7">
              <w:t>Arg</w:t>
            </w:r>
            <w:proofErr w:type="spellEnd"/>
          </w:p>
        </w:tc>
        <w:tc>
          <w:tcPr>
            <w:tcW w:w="493" w:type="pct"/>
            <w:tcBorders>
              <w:top w:val="single" w:sz="4" w:space="0" w:color="auto"/>
              <w:left w:val="single" w:sz="4" w:space="0" w:color="auto"/>
              <w:bottom w:val="single" w:sz="4" w:space="0" w:color="auto"/>
              <w:right w:val="single" w:sz="4" w:space="0" w:color="auto"/>
            </w:tcBorders>
            <w:hideMark/>
          </w:tcPr>
          <w:p w14:paraId="77CE8D16" w14:textId="77777777" w:rsidR="00FB551B" w:rsidRPr="008449F7" w:rsidRDefault="00FB551B" w:rsidP="00540B57">
            <w:pPr>
              <w:jc w:val="center"/>
            </w:pPr>
            <w:proofErr w:type="spellStart"/>
            <w:r w:rsidRPr="008449F7">
              <w:t>Bra</w:t>
            </w:r>
            <w:proofErr w:type="spellEnd"/>
            <w:r w:rsidRPr="008449F7">
              <w:t>/</w:t>
            </w:r>
          </w:p>
          <w:p w14:paraId="4A078D49" w14:textId="77777777" w:rsidR="00FB551B" w:rsidRPr="008449F7" w:rsidRDefault="00FB551B" w:rsidP="00540B57">
            <w:pPr>
              <w:jc w:val="center"/>
            </w:pPr>
            <w:r w:rsidRPr="008449F7">
              <w:t>Uru</w:t>
            </w:r>
          </w:p>
        </w:tc>
        <w:tc>
          <w:tcPr>
            <w:tcW w:w="1144" w:type="pct"/>
            <w:tcBorders>
              <w:top w:val="single" w:sz="4" w:space="0" w:color="auto"/>
              <w:left w:val="single" w:sz="4" w:space="0" w:color="auto"/>
              <w:bottom w:val="single" w:sz="4" w:space="0" w:color="auto"/>
              <w:right w:val="single" w:sz="4" w:space="0" w:color="auto"/>
            </w:tcBorders>
          </w:tcPr>
          <w:p w14:paraId="1EC412F2" w14:textId="77777777" w:rsidR="00FB551B" w:rsidRPr="00DC7123" w:rsidRDefault="00FB551B" w:rsidP="00540B57">
            <w:pPr>
              <w:jc w:val="both"/>
            </w:pPr>
            <w:r>
              <w:t>Pendiente</w:t>
            </w:r>
          </w:p>
        </w:tc>
      </w:tr>
      <w:tr w:rsidR="00FB551B" w:rsidRPr="00473F3D" w14:paraId="449D373B" w14:textId="77777777" w:rsidTr="00540B57">
        <w:tc>
          <w:tcPr>
            <w:tcW w:w="540" w:type="pct"/>
            <w:tcBorders>
              <w:top w:val="single" w:sz="4" w:space="0" w:color="auto"/>
              <w:left w:val="single" w:sz="4" w:space="0" w:color="auto"/>
              <w:bottom w:val="single" w:sz="4" w:space="0" w:color="auto"/>
              <w:right w:val="single" w:sz="4" w:space="0" w:color="auto"/>
            </w:tcBorders>
            <w:hideMark/>
          </w:tcPr>
          <w:p w14:paraId="1B10255E" w14:textId="77777777" w:rsidR="00FB551B" w:rsidRPr="008449F7" w:rsidRDefault="00FB551B" w:rsidP="00540B57">
            <w:pPr>
              <w:jc w:val="both"/>
            </w:pPr>
            <w:r w:rsidRPr="008449F7">
              <w:t>08/22</w:t>
            </w:r>
          </w:p>
        </w:tc>
        <w:tc>
          <w:tcPr>
            <w:tcW w:w="2165" w:type="pct"/>
            <w:tcBorders>
              <w:top w:val="single" w:sz="4" w:space="0" w:color="auto"/>
              <w:left w:val="single" w:sz="4" w:space="0" w:color="auto"/>
              <w:bottom w:val="single" w:sz="4" w:space="0" w:color="auto"/>
              <w:right w:val="single" w:sz="4" w:space="0" w:color="auto"/>
            </w:tcBorders>
            <w:hideMark/>
          </w:tcPr>
          <w:p w14:paraId="55765692" w14:textId="77777777" w:rsidR="00FB551B" w:rsidRPr="008449F7" w:rsidRDefault="00FB551B" w:rsidP="00540B57">
            <w:pPr>
              <w:jc w:val="both"/>
            </w:pPr>
            <w:r w:rsidRPr="008449F7">
              <w:t>Régimen de tramitación de Licencias Automáticas y No Automáticas – Sistema de Importaciones de la República Argentina (SIRA).</w:t>
            </w:r>
          </w:p>
        </w:tc>
        <w:tc>
          <w:tcPr>
            <w:tcW w:w="658" w:type="pct"/>
            <w:tcBorders>
              <w:top w:val="single" w:sz="4" w:space="0" w:color="auto"/>
              <w:left w:val="single" w:sz="4" w:space="0" w:color="auto"/>
              <w:bottom w:val="single" w:sz="4" w:space="0" w:color="auto"/>
              <w:right w:val="single" w:sz="4" w:space="0" w:color="auto"/>
            </w:tcBorders>
            <w:hideMark/>
          </w:tcPr>
          <w:p w14:paraId="37E40D8F" w14:textId="77777777" w:rsidR="00FB551B" w:rsidRPr="008449F7" w:rsidRDefault="00FB551B" w:rsidP="00540B57">
            <w:pPr>
              <w:jc w:val="center"/>
            </w:pPr>
            <w:proofErr w:type="spellStart"/>
            <w:r w:rsidRPr="008449F7">
              <w:t>Bra</w:t>
            </w:r>
            <w:proofErr w:type="spellEnd"/>
          </w:p>
          <w:p w14:paraId="42E8FDB7" w14:textId="77777777" w:rsidR="00FB551B" w:rsidRPr="008449F7" w:rsidRDefault="00FB551B" w:rsidP="00540B57">
            <w:pPr>
              <w:jc w:val="center"/>
            </w:pPr>
          </w:p>
        </w:tc>
        <w:tc>
          <w:tcPr>
            <w:tcW w:w="493" w:type="pct"/>
            <w:tcBorders>
              <w:top w:val="single" w:sz="4" w:space="0" w:color="auto"/>
              <w:left w:val="single" w:sz="4" w:space="0" w:color="auto"/>
              <w:bottom w:val="single" w:sz="4" w:space="0" w:color="auto"/>
              <w:right w:val="single" w:sz="4" w:space="0" w:color="auto"/>
            </w:tcBorders>
            <w:hideMark/>
          </w:tcPr>
          <w:p w14:paraId="7F5A3C5A" w14:textId="77777777" w:rsidR="00FB551B" w:rsidRPr="008449F7" w:rsidRDefault="00FB551B" w:rsidP="00540B57">
            <w:pPr>
              <w:jc w:val="center"/>
            </w:pPr>
            <w:proofErr w:type="spellStart"/>
            <w:r w:rsidRPr="008449F7">
              <w:t>Arg</w:t>
            </w:r>
            <w:proofErr w:type="spellEnd"/>
          </w:p>
        </w:tc>
        <w:tc>
          <w:tcPr>
            <w:tcW w:w="1144" w:type="pct"/>
            <w:tcBorders>
              <w:top w:val="single" w:sz="4" w:space="0" w:color="auto"/>
              <w:left w:val="single" w:sz="4" w:space="0" w:color="auto"/>
              <w:bottom w:val="single" w:sz="4" w:space="0" w:color="auto"/>
              <w:right w:val="single" w:sz="4" w:space="0" w:color="auto"/>
            </w:tcBorders>
          </w:tcPr>
          <w:p w14:paraId="43CA57F5" w14:textId="77777777" w:rsidR="00FB551B" w:rsidRPr="00DC7123" w:rsidRDefault="00FB551B" w:rsidP="00540B57">
            <w:pPr>
              <w:jc w:val="both"/>
            </w:pPr>
            <w:r>
              <w:t>Pendiente</w:t>
            </w:r>
          </w:p>
        </w:tc>
      </w:tr>
      <w:tr w:rsidR="00FB551B" w:rsidRPr="00C96DC8" w14:paraId="10B0DA41" w14:textId="77777777" w:rsidTr="00540B57">
        <w:tc>
          <w:tcPr>
            <w:tcW w:w="540" w:type="pct"/>
            <w:tcBorders>
              <w:top w:val="single" w:sz="4" w:space="0" w:color="auto"/>
              <w:left w:val="single" w:sz="4" w:space="0" w:color="auto"/>
              <w:bottom w:val="single" w:sz="4" w:space="0" w:color="auto"/>
              <w:right w:val="single" w:sz="4" w:space="0" w:color="auto"/>
            </w:tcBorders>
          </w:tcPr>
          <w:p w14:paraId="5E5CBB7B" w14:textId="77777777" w:rsidR="00FB551B" w:rsidRPr="008449F7" w:rsidRDefault="00FB551B" w:rsidP="00540B57">
            <w:pPr>
              <w:jc w:val="both"/>
            </w:pPr>
            <w:r w:rsidRPr="008449F7">
              <w:t>02/23</w:t>
            </w:r>
          </w:p>
        </w:tc>
        <w:tc>
          <w:tcPr>
            <w:tcW w:w="2165" w:type="pct"/>
            <w:tcBorders>
              <w:top w:val="single" w:sz="4" w:space="0" w:color="auto"/>
              <w:left w:val="single" w:sz="4" w:space="0" w:color="auto"/>
              <w:bottom w:val="single" w:sz="4" w:space="0" w:color="auto"/>
              <w:right w:val="single" w:sz="4" w:space="0" w:color="auto"/>
            </w:tcBorders>
          </w:tcPr>
          <w:p w14:paraId="269150DA" w14:textId="77777777" w:rsidR="00FB551B" w:rsidRPr="008449F7" w:rsidRDefault="00FB551B" w:rsidP="00540B57">
            <w:pPr>
              <w:jc w:val="both"/>
            </w:pPr>
            <w:r w:rsidRPr="008449F7">
              <w:t xml:space="preserve">Decreto </w:t>
            </w:r>
            <w:proofErr w:type="spellStart"/>
            <w:r w:rsidRPr="008449F7">
              <w:t>N°</w:t>
            </w:r>
            <w:proofErr w:type="spellEnd"/>
            <w:r w:rsidRPr="008449F7">
              <w:t xml:space="preserve"> 6.533/2016 – Régimen de Licencia Previa para la Importación de Cemento Portland y Cementos Especiales.</w:t>
            </w:r>
          </w:p>
        </w:tc>
        <w:tc>
          <w:tcPr>
            <w:tcW w:w="658" w:type="pct"/>
            <w:tcBorders>
              <w:top w:val="single" w:sz="4" w:space="0" w:color="auto"/>
              <w:left w:val="single" w:sz="4" w:space="0" w:color="auto"/>
              <w:bottom w:val="single" w:sz="4" w:space="0" w:color="auto"/>
              <w:right w:val="single" w:sz="4" w:space="0" w:color="auto"/>
            </w:tcBorders>
          </w:tcPr>
          <w:p w14:paraId="2FD775A4" w14:textId="77777777" w:rsidR="00FB551B" w:rsidRPr="008449F7" w:rsidRDefault="00FB551B" w:rsidP="00540B57">
            <w:pPr>
              <w:jc w:val="center"/>
            </w:pPr>
            <w:r w:rsidRPr="008449F7">
              <w:t>Uru/</w:t>
            </w:r>
          </w:p>
          <w:p w14:paraId="77C8E220" w14:textId="77777777" w:rsidR="00FB551B" w:rsidRPr="008449F7" w:rsidRDefault="00FB551B" w:rsidP="00540B57">
            <w:pPr>
              <w:jc w:val="center"/>
            </w:pPr>
            <w:proofErr w:type="spellStart"/>
            <w:r w:rsidRPr="008449F7">
              <w:t>Bra</w:t>
            </w:r>
            <w:proofErr w:type="spellEnd"/>
          </w:p>
        </w:tc>
        <w:tc>
          <w:tcPr>
            <w:tcW w:w="493" w:type="pct"/>
            <w:tcBorders>
              <w:top w:val="single" w:sz="4" w:space="0" w:color="auto"/>
              <w:left w:val="single" w:sz="4" w:space="0" w:color="auto"/>
              <w:bottom w:val="single" w:sz="4" w:space="0" w:color="auto"/>
              <w:right w:val="single" w:sz="4" w:space="0" w:color="auto"/>
            </w:tcBorders>
          </w:tcPr>
          <w:p w14:paraId="7097E5C0" w14:textId="77777777" w:rsidR="00FB551B" w:rsidRPr="008449F7" w:rsidRDefault="00FB551B" w:rsidP="00540B57">
            <w:pPr>
              <w:jc w:val="center"/>
            </w:pPr>
            <w:r w:rsidRPr="008449F7">
              <w:t>Par</w:t>
            </w:r>
          </w:p>
        </w:tc>
        <w:tc>
          <w:tcPr>
            <w:tcW w:w="1144" w:type="pct"/>
            <w:tcBorders>
              <w:top w:val="single" w:sz="4" w:space="0" w:color="auto"/>
              <w:left w:val="single" w:sz="4" w:space="0" w:color="auto"/>
              <w:bottom w:val="single" w:sz="4" w:space="0" w:color="auto"/>
              <w:right w:val="single" w:sz="4" w:space="0" w:color="auto"/>
            </w:tcBorders>
          </w:tcPr>
          <w:p w14:paraId="0E55E7F8" w14:textId="77777777" w:rsidR="00FB551B" w:rsidRPr="00CA4D19" w:rsidRDefault="00FB551B" w:rsidP="00540B57">
            <w:pPr>
              <w:jc w:val="both"/>
            </w:pPr>
            <w:r w:rsidRPr="00CA4D19">
              <w:t>Paraguay presentó Nota Técnica (</w:t>
            </w:r>
            <w:r w:rsidRPr="00CA4D19">
              <w:rPr>
                <w:b/>
                <w:bCs/>
              </w:rPr>
              <w:t>RESERVADA</w:t>
            </w:r>
            <w:r w:rsidRPr="00CA4D19">
              <w:t>)</w:t>
            </w:r>
          </w:p>
        </w:tc>
      </w:tr>
      <w:tr w:rsidR="00FB551B" w:rsidRPr="00473F3D" w14:paraId="7654B328" w14:textId="77777777" w:rsidTr="00540B57">
        <w:tc>
          <w:tcPr>
            <w:tcW w:w="540" w:type="pct"/>
            <w:tcBorders>
              <w:top w:val="single" w:sz="4" w:space="0" w:color="auto"/>
              <w:left w:val="single" w:sz="4" w:space="0" w:color="auto"/>
              <w:bottom w:val="single" w:sz="4" w:space="0" w:color="auto"/>
              <w:right w:val="single" w:sz="4" w:space="0" w:color="auto"/>
            </w:tcBorders>
          </w:tcPr>
          <w:p w14:paraId="6BB1BC30" w14:textId="77777777" w:rsidR="00FB551B" w:rsidRPr="008449F7" w:rsidRDefault="00FB551B" w:rsidP="00540B57">
            <w:pPr>
              <w:jc w:val="both"/>
            </w:pPr>
            <w:r w:rsidRPr="008449F7">
              <w:t>03/23</w:t>
            </w:r>
          </w:p>
        </w:tc>
        <w:tc>
          <w:tcPr>
            <w:tcW w:w="2165" w:type="pct"/>
            <w:tcBorders>
              <w:top w:val="single" w:sz="4" w:space="0" w:color="auto"/>
              <w:left w:val="single" w:sz="4" w:space="0" w:color="auto"/>
              <w:bottom w:val="single" w:sz="4" w:space="0" w:color="auto"/>
              <w:right w:val="single" w:sz="4" w:space="0" w:color="auto"/>
            </w:tcBorders>
          </w:tcPr>
          <w:p w14:paraId="1C8D6FB5" w14:textId="77777777" w:rsidR="00FB551B" w:rsidRPr="008449F7" w:rsidRDefault="00FB551B" w:rsidP="00540B57">
            <w:pPr>
              <w:jc w:val="both"/>
            </w:pPr>
            <w:r w:rsidRPr="008449F7">
              <w:t xml:space="preserve">Descalificación de origen - válvulas de tipo aerosol y otros productos. Consulta presentada en el ámbito del Artículo 42 de la Decisión CMC </w:t>
            </w:r>
            <w:proofErr w:type="spellStart"/>
            <w:r w:rsidRPr="008449F7">
              <w:t>N°</w:t>
            </w:r>
            <w:proofErr w:type="spellEnd"/>
            <w:r w:rsidRPr="008449F7">
              <w:t xml:space="preserve"> 01/09 “Régimen de Origen MERCOSUR”</w:t>
            </w:r>
          </w:p>
        </w:tc>
        <w:tc>
          <w:tcPr>
            <w:tcW w:w="658" w:type="pct"/>
            <w:tcBorders>
              <w:top w:val="single" w:sz="4" w:space="0" w:color="auto"/>
              <w:left w:val="single" w:sz="4" w:space="0" w:color="auto"/>
              <w:bottom w:val="single" w:sz="4" w:space="0" w:color="auto"/>
              <w:right w:val="single" w:sz="4" w:space="0" w:color="auto"/>
            </w:tcBorders>
          </w:tcPr>
          <w:p w14:paraId="79032660" w14:textId="77777777" w:rsidR="00FB551B" w:rsidRPr="008449F7" w:rsidRDefault="00FB551B" w:rsidP="00540B57">
            <w:pPr>
              <w:jc w:val="center"/>
            </w:pPr>
            <w:proofErr w:type="spellStart"/>
            <w:r w:rsidRPr="008449F7">
              <w:t>Arg</w:t>
            </w:r>
            <w:proofErr w:type="spellEnd"/>
          </w:p>
        </w:tc>
        <w:tc>
          <w:tcPr>
            <w:tcW w:w="493" w:type="pct"/>
            <w:tcBorders>
              <w:top w:val="single" w:sz="4" w:space="0" w:color="auto"/>
              <w:left w:val="single" w:sz="4" w:space="0" w:color="auto"/>
              <w:bottom w:val="single" w:sz="4" w:space="0" w:color="auto"/>
              <w:right w:val="single" w:sz="4" w:space="0" w:color="auto"/>
            </w:tcBorders>
          </w:tcPr>
          <w:p w14:paraId="08E436DA" w14:textId="77777777" w:rsidR="00FB551B" w:rsidRPr="008449F7" w:rsidRDefault="00FB551B" w:rsidP="00540B57">
            <w:pPr>
              <w:jc w:val="center"/>
            </w:pPr>
            <w:proofErr w:type="spellStart"/>
            <w:r w:rsidRPr="008449F7">
              <w:t>Bra</w:t>
            </w:r>
            <w:proofErr w:type="spellEnd"/>
          </w:p>
        </w:tc>
        <w:tc>
          <w:tcPr>
            <w:tcW w:w="1144" w:type="pct"/>
            <w:tcBorders>
              <w:top w:val="single" w:sz="4" w:space="0" w:color="auto"/>
              <w:left w:val="single" w:sz="4" w:space="0" w:color="auto"/>
              <w:bottom w:val="single" w:sz="4" w:space="0" w:color="auto"/>
              <w:right w:val="single" w:sz="4" w:space="0" w:color="auto"/>
            </w:tcBorders>
          </w:tcPr>
          <w:p w14:paraId="3618F3FB" w14:textId="77777777" w:rsidR="00FB551B" w:rsidRPr="00DC7123" w:rsidRDefault="00FB551B" w:rsidP="00540B57">
            <w:pPr>
              <w:jc w:val="both"/>
            </w:pPr>
            <w:r>
              <w:t>Pendiente</w:t>
            </w:r>
          </w:p>
        </w:tc>
      </w:tr>
      <w:tr w:rsidR="00FB551B" w:rsidRPr="00473F3D" w14:paraId="5237EDAB" w14:textId="77777777" w:rsidTr="00540B57">
        <w:tc>
          <w:tcPr>
            <w:tcW w:w="540" w:type="pct"/>
            <w:tcBorders>
              <w:top w:val="single" w:sz="4" w:space="0" w:color="auto"/>
              <w:left w:val="single" w:sz="4" w:space="0" w:color="auto"/>
              <w:bottom w:val="single" w:sz="4" w:space="0" w:color="auto"/>
              <w:right w:val="single" w:sz="4" w:space="0" w:color="auto"/>
            </w:tcBorders>
          </w:tcPr>
          <w:p w14:paraId="2A69F09B" w14:textId="77777777" w:rsidR="00FB551B" w:rsidRPr="008449F7" w:rsidRDefault="00FB551B" w:rsidP="00540B57">
            <w:pPr>
              <w:jc w:val="both"/>
            </w:pPr>
            <w:r w:rsidRPr="008449F7">
              <w:t>04/23</w:t>
            </w:r>
          </w:p>
        </w:tc>
        <w:tc>
          <w:tcPr>
            <w:tcW w:w="2165" w:type="pct"/>
            <w:tcBorders>
              <w:top w:val="single" w:sz="4" w:space="0" w:color="auto"/>
              <w:left w:val="single" w:sz="4" w:space="0" w:color="auto"/>
              <w:bottom w:val="single" w:sz="4" w:space="0" w:color="auto"/>
              <w:right w:val="single" w:sz="4" w:space="0" w:color="auto"/>
            </w:tcBorders>
          </w:tcPr>
          <w:p w14:paraId="3D403384" w14:textId="77777777" w:rsidR="00FB551B" w:rsidRPr="008449F7" w:rsidRDefault="00FB551B" w:rsidP="00540B57">
            <w:pPr>
              <w:jc w:val="both"/>
            </w:pPr>
            <w:r w:rsidRPr="008449F7">
              <w:t xml:space="preserve">Decreto </w:t>
            </w:r>
            <w:proofErr w:type="spellStart"/>
            <w:r w:rsidRPr="008449F7">
              <w:t>N°</w:t>
            </w:r>
            <w:proofErr w:type="spellEnd"/>
            <w:r w:rsidRPr="008449F7">
              <w:t xml:space="preserve"> 377/2023 – Ley de solidaridad social y reactivación productiva en el marco de la emergencia pública. Modificación del Decreto </w:t>
            </w:r>
            <w:proofErr w:type="spellStart"/>
            <w:r w:rsidRPr="008449F7">
              <w:t>N°</w:t>
            </w:r>
            <w:proofErr w:type="spellEnd"/>
            <w:r w:rsidRPr="008449F7">
              <w:t xml:space="preserve"> 99/2019</w:t>
            </w:r>
          </w:p>
        </w:tc>
        <w:tc>
          <w:tcPr>
            <w:tcW w:w="658" w:type="pct"/>
            <w:tcBorders>
              <w:top w:val="single" w:sz="4" w:space="0" w:color="auto"/>
              <w:left w:val="single" w:sz="4" w:space="0" w:color="auto"/>
              <w:bottom w:val="single" w:sz="4" w:space="0" w:color="auto"/>
              <w:right w:val="single" w:sz="4" w:space="0" w:color="auto"/>
            </w:tcBorders>
          </w:tcPr>
          <w:p w14:paraId="6305142F" w14:textId="77777777" w:rsidR="00FB551B" w:rsidRPr="008449F7" w:rsidRDefault="00FB551B" w:rsidP="00540B57">
            <w:pPr>
              <w:jc w:val="center"/>
            </w:pPr>
            <w:r w:rsidRPr="008449F7">
              <w:t>Uru/</w:t>
            </w:r>
          </w:p>
          <w:p w14:paraId="54E448FB" w14:textId="77777777" w:rsidR="00FB551B" w:rsidRPr="008449F7" w:rsidRDefault="00FB551B" w:rsidP="00540B57">
            <w:pPr>
              <w:jc w:val="center"/>
            </w:pPr>
            <w:proofErr w:type="spellStart"/>
            <w:r w:rsidRPr="008449F7">
              <w:t>Bra</w:t>
            </w:r>
            <w:proofErr w:type="spellEnd"/>
            <w:r w:rsidRPr="008449F7">
              <w:t>/</w:t>
            </w:r>
          </w:p>
          <w:p w14:paraId="54D0B354" w14:textId="77777777" w:rsidR="00FB551B" w:rsidRPr="008449F7" w:rsidRDefault="00FB551B" w:rsidP="00540B57">
            <w:pPr>
              <w:jc w:val="center"/>
            </w:pPr>
            <w:r w:rsidRPr="008449F7">
              <w:t>Par</w:t>
            </w:r>
          </w:p>
        </w:tc>
        <w:tc>
          <w:tcPr>
            <w:tcW w:w="493" w:type="pct"/>
            <w:tcBorders>
              <w:top w:val="single" w:sz="4" w:space="0" w:color="auto"/>
              <w:left w:val="single" w:sz="4" w:space="0" w:color="auto"/>
              <w:bottom w:val="single" w:sz="4" w:space="0" w:color="auto"/>
              <w:right w:val="single" w:sz="4" w:space="0" w:color="auto"/>
            </w:tcBorders>
          </w:tcPr>
          <w:p w14:paraId="657C77CD" w14:textId="77777777" w:rsidR="00FB551B" w:rsidRPr="008449F7" w:rsidRDefault="00FB551B" w:rsidP="00540B57">
            <w:pPr>
              <w:jc w:val="center"/>
            </w:pPr>
            <w:proofErr w:type="spellStart"/>
            <w:r w:rsidRPr="008449F7">
              <w:t>Arg</w:t>
            </w:r>
            <w:proofErr w:type="spellEnd"/>
          </w:p>
        </w:tc>
        <w:tc>
          <w:tcPr>
            <w:tcW w:w="1144" w:type="pct"/>
            <w:tcBorders>
              <w:top w:val="single" w:sz="4" w:space="0" w:color="auto"/>
              <w:left w:val="single" w:sz="4" w:space="0" w:color="auto"/>
              <w:bottom w:val="single" w:sz="4" w:space="0" w:color="auto"/>
              <w:right w:val="single" w:sz="4" w:space="0" w:color="auto"/>
            </w:tcBorders>
          </w:tcPr>
          <w:p w14:paraId="730CEEF4" w14:textId="492BB861" w:rsidR="00FB551B" w:rsidRPr="00DC7123" w:rsidRDefault="00FB551B" w:rsidP="00540B57">
            <w:pPr>
              <w:jc w:val="both"/>
            </w:pPr>
            <w:r>
              <w:t xml:space="preserve">Argentina presentó Nota Técnica </w:t>
            </w:r>
            <w:r w:rsidRPr="00C96DC8">
              <w:rPr>
                <w:lang w:val="pt-BR"/>
              </w:rPr>
              <w:t>(</w:t>
            </w:r>
            <w:r w:rsidRPr="00236750">
              <w:rPr>
                <w:b/>
                <w:bCs/>
                <w:lang w:val="pt-BR"/>
              </w:rPr>
              <w:t>RESERVADA</w:t>
            </w:r>
            <w:r>
              <w:rPr>
                <w:lang w:val="pt-BR"/>
              </w:rPr>
              <w:t>)</w:t>
            </w:r>
          </w:p>
        </w:tc>
      </w:tr>
      <w:tr w:rsidR="00FB551B" w:rsidRPr="00473F3D" w14:paraId="243D425A" w14:textId="77777777" w:rsidTr="00540B57">
        <w:tc>
          <w:tcPr>
            <w:tcW w:w="540" w:type="pct"/>
            <w:tcBorders>
              <w:top w:val="single" w:sz="4" w:space="0" w:color="auto"/>
              <w:left w:val="single" w:sz="4" w:space="0" w:color="auto"/>
              <w:bottom w:val="single" w:sz="4" w:space="0" w:color="auto"/>
              <w:right w:val="single" w:sz="4" w:space="0" w:color="auto"/>
            </w:tcBorders>
          </w:tcPr>
          <w:p w14:paraId="46A589AB" w14:textId="77777777" w:rsidR="00FB551B" w:rsidRPr="008449F7" w:rsidRDefault="00FB551B" w:rsidP="00540B57">
            <w:pPr>
              <w:jc w:val="both"/>
            </w:pPr>
            <w:r w:rsidRPr="008449F7">
              <w:t>05/23</w:t>
            </w:r>
          </w:p>
        </w:tc>
        <w:tc>
          <w:tcPr>
            <w:tcW w:w="2165" w:type="pct"/>
            <w:tcBorders>
              <w:top w:val="single" w:sz="4" w:space="0" w:color="auto"/>
              <w:left w:val="single" w:sz="4" w:space="0" w:color="auto"/>
              <w:bottom w:val="single" w:sz="4" w:space="0" w:color="auto"/>
              <w:right w:val="single" w:sz="4" w:space="0" w:color="auto"/>
            </w:tcBorders>
          </w:tcPr>
          <w:p w14:paraId="579F4913" w14:textId="77777777" w:rsidR="00FB551B" w:rsidRPr="008449F7" w:rsidRDefault="00FB551B" w:rsidP="00540B57">
            <w:pPr>
              <w:jc w:val="both"/>
            </w:pPr>
            <w:r w:rsidRPr="008449F7">
              <w:t>Inspección de alimentos y bebidas importados por el Laboratorio Tecnológico del Uruguay (LATU)</w:t>
            </w:r>
          </w:p>
        </w:tc>
        <w:tc>
          <w:tcPr>
            <w:tcW w:w="658" w:type="pct"/>
            <w:tcBorders>
              <w:top w:val="single" w:sz="4" w:space="0" w:color="auto"/>
              <w:left w:val="single" w:sz="4" w:space="0" w:color="auto"/>
              <w:bottom w:val="single" w:sz="4" w:space="0" w:color="auto"/>
              <w:right w:val="single" w:sz="4" w:space="0" w:color="auto"/>
            </w:tcBorders>
          </w:tcPr>
          <w:p w14:paraId="14C34395" w14:textId="77777777" w:rsidR="00FB551B" w:rsidRPr="008449F7" w:rsidRDefault="00FB551B" w:rsidP="00540B57">
            <w:pPr>
              <w:jc w:val="center"/>
            </w:pPr>
            <w:proofErr w:type="spellStart"/>
            <w:r w:rsidRPr="008449F7">
              <w:t>Bra</w:t>
            </w:r>
            <w:proofErr w:type="spellEnd"/>
          </w:p>
        </w:tc>
        <w:tc>
          <w:tcPr>
            <w:tcW w:w="493" w:type="pct"/>
            <w:tcBorders>
              <w:top w:val="single" w:sz="4" w:space="0" w:color="auto"/>
              <w:left w:val="single" w:sz="4" w:space="0" w:color="auto"/>
              <w:bottom w:val="single" w:sz="4" w:space="0" w:color="auto"/>
              <w:right w:val="single" w:sz="4" w:space="0" w:color="auto"/>
            </w:tcBorders>
          </w:tcPr>
          <w:p w14:paraId="22047144" w14:textId="77777777" w:rsidR="00FB551B" w:rsidRPr="008449F7" w:rsidRDefault="00FB551B" w:rsidP="00540B57">
            <w:pPr>
              <w:jc w:val="center"/>
            </w:pPr>
            <w:r w:rsidRPr="008449F7">
              <w:t>Uru</w:t>
            </w:r>
          </w:p>
        </w:tc>
        <w:tc>
          <w:tcPr>
            <w:tcW w:w="1144" w:type="pct"/>
            <w:tcBorders>
              <w:top w:val="single" w:sz="4" w:space="0" w:color="auto"/>
              <w:left w:val="single" w:sz="4" w:space="0" w:color="auto"/>
              <w:bottom w:val="single" w:sz="4" w:space="0" w:color="auto"/>
              <w:right w:val="single" w:sz="4" w:space="0" w:color="auto"/>
            </w:tcBorders>
          </w:tcPr>
          <w:p w14:paraId="1F79F1C8" w14:textId="77777777" w:rsidR="00FB551B" w:rsidRPr="00DC7123" w:rsidRDefault="00FB551B" w:rsidP="00540B57">
            <w:pPr>
              <w:jc w:val="both"/>
            </w:pPr>
            <w:r>
              <w:t>Pendiente</w:t>
            </w:r>
          </w:p>
        </w:tc>
      </w:tr>
      <w:tr w:rsidR="00FB551B" w:rsidRPr="00473F3D" w14:paraId="5DDB8FA3" w14:textId="77777777" w:rsidTr="00540B57">
        <w:tc>
          <w:tcPr>
            <w:tcW w:w="540" w:type="pct"/>
            <w:tcBorders>
              <w:top w:val="single" w:sz="4" w:space="0" w:color="auto"/>
              <w:left w:val="single" w:sz="4" w:space="0" w:color="auto"/>
              <w:bottom w:val="single" w:sz="4" w:space="0" w:color="auto"/>
              <w:right w:val="single" w:sz="4" w:space="0" w:color="auto"/>
            </w:tcBorders>
          </w:tcPr>
          <w:p w14:paraId="5D272F1D" w14:textId="77777777" w:rsidR="00FB551B" w:rsidRPr="008449F7" w:rsidRDefault="00FB551B" w:rsidP="00540B57">
            <w:pPr>
              <w:jc w:val="both"/>
            </w:pPr>
            <w:r w:rsidRPr="008449F7">
              <w:t>06/23</w:t>
            </w:r>
          </w:p>
        </w:tc>
        <w:tc>
          <w:tcPr>
            <w:tcW w:w="2165" w:type="pct"/>
            <w:tcBorders>
              <w:top w:val="single" w:sz="4" w:space="0" w:color="auto"/>
              <w:left w:val="single" w:sz="4" w:space="0" w:color="auto"/>
              <w:bottom w:val="single" w:sz="4" w:space="0" w:color="auto"/>
              <w:right w:val="single" w:sz="4" w:space="0" w:color="auto"/>
            </w:tcBorders>
          </w:tcPr>
          <w:p w14:paraId="3EAF6A2F" w14:textId="77777777" w:rsidR="00FB551B" w:rsidRDefault="00FB551B" w:rsidP="00540B57">
            <w:pPr>
              <w:jc w:val="both"/>
            </w:pPr>
            <w:r w:rsidRPr="008449F7">
              <w:t xml:space="preserve">Decreto </w:t>
            </w:r>
            <w:proofErr w:type="spellStart"/>
            <w:r w:rsidRPr="008449F7">
              <w:t>N°</w:t>
            </w:r>
            <w:proofErr w:type="spellEnd"/>
            <w:r w:rsidRPr="008449F7">
              <w:t xml:space="preserve"> 11.732 sobre adquisición de leche por la industria brasileña</w:t>
            </w:r>
          </w:p>
          <w:p w14:paraId="4347631F" w14:textId="77777777" w:rsidR="009E5C9C" w:rsidRPr="008449F7" w:rsidRDefault="009E5C9C" w:rsidP="00540B57">
            <w:pPr>
              <w:jc w:val="both"/>
            </w:pPr>
          </w:p>
        </w:tc>
        <w:tc>
          <w:tcPr>
            <w:tcW w:w="658" w:type="pct"/>
            <w:tcBorders>
              <w:top w:val="single" w:sz="4" w:space="0" w:color="auto"/>
              <w:left w:val="single" w:sz="4" w:space="0" w:color="auto"/>
              <w:bottom w:val="single" w:sz="4" w:space="0" w:color="auto"/>
              <w:right w:val="single" w:sz="4" w:space="0" w:color="auto"/>
            </w:tcBorders>
          </w:tcPr>
          <w:p w14:paraId="24B27235" w14:textId="77777777" w:rsidR="00FB551B" w:rsidRPr="008449F7" w:rsidRDefault="00FB551B" w:rsidP="00540B57">
            <w:pPr>
              <w:jc w:val="center"/>
            </w:pPr>
            <w:r w:rsidRPr="008449F7">
              <w:t>Uru</w:t>
            </w:r>
          </w:p>
        </w:tc>
        <w:tc>
          <w:tcPr>
            <w:tcW w:w="493" w:type="pct"/>
            <w:tcBorders>
              <w:top w:val="single" w:sz="4" w:space="0" w:color="auto"/>
              <w:left w:val="single" w:sz="4" w:space="0" w:color="auto"/>
              <w:bottom w:val="single" w:sz="4" w:space="0" w:color="auto"/>
              <w:right w:val="single" w:sz="4" w:space="0" w:color="auto"/>
            </w:tcBorders>
          </w:tcPr>
          <w:p w14:paraId="6CD41BD7" w14:textId="77777777" w:rsidR="00FB551B" w:rsidRPr="008449F7" w:rsidRDefault="00FB551B" w:rsidP="00540B57">
            <w:pPr>
              <w:jc w:val="center"/>
            </w:pPr>
            <w:proofErr w:type="spellStart"/>
            <w:r w:rsidRPr="008449F7">
              <w:t>Bra</w:t>
            </w:r>
            <w:proofErr w:type="spellEnd"/>
          </w:p>
        </w:tc>
        <w:tc>
          <w:tcPr>
            <w:tcW w:w="1144" w:type="pct"/>
            <w:tcBorders>
              <w:top w:val="single" w:sz="4" w:space="0" w:color="auto"/>
              <w:left w:val="single" w:sz="4" w:space="0" w:color="auto"/>
              <w:bottom w:val="single" w:sz="4" w:space="0" w:color="auto"/>
              <w:right w:val="single" w:sz="4" w:space="0" w:color="auto"/>
            </w:tcBorders>
          </w:tcPr>
          <w:p w14:paraId="203CF6FA" w14:textId="77777777" w:rsidR="00FB551B" w:rsidRPr="00DC7123" w:rsidRDefault="00FB551B" w:rsidP="00540B57">
            <w:pPr>
              <w:jc w:val="both"/>
            </w:pPr>
            <w:r>
              <w:t>Pendiente</w:t>
            </w:r>
          </w:p>
        </w:tc>
      </w:tr>
      <w:tr w:rsidR="00FB551B" w:rsidRPr="00473F3D" w14:paraId="0EFB7ABD" w14:textId="77777777" w:rsidTr="00540B57">
        <w:tc>
          <w:tcPr>
            <w:tcW w:w="540" w:type="pct"/>
            <w:tcBorders>
              <w:top w:val="single" w:sz="4" w:space="0" w:color="auto"/>
              <w:left w:val="single" w:sz="4" w:space="0" w:color="auto"/>
              <w:bottom w:val="single" w:sz="4" w:space="0" w:color="auto"/>
              <w:right w:val="single" w:sz="4" w:space="0" w:color="auto"/>
            </w:tcBorders>
          </w:tcPr>
          <w:p w14:paraId="4B22509B" w14:textId="77777777" w:rsidR="00FB551B" w:rsidRPr="008449F7" w:rsidRDefault="00FB551B" w:rsidP="00540B57">
            <w:pPr>
              <w:jc w:val="both"/>
            </w:pPr>
            <w:r w:rsidRPr="008449F7">
              <w:t>01/24</w:t>
            </w:r>
          </w:p>
        </w:tc>
        <w:tc>
          <w:tcPr>
            <w:tcW w:w="2165" w:type="pct"/>
            <w:tcBorders>
              <w:top w:val="single" w:sz="4" w:space="0" w:color="auto"/>
              <w:left w:val="single" w:sz="4" w:space="0" w:color="auto"/>
              <w:bottom w:val="single" w:sz="4" w:space="0" w:color="auto"/>
              <w:right w:val="single" w:sz="4" w:space="0" w:color="auto"/>
            </w:tcBorders>
          </w:tcPr>
          <w:p w14:paraId="421A17A0" w14:textId="77777777" w:rsidR="00FB551B" w:rsidRDefault="00FB551B" w:rsidP="00540B57">
            <w:pPr>
              <w:jc w:val="both"/>
            </w:pPr>
            <w:r w:rsidRPr="008449F7">
              <w:t>Eliminación de exoneraciones del Impuesto sobre la Circulación de Mercaderías y Servicios (ICMS) a productos lácteos importados, así como otras medidas tributarias aprobadas a nivel estadual en Brasil</w:t>
            </w:r>
          </w:p>
          <w:p w14:paraId="7E7B35D4" w14:textId="77777777" w:rsidR="009E5C9C" w:rsidRPr="008449F7" w:rsidRDefault="009E5C9C" w:rsidP="00540B57">
            <w:pPr>
              <w:jc w:val="both"/>
            </w:pPr>
          </w:p>
        </w:tc>
        <w:tc>
          <w:tcPr>
            <w:tcW w:w="658" w:type="pct"/>
            <w:tcBorders>
              <w:top w:val="single" w:sz="4" w:space="0" w:color="auto"/>
              <w:left w:val="single" w:sz="4" w:space="0" w:color="auto"/>
              <w:bottom w:val="single" w:sz="4" w:space="0" w:color="auto"/>
              <w:right w:val="single" w:sz="4" w:space="0" w:color="auto"/>
            </w:tcBorders>
          </w:tcPr>
          <w:p w14:paraId="57CCF8F4" w14:textId="77777777" w:rsidR="00FB551B" w:rsidRPr="008449F7" w:rsidRDefault="00FB551B" w:rsidP="00540B57">
            <w:pPr>
              <w:jc w:val="center"/>
            </w:pPr>
            <w:r w:rsidRPr="008449F7">
              <w:t>Uru</w:t>
            </w:r>
          </w:p>
        </w:tc>
        <w:tc>
          <w:tcPr>
            <w:tcW w:w="493" w:type="pct"/>
            <w:tcBorders>
              <w:top w:val="single" w:sz="4" w:space="0" w:color="auto"/>
              <w:left w:val="single" w:sz="4" w:space="0" w:color="auto"/>
              <w:bottom w:val="single" w:sz="4" w:space="0" w:color="auto"/>
              <w:right w:val="single" w:sz="4" w:space="0" w:color="auto"/>
            </w:tcBorders>
          </w:tcPr>
          <w:p w14:paraId="6D779B0E" w14:textId="77777777" w:rsidR="00FB551B" w:rsidRPr="008449F7" w:rsidRDefault="00FB551B" w:rsidP="00540B57">
            <w:pPr>
              <w:jc w:val="center"/>
            </w:pPr>
            <w:proofErr w:type="spellStart"/>
            <w:r w:rsidRPr="008449F7">
              <w:t>Bra</w:t>
            </w:r>
            <w:proofErr w:type="spellEnd"/>
          </w:p>
        </w:tc>
        <w:tc>
          <w:tcPr>
            <w:tcW w:w="1144" w:type="pct"/>
            <w:tcBorders>
              <w:top w:val="single" w:sz="4" w:space="0" w:color="auto"/>
              <w:left w:val="single" w:sz="4" w:space="0" w:color="auto"/>
              <w:bottom w:val="single" w:sz="4" w:space="0" w:color="auto"/>
              <w:right w:val="single" w:sz="4" w:space="0" w:color="auto"/>
            </w:tcBorders>
          </w:tcPr>
          <w:p w14:paraId="20844FF0" w14:textId="77777777" w:rsidR="00FB551B" w:rsidRPr="00DC7123" w:rsidRDefault="00FB551B" w:rsidP="00540B57">
            <w:pPr>
              <w:jc w:val="both"/>
            </w:pPr>
            <w:r>
              <w:t>Pendiente</w:t>
            </w:r>
          </w:p>
        </w:tc>
      </w:tr>
      <w:tr w:rsidR="00FB551B" w:rsidRPr="00473F3D" w14:paraId="3767E938" w14:textId="77777777" w:rsidTr="00540B57">
        <w:tc>
          <w:tcPr>
            <w:tcW w:w="540" w:type="pct"/>
            <w:tcBorders>
              <w:top w:val="single" w:sz="4" w:space="0" w:color="auto"/>
              <w:left w:val="single" w:sz="4" w:space="0" w:color="auto"/>
              <w:bottom w:val="single" w:sz="4" w:space="0" w:color="auto"/>
              <w:right w:val="single" w:sz="4" w:space="0" w:color="auto"/>
            </w:tcBorders>
          </w:tcPr>
          <w:p w14:paraId="60A06240" w14:textId="77777777" w:rsidR="00FB551B" w:rsidRPr="008449F7" w:rsidRDefault="00FB551B" w:rsidP="00540B57">
            <w:pPr>
              <w:jc w:val="both"/>
            </w:pPr>
            <w:r w:rsidRPr="008449F7">
              <w:lastRenderedPageBreak/>
              <w:t>02/24</w:t>
            </w:r>
          </w:p>
        </w:tc>
        <w:tc>
          <w:tcPr>
            <w:tcW w:w="2165" w:type="pct"/>
            <w:tcBorders>
              <w:top w:val="single" w:sz="4" w:space="0" w:color="auto"/>
              <w:left w:val="single" w:sz="4" w:space="0" w:color="auto"/>
              <w:bottom w:val="single" w:sz="4" w:space="0" w:color="auto"/>
              <w:right w:val="single" w:sz="4" w:space="0" w:color="auto"/>
            </w:tcBorders>
          </w:tcPr>
          <w:p w14:paraId="03E616EF" w14:textId="77777777" w:rsidR="00FB551B" w:rsidRPr="008449F7" w:rsidRDefault="00FB551B" w:rsidP="00540B57">
            <w:pPr>
              <w:jc w:val="both"/>
            </w:pPr>
            <w:r w:rsidRPr="008449F7">
              <w:t>Decreto 29/2023 – Aumento de la alícuota del “Impuesto para una Argentina Inclusiva y Solidaria” (PAIS).</w:t>
            </w:r>
          </w:p>
        </w:tc>
        <w:tc>
          <w:tcPr>
            <w:tcW w:w="658" w:type="pct"/>
            <w:tcBorders>
              <w:top w:val="single" w:sz="4" w:space="0" w:color="auto"/>
              <w:left w:val="single" w:sz="4" w:space="0" w:color="auto"/>
              <w:bottom w:val="single" w:sz="4" w:space="0" w:color="auto"/>
              <w:right w:val="single" w:sz="4" w:space="0" w:color="auto"/>
            </w:tcBorders>
          </w:tcPr>
          <w:p w14:paraId="2D0A6E98" w14:textId="77777777" w:rsidR="00FB551B" w:rsidRPr="008449F7" w:rsidRDefault="00FB551B" w:rsidP="00540B57">
            <w:pPr>
              <w:jc w:val="center"/>
            </w:pPr>
            <w:proofErr w:type="spellStart"/>
            <w:r w:rsidRPr="008449F7">
              <w:t>Bra</w:t>
            </w:r>
            <w:proofErr w:type="spellEnd"/>
          </w:p>
        </w:tc>
        <w:tc>
          <w:tcPr>
            <w:tcW w:w="493" w:type="pct"/>
            <w:tcBorders>
              <w:top w:val="single" w:sz="4" w:space="0" w:color="auto"/>
              <w:left w:val="single" w:sz="4" w:space="0" w:color="auto"/>
              <w:bottom w:val="single" w:sz="4" w:space="0" w:color="auto"/>
              <w:right w:val="single" w:sz="4" w:space="0" w:color="auto"/>
            </w:tcBorders>
          </w:tcPr>
          <w:p w14:paraId="044197A9" w14:textId="77777777" w:rsidR="00FB551B" w:rsidRPr="008449F7" w:rsidRDefault="00FB551B" w:rsidP="00540B57">
            <w:pPr>
              <w:jc w:val="center"/>
            </w:pPr>
            <w:proofErr w:type="spellStart"/>
            <w:r w:rsidRPr="008449F7">
              <w:t>Arg</w:t>
            </w:r>
            <w:proofErr w:type="spellEnd"/>
          </w:p>
        </w:tc>
        <w:tc>
          <w:tcPr>
            <w:tcW w:w="1144" w:type="pct"/>
            <w:tcBorders>
              <w:top w:val="single" w:sz="4" w:space="0" w:color="auto"/>
              <w:left w:val="single" w:sz="4" w:space="0" w:color="auto"/>
              <w:bottom w:val="single" w:sz="4" w:space="0" w:color="auto"/>
              <w:right w:val="single" w:sz="4" w:space="0" w:color="auto"/>
            </w:tcBorders>
          </w:tcPr>
          <w:p w14:paraId="6363EB16" w14:textId="7197C4D8" w:rsidR="00FB551B" w:rsidRDefault="00FB551B" w:rsidP="00540B57">
            <w:pPr>
              <w:jc w:val="both"/>
            </w:pPr>
            <w:r>
              <w:t xml:space="preserve">Argentina presentó Nota Técnica </w:t>
            </w:r>
            <w:r w:rsidRPr="00236750">
              <w:t>(</w:t>
            </w:r>
            <w:r w:rsidRPr="00236750">
              <w:rPr>
                <w:b/>
                <w:bCs/>
              </w:rPr>
              <w:t>RESERVADA</w:t>
            </w:r>
            <w:r w:rsidRPr="00236750">
              <w:t>)</w:t>
            </w:r>
          </w:p>
          <w:p w14:paraId="0B3E89C8" w14:textId="77777777" w:rsidR="00FB551B" w:rsidRDefault="00FB551B" w:rsidP="00540B57">
            <w:pPr>
              <w:jc w:val="both"/>
            </w:pPr>
          </w:p>
          <w:p w14:paraId="79386883" w14:textId="77777777" w:rsidR="00FB551B" w:rsidRDefault="00FB551B" w:rsidP="00540B57">
            <w:pPr>
              <w:jc w:val="both"/>
            </w:pPr>
            <w:r>
              <w:t>Concluida</w:t>
            </w:r>
          </w:p>
          <w:p w14:paraId="040E65E6" w14:textId="77777777" w:rsidR="00FB551B" w:rsidRPr="00DC7123" w:rsidRDefault="00FB551B" w:rsidP="00540B57">
            <w:pPr>
              <w:jc w:val="both"/>
            </w:pPr>
            <w:r>
              <w:t xml:space="preserve"> </w:t>
            </w:r>
          </w:p>
        </w:tc>
      </w:tr>
    </w:tbl>
    <w:p w14:paraId="1FEC61E1" w14:textId="77777777" w:rsidR="0081744F" w:rsidRPr="008449F7" w:rsidRDefault="0081744F" w:rsidP="00F31103"/>
    <w:p w14:paraId="44EED99D" w14:textId="3EC4B39E" w:rsidR="0081744F" w:rsidRPr="008449F7" w:rsidRDefault="0081744F" w:rsidP="00F31103">
      <w:pPr>
        <w:rPr>
          <w:b/>
          <w:bCs/>
        </w:rPr>
      </w:pPr>
      <w:r w:rsidRPr="00236750">
        <w:t>La</w:t>
      </w:r>
      <w:r w:rsidR="00236750" w:rsidRPr="00236750">
        <w:t>s</w:t>
      </w:r>
      <w:r w:rsidRPr="00236750">
        <w:t xml:space="preserve"> Nota</w:t>
      </w:r>
      <w:r w:rsidR="00236750" w:rsidRPr="00236750">
        <w:t>s</w:t>
      </w:r>
      <w:r w:rsidRPr="00236750">
        <w:t xml:space="preserve"> Técnica</w:t>
      </w:r>
      <w:r w:rsidR="00236750" w:rsidRPr="00236750">
        <w:t>s</w:t>
      </w:r>
      <w:r w:rsidRPr="00236750">
        <w:t xml:space="preserve"> constan como </w:t>
      </w:r>
      <w:r w:rsidRPr="00236750">
        <w:rPr>
          <w:b/>
          <w:bCs/>
        </w:rPr>
        <w:t>Anexo VI</w:t>
      </w:r>
      <w:r w:rsidR="001F5D57" w:rsidRPr="00236750">
        <w:rPr>
          <w:b/>
          <w:bCs/>
        </w:rPr>
        <w:t xml:space="preserve"> - RESERVADO.</w:t>
      </w:r>
    </w:p>
    <w:p w14:paraId="2C97D5B6" w14:textId="77777777" w:rsidR="00371191" w:rsidRPr="008449F7" w:rsidRDefault="00371191" w:rsidP="00F31103"/>
    <w:p w14:paraId="2CA75150" w14:textId="77777777" w:rsidR="00C2692B" w:rsidRDefault="00C2692B" w:rsidP="00F32A50">
      <w:pPr>
        <w:numPr>
          <w:ilvl w:val="0"/>
          <w:numId w:val="3"/>
        </w:numPr>
        <w:jc w:val="both"/>
        <w:rPr>
          <w:b/>
        </w:rPr>
      </w:pPr>
      <w:r w:rsidRPr="000779A2">
        <w:rPr>
          <w:b/>
        </w:rPr>
        <w:t xml:space="preserve">RESOLUCIÓN GMC </w:t>
      </w:r>
      <w:proofErr w:type="spellStart"/>
      <w:r w:rsidRPr="000779A2">
        <w:rPr>
          <w:b/>
        </w:rPr>
        <w:t>Nº</w:t>
      </w:r>
      <w:proofErr w:type="spellEnd"/>
      <w:r w:rsidRPr="000779A2">
        <w:rPr>
          <w:b/>
        </w:rPr>
        <w:t xml:space="preserve"> 49/19 “ACCIONES PUNTUALES EN EL ÁMBITO ARANCELARIO POR RAZONES DE DESABASTECIMIENTO”</w:t>
      </w:r>
    </w:p>
    <w:p w14:paraId="03B95922" w14:textId="77777777" w:rsidR="008F377E" w:rsidRDefault="008F377E" w:rsidP="00C2692B">
      <w:pPr>
        <w:pStyle w:val="Prrafodelista"/>
        <w:ind w:left="390"/>
        <w:jc w:val="both"/>
        <w:rPr>
          <w:b/>
        </w:rPr>
      </w:pPr>
    </w:p>
    <w:p w14:paraId="25FCDF6C" w14:textId="77777777" w:rsidR="00C2692B" w:rsidRPr="007C65AD" w:rsidRDefault="00C2692B" w:rsidP="008F377E">
      <w:pPr>
        <w:numPr>
          <w:ilvl w:val="1"/>
          <w:numId w:val="3"/>
        </w:numPr>
        <w:jc w:val="both"/>
        <w:rPr>
          <w:b/>
        </w:rPr>
      </w:pPr>
      <w:r w:rsidRPr="007C65AD">
        <w:rPr>
          <w:b/>
        </w:rPr>
        <w:t xml:space="preserve">Módulo de Informatización del Proceso de Solicitud y Seguimiento de Pedidos de medidas de abastecimiento (Resolución GMC </w:t>
      </w:r>
      <w:proofErr w:type="spellStart"/>
      <w:r w:rsidRPr="007C65AD">
        <w:rPr>
          <w:b/>
        </w:rPr>
        <w:t>N°</w:t>
      </w:r>
      <w:proofErr w:type="spellEnd"/>
      <w:r w:rsidRPr="007C65AD">
        <w:rPr>
          <w:b/>
        </w:rPr>
        <w:t xml:space="preserve"> 49/19) del SIM</w:t>
      </w:r>
    </w:p>
    <w:p w14:paraId="0CBC4BF8" w14:textId="77777777" w:rsidR="00135A3D" w:rsidRPr="00135A3D" w:rsidRDefault="00135A3D" w:rsidP="00C2692B">
      <w:pPr>
        <w:jc w:val="both"/>
      </w:pPr>
    </w:p>
    <w:p w14:paraId="01C0B5F4" w14:textId="320354BF" w:rsidR="00135A3D" w:rsidRPr="00135A3D" w:rsidRDefault="00135A3D" w:rsidP="00135A3D">
      <w:pPr>
        <w:jc w:val="both"/>
        <w:rPr>
          <w:lang w:val="es-ES_tradnl"/>
        </w:rPr>
      </w:pPr>
      <w:r w:rsidRPr="00135A3D">
        <w:rPr>
          <w:lang w:val="es-ES_tradnl"/>
        </w:rPr>
        <w:t xml:space="preserve">La CCM tomó nota de la </w:t>
      </w:r>
      <w:proofErr w:type="gramStart"/>
      <w:r w:rsidRPr="00135A3D">
        <w:rPr>
          <w:lang w:val="es-ES_tradnl"/>
        </w:rPr>
        <w:t>Ayuda Memoria</w:t>
      </w:r>
      <w:proofErr w:type="gramEnd"/>
      <w:r w:rsidRPr="00135A3D">
        <w:rPr>
          <w:lang w:val="es-ES_tradnl"/>
        </w:rPr>
        <w:t xml:space="preserve"> de la </w:t>
      </w:r>
      <w:r w:rsidRPr="00C92C07">
        <w:rPr>
          <w:lang w:val="es-ES_tradnl"/>
        </w:rPr>
        <w:t>XVI</w:t>
      </w:r>
      <w:r w:rsidR="003E7C59" w:rsidRPr="00C92C07">
        <w:rPr>
          <w:lang w:val="es-ES_tradnl"/>
        </w:rPr>
        <w:t>I</w:t>
      </w:r>
      <w:r w:rsidRPr="00C92C07">
        <w:rPr>
          <w:lang w:val="es-ES_tradnl"/>
        </w:rPr>
        <w:t>I</w:t>
      </w:r>
      <w:r w:rsidRPr="00135A3D">
        <w:rPr>
          <w:lang w:val="es-ES_tradnl"/>
        </w:rPr>
        <w:t xml:space="preserve"> reunión de los puntos focales del Módulo de Informatización del Proceso de Solicitud y Seguimiento de Pedidos de medidas de abastecimiento (Res. GMC </w:t>
      </w:r>
      <w:proofErr w:type="spellStart"/>
      <w:r w:rsidRPr="00135A3D">
        <w:rPr>
          <w:lang w:val="es-ES_tradnl"/>
        </w:rPr>
        <w:t>N°</w:t>
      </w:r>
      <w:proofErr w:type="spellEnd"/>
      <w:r w:rsidRPr="00135A3D">
        <w:rPr>
          <w:lang w:val="es-ES_tradnl"/>
        </w:rPr>
        <w:t xml:space="preserve"> 49/19) del Sistema de Información MERCOSUR (SIM), que contó con la participación de la SM/STIC, realizada el día </w:t>
      </w:r>
      <w:r w:rsidRPr="003E7C59">
        <w:rPr>
          <w:lang w:val="es-ES_tradnl"/>
        </w:rPr>
        <w:t>13</w:t>
      </w:r>
      <w:r w:rsidRPr="00135A3D">
        <w:rPr>
          <w:lang w:val="es-ES_tradnl"/>
        </w:rPr>
        <w:t xml:space="preserve"> de </w:t>
      </w:r>
      <w:r w:rsidRPr="003E7C59">
        <w:rPr>
          <w:lang w:val="es-ES_tradnl"/>
        </w:rPr>
        <w:t>setiembre</w:t>
      </w:r>
      <w:r w:rsidRPr="00135A3D">
        <w:rPr>
          <w:lang w:val="es-ES_tradnl"/>
        </w:rPr>
        <w:t xml:space="preserve"> de 2024, por sistema de videoconferencia, la cual consta como </w:t>
      </w:r>
      <w:r w:rsidRPr="00135A3D">
        <w:rPr>
          <w:b/>
          <w:bCs/>
          <w:lang w:val="es-ES_tradnl"/>
        </w:rPr>
        <w:t xml:space="preserve">Anexo </w:t>
      </w:r>
      <w:r w:rsidR="00236750" w:rsidRPr="00A02AD3">
        <w:rPr>
          <w:b/>
          <w:bCs/>
          <w:lang w:val="es-ES_tradnl"/>
        </w:rPr>
        <w:t>VIII</w:t>
      </w:r>
      <w:r w:rsidRPr="00135A3D">
        <w:rPr>
          <w:b/>
          <w:bCs/>
          <w:lang w:val="es-ES_tradnl"/>
        </w:rPr>
        <w:t xml:space="preserve"> - RESERVADO. </w:t>
      </w:r>
    </w:p>
    <w:p w14:paraId="2B26C441" w14:textId="3FB5960D" w:rsidR="003E7C59" w:rsidRPr="00135A3D" w:rsidRDefault="003E7C59" w:rsidP="003E7C59">
      <w:pPr>
        <w:jc w:val="both"/>
      </w:pPr>
    </w:p>
    <w:p w14:paraId="7C3D8A3C" w14:textId="40459C11" w:rsidR="00135A3D" w:rsidRPr="00135A3D" w:rsidRDefault="008869A1" w:rsidP="00135A3D">
      <w:pPr>
        <w:jc w:val="both"/>
        <w:rPr>
          <w:color w:val="ED0000"/>
        </w:rPr>
      </w:pPr>
      <w:r>
        <w:t>Por otra parte, la</w:t>
      </w:r>
      <w:r w:rsidR="0094010F">
        <w:t xml:space="preserve"> SM/STIC </w:t>
      </w:r>
      <w:r>
        <w:t xml:space="preserve">presentó </w:t>
      </w:r>
      <w:r w:rsidR="0094010F">
        <w:t xml:space="preserve">los avances </w:t>
      </w:r>
      <w:r>
        <w:t>registrados,</w:t>
      </w:r>
      <w:r w:rsidR="0094010F">
        <w:t xml:space="preserve"> así como los aspectos pendientes para la implementación del Módulo.</w:t>
      </w:r>
    </w:p>
    <w:p w14:paraId="5FED17C1" w14:textId="77777777" w:rsidR="00135A3D" w:rsidRPr="00135A3D" w:rsidRDefault="00135A3D" w:rsidP="00135A3D">
      <w:pPr>
        <w:jc w:val="both"/>
        <w:rPr>
          <w:color w:val="ED0000"/>
        </w:rPr>
      </w:pPr>
    </w:p>
    <w:p w14:paraId="5A4ACF2F" w14:textId="77777777" w:rsidR="00135A3D" w:rsidRPr="00135A3D" w:rsidRDefault="00135A3D" w:rsidP="00135A3D">
      <w:pPr>
        <w:jc w:val="both"/>
      </w:pPr>
      <w:r w:rsidRPr="00135A3D">
        <w:t>El tema continúa en la agenda.</w:t>
      </w:r>
    </w:p>
    <w:p w14:paraId="5B5AF4AB" w14:textId="77777777" w:rsidR="00135A3D" w:rsidRPr="00135A3D" w:rsidRDefault="00135A3D" w:rsidP="00C2692B">
      <w:pPr>
        <w:jc w:val="both"/>
      </w:pPr>
    </w:p>
    <w:p w14:paraId="26E6E02F" w14:textId="77777777" w:rsidR="00C2692B" w:rsidRPr="007C65AD" w:rsidRDefault="00C2692B" w:rsidP="008F377E">
      <w:pPr>
        <w:numPr>
          <w:ilvl w:val="1"/>
          <w:numId w:val="3"/>
        </w:numPr>
        <w:jc w:val="both"/>
        <w:rPr>
          <w:b/>
        </w:rPr>
      </w:pPr>
      <w:r>
        <w:rPr>
          <w:b/>
        </w:rPr>
        <w:t>PEDIDOS</w:t>
      </w:r>
      <w:r w:rsidRPr="007C65AD">
        <w:rPr>
          <w:b/>
        </w:rPr>
        <w:t xml:space="preserve"> EN EL MARCO DE LA RESOLUCIÓN GMC </w:t>
      </w:r>
      <w:proofErr w:type="spellStart"/>
      <w:r w:rsidRPr="007C65AD">
        <w:rPr>
          <w:b/>
        </w:rPr>
        <w:t>N°</w:t>
      </w:r>
      <w:proofErr w:type="spellEnd"/>
      <w:r w:rsidRPr="007C65AD">
        <w:rPr>
          <w:b/>
        </w:rPr>
        <w:t xml:space="preserve"> 49/19</w:t>
      </w:r>
      <w:r>
        <w:rPr>
          <w:b/>
        </w:rPr>
        <w:t xml:space="preserve"> </w:t>
      </w:r>
      <w:r w:rsidRPr="000779A2">
        <w:rPr>
          <w:b/>
        </w:rPr>
        <w:t xml:space="preserve">“ACCIONES PUNTUALES EN EL </w:t>
      </w:r>
      <w:r>
        <w:rPr>
          <w:b/>
        </w:rPr>
        <w:t xml:space="preserve">ÁMBITO </w:t>
      </w:r>
      <w:r w:rsidRPr="000779A2">
        <w:rPr>
          <w:b/>
        </w:rPr>
        <w:t>ARANCELARIO POR RAZONES DE DESABASTECIMIENTO”</w:t>
      </w:r>
    </w:p>
    <w:p w14:paraId="02332872" w14:textId="77777777" w:rsidR="00C2692B" w:rsidRPr="007C65AD" w:rsidRDefault="00C2692B" w:rsidP="00C2692B">
      <w:pPr>
        <w:pStyle w:val="Prrafodelista"/>
        <w:rPr>
          <w:b/>
          <w:u w:val="single"/>
        </w:rPr>
      </w:pPr>
    </w:p>
    <w:p w14:paraId="7577BB8E" w14:textId="77777777" w:rsidR="00FB551B" w:rsidRDefault="00FB551B" w:rsidP="00FB551B">
      <w:pPr>
        <w:jc w:val="both"/>
        <w:rPr>
          <w:b/>
          <w:u w:val="single"/>
        </w:rPr>
      </w:pPr>
      <w:r w:rsidRPr="004E5F1F">
        <w:rPr>
          <w:b/>
          <w:u w:val="single"/>
        </w:rPr>
        <w:t>Pedidos en Plenario</w:t>
      </w:r>
    </w:p>
    <w:p w14:paraId="0D632017" w14:textId="77777777" w:rsidR="00FB551B" w:rsidRPr="004E5F1F" w:rsidRDefault="00FB551B" w:rsidP="00FB551B">
      <w:pPr>
        <w:jc w:val="both"/>
        <w:rPr>
          <w:b/>
          <w:u w:val="single"/>
        </w:rPr>
      </w:pPr>
    </w:p>
    <w:p w14:paraId="2ED2BC3E" w14:textId="77777777" w:rsidR="00FB551B" w:rsidRDefault="00FB551B" w:rsidP="00FB551B">
      <w:pPr>
        <w:numPr>
          <w:ilvl w:val="2"/>
          <w:numId w:val="3"/>
        </w:numPr>
        <w:ind w:left="709" w:hanging="709"/>
        <w:jc w:val="both"/>
        <w:rPr>
          <w:b/>
        </w:rPr>
      </w:pPr>
      <w:r w:rsidRPr="004E5F1F">
        <w:rPr>
          <w:b/>
        </w:rPr>
        <w:t>Pedido de Argentina de reducción arancelaria a 2% para 500 toneladas del producto "Los demás" (NCM 7606.12.90), con vigencia de 365 días.</w:t>
      </w:r>
    </w:p>
    <w:p w14:paraId="658C5E9A" w14:textId="77777777" w:rsidR="00FB551B" w:rsidRPr="004E5F1F" w:rsidRDefault="00FB551B" w:rsidP="00FB551B">
      <w:pPr>
        <w:pStyle w:val="Prrafodelista"/>
        <w:tabs>
          <w:tab w:val="left" w:pos="851"/>
          <w:tab w:val="left" w:pos="1134"/>
        </w:tabs>
        <w:ind w:left="709"/>
        <w:jc w:val="both"/>
        <w:rPr>
          <w:b/>
        </w:rPr>
      </w:pPr>
      <w:r w:rsidRPr="004E5F1F">
        <w:rPr>
          <w:b/>
        </w:rPr>
        <w:t>Nota referencial: Chapas de aleación de aluminio 5052, con un contenido, en peso, de magnesio superior o igual al 2,2% pero inferior o igual al 2,8%, silicio inferior o igual al 0,25%, hierro inferior o igual al 0,40%, cobre inferior o igual al 0,10%, manganeso inferior o igual al 0,10%, cromo superior o igual al 0,15% pero inferior o igual al 0,35% y cinc inferior o igual al 0,10%, rectangulares, de 1500 mm de ancho y 3000 mm de largo, de espesor superior o igual a 2 mm pero inferior o igual a 10 mm, sin tratamiento superficial.</w:t>
      </w:r>
    </w:p>
    <w:p w14:paraId="5516301B" w14:textId="77777777" w:rsidR="00FB551B" w:rsidRDefault="00FB551B" w:rsidP="00FB551B">
      <w:pPr>
        <w:pStyle w:val="Prrafodelista"/>
        <w:tabs>
          <w:tab w:val="left" w:pos="851"/>
          <w:tab w:val="left" w:pos="1134"/>
        </w:tabs>
        <w:ind w:left="709"/>
        <w:jc w:val="both"/>
        <w:rPr>
          <w:b/>
        </w:rPr>
      </w:pPr>
    </w:p>
    <w:p w14:paraId="4F4066CE" w14:textId="77777777" w:rsidR="00FB551B" w:rsidRDefault="00FB551B" w:rsidP="00FB551B">
      <w:pPr>
        <w:pStyle w:val="Prrafodelista"/>
        <w:tabs>
          <w:tab w:val="left" w:pos="851"/>
          <w:tab w:val="left" w:pos="1134"/>
        </w:tabs>
        <w:ind w:left="0"/>
        <w:jc w:val="both"/>
        <w:rPr>
          <w:bCs/>
        </w:rPr>
      </w:pPr>
      <w:r>
        <w:rPr>
          <w:bCs/>
        </w:rPr>
        <w:t>El tema continúa en agenda.</w:t>
      </w:r>
    </w:p>
    <w:p w14:paraId="74B4D55C" w14:textId="77777777" w:rsidR="00FB551B" w:rsidRPr="008E4F9D" w:rsidRDefault="00FB551B" w:rsidP="00FB551B">
      <w:pPr>
        <w:pStyle w:val="Prrafodelista"/>
        <w:tabs>
          <w:tab w:val="left" w:pos="851"/>
          <w:tab w:val="left" w:pos="1134"/>
        </w:tabs>
        <w:ind w:left="0"/>
        <w:jc w:val="both"/>
        <w:rPr>
          <w:bCs/>
        </w:rPr>
      </w:pPr>
    </w:p>
    <w:p w14:paraId="586A132C" w14:textId="77777777" w:rsidR="00FB551B" w:rsidRDefault="00FB551B" w:rsidP="00FB551B">
      <w:pPr>
        <w:numPr>
          <w:ilvl w:val="2"/>
          <w:numId w:val="3"/>
        </w:numPr>
        <w:ind w:left="709" w:hanging="709"/>
        <w:jc w:val="both"/>
        <w:rPr>
          <w:b/>
        </w:rPr>
      </w:pPr>
      <w:r w:rsidRPr="004E5F1F">
        <w:rPr>
          <w:b/>
        </w:rPr>
        <w:lastRenderedPageBreak/>
        <w:t>Pedido de Argentina de reducción arancelaria a 2% para 2.400.000 unidades del producto “Los demás” (NCM 3005.10.90), con vigencia de 365 días.</w:t>
      </w:r>
    </w:p>
    <w:p w14:paraId="786E566C" w14:textId="77777777" w:rsidR="00FB551B" w:rsidRPr="004E5F1F" w:rsidRDefault="00FB551B" w:rsidP="00FB551B">
      <w:pPr>
        <w:pStyle w:val="Prrafodelista"/>
        <w:tabs>
          <w:tab w:val="left" w:pos="851"/>
          <w:tab w:val="left" w:pos="1134"/>
        </w:tabs>
        <w:ind w:left="709"/>
        <w:jc w:val="both"/>
        <w:rPr>
          <w:b/>
        </w:rPr>
      </w:pPr>
      <w:r w:rsidRPr="004E5F1F">
        <w:rPr>
          <w:b/>
        </w:rPr>
        <w:t>Nota referencial: Apósitos semipermeables estériles, conformados por una capa exterior protectora de poliuretano a prueba de agua y microorganismos, con una capa adhesiva compuesta de un hidrocoloide absorbente a base de carboximetilcelulosa de sodio o de alginato de calcio, ambas capas son translúcidas con una cuadrícula que permite dimensionar y visualizar la evolución de la herida. Se presentan acondicionados por unidad con láminas poliéster para su protección y aplicación aséptica. De los tipos utilizados para la cicatrización de heridas húmedas de la piel con manejo del exudado.</w:t>
      </w:r>
    </w:p>
    <w:p w14:paraId="3BF66C77" w14:textId="77777777" w:rsidR="00FB551B" w:rsidRDefault="00FB551B" w:rsidP="00FB551B">
      <w:pPr>
        <w:pStyle w:val="Prrafodelista"/>
        <w:tabs>
          <w:tab w:val="left" w:pos="851"/>
          <w:tab w:val="left" w:pos="1134"/>
        </w:tabs>
        <w:ind w:left="709"/>
        <w:jc w:val="both"/>
        <w:rPr>
          <w:b/>
        </w:rPr>
      </w:pPr>
    </w:p>
    <w:p w14:paraId="77ABD530" w14:textId="77777777" w:rsidR="00FB551B" w:rsidRDefault="00FB551B" w:rsidP="00FB551B">
      <w:pPr>
        <w:pStyle w:val="Prrafodelista"/>
        <w:tabs>
          <w:tab w:val="left" w:pos="851"/>
          <w:tab w:val="left" w:pos="1134"/>
        </w:tabs>
        <w:ind w:left="0"/>
        <w:jc w:val="both"/>
        <w:rPr>
          <w:bCs/>
        </w:rPr>
      </w:pPr>
      <w:r>
        <w:rPr>
          <w:bCs/>
        </w:rPr>
        <w:t>El tema continúa en agenda.</w:t>
      </w:r>
    </w:p>
    <w:p w14:paraId="161E88FA" w14:textId="77777777" w:rsidR="00FB551B" w:rsidRPr="004E5F1F" w:rsidRDefault="00FB551B" w:rsidP="00FB551B">
      <w:pPr>
        <w:pStyle w:val="Prrafodelista"/>
        <w:tabs>
          <w:tab w:val="left" w:pos="851"/>
          <w:tab w:val="left" w:pos="1134"/>
        </w:tabs>
        <w:ind w:left="709"/>
        <w:jc w:val="both"/>
        <w:rPr>
          <w:b/>
        </w:rPr>
      </w:pPr>
    </w:p>
    <w:p w14:paraId="2C79A016" w14:textId="77777777" w:rsidR="00FB551B" w:rsidRDefault="00FB551B" w:rsidP="00FB551B">
      <w:pPr>
        <w:numPr>
          <w:ilvl w:val="2"/>
          <w:numId w:val="3"/>
        </w:numPr>
        <w:ind w:left="709"/>
        <w:jc w:val="both"/>
        <w:rPr>
          <w:b/>
        </w:rPr>
      </w:pPr>
      <w:r w:rsidRPr="004E5F1F">
        <w:rPr>
          <w:b/>
        </w:rPr>
        <w:t xml:space="preserve">Pedido de Brasil de reducción arancelaria a 0% para 7900 toneladas del producto “A base de </w:t>
      </w:r>
      <w:proofErr w:type="spellStart"/>
      <w:r w:rsidRPr="004E5F1F">
        <w:rPr>
          <w:b/>
        </w:rPr>
        <w:t>mancozeb</w:t>
      </w:r>
      <w:proofErr w:type="spellEnd"/>
      <w:r w:rsidRPr="004E5F1F">
        <w:rPr>
          <w:b/>
        </w:rPr>
        <w:t xml:space="preserve"> o </w:t>
      </w:r>
      <w:proofErr w:type="spellStart"/>
      <w:r w:rsidRPr="004E5F1F">
        <w:rPr>
          <w:b/>
        </w:rPr>
        <w:t>maneb</w:t>
      </w:r>
      <w:proofErr w:type="spellEnd"/>
      <w:r w:rsidRPr="004E5F1F">
        <w:rPr>
          <w:b/>
        </w:rPr>
        <w:t>” (NCM 3808.92.93), con vigencia de 365 días.</w:t>
      </w:r>
    </w:p>
    <w:p w14:paraId="50FF277C" w14:textId="77777777" w:rsidR="00FB551B" w:rsidRPr="004E5F1F" w:rsidRDefault="00FB551B" w:rsidP="00FB551B">
      <w:pPr>
        <w:pStyle w:val="Prrafodelista"/>
        <w:tabs>
          <w:tab w:val="left" w:pos="851"/>
          <w:tab w:val="left" w:pos="1134"/>
        </w:tabs>
        <w:ind w:left="709"/>
        <w:jc w:val="both"/>
        <w:rPr>
          <w:b/>
        </w:rPr>
      </w:pPr>
      <w:r w:rsidRPr="004E5F1F">
        <w:rPr>
          <w:b/>
        </w:rPr>
        <w:t xml:space="preserve">Nota referencial: Fungicida a base de </w:t>
      </w:r>
      <w:proofErr w:type="spellStart"/>
      <w:r w:rsidRPr="004E5F1F">
        <w:rPr>
          <w:b/>
        </w:rPr>
        <w:t>mancozeb</w:t>
      </w:r>
      <w:proofErr w:type="spellEnd"/>
      <w:r w:rsidRPr="004E5F1F">
        <w:rPr>
          <w:b/>
        </w:rPr>
        <w:t>.</w:t>
      </w:r>
    </w:p>
    <w:p w14:paraId="679AA26D" w14:textId="77777777" w:rsidR="00FB551B" w:rsidRDefault="00FB551B" w:rsidP="00FB551B">
      <w:pPr>
        <w:pStyle w:val="Prrafodelista"/>
        <w:tabs>
          <w:tab w:val="left" w:pos="851"/>
          <w:tab w:val="left" w:pos="1134"/>
          <w:tab w:val="left" w:pos="1276"/>
        </w:tabs>
        <w:ind w:left="709"/>
        <w:jc w:val="both"/>
        <w:rPr>
          <w:b/>
        </w:rPr>
      </w:pPr>
    </w:p>
    <w:p w14:paraId="32561C65" w14:textId="0E79B03E" w:rsidR="00FB551B" w:rsidRPr="004B1811" w:rsidRDefault="00FB551B" w:rsidP="00FB551B">
      <w:pPr>
        <w:pStyle w:val="Prrafodelista"/>
        <w:tabs>
          <w:tab w:val="left" w:pos="851"/>
          <w:tab w:val="left" w:pos="1134"/>
          <w:tab w:val="left" w:pos="1276"/>
        </w:tabs>
        <w:ind w:left="142"/>
        <w:jc w:val="both"/>
        <w:rPr>
          <w:bCs/>
        </w:rPr>
      </w:pPr>
      <w:r w:rsidRPr="00DF1473">
        <w:rPr>
          <w:bCs/>
        </w:rPr>
        <w:t xml:space="preserve">La delegación de Uruguay, por Nota PPTU </w:t>
      </w:r>
      <w:proofErr w:type="spellStart"/>
      <w:r w:rsidRPr="00DF1473">
        <w:rPr>
          <w:bCs/>
        </w:rPr>
        <w:t>N°</w:t>
      </w:r>
      <w:proofErr w:type="spellEnd"/>
      <w:r w:rsidRPr="00DF1473">
        <w:rPr>
          <w:bCs/>
        </w:rPr>
        <w:t xml:space="preserve"> 0105/2024 del 16/09/2024, solicitó a la delegación de Brasil ajustar la Nota Referencial del pedido, de acuerdo con las especificaciones técnicas correspondientes</w:t>
      </w:r>
      <w:r w:rsidR="00A46EF2" w:rsidRPr="004B1811">
        <w:rPr>
          <w:bCs/>
        </w:rPr>
        <w:t>,</w:t>
      </w:r>
      <w:r w:rsidR="00A46EF2" w:rsidRPr="004B1811">
        <w:rPr>
          <w:bCs/>
          <w:lang w:val="es-UY"/>
        </w:rPr>
        <w:t xml:space="preserve"> </w:t>
      </w:r>
      <w:r w:rsidR="00A46EF2" w:rsidRPr="00A46EF2">
        <w:rPr>
          <w:bCs/>
          <w:lang w:val="es-UY"/>
        </w:rPr>
        <w:t>con el objetivo de acotar el alcance de la solicitud</w:t>
      </w:r>
      <w:r w:rsidRPr="004B1811">
        <w:rPr>
          <w:bCs/>
        </w:rPr>
        <w:t>.</w:t>
      </w:r>
    </w:p>
    <w:p w14:paraId="15A63FE4" w14:textId="77777777" w:rsidR="00A46EF2" w:rsidRPr="00DF1473" w:rsidRDefault="00A46EF2" w:rsidP="00FB551B">
      <w:pPr>
        <w:pStyle w:val="Prrafodelista"/>
        <w:tabs>
          <w:tab w:val="left" w:pos="851"/>
          <w:tab w:val="left" w:pos="1134"/>
          <w:tab w:val="left" w:pos="1276"/>
        </w:tabs>
        <w:ind w:left="142"/>
        <w:jc w:val="both"/>
        <w:rPr>
          <w:bCs/>
        </w:rPr>
      </w:pPr>
    </w:p>
    <w:p w14:paraId="16804C27" w14:textId="77777777" w:rsidR="00FB551B" w:rsidRPr="00DF1473" w:rsidRDefault="00FB551B" w:rsidP="00FB551B">
      <w:pPr>
        <w:pStyle w:val="Prrafodelista"/>
        <w:tabs>
          <w:tab w:val="left" w:pos="851"/>
          <w:tab w:val="left" w:pos="1134"/>
          <w:tab w:val="left" w:pos="1276"/>
        </w:tabs>
        <w:ind w:left="142"/>
        <w:jc w:val="both"/>
        <w:rPr>
          <w:bCs/>
        </w:rPr>
      </w:pPr>
      <w:r w:rsidRPr="00DF1473">
        <w:rPr>
          <w:bCs/>
        </w:rPr>
        <w:t>El tema continúa en agenda.</w:t>
      </w:r>
    </w:p>
    <w:p w14:paraId="52F62E16" w14:textId="77777777" w:rsidR="00FB551B" w:rsidRPr="004E5F1F" w:rsidRDefault="00FB551B" w:rsidP="00FB551B">
      <w:pPr>
        <w:pStyle w:val="Prrafodelista"/>
        <w:tabs>
          <w:tab w:val="left" w:pos="851"/>
          <w:tab w:val="left" w:pos="1134"/>
          <w:tab w:val="left" w:pos="1276"/>
        </w:tabs>
        <w:ind w:left="709"/>
        <w:jc w:val="both"/>
        <w:rPr>
          <w:b/>
        </w:rPr>
      </w:pPr>
    </w:p>
    <w:p w14:paraId="4952EB7E" w14:textId="77777777" w:rsidR="00FB551B" w:rsidRDefault="00FB551B" w:rsidP="00FB551B">
      <w:pPr>
        <w:numPr>
          <w:ilvl w:val="2"/>
          <w:numId w:val="3"/>
        </w:numPr>
        <w:ind w:left="709"/>
        <w:jc w:val="both"/>
        <w:rPr>
          <w:b/>
        </w:rPr>
      </w:pPr>
      <w:r w:rsidRPr="004E5F1F">
        <w:rPr>
          <w:b/>
        </w:rPr>
        <w:t>Pedido de Brasil de reducción arancelaria a 0% para 600 toneladas del producto “</w:t>
      </w:r>
      <w:proofErr w:type="spellStart"/>
      <w:r w:rsidRPr="004E5F1F">
        <w:rPr>
          <w:b/>
        </w:rPr>
        <w:t>Betaína</w:t>
      </w:r>
      <w:proofErr w:type="spellEnd"/>
      <w:r w:rsidRPr="004E5F1F">
        <w:rPr>
          <w:b/>
        </w:rPr>
        <w:t xml:space="preserve"> y sus sales” (NCM 2923.9</w:t>
      </w:r>
      <w:r>
        <w:rPr>
          <w:b/>
        </w:rPr>
        <w:t>0.10), con vigencia de 365 días.</w:t>
      </w:r>
    </w:p>
    <w:p w14:paraId="0D211106" w14:textId="77777777" w:rsidR="00FB551B" w:rsidRDefault="00FB551B" w:rsidP="00FB551B">
      <w:pPr>
        <w:pStyle w:val="Prrafodelista"/>
        <w:rPr>
          <w:b/>
        </w:rPr>
      </w:pPr>
      <w:r w:rsidRPr="004E5F1F">
        <w:rPr>
          <w:b/>
        </w:rPr>
        <w:t xml:space="preserve">Nota referencial: </w:t>
      </w:r>
      <w:proofErr w:type="spellStart"/>
      <w:r w:rsidRPr="004E5F1F">
        <w:rPr>
          <w:b/>
        </w:rPr>
        <w:t>Betaína</w:t>
      </w:r>
      <w:proofErr w:type="spellEnd"/>
      <w:r w:rsidRPr="004E5F1F">
        <w:rPr>
          <w:b/>
        </w:rPr>
        <w:t xml:space="preserve"> anhidra.</w:t>
      </w:r>
    </w:p>
    <w:p w14:paraId="4896DB43" w14:textId="77777777" w:rsidR="00FB551B" w:rsidRDefault="00FB551B" w:rsidP="00FB551B">
      <w:pPr>
        <w:pStyle w:val="Prrafodelista"/>
        <w:rPr>
          <w:b/>
        </w:rPr>
      </w:pPr>
    </w:p>
    <w:p w14:paraId="5E666923" w14:textId="77777777" w:rsidR="00FB551B" w:rsidRDefault="00FB551B" w:rsidP="00FB551B">
      <w:pPr>
        <w:pStyle w:val="Prrafodelista"/>
        <w:ind w:left="0"/>
        <w:rPr>
          <w:bCs/>
        </w:rPr>
      </w:pPr>
      <w:r>
        <w:rPr>
          <w:bCs/>
        </w:rPr>
        <w:t>La delegación de Argentina aprobó el pedido.</w:t>
      </w:r>
    </w:p>
    <w:p w14:paraId="19DC4EB7" w14:textId="77777777" w:rsidR="00FB551B" w:rsidRDefault="00FB551B" w:rsidP="00FB551B">
      <w:pPr>
        <w:pStyle w:val="Prrafodelista"/>
        <w:ind w:left="0"/>
        <w:rPr>
          <w:bCs/>
        </w:rPr>
      </w:pPr>
    </w:p>
    <w:p w14:paraId="33C484A5" w14:textId="77777777" w:rsidR="00FB551B" w:rsidRDefault="00FB551B" w:rsidP="00FB551B">
      <w:pPr>
        <w:pStyle w:val="Prrafodelista"/>
        <w:ind w:left="0"/>
        <w:rPr>
          <w:bCs/>
        </w:rPr>
      </w:pPr>
      <w:r>
        <w:rPr>
          <w:bCs/>
        </w:rPr>
        <w:t xml:space="preserve">La CCM aprobó la Directiva </w:t>
      </w:r>
      <w:proofErr w:type="spellStart"/>
      <w:r>
        <w:rPr>
          <w:bCs/>
        </w:rPr>
        <w:t>N°</w:t>
      </w:r>
      <w:proofErr w:type="spellEnd"/>
      <w:r>
        <w:rPr>
          <w:bCs/>
        </w:rPr>
        <w:t xml:space="preserve"> 92/24 </w:t>
      </w:r>
      <w:r w:rsidRPr="00DF1473">
        <w:rPr>
          <w:b/>
        </w:rPr>
        <w:t>(Anexo IV)</w:t>
      </w:r>
      <w:r>
        <w:rPr>
          <w:bCs/>
        </w:rPr>
        <w:t>.</w:t>
      </w:r>
    </w:p>
    <w:p w14:paraId="15217055" w14:textId="77777777" w:rsidR="00FB551B" w:rsidRPr="00DF1473" w:rsidRDefault="00FB551B" w:rsidP="00FB551B">
      <w:pPr>
        <w:pStyle w:val="Prrafodelista"/>
        <w:ind w:left="0"/>
        <w:rPr>
          <w:bCs/>
        </w:rPr>
      </w:pPr>
    </w:p>
    <w:p w14:paraId="3EDF1DCF" w14:textId="6338A6AA" w:rsidR="00FB551B" w:rsidRDefault="00FB551B" w:rsidP="00FB551B">
      <w:pPr>
        <w:numPr>
          <w:ilvl w:val="2"/>
          <w:numId w:val="3"/>
        </w:numPr>
        <w:ind w:left="709"/>
        <w:jc w:val="both"/>
        <w:rPr>
          <w:b/>
        </w:rPr>
      </w:pPr>
      <w:r w:rsidRPr="004E5F1F">
        <w:rPr>
          <w:b/>
        </w:rPr>
        <w:t>Pedido de Brasil de reducción arancelaria a 0% para 100 toneladas del producto “</w:t>
      </w:r>
      <w:r w:rsidR="00A46EF2">
        <w:rPr>
          <w:b/>
        </w:rPr>
        <w:t>L</w:t>
      </w:r>
      <w:r w:rsidRPr="004E5F1F">
        <w:rPr>
          <w:b/>
        </w:rPr>
        <w:t>os demás” (NCM 3004.32.90), con vigencia de 365 días.</w:t>
      </w:r>
    </w:p>
    <w:p w14:paraId="10875921" w14:textId="77777777" w:rsidR="00FB551B" w:rsidRDefault="00FB551B" w:rsidP="00FB551B">
      <w:pPr>
        <w:pStyle w:val="Prrafodelista"/>
        <w:tabs>
          <w:tab w:val="left" w:pos="851"/>
          <w:tab w:val="left" w:pos="1134"/>
          <w:tab w:val="left" w:pos="1276"/>
        </w:tabs>
        <w:ind w:left="709"/>
        <w:jc w:val="both"/>
        <w:rPr>
          <w:b/>
        </w:rPr>
      </w:pPr>
      <w:r w:rsidRPr="004E5F1F">
        <w:rPr>
          <w:b/>
        </w:rPr>
        <w:t xml:space="preserve">Nota referencial: Conteniendo </w:t>
      </w:r>
      <w:proofErr w:type="spellStart"/>
      <w:r w:rsidRPr="004E5F1F">
        <w:rPr>
          <w:b/>
        </w:rPr>
        <w:t>furoato</w:t>
      </w:r>
      <w:proofErr w:type="spellEnd"/>
      <w:r w:rsidRPr="004E5F1F">
        <w:rPr>
          <w:b/>
        </w:rPr>
        <w:t xml:space="preserve"> de fluticasona.</w:t>
      </w:r>
    </w:p>
    <w:p w14:paraId="3373130B" w14:textId="77777777" w:rsidR="00FB551B" w:rsidRDefault="00FB551B" w:rsidP="00FB551B">
      <w:pPr>
        <w:pStyle w:val="Prrafodelista"/>
        <w:tabs>
          <w:tab w:val="left" w:pos="851"/>
          <w:tab w:val="left" w:pos="1134"/>
          <w:tab w:val="left" w:pos="1276"/>
        </w:tabs>
        <w:ind w:left="709"/>
        <w:jc w:val="both"/>
        <w:rPr>
          <w:b/>
        </w:rPr>
      </w:pPr>
    </w:p>
    <w:p w14:paraId="60AE4E7B" w14:textId="77777777" w:rsidR="00FB551B" w:rsidRDefault="00FB551B" w:rsidP="00FB551B">
      <w:pPr>
        <w:pStyle w:val="Prrafodelista"/>
        <w:ind w:left="0"/>
        <w:rPr>
          <w:bCs/>
        </w:rPr>
      </w:pPr>
      <w:r>
        <w:rPr>
          <w:bCs/>
        </w:rPr>
        <w:t>La delegación de Argentina aprobó el pedido.</w:t>
      </w:r>
    </w:p>
    <w:p w14:paraId="1A05BB73" w14:textId="77777777" w:rsidR="00FB551B" w:rsidRDefault="00FB551B" w:rsidP="00FB551B">
      <w:pPr>
        <w:pStyle w:val="Prrafodelista"/>
        <w:ind w:left="0"/>
        <w:rPr>
          <w:bCs/>
        </w:rPr>
      </w:pPr>
    </w:p>
    <w:p w14:paraId="68F4DA6E" w14:textId="77777777" w:rsidR="00FB551B" w:rsidRDefault="00FB551B" w:rsidP="00FB551B">
      <w:pPr>
        <w:pStyle w:val="Prrafodelista"/>
        <w:ind w:left="0"/>
        <w:rPr>
          <w:bCs/>
        </w:rPr>
      </w:pPr>
      <w:r>
        <w:rPr>
          <w:bCs/>
        </w:rPr>
        <w:t xml:space="preserve">La CCM aprobó la Directiva </w:t>
      </w:r>
      <w:proofErr w:type="spellStart"/>
      <w:r>
        <w:rPr>
          <w:bCs/>
        </w:rPr>
        <w:t>N°</w:t>
      </w:r>
      <w:proofErr w:type="spellEnd"/>
      <w:r>
        <w:rPr>
          <w:bCs/>
        </w:rPr>
        <w:t xml:space="preserve"> 93/24 </w:t>
      </w:r>
      <w:r w:rsidRPr="00DF1473">
        <w:rPr>
          <w:b/>
        </w:rPr>
        <w:t>(Anexo IV)</w:t>
      </w:r>
      <w:r>
        <w:rPr>
          <w:bCs/>
        </w:rPr>
        <w:t>.</w:t>
      </w:r>
    </w:p>
    <w:p w14:paraId="146C9BE2" w14:textId="77777777" w:rsidR="00FB551B" w:rsidRDefault="00FB551B" w:rsidP="00FB551B">
      <w:pPr>
        <w:pStyle w:val="Prrafodelista"/>
        <w:tabs>
          <w:tab w:val="left" w:pos="851"/>
          <w:tab w:val="left" w:pos="1134"/>
          <w:tab w:val="left" w:pos="1276"/>
        </w:tabs>
        <w:ind w:left="0"/>
        <w:jc w:val="both"/>
        <w:rPr>
          <w:bCs/>
        </w:rPr>
      </w:pPr>
    </w:p>
    <w:p w14:paraId="31AE8E2B" w14:textId="77777777" w:rsidR="009E5C9C" w:rsidRDefault="009E5C9C" w:rsidP="00FB551B">
      <w:pPr>
        <w:pStyle w:val="Prrafodelista"/>
        <w:tabs>
          <w:tab w:val="left" w:pos="851"/>
          <w:tab w:val="left" w:pos="1134"/>
          <w:tab w:val="left" w:pos="1276"/>
        </w:tabs>
        <w:ind w:left="0"/>
        <w:jc w:val="both"/>
        <w:rPr>
          <w:bCs/>
        </w:rPr>
      </w:pPr>
    </w:p>
    <w:p w14:paraId="1E299FF1" w14:textId="77777777" w:rsidR="009E5C9C" w:rsidRPr="00DF1473" w:rsidRDefault="009E5C9C" w:rsidP="00FB551B">
      <w:pPr>
        <w:pStyle w:val="Prrafodelista"/>
        <w:tabs>
          <w:tab w:val="left" w:pos="851"/>
          <w:tab w:val="left" w:pos="1134"/>
          <w:tab w:val="left" w:pos="1276"/>
        </w:tabs>
        <w:ind w:left="0"/>
        <w:jc w:val="both"/>
        <w:rPr>
          <w:bCs/>
        </w:rPr>
      </w:pPr>
    </w:p>
    <w:p w14:paraId="25A4F27D" w14:textId="77777777" w:rsidR="00FB551B" w:rsidRDefault="00FB551B" w:rsidP="00FB551B">
      <w:pPr>
        <w:numPr>
          <w:ilvl w:val="2"/>
          <w:numId w:val="3"/>
        </w:numPr>
        <w:ind w:left="709"/>
        <w:jc w:val="both"/>
        <w:rPr>
          <w:b/>
        </w:rPr>
      </w:pPr>
      <w:r w:rsidRPr="004E5F1F">
        <w:rPr>
          <w:b/>
        </w:rPr>
        <w:lastRenderedPageBreak/>
        <w:t>Pedido de Brasil de reducción arancelaria a 0% para 230 toneladas del producto “Los demás” (NCM 3824.99.89), con vigencia de 365 días.</w:t>
      </w:r>
    </w:p>
    <w:p w14:paraId="43F76087" w14:textId="77777777" w:rsidR="00FB551B" w:rsidRPr="004E5F1F" w:rsidRDefault="00FB551B" w:rsidP="00FB551B">
      <w:pPr>
        <w:pStyle w:val="Prrafodelista"/>
        <w:tabs>
          <w:tab w:val="left" w:pos="851"/>
          <w:tab w:val="left" w:pos="1134"/>
          <w:tab w:val="left" w:pos="1276"/>
        </w:tabs>
        <w:ind w:left="709"/>
        <w:jc w:val="both"/>
        <w:rPr>
          <w:b/>
        </w:rPr>
      </w:pPr>
      <w:r w:rsidRPr="004E5F1F">
        <w:rPr>
          <w:b/>
        </w:rPr>
        <w:t>Nota referencial: Preparaciones con propiedad de protección contra rayos ultravioletas, utilizadas en la elaboración de productos cosméticos, a base de: metileno-bis-</w:t>
      </w:r>
      <w:proofErr w:type="spellStart"/>
      <w:r w:rsidRPr="004E5F1F">
        <w:rPr>
          <w:b/>
        </w:rPr>
        <w:t>benzotriazolil</w:t>
      </w:r>
      <w:proofErr w:type="spellEnd"/>
      <w:r w:rsidRPr="004E5F1F">
        <w:rPr>
          <w:b/>
        </w:rPr>
        <w:t xml:space="preserve"> </w:t>
      </w:r>
      <w:proofErr w:type="spellStart"/>
      <w:r w:rsidRPr="004E5F1F">
        <w:rPr>
          <w:b/>
        </w:rPr>
        <w:t>tetrametilbutilfenol</w:t>
      </w:r>
      <w:proofErr w:type="spellEnd"/>
      <w:r w:rsidRPr="004E5F1F">
        <w:rPr>
          <w:b/>
        </w:rPr>
        <w:t xml:space="preserve"> o bis-</w:t>
      </w:r>
      <w:proofErr w:type="spellStart"/>
      <w:r w:rsidRPr="004E5F1F">
        <w:rPr>
          <w:b/>
        </w:rPr>
        <w:t>etil</w:t>
      </w:r>
      <w:proofErr w:type="spellEnd"/>
      <w:r w:rsidRPr="004E5F1F">
        <w:rPr>
          <w:b/>
        </w:rPr>
        <w:t>-</w:t>
      </w:r>
      <w:proofErr w:type="spellStart"/>
      <w:r w:rsidRPr="004E5F1F">
        <w:rPr>
          <w:b/>
        </w:rPr>
        <w:t>hexiloxifenol</w:t>
      </w:r>
      <w:proofErr w:type="spellEnd"/>
      <w:r w:rsidRPr="004E5F1F">
        <w:rPr>
          <w:b/>
        </w:rPr>
        <w:t xml:space="preserve"> </w:t>
      </w:r>
      <w:proofErr w:type="spellStart"/>
      <w:r w:rsidRPr="004E5F1F">
        <w:rPr>
          <w:b/>
        </w:rPr>
        <w:t>metoxifenol</w:t>
      </w:r>
      <w:proofErr w:type="spellEnd"/>
      <w:r w:rsidRPr="004E5F1F">
        <w:rPr>
          <w:b/>
        </w:rPr>
        <w:t xml:space="preserve"> </w:t>
      </w:r>
      <w:proofErr w:type="spellStart"/>
      <w:r w:rsidRPr="004E5F1F">
        <w:rPr>
          <w:b/>
        </w:rPr>
        <w:t>triazina</w:t>
      </w:r>
      <w:proofErr w:type="spellEnd"/>
      <w:r w:rsidRPr="004E5F1F">
        <w:rPr>
          <w:b/>
        </w:rPr>
        <w:t xml:space="preserve"> o tris-</w:t>
      </w:r>
      <w:proofErr w:type="spellStart"/>
      <w:r w:rsidRPr="004E5F1F">
        <w:rPr>
          <w:b/>
        </w:rPr>
        <w:t>bifenil</w:t>
      </w:r>
      <w:proofErr w:type="spellEnd"/>
      <w:r w:rsidRPr="004E5F1F">
        <w:rPr>
          <w:b/>
        </w:rPr>
        <w:t xml:space="preserve"> </w:t>
      </w:r>
      <w:proofErr w:type="spellStart"/>
      <w:r w:rsidRPr="004E5F1F">
        <w:rPr>
          <w:b/>
        </w:rPr>
        <w:t>triazina</w:t>
      </w:r>
      <w:proofErr w:type="spellEnd"/>
      <w:r w:rsidRPr="004E5F1F">
        <w:rPr>
          <w:b/>
        </w:rPr>
        <w:t xml:space="preserve"> o </w:t>
      </w:r>
      <w:proofErr w:type="spellStart"/>
      <w:r w:rsidRPr="004E5F1F">
        <w:rPr>
          <w:b/>
        </w:rPr>
        <w:t>metoxicinamato</w:t>
      </w:r>
      <w:proofErr w:type="spellEnd"/>
      <w:r w:rsidRPr="004E5F1F">
        <w:rPr>
          <w:b/>
        </w:rPr>
        <w:t xml:space="preserve"> de </w:t>
      </w:r>
      <w:proofErr w:type="spellStart"/>
      <w:r w:rsidRPr="004E5F1F">
        <w:rPr>
          <w:b/>
        </w:rPr>
        <w:t>etilhexilo</w:t>
      </w:r>
      <w:proofErr w:type="spellEnd"/>
      <w:r w:rsidRPr="004E5F1F">
        <w:rPr>
          <w:b/>
        </w:rPr>
        <w:t xml:space="preserve"> y benzoato de </w:t>
      </w:r>
      <w:proofErr w:type="spellStart"/>
      <w:r w:rsidRPr="004E5F1F">
        <w:rPr>
          <w:b/>
        </w:rPr>
        <w:t>dimetilamino</w:t>
      </w:r>
      <w:proofErr w:type="spellEnd"/>
      <w:r w:rsidRPr="004E5F1F">
        <w:rPr>
          <w:b/>
        </w:rPr>
        <w:t xml:space="preserve"> </w:t>
      </w:r>
      <w:proofErr w:type="spellStart"/>
      <w:r w:rsidRPr="004E5F1F">
        <w:rPr>
          <w:b/>
        </w:rPr>
        <w:t>hidroxibenzoil</w:t>
      </w:r>
      <w:proofErr w:type="spellEnd"/>
      <w:r w:rsidRPr="004E5F1F">
        <w:rPr>
          <w:b/>
        </w:rPr>
        <w:t xml:space="preserve"> </w:t>
      </w:r>
      <w:proofErr w:type="spellStart"/>
      <w:r w:rsidRPr="004E5F1F">
        <w:rPr>
          <w:b/>
        </w:rPr>
        <w:t>hexilo</w:t>
      </w:r>
      <w:proofErr w:type="spellEnd"/>
      <w:r w:rsidRPr="004E5F1F">
        <w:rPr>
          <w:b/>
        </w:rPr>
        <w:t>.</w:t>
      </w:r>
    </w:p>
    <w:p w14:paraId="043F00F3" w14:textId="77777777" w:rsidR="00FB551B" w:rsidRDefault="00FB551B" w:rsidP="00FB551B">
      <w:pPr>
        <w:pStyle w:val="Prrafodelista"/>
        <w:tabs>
          <w:tab w:val="left" w:pos="851"/>
          <w:tab w:val="left" w:pos="1134"/>
          <w:tab w:val="left" w:pos="1276"/>
        </w:tabs>
        <w:ind w:left="709"/>
        <w:jc w:val="both"/>
        <w:rPr>
          <w:b/>
        </w:rPr>
      </w:pPr>
    </w:p>
    <w:p w14:paraId="00141EF5" w14:textId="77777777" w:rsidR="00FB551B" w:rsidRDefault="00FB551B" w:rsidP="00FB551B">
      <w:pPr>
        <w:pStyle w:val="Prrafodelista"/>
        <w:ind w:left="0"/>
        <w:rPr>
          <w:bCs/>
        </w:rPr>
      </w:pPr>
      <w:r>
        <w:rPr>
          <w:bCs/>
        </w:rPr>
        <w:t>La delegación de Argentina aprobó el pedido.</w:t>
      </w:r>
    </w:p>
    <w:p w14:paraId="1EF444B8" w14:textId="77777777" w:rsidR="00FB551B" w:rsidRDefault="00FB551B" w:rsidP="00FB551B">
      <w:pPr>
        <w:pStyle w:val="Prrafodelista"/>
        <w:ind w:left="0"/>
        <w:rPr>
          <w:bCs/>
        </w:rPr>
      </w:pPr>
    </w:p>
    <w:p w14:paraId="1BFD04AA" w14:textId="77777777" w:rsidR="00FB551B" w:rsidRDefault="00FB551B" w:rsidP="00FB551B">
      <w:pPr>
        <w:pStyle w:val="Prrafodelista"/>
        <w:ind w:left="0"/>
        <w:rPr>
          <w:bCs/>
        </w:rPr>
      </w:pPr>
      <w:r>
        <w:rPr>
          <w:bCs/>
        </w:rPr>
        <w:t xml:space="preserve">La CCM aprobó la Directiva </w:t>
      </w:r>
      <w:proofErr w:type="spellStart"/>
      <w:r>
        <w:rPr>
          <w:bCs/>
        </w:rPr>
        <w:t>N°</w:t>
      </w:r>
      <w:proofErr w:type="spellEnd"/>
      <w:r>
        <w:rPr>
          <w:bCs/>
        </w:rPr>
        <w:t xml:space="preserve"> 94/24 </w:t>
      </w:r>
      <w:r w:rsidRPr="00DF1473">
        <w:rPr>
          <w:b/>
        </w:rPr>
        <w:t>(Anexo IV)</w:t>
      </w:r>
      <w:r>
        <w:rPr>
          <w:bCs/>
        </w:rPr>
        <w:t>.</w:t>
      </w:r>
    </w:p>
    <w:p w14:paraId="54A8A940" w14:textId="77777777" w:rsidR="00FB551B" w:rsidRPr="00DF1473" w:rsidRDefault="00FB551B" w:rsidP="00FB551B">
      <w:pPr>
        <w:pStyle w:val="Prrafodelista"/>
        <w:tabs>
          <w:tab w:val="left" w:pos="851"/>
          <w:tab w:val="left" w:pos="1134"/>
          <w:tab w:val="left" w:pos="1276"/>
        </w:tabs>
        <w:ind w:left="0"/>
        <w:jc w:val="both"/>
        <w:rPr>
          <w:bCs/>
        </w:rPr>
      </w:pPr>
    </w:p>
    <w:p w14:paraId="6571DEA1" w14:textId="77777777" w:rsidR="00FB551B" w:rsidRDefault="00FB551B" w:rsidP="00FB551B">
      <w:pPr>
        <w:numPr>
          <w:ilvl w:val="2"/>
          <w:numId w:val="3"/>
        </w:numPr>
        <w:ind w:left="709"/>
        <w:jc w:val="both"/>
        <w:rPr>
          <w:b/>
        </w:rPr>
      </w:pPr>
      <w:r w:rsidRPr="004E5F1F">
        <w:rPr>
          <w:b/>
        </w:rPr>
        <w:t>Pedido de Brasil de reducción arancelaria a 0% para 2.200 toneladas del producto “Crudos” (NCM 5402.47.10), con vigencia de 365 días.</w:t>
      </w:r>
    </w:p>
    <w:p w14:paraId="5C76B348" w14:textId="77777777" w:rsidR="00FB551B" w:rsidRPr="004E5F1F" w:rsidRDefault="00FB551B" w:rsidP="00FB551B">
      <w:pPr>
        <w:pStyle w:val="Prrafodelista"/>
        <w:tabs>
          <w:tab w:val="left" w:pos="851"/>
          <w:tab w:val="left" w:pos="1134"/>
          <w:tab w:val="left" w:pos="1276"/>
        </w:tabs>
        <w:ind w:left="709"/>
        <w:jc w:val="both"/>
        <w:rPr>
          <w:b/>
        </w:rPr>
      </w:pPr>
      <w:r w:rsidRPr="004E5F1F">
        <w:rPr>
          <w:b/>
        </w:rPr>
        <w:t xml:space="preserve">Nota referencial: Filamento elástico </w:t>
      </w:r>
      <w:proofErr w:type="spellStart"/>
      <w:r w:rsidRPr="004E5F1F">
        <w:rPr>
          <w:b/>
        </w:rPr>
        <w:t>bicomponente</w:t>
      </w:r>
      <w:proofErr w:type="spellEnd"/>
      <w:r w:rsidRPr="004E5F1F">
        <w:rPr>
          <w:b/>
        </w:rPr>
        <w:t xml:space="preserve"> de poliésteres, sin </w:t>
      </w:r>
      <w:proofErr w:type="spellStart"/>
      <w:r w:rsidRPr="004E5F1F">
        <w:rPr>
          <w:b/>
        </w:rPr>
        <w:t>texturar</w:t>
      </w:r>
      <w:proofErr w:type="spellEnd"/>
      <w:r w:rsidRPr="004E5F1F">
        <w:rPr>
          <w:b/>
        </w:rPr>
        <w:t>, denominado «</w:t>
      </w:r>
      <w:proofErr w:type="spellStart"/>
      <w:r w:rsidRPr="004E5F1F">
        <w:rPr>
          <w:b/>
        </w:rPr>
        <w:t>Elastomultiéster</w:t>
      </w:r>
      <w:proofErr w:type="spellEnd"/>
      <w:r w:rsidRPr="004E5F1F">
        <w:rPr>
          <w:b/>
        </w:rPr>
        <w:t>».</w:t>
      </w:r>
    </w:p>
    <w:p w14:paraId="50C8C778" w14:textId="77777777" w:rsidR="00FB551B" w:rsidRDefault="00FB551B" w:rsidP="00FB551B">
      <w:pPr>
        <w:pStyle w:val="Prrafodelista"/>
        <w:tabs>
          <w:tab w:val="left" w:pos="851"/>
          <w:tab w:val="left" w:pos="1134"/>
          <w:tab w:val="left" w:pos="1276"/>
        </w:tabs>
        <w:ind w:left="709"/>
        <w:jc w:val="both"/>
        <w:rPr>
          <w:b/>
        </w:rPr>
      </w:pPr>
    </w:p>
    <w:p w14:paraId="4199192A" w14:textId="77777777" w:rsidR="00FB551B" w:rsidRDefault="00FB551B" w:rsidP="00FB551B">
      <w:pPr>
        <w:pStyle w:val="Prrafodelista"/>
        <w:ind w:left="0"/>
        <w:rPr>
          <w:bCs/>
        </w:rPr>
      </w:pPr>
      <w:r>
        <w:rPr>
          <w:bCs/>
        </w:rPr>
        <w:t>La delegación de Argentina aprobó el pedido.</w:t>
      </w:r>
    </w:p>
    <w:p w14:paraId="2967408B" w14:textId="77777777" w:rsidR="00FB551B" w:rsidRDefault="00FB551B" w:rsidP="00FB551B">
      <w:pPr>
        <w:pStyle w:val="Prrafodelista"/>
        <w:ind w:left="0"/>
        <w:rPr>
          <w:bCs/>
        </w:rPr>
      </w:pPr>
    </w:p>
    <w:p w14:paraId="7923D7A1" w14:textId="77777777" w:rsidR="00FB551B" w:rsidRDefault="00FB551B" w:rsidP="00FB551B">
      <w:pPr>
        <w:pStyle w:val="Prrafodelista"/>
        <w:ind w:left="0"/>
        <w:rPr>
          <w:bCs/>
        </w:rPr>
      </w:pPr>
      <w:r>
        <w:rPr>
          <w:bCs/>
        </w:rPr>
        <w:t xml:space="preserve">La CCM aprobó la Directiva </w:t>
      </w:r>
      <w:proofErr w:type="spellStart"/>
      <w:r>
        <w:rPr>
          <w:bCs/>
        </w:rPr>
        <w:t>N°</w:t>
      </w:r>
      <w:proofErr w:type="spellEnd"/>
      <w:r>
        <w:rPr>
          <w:bCs/>
        </w:rPr>
        <w:t xml:space="preserve"> 95/24 </w:t>
      </w:r>
      <w:r w:rsidRPr="00DF1473">
        <w:rPr>
          <w:b/>
        </w:rPr>
        <w:t>(Anexo IV)</w:t>
      </w:r>
      <w:r>
        <w:rPr>
          <w:bCs/>
        </w:rPr>
        <w:t>.</w:t>
      </w:r>
    </w:p>
    <w:p w14:paraId="6F143219" w14:textId="77777777" w:rsidR="00FB551B" w:rsidRPr="00DF1473" w:rsidRDefault="00FB551B" w:rsidP="00FB551B">
      <w:pPr>
        <w:pStyle w:val="Prrafodelista"/>
        <w:tabs>
          <w:tab w:val="left" w:pos="851"/>
          <w:tab w:val="left" w:pos="1134"/>
          <w:tab w:val="left" w:pos="1276"/>
        </w:tabs>
        <w:ind w:left="0"/>
        <w:jc w:val="both"/>
        <w:rPr>
          <w:bCs/>
        </w:rPr>
      </w:pPr>
    </w:p>
    <w:p w14:paraId="74D2D799" w14:textId="77777777" w:rsidR="00FB551B" w:rsidRDefault="00FB551B" w:rsidP="00FB551B">
      <w:pPr>
        <w:numPr>
          <w:ilvl w:val="2"/>
          <w:numId w:val="3"/>
        </w:numPr>
        <w:ind w:left="709"/>
        <w:jc w:val="both"/>
        <w:rPr>
          <w:b/>
        </w:rPr>
      </w:pPr>
      <w:r w:rsidRPr="004E5F1F">
        <w:rPr>
          <w:b/>
        </w:rPr>
        <w:t>Pedido de Brasil de reducción arancelaria a 0% para 6.000 toneladas del producto “Revestidos de plástico” (NCM 7210.70.20), con vigencia de 365 días.</w:t>
      </w:r>
    </w:p>
    <w:p w14:paraId="57A605C9" w14:textId="77777777" w:rsidR="00FB551B" w:rsidRPr="004E5F1F" w:rsidRDefault="00FB551B" w:rsidP="00FB551B">
      <w:pPr>
        <w:pStyle w:val="Prrafodelista"/>
        <w:tabs>
          <w:tab w:val="left" w:pos="851"/>
          <w:tab w:val="left" w:pos="1134"/>
          <w:tab w:val="left" w:pos="1276"/>
        </w:tabs>
        <w:ind w:left="709"/>
        <w:jc w:val="both"/>
        <w:rPr>
          <w:b/>
        </w:rPr>
      </w:pPr>
      <w:r w:rsidRPr="004E5F1F">
        <w:rPr>
          <w:b/>
        </w:rPr>
        <w:t xml:space="preserve">Nota referencial: Lámina de acero, revestida de cromo o de cromo y óxidos de cromo y revestida de </w:t>
      </w:r>
      <w:proofErr w:type="gramStart"/>
      <w:r w:rsidRPr="004E5F1F">
        <w:rPr>
          <w:b/>
        </w:rPr>
        <w:t>poli(</w:t>
      </w:r>
      <w:proofErr w:type="gramEnd"/>
      <w:r w:rsidRPr="004E5F1F">
        <w:rPr>
          <w:b/>
        </w:rPr>
        <w:t>tereftalato de etileno) (PET), presentada en bobinas.</w:t>
      </w:r>
    </w:p>
    <w:p w14:paraId="1738DDF1" w14:textId="77777777" w:rsidR="00FB551B" w:rsidRDefault="00FB551B" w:rsidP="00FB551B">
      <w:pPr>
        <w:pStyle w:val="Prrafodelista"/>
        <w:tabs>
          <w:tab w:val="left" w:pos="851"/>
          <w:tab w:val="left" w:pos="1134"/>
          <w:tab w:val="left" w:pos="1276"/>
        </w:tabs>
        <w:ind w:left="709"/>
        <w:jc w:val="both"/>
        <w:rPr>
          <w:b/>
        </w:rPr>
      </w:pPr>
    </w:p>
    <w:p w14:paraId="7BA72BEE" w14:textId="77777777" w:rsidR="00FB551B" w:rsidRDefault="00FB551B" w:rsidP="00FB551B">
      <w:pPr>
        <w:pStyle w:val="Prrafodelista"/>
        <w:ind w:left="0"/>
        <w:rPr>
          <w:bCs/>
        </w:rPr>
      </w:pPr>
      <w:r>
        <w:rPr>
          <w:bCs/>
        </w:rPr>
        <w:t>La delegación de Argentina aprobó el pedido.</w:t>
      </w:r>
    </w:p>
    <w:p w14:paraId="574D514E" w14:textId="77777777" w:rsidR="00FB551B" w:rsidRDefault="00FB551B" w:rsidP="00FB551B">
      <w:pPr>
        <w:pStyle w:val="Prrafodelista"/>
        <w:ind w:left="0"/>
        <w:rPr>
          <w:bCs/>
        </w:rPr>
      </w:pPr>
    </w:p>
    <w:p w14:paraId="4C350350" w14:textId="77777777" w:rsidR="00FB551B" w:rsidRDefault="00FB551B" w:rsidP="00FB551B">
      <w:pPr>
        <w:pStyle w:val="Prrafodelista"/>
        <w:ind w:left="0"/>
        <w:rPr>
          <w:bCs/>
        </w:rPr>
      </w:pPr>
      <w:r>
        <w:rPr>
          <w:bCs/>
        </w:rPr>
        <w:t xml:space="preserve">La CCM aprobó la Directiva </w:t>
      </w:r>
      <w:proofErr w:type="spellStart"/>
      <w:r>
        <w:rPr>
          <w:bCs/>
        </w:rPr>
        <w:t>N°</w:t>
      </w:r>
      <w:proofErr w:type="spellEnd"/>
      <w:r>
        <w:rPr>
          <w:bCs/>
        </w:rPr>
        <w:t xml:space="preserve"> 96/24 </w:t>
      </w:r>
      <w:r w:rsidRPr="00DF1473">
        <w:rPr>
          <w:b/>
        </w:rPr>
        <w:t>(Anexo IV)</w:t>
      </w:r>
      <w:r>
        <w:rPr>
          <w:bCs/>
        </w:rPr>
        <w:t>.</w:t>
      </w:r>
    </w:p>
    <w:p w14:paraId="28CCF612" w14:textId="77777777" w:rsidR="00FB551B" w:rsidRPr="004E5F1F" w:rsidRDefault="00FB551B" w:rsidP="00FB551B">
      <w:pPr>
        <w:pStyle w:val="Prrafodelista"/>
        <w:tabs>
          <w:tab w:val="left" w:pos="851"/>
          <w:tab w:val="left" w:pos="1134"/>
          <w:tab w:val="left" w:pos="1276"/>
        </w:tabs>
        <w:ind w:left="0"/>
        <w:jc w:val="both"/>
        <w:rPr>
          <w:b/>
        </w:rPr>
      </w:pPr>
    </w:p>
    <w:p w14:paraId="5A08DA7E" w14:textId="77777777" w:rsidR="00FB551B" w:rsidRDefault="00FB551B" w:rsidP="00FB551B">
      <w:pPr>
        <w:numPr>
          <w:ilvl w:val="2"/>
          <w:numId w:val="3"/>
        </w:numPr>
        <w:ind w:left="709" w:hanging="709"/>
        <w:jc w:val="both"/>
        <w:rPr>
          <w:b/>
        </w:rPr>
      </w:pPr>
      <w:r w:rsidRPr="004E5F1F">
        <w:rPr>
          <w:b/>
        </w:rPr>
        <w:t>Pedido de Argentina de reducción arancelaria a 2% para 1.134 toneladas del producto “Los demás” (NCM 1511.</w:t>
      </w:r>
      <w:r>
        <w:rPr>
          <w:b/>
        </w:rPr>
        <w:t>90.00) con vigencia de 365 días.</w:t>
      </w:r>
    </w:p>
    <w:p w14:paraId="20B2F854" w14:textId="77777777" w:rsidR="00FB551B" w:rsidRDefault="00FB551B" w:rsidP="00FB551B">
      <w:pPr>
        <w:pStyle w:val="Prrafodelista"/>
        <w:tabs>
          <w:tab w:val="left" w:pos="851"/>
          <w:tab w:val="left" w:pos="1134"/>
          <w:tab w:val="left" w:pos="1276"/>
        </w:tabs>
        <w:ind w:left="709"/>
        <w:jc w:val="both"/>
        <w:rPr>
          <w:b/>
        </w:rPr>
      </w:pPr>
      <w:r w:rsidRPr="004E5F1F">
        <w:rPr>
          <w:b/>
        </w:rPr>
        <w:t xml:space="preserve">Nota referencial: Aceite de palma, de grado alimenticio, con un contenido de ácido </w:t>
      </w:r>
      <w:proofErr w:type="spellStart"/>
      <w:r w:rsidRPr="004E5F1F">
        <w:rPr>
          <w:b/>
        </w:rPr>
        <w:t>erúcico</w:t>
      </w:r>
      <w:proofErr w:type="spellEnd"/>
      <w:r w:rsidRPr="004E5F1F">
        <w:rPr>
          <w:b/>
        </w:rPr>
        <w:t xml:space="preserve"> menor a 0,20 gramos cada 100 gramos de ácidos grasos.</w:t>
      </w:r>
    </w:p>
    <w:p w14:paraId="0CED7F38" w14:textId="77777777" w:rsidR="00FB551B" w:rsidRDefault="00FB551B" w:rsidP="00FB551B">
      <w:pPr>
        <w:pStyle w:val="Prrafodelista"/>
        <w:tabs>
          <w:tab w:val="left" w:pos="851"/>
          <w:tab w:val="left" w:pos="1134"/>
          <w:tab w:val="left" w:pos="1276"/>
        </w:tabs>
        <w:ind w:left="709"/>
        <w:jc w:val="both"/>
        <w:rPr>
          <w:b/>
        </w:rPr>
      </w:pPr>
    </w:p>
    <w:p w14:paraId="0E362C83" w14:textId="77777777" w:rsidR="00FB551B" w:rsidRPr="003C31D8" w:rsidRDefault="00FB551B" w:rsidP="00FB551B">
      <w:pPr>
        <w:pStyle w:val="Prrafodelista"/>
        <w:tabs>
          <w:tab w:val="left" w:pos="851"/>
          <w:tab w:val="left" w:pos="1134"/>
          <w:tab w:val="left" w:pos="1276"/>
        </w:tabs>
        <w:ind w:left="0"/>
        <w:jc w:val="both"/>
        <w:rPr>
          <w:bCs/>
        </w:rPr>
      </w:pPr>
      <w:r w:rsidRPr="003C31D8">
        <w:rPr>
          <w:bCs/>
        </w:rPr>
        <w:t>La delegación de Brasil aprobó el pedido.</w:t>
      </w:r>
    </w:p>
    <w:p w14:paraId="4F5654A9" w14:textId="77777777" w:rsidR="00FB551B" w:rsidRPr="003C31D8" w:rsidRDefault="00FB551B" w:rsidP="00FB551B">
      <w:pPr>
        <w:pStyle w:val="Prrafodelista"/>
        <w:tabs>
          <w:tab w:val="left" w:pos="851"/>
          <w:tab w:val="left" w:pos="1134"/>
          <w:tab w:val="left" w:pos="1276"/>
        </w:tabs>
        <w:ind w:left="0"/>
        <w:jc w:val="both"/>
        <w:rPr>
          <w:bCs/>
        </w:rPr>
      </w:pPr>
    </w:p>
    <w:p w14:paraId="3DFAC4A4" w14:textId="77777777" w:rsidR="00FB551B" w:rsidRDefault="00FB551B" w:rsidP="00FB551B">
      <w:pPr>
        <w:pStyle w:val="Prrafodelista"/>
        <w:tabs>
          <w:tab w:val="left" w:pos="851"/>
          <w:tab w:val="left" w:pos="1134"/>
          <w:tab w:val="left" w:pos="1276"/>
        </w:tabs>
        <w:ind w:left="0"/>
        <w:jc w:val="both"/>
        <w:rPr>
          <w:bCs/>
        </w:rPr>
      </w:pPr>
      <w:r w:rsidRPr="003C31D8">
        <w:rPr>
          <w:bCs/>
        </w:rPr>
        <w:t>La delegación de Uruguay se encuentra en consultas internas.</w:t>
      </w:r>
    </w:p>
    <w:p w14:paraId="58569AF9" w14:textId="77777777" w:rsidR="00FB551B" w:rsidRDefault="00FB551B" w:rsidP="00FB551B">
      <w:pPr>
        <w:pStyle w:val="Prrafodelista"/>
        <w:tabs>
          <w:tab w:val="left" w:pos="851"/>
          <w:tab w:val="left" w:pos="1134"/>
          <w:tab w:val="left" w:pos="1276"/>
        </w:tabs>
        <w:ind w:left="0"/>
        <w:jc w:val="both"/>
        <w:rPr>
          <w:bCs/>
        </w:rPr>
      </w:pPr>
    </w:p>
    <w:p w14:paraId="0D8422AB" w14:textId="77777777" w:rsidR="00FB551B" w:rsidRDefault="00FB551B" w:rsidP="00FB551B">
      <w:pPr>
        <w:pStyle w:val="Prrafodelista"/>
        <w:tabs>
          <w:tab w:val="left" w:pos="851"/>
          <w:tab w:val="left" w:pos="1134"/>
          <w:tab w:val="left" w:pos="1276"/>
        </w:tabs>
        <w:ind w:left="0"/>
        <w:jc w:val="both"/>
        <w:rPr>
          <w:bCs/>
        </w:rPr>
      </w:pPr>
      <w:r>
        <w:rPr>
          <w:bCs/>
        </w:rPr>
        <w:t xml:space="preserve">El tema continúa en agenda. </w:t>
      </w:r>
    </w:p>
    <w:p w14:paraId="2132B64A" w14:textId="77777777" w:rsidR="00FB551B" w:rsidRDefault="00FB551B" w:rsidP="00FB551B">
      <w:pPr>
        <w:pStyle w:val="Prrafodelista"/>
        <w:tabs>
          <w:tab w:val="left" w:pos="851"/>
          <w:tab w:val="left" w:pos="1134"/>
          <w:tab w:val="left" w:pos="1276"/>
        </w:tabs>
        <w:ind w:left="0"/>
        <w:jc w:val="both"/>
        <w:rPr>
          <w:bCs/>
        </w:rPr>
      </w:pPr>
    </w:p>
    <w:p w14:paraId="481C7CF8" w14:textId="77777777" w:rsidR="009E5C9C" w:rsidRDefault="009E5C9C" w:rsidP="00FB551B">
      <w:pPr>
        <w:pStyle w:val="Prrafodelista"/>
        <w:tabs>
          <w:tab w:val="left" w:pos="851"/>
          <w:tab w:val="left" w:pos="1134"/>
          <w:tab w:val="left" w:pos="1276"/>
        </w:tabs>
        <w:ind w:left="0"/>
        <w:jc w:val="both"/>
        <w:rPr>
          <w:bCs/>
        </w:rPr>
      </w:pPr>
    </w:p>
    <w:p w14:paraId="31880941" w14:textId="77777777" w:rsidR="00FB551B" w:rsidRDefault="00FB551B" w:rsidP="00FB551B">
      <w:pPr>
        <w:numPr>
          <w:ilvl w:val="2"/>
          <w:numId w:val="3"/>
        </w:numPr>
        <w:tabs>
          <w:tab w:val="left" w:pos="851"/>
        </w:tabs>
        <w:ind w:left="709" w:hanging="709"/>
        <w:jc w:val="both"/>
        <w:rPr>
          <w:b/>
        </w:rPr>
      </w:pPr>
      <w:r w:rsidRPr="004E5F1F">
        <w:rPr>
          <w:b/>
        </w:rPr>
        <w:lastRenderedPageBreak/>
        <w:t>Pedido de Brasil de reducción arancelaria a 0% para 30 toneladas del producto “Ampicilina o sus sales” (NCM 3004.10.11), con vigencia de 180 días.</w:t>
      </w:r>
    </w:p>
    <w:p w14:paraId="4AD7CA52" w14:textId="77777777" w:rsidR="00FB551B" w:rsidRDefault="00FB551B" w:rsidP="00FB551B">
      <w:pPr>
        <w:ind w:left="709"/>
        <w:jc w:val="both"/>
        <w:rPr>
          <w:b/>
        </w:rPr>
      </w:pPr>
      <w:r w:rsidRPr="004E5F1F">
        <w:rPr>
          <w:b/>
        </w:rPr>
        <w:t>Nota referencial: Que contiene ampicilina.</w:t>
      </w:r>
    </w:p>
    <w:p w14:paraId="53797F1C" w14:textId="77777777" w:rsidR="00FB551B" w:rsidRDefault="00FB551B" w:rsidP="00FB551B">
      <w:pPr>
        <w:ind w:left="709"/>
        <w:jc w:val="both"/>
        <w:rPr>
          <w:b/>
        </w:rPr>
      </w:pPr>
    </w:p>
    <w:p w14:paraId="770E2E69" w14:textId="77777777" w:rsidR="00FB551B" w:rsidRDefault="00FB551B" w:rsidP="00FB551B">
      <w:pPr>
        <w:jc w:val="both"/>
        <w:rPr>
          <w:bCs/>
        </w:rPr>
      </w:pPr>
      <w:r w:rsidRPr="00346C48">
        <w:rPr>
          <w:bCs/>
        </w:rPr>
        <w:t>En la CC</w:t>
      </w:r>
      <w:r>
        <w:rPr>
          <w:bCs/>
        </w:rPr>
        <w:t>V</w:t>
      </w:r>
      <w:r w:rsidRPr="00346C48">
        <w:rPr>
          <w:bCs/>
        </w:rPr>
        <w:t xml:space="preserve"> Reunión Ordinaria de la CCM fue </w:t>
      </w:r>
      <w:r>
        <w:rPr>
          <w:bCs/>
        </w:rPr>
        <w:t>consignada la aprobación de la</w:t>
      </w:r>
      <w:r w:rsidRPr="00346C48">
        <w:rPr>
          <w:bCs/>
        </w:rPr>
        <w:t xml:space="preserve"> Directiva </w:t>
      </w:r>
      <w:proofErr w:type="spellStart"/>
      <w:r w:rsidRPr="00346C48">
        <w:rPr>
          <w:bCs/>
        </w:rPr>
        <w:t>N°</w:t>
      </w:r>
      <w:proofErr w:type="spellEnd"/>
      <w:r w:rsidRPr="00346C48">
        <w:rPr>
          <w:bCs/>
        </w:rPr>
        <w:t xml:space="preserve"> </w:t>
      </w:r>
      <w:r>
        <w:rPr>
          <w:bCs/>
        </w:rPr>
        <w:t>70</w:t>
      </w:r>
      <w:r w:rsidRPr="00346C48">
        <w:rPr>
          <w:bCs/>
        </w:rPr>
        <w:t>/24 por la mitad del plazo y del cupo, quedando pendiente la aprobación de la medida arancelaria por el remanente de la solicitud original.</w:t>
      </w:r>
    </w:p>
    <w:p w14:paraId="761758CB" w14:textId="77777777" w:rsidR="00FB551B" w:rsidRPr="00346C48" w:rsidRDefault="00FB551B" w:rsidP="00FB551B">
      <w:pPr>
        <w:jc w:val="both"/>
        <w:rPr>
          <w:bCs/>
        </w:rPr>
      </w:pPr>
    </w:p>
    <w:p w14:paraId="78B65E40" w14:textId="77777777" w:rsidR="00FB551B" w:rsidRDefault="00FB551B" w:rsidP="00FB551B">
      <w:pPr>
        <w:jc w:val="both"/>
        <w:rPr>
          <w:bCs/>
        </w:rPr>
      </w:pPr>
      <w:r>
        <w:rPr>
          <w:bCs/>
        </w:rPr>
        <w:t>La delegación de Argentina aprobó el pedido por el remanente.</w:t>
      </w:r>
    </w:p>
    <w:p w14:paraId="074ABCDB" w14:textId="77777777" w:rsidR="00FB551B" w:rsidRDefault="00FB551B" w:rsidP="00FB551B">
      <w:pPr>
        <w:jc w:val="both"/>
        <w:rPr>
          <w:bCs/>
        </w:rPr>
      </w:pPr>
    </w:p>
    <w:p w14:paraId="593BDDEC" w14:textId="77777777" w:rsidR="00FB551B" w:rsidRDefault="00FB551B" w:rsidP="00FB551B">
      <w:pPr>
        <w:jc w:val="both"/>
        <w:rPr>
          <w:bCs/>
        </w:rPr>
      </w:pPr>
      <w:r>
        <w:rPr>
          <w:bCs/>
        </w:rPr>
        <w:t xml:space="preserve">La CCM aprobó la Directiva </w:t>
      </w:r>
      <w:proofErr w:type="spellStart"/>
      <w:r>
        <w:rPr>
          <w:bCs/>
        </w:rPr>
        <w:t>N°</w:t>
      </w:r>
      <w:proofErr w:type="spellEnd"/>
      <w:r>
        <w:rPr>
          <w:bCs/>
        </w:rPr>
        <w:t xml:space="preserve"> 97/24 </w:t>
      </w:r>
      <w:r w:rsidRPr="008E4F9D">
        <w:rPr>
          <w:b/>
        </w:rPr>
        <w:t>(Anexo IV)</w:t>
      </w:r>
      <w:r>
        <w:rPr>
          <w:bCs/>
        </w:rPr>
        <w:t>.</w:t>
      </w:r>
    </w:p>
    <w:p w14:paraId="68BD81B2" w14:textId="77777777" w:rsidR="00FB551B" w:rsidRPr="00180A65" w:rsidRDefault="00FB551B" w:rsidP="00FB551B">
      <w:pPr>
        <w:jc w:val="both"/>
        <w:rPr>
          <w:bCs/>
        </w:rPr>
      </w:pPr>
    </w:p>
    <w:p w14:paraId="49257722" w14:textId="77777777" w:rsidR="00FB551B" w:rsidRDefault="00FB551B" w:rsidP="00FB551B">
      <w:pPr>
        <w:numPr>
          <w:ilvl w:val="2"/>
          <w:numId w:val="3"/>
        </w:numPr>
        <w:tabs>
          <w:tab w:val="left" w:pos="851"/>
        </w:tabs>
        <w:ind w:left="709"/>
        <w:jc w:val="both"/>
        <w:rPr>
          <w:b/>
        </w:rPr>
      </w:pPr>
      <w:r w:rsidRPr="004E5F1F">
        <w:rPr>
          <w:b/>
        </w:rPr>
        <w:t>Pedido de Brasil de reducción arancelaria a 0% para 5 toneladas del producto “Heparina y sus sales” (NCM 3001.90.10), con vigencia de 365 días.</w:t>
      </w:r>
    </w:p>
    <w:p w14:paraId="3D583BA7" w14:textId="77777777" w:rsidR="00FB551B" w:rsidRPr="004E5F1F" w:rsidRDefault="00FB551B" w:rsidP="00FB551B">
      <w:pPr>
        <w:pStyle w:val="Prrafodelista"/>
        <w:tabs>
          <w:tab w:val="left" w:pos="851"/>
          <w:tab w:val="left" w:pos="1134"/>
          <w:tab w:val="left" w:pos="1276"/>
        </w:tabs>
        <w:ind w:left="709"/>
        <w:jc w:val="both"/>
        <w:rPr>
          <w:b/>
        </w:rPr>
      </w:pPr>
      <w:r w:rsidRPr="004E5F1F">
        <w:rPr>
          <w:b/>
        </w:rPr>
        <w:t>Nota referencial: Heparina Sódica.</w:t>
      </w:r>
    </w:p>
    <w:p w14:paraId="7CF54982" w14:textId="77777777" w:rsidR="00FB551B" w:rsidRDefault="00FB551B" w:rsidP="00FB551B">
      <w:pPr>
        <w:pStyle w:val="Prrafodelista"/>
        <w:tabs>
          <w:tab w:val="left" w:pos="851"/>
          <w:tab w:val="left" w:pos="1134"/>
          <w:tab w:val="left" w:pos="1276"/>
        </w:tabs>
        <w:ind w:left="709"/>
        <w:jc w:val="both"/>
        <w:rPr>
          <w:b/>
        </w:rPr>
      </w:pPr>
    </w:p>
    <w:p w14:paraId="69120A3E" w14:textId="77777777" w:rsidR="00FB551B" w:rsidRDefault="00FB551B" w:rsidP="00FB551B">
      <w:pPr>
        <w:jc w:val="both"/>
        <w:rPr>
          <w:bCs/>
        </w:rPr>
      </w:pPr>
      <w:r w:rsidRPr="00346C48">
        <w:rPr>
          <w:bCs/>
        </w:rPr>
        <w:t>En la CC</w:t>
      </w:r>
      <w:r>
        <w:rPr>
          <w:bCs/>
        </w:rPr>
        <w:t>V</w:t>
      </w:r>
      <w:r w:rsidRPr="00346C48">
        <w:rPr>
          <w:bCs/>
        </w:rPr>
        <w:t xml:space="preserve"> Reunión Ordinaria de la CCM fue </w:t>
      </w:r>
      <w:r>
        <w:rPr>
          <w:bCs/>
        </w:rPr>
        <w:t>consignada la aprobación de la</w:t>
      </w:r>
      <w:r w:rsidRPr="00346C48">
        <w:rPr>
          <w:bCs/>
        </w:rPr>
        <w:t xml:space="preserve"> Directiva </w:t>
      </w:r>
      <w:proofErr w:type="spellStart"/>
      <w:r w:rsidRPr="00346C48">
        <w:rPr>
          <w:bCs/>
        </w:rPr>
        <w:t>N°</w:t>
      </w:r>
      <w:proofErr w:type="spellEnd"/>
      <w:r w:rsidRPr="00346C48">
        <w:rPr>
          <w:bCs/>
        </w:rPr>
        <w:t xml:space="preserve"> </w:t>
      </w:r>
      <w:r>
        <w:rPr>
          <w:bCs/>
        </w:rPr>
        <w:t>71</w:t>
      </w:r>
      <w:r w:rsidRPr="00346C48">
        <w:rPr>
          <w:bCs/>
        </w:rPr>
        <w:t>/24 por la mitad del plazo y del cupo, quedando pendiente la aprobación de la medida arancelaria por el remanente de la solicitud original.</w:t>
      </w:r>
    </w:p>
    <w:p w14:paraId="741FDCD7" w14:textId="77777777" w:rsidR="00FB551B" w:rsidRPr="00346C48" w:rsidRDefault="00FB551B" w:rsidP="00FB551B">
      <w:pPr>
        <w:jc w:val="both"/>
        <w:rPr>
          <w:bCs/>
        </w:rPr>
      </w:pPr>
    </w:p>
    <w:p w14:paraId="056808AA" w14:textId="77777777" w:rsidR="00FB551B" w:rsidRDefault="00FB551B" w:rsidP="00FB551B">
      <w:pPr>
        <w:jc w:val="both"/>
        <w:rPr>
          <w:bCs/>
        </w:rPr>
      </w:pPr>
      <w:r>
        <w:rPr>
          <w:bCs/>
        </w:rPr>
        <w:t>La delegación de Argentina aprobó el pedido por el remanente.</w:t>
      </w:r>
    </w:p>
    <w:p w14:paraId="03210C3F" w14:textId="77777777" w:rsidR="00FB551B" w:rsidRDefault="00FB551B" w:rsidP="00FB551B">
      <w:pPr>
        <w:jc w:val="both"/>
        <w:rPr>
          <w:bCs/>
        </w:rPr>
      </w:pPr>
    </w:p>
    <w:p w14:paraId="25DF7FFD" w14:textId="77777777" w:rsidR="00FB551B" w:rsidRPr="00180A65" w:rsidRDefault="00FB551B" w:rsidP="00FB551B">
      <w:pPr>
        <w:jc w:val="both"/>
        <w:rPr>
          <w:bCs/>
        </w:rPr>
      </w:pPr>
      <w:r>
        <w:rPr>
          <w:bCs/>
        </w:rPr>
        <w:t xml:space="preserve">La CCM aprobó la Directiva </w:t>
      </w:r>
      <w:proofErr w:type="spellStart"/>
      <w:r>
        <w:rPr>
          <w:bCs/>
        </w:rPr>
        <w:t>N°</w:t>
      </w:r>
      <w:proofErr w:type="spellEnd"/>
      <w:r>
        <w:rPr>
          <w:bCs/>
        </w:rPr>
        <w:t xml:space="preserve"> 98/24 </w:t>
      </w:r>
      <w:r w:rsidRPr="008E4F9D">
        <w:rPr>
          <w:b/>
        </w:rPr>
        <w:t>(Anexo IV).</w:t>
      </w:r>
    </w:p>
    <w:p w14:paraId="0A3DE21C" w14:textId="77777777" w:rsidR="00FB551B" w:rsidRPr="004E5F1F" w:rsidRDefault="00FB551B" w:rsidP="00FB551B">
      <w:pPr>
        <w:pStyle w:val="Prrafodelista"/>
        <w:tabs>
          <w:tab w:val="left" w:pos="851"/>
          <w:tab w:val="left" w:pos="1134"/>
          <w:tab w:val="left" w:pos="1276"/>
        </w:tabs>
        <w:ind w:left="709"/>
        <w:jc w:val="both"/>
        <w:rPr>
          <w:b/>
        </w:rPr>
      </w:pPr>
    </w:p>
    <w:p w14:paraId="03180472" w14:textId="77777777" w:rsidR="00FB551B" w:rsidRDefault="00FB551B" w:rsidP="00FB551B">
      <w:pPr>
        <w:numPr>
          <w:ilvl w:val="2"/>
          <w:numId w:val="3"/>
        </w:numPr>
        <w:tabs>
          <w:tab w:val="left" w:pos="851"/>
        </w:tabs>
        <w:ind w:left="709"/>
        <w:jc w:val="both"/>
        <w:rPr>
          <w:b/>
        </w:rPr>
      </w:pPr>
      <w:r w:rsidRPr="004E5F1F">
        <w:rPr>
          <w:b/>
        </w:rPr>
        <w:t>Pedido de Brasil de reducción arancelaria a 0% para 30 toneladas del producto “Los demás” (NCM 3004.20.79), con vigencia de 180 días.</w:t>
      </w:r>
    </w:p>
    <w:p w14:paraId="4B6F4CB3" w14:textId="77777777" w:rsidR="00FB551B" w:rsidRPr="004E5F1F" w:rsidRDefault="00FB551B" w:rsidP="00FB551B">
      <w:pPr>
        <w:pStyle w:val="Prrafodelista"/>
        <w:tabs>
          <w:tab w:val="left" w:pos="851"/>
          <w:tab w:val="left" w:pos="1134"/>
          <w:tab w:val="left" w:pos="1276"/>
        </w:tabs>
        <w:ind w:left="709"/>
        <w:jc w:val="both"/>
        <w:rPr>
          <w:b/>
        </w:rPr>
      </w:pPr>
      <w:r w:rsidRPr="004E5F1F">
        <w:rPr>
          <w:b/>
        </w:rPr>
        <w:t>Nota referencial: Que contiene polimixina B.</w:t>
      </w:r>
    </w:p>
    <w:p w14:paraId="07DE4D38" w14:textId="77777777" w:rsidR="00FB551B" w:rsidRDefault="00FB551B" w:rsidP="00FB551B">
      <w:pPr>
        <w:pStyle w:val="Prrafodelista"/>
        <w:ind w:left="284"/>
        <w:jc w:val="both"/>
        <w:rPr>
          <w:b/>
        </w:rPr>
      </w:pPr>
    </w:p>
    <w:p w14:paraId="76450DD2" w14:textId="77777777" w:rsidR="00FB551B" w:rsidRDefault="00FB551B" w:rsidP="00FB551B">
      <w:pPr>
        <w:jc w:val="both"/>
        <w:rPr>
          <w:bCs/>
        </w:rPr>
      </w:pPr>
      <w:r w:rsidRPr="00346C48">
        <w:rPr>
          <w:bCs/>
        </w:rPr>
        <w:t>En la CC</w:t>
      </w:r>
      <w:r>
        <w:rPr>
          <w:bCs/>
        </w:rPr>
        <w:t>V</w:t>
      </w:r>
      <w:r w:rsidRPr="00346C48">
        <w:rPr>
          <w:bCs/>
        </w:rPr>
        <w:t xml:space="preserve"> Reunión Ordinaria de la CCM fue </w:t>
      </w:r>
      <w:r>
        <w:rPr>
          <w:bCs/>
        </w:rPr>
        <w:t>consignada la aprobación de la</w:t>
      </w:r>
      <w:r w:rsidRPr="00346C48">
        <w:rPr>
          <w:bCs/>
        </w:rPr>
        <w:t xml:space="preserve"> Directiva </w:t>
      </w:r>
      <w:proofErr w:type="spellStart"/>
      <w:r w:rsidRPr="00346C48">
        <w:rPr>
          <w:bCs/>
        </w:rPr>
        <w:t>N°</w:t>
      </w:r>
      <w:proofErr w:type="spellEnd"/>
      <w:r w:rsidRPr="00346C48">
        <w:rPr>
          <w:bCs/>
        </w:rPr>
        <w:t xml:space="preserve"> </w:t>
      </w:r>
      <w:r>
        <w:rPr>
          <w:bCs/>
        </w:rPr>
        <w:t>72</w:t>
      </w:r>
      <w:r w:rsidRPr="00346C48">
        <w:rPr>
          <w:bCs/>
        </w:rPr>
        <w:t>/24 por la mitad del plazo y del cupo, quedando pendiente la aprobación de la medida arancelaria por el remanente de la solicitud original.</w:t>
      </w:r>
    </w:p>
    <w:p w14:paraId="52301F22" w14:textId="77777777" w:rsidR="00FB551B" w:rsidRPr="00346C48" w:rsidRDefault="00FB551B" w:rsidP="00FB551B">
      <w:pPr>
        <w:jc w:val="both"/>
        <w:rPr>
          <w:bCs/>
        </w:rPr>
      </w:pPr>
    </w:p>
    <w:p w14:paraId="1B274048" w14:textId="77777777" w:rsidR="00FB551B" w:rsidRDefault="00FB551B" w:rsidP="00FB551B">
      <w:pPr>
        <w:jc w:val="both"/>
        <w:rPr>
          <w:bCs/>
        </w:rPr>
      </w:pPr>
      <w:r>
        <w:rPr>
          <w:bCs/>
        </w:rPr>
        <w:t>La delegación de Argentina aprobó el pedido por el remanente.</w:t>
      </w:r>
    </w:p>
    <w:p w14:paraId="4BD9D755" w14:textId="77777777" w:rsidR="00FB551B" w:rsidRDefault="00FB551B" w:rsidP="00FB551B">
      <w:pPr>
        <w:jc w:val="both"/>
        <w:rPr>
          <w:bCs/>
        </w:rPr>
      </w:pPr>
    </w:p>
    <w:p w14:paraId="7F26B529" w14:textId="77777777" w:rsidR="00FB551B" w:rsidRPr="00180A65" w:rsidRDefault="00FB551B" w:rsidP="00FB551B">
      <w:pPr>
        <w:jc w:val="both"/>
        <w:rPr>
          <w:bCs/>
        </w:rPr>
      </w:pPr>
      <w:r>
        <w:rPr>
          <w:bCs/>
        </w:rPr>
        <w:t xml:space="preserve">La CCM aprobó la Directiva </w:t>
      </w:r>
      <w:proofErr w:type="spellStart"/>
      <w:r>
        <w:rPr>
          <w:bCs/>
        </w:rPr>
        <w:t>N°</w:t>
      </w:r>
      <w:proofErr w:type="spellEnd"/>
      <w:r>
        <w:rPr>
          <w:bCs/>
        </w:rPr>
        <w:t xml:space="preserve"> 99/24 </w:t>
      </w:r>
      <w:r w:rsidRPr="008E4F9D">
        <w:rPr>
          <w:b/>
        </w:rPr>
        <w:t>(Anexo IV).</w:t>
      </w:r>
    </w:p>
    <w:p w14:paraId="0B00EB92" w14:textId="77777777" w:rsidR="00FB551B" w:rsidRPr="004E5F1F" w:rsidRDefault="00FB551B" w:rsidP="00FB551B">
      <w:pPr>
        <w:pStyle w:val="Prrafodelista"/>
        <w:ind w:left="284"/>
        <w:jc w:val="both"/>
        <w:rPr>
          <w:b/>
        </w:rPr>
      </w:pPr>
    </w:p>
    <w:p w14:paraId="3D59F550" w14:textId="77777777" w:rsidR="00FB551B" w:rsidRDefault="00FB551B" w:rsidP="00FB551B">
      <w:pPr>
        <w:numPr>
          <w:ilvl w:val="2"/>
          <w:numId w:val="3"/>
        </w:numPr>
        <w:tabs>
          <w:tab w:val="left" w:pos="851"/>
        </w:tabs>
        <w:ind w:left="709"/>
        <w:jc w:val="both"/>
        <w:rPr>
          <w:b/>
        </w:rPr>
      </w:pPr>
      <w:r w:rsidRPr="004E5F1F">
        <w:rPr>
          <w:b/>
        </w:rPr>
        <w:t xml:space="preserve">Pedido de Uruguay de reducción arancelaria a 0% para 50.000 unidades del producto “Los demás” (NCM 3004.90.69), con vigencia de </w:t>
      </w:r>
      <w:r>
        <w:rPr>
          <w:b/>
        </w:rPr>
        <w:t>365</w:t>
      </w:r>
      <w:r w:rsidRPr="004E5F1F">
        <w:rPr>
          <w:b/>
        </w:rPr>
        <w:t xml:space="preserve"> días.</w:t>
      </w:r>
    </w:p>
    <w:p w14:paraId="3F24DD86" w14:textId="77777777" w:rsidR="00FB551B" w:rsidRDefault="00FB551B" w:rsidP="00FB551B">
      <w:pPr>
        <w:pStyle w:val="Prrafodelista"/>
        <w:tabs>
          <w:tab w:val="left" w:pos="851"/>
          <w:tab w:val="left" w:pos="1134"/>
          <w:tab w:val="left" w:pos="1276"/>
        </w:tabs>
        <w:ind w:left="709"/>
        <w:jc w:val="both"/>
        <w:rPr>
          <w:b/>
        </w:rPr>
      </w:pPr>
      <w:r w:rsidRPr="004E5F1F">
        <w:rPr>
          <w:b/>
        </w:rPr>
        <w:t>Nota referencial: Medicamento de uso humano para el tratamiento de adultos infectados por el virus de la inmunodeficiencia humana de tipo 1 (VIH-1).</w:t>
      </w:r>
    </w:p>
    <w:p w14:paraId="045320E5" w14:textId="77777777" w:rsidR="00FB551B" w:rsidRDefault="00FB551B" w:rsidP="00FB551B">
      <w:pPr>
        <w:pStyle w:val="Prrafodelista"/>
        <w:tabs>
          <w:tab w:val="left" w:pos="851"/>
          <w:tab w:val="left" w:pos="1134"/>
          <w:tab w:val="left" w:pos="1276"/>
        </w:tabs>
        <w:ind w:left="709"/>
        <w:jc w:val="both"/>
        <w:rPr>
          <w:b/>
        </w:rPr>
      </w:pPr>
    </w:p>
    <w:p w14:paraId="0421A20C" w14:textId="77777777" w:rsidR="00FB551B" w:rsidRDefault="00FB551B" w:rsidP="00FB551B">
      <w:pPr>
        <w:pStyle w:val="Prrafodelista"/>
        <w:tabs>
          <w:tab w:val="left" w:pos="851"/>
          <w:tab w:val="left" w:pos="1134"/>
          <w:tab w:val="left" w:pos="1276"/>
        </w:tabs>
        <w:ind w:left="0"/>
        <w:jc w:val="both"/>
        <w:rPr>
          <w:bCs/>
        </w:rPr>
      </w:pPr>
      <w:r>
        <w:rPr>
          <w:bCs/>
        </w:rPr>
        <w:t xml:space="preserve">Las delegaciones de Argentina y Brasil aprobaron el pedido. </w:t>
      </w:r>
    </w:p>
    <w:p w14:paraId="19526A52" w14:textId="77777777" w:rsidR="00FB551B" w:rsidRDefault="00FB551B" w:rsidP="00FB551B">
      <w:pPr>
        <w:pStyle w:val="Prrafodelista"/>
        <w:tabs>
          <w:tab w:val="left" w:pos="851"/>
          <w:tab w:val="left" w:pos="1134"/>
          <w:tab w:val="left" w:pos="1276"/>
        </w:tabs>
        <w:ind w:left="0"/>
        <w:jc w:val="both"/>
        <w:rPr>
          <w:bCs/>
        </w:rPr>
      </w:pPr>
    </w:p>
    <w:p w14:paraId="09C59BF7" w14:textId="77777777" w:rsidR="00FB551B" w:rsidRDefault="00FB551B" w:rsidP="00FB551B">
      <w:pPr>
        <w:pStyle w:val="Prrafodelista"/>
        <w:tabs>
          <w:tab w:val="left" w:pos="851"/>
          <w:tab w:val="left" w:pos="1134"/>
          <w:tab w:val="left" w:pos="1276"/>
        </w:tabs>
        <w:ind w:left="0"/>
        <w:jc w:val="both"/>
        <w:rPr>
          <w:bCs/>
        </w:rPr>
      </w:pPr>
      <w:r>
        <w:rPr>
          <w:bCs/>
        </w:rPr>
        <w:t xml:space="preserve">La CCM aprobó la Directiva </w:t>
      </w:r>
      <w:proofErr w:type="spellStart"/>
      <w:r>
        <w:rPr>
          <w:bCs/>
        </w:rPr>
        <w:t>N°</w:t>
      </w:r>
      <w:proofErr w:type="spellEnd"/>
      <w:r>
        <w:rPr>
          <w:bCs/>
        </w:rPr>
        <w:t xml:space="preserve"> 100/24 </w:t>
      </w:r>
      <w:r w:rsidRPr="003C31D8">
        <w:rPr>
          <w:b/>
        </w:rPr>
        <w:t>(Anexo IV)</w:t>
      </w:r>
      <w:r>
        <w:rPr>
          <w:b/>
        </w:rPr>
        <w:t>.</w:t>
      </w:r>
    </w:p>
    <w:p w14:paraId="7CFD13D7" w14:textId="77777777" w:rsidR="00FB551B" w:rsidRPr="00180A65" w:rsidRDefault="00FB551B" w:rsidP="00FB551B">
      <w:pPr>
        <w:pStyle w:val="Prrafodelista"/>
        <w:tabs>
          <w:tab w:val="left" w:pos="851"/>
          <w:tab w:val="left" w:pos="1134"/>
          <w:tab w:val="left" w:pos="1276"/>
        </w:tabs>
        <w:ind w:left="0"/>
        <w:jc w:val="both"/>
        <w:rPr>
          <w:bCs/>
        </w:rPr>
      </w:pPr>
    </w:p>
    <w:p w14:paraId="13EF1964" w14:textId="77777777" w:rsidR="00FB551B" w:rsidRDefault="00FB551B" w:rsidP="00FB551B">
      <w:pPr>
        <w:numPr>
          <w:ilvl w:val="2"/>
          <w:numId w:val="3"/>
        </w:numPr>
        <w:tabs>
          <w:tab w:val="left" w:pos="851"/>
        </w:tabs>
        <w:ind w:left="709"/>
        <w:jc w:val="both"/>
        <w:rPr>
          <w:b/>
        </w:rPr>
      </w:pPr>
      <w:r w:rsidRPr="004E5F1F">
        <w:rPr>
          <w:b/>
        </w:rPr>
        <w:lastRenderedPageBreak/>
        <w:t>Pedido de Argentina de reducción arancelaria a 2% para 50.000 unidades del producto “Las demás” (NCM 3304.99.90), con vigencia 365 días.</w:t>
      </w:r>
    </w:p>
    <w:p w14:paraId="56ADD596" w14:textId="35268EE0" w:rsidR="00FB551B" w:rsidRDefault="00FB551B" w:rsidP="00FB551B">
      <w:pPr>
        <w:pStyle w:val="Prrafodelista"/>
        <w:tabs>
          <w:tab w:val="left" w:pos="851"/>
          <w:tab w:val="left" w:pos="1134"/>
          <w:tab w:val="left" w:pos="1276"/>
        </w:tabs>
        <w:ind w:left="709"/>
        <w:jc w:val="both"/>
        <w:rPr>
          <w:b/>
        </w:rPr>
      </w:pPr>
      <w:r w:rsidRPr="004E5F1F">
        <w:rPr>
          <w:b/>
        </w:rPr>
        <w:t xml:space="preserve">Nota referencial: </w:t>
      </w:r>
      <w:r w:rsidR="00A46EF2" w:rsidRPr="004B1811">
        <w:rPr>
          <w:b/>
        </w:rPr>
        <w:t>P</w:t>
      </w:r>
      <w:r w:rsidRPr="004E5F1F">
        <w:rPr>
          <w:b/>
        </w:rPr>
        <w:t xml:space="preserve">reparación para el relleno de </w:t>
      </w:r>
      <w:proofErr w:type="spellStart"/>
      <w:r w:rsidRPr="004E5F1F">
        <w:rPr>
          <w:b/>
        </w:rPr>
        <w:t>ostomas</w:t>
      </w:r>
      <w:proofErr w:type="spellEnd"/>
      <w:r w:rsidRPr="004E5F1F">
        <w:rPr>
          <w:b/>
        </w:rPr>
        <w:t xml:space="preserve"> y pliegues de la piel periostomal, sin alcohol, acondicionada para la venta al por menor en envases de 25 g y 60 g.</w:t>
      </w:r>
    </w:p>
    <w:p w14:paraId="65E7C789" w14:textId="77777777" w:rsidR="00FB551B" w:rsidRDefault="00FB551B" w:rsidP="00FB551B">
      <w:pPr>
        <w:pStyle w:val="Prrafodelista"/>
        <w:tabs>
          <w:tab w:val="left" w:pos="851"/>
          <w:tab w:val="left" w:pos="1134"/>
          <w:tab w:val="left" w:pos="1276"/>
        </w:tabs>
        <w:ind w:left="709"/>
        <w:jc w:val="both"/>
        <w:rPr>
          <w:b/>
        </w:rPr>
      </w:pPr>
    </w:p>
    <w:p w14:paraId="07DED021" w14:textId="77777777" w:rsidR="00FB551B" w:rsidRDefault="00FB551B" w:rsidP="00FB551B">
      <w:pPr>
        <w:pStyle w:val="Prrafodelista"/>
        <w:tabs>
          <w:tab w:val="left" w:pos="851"/>
          <w:tab w:val="left" w:pos="1134"/>
          <w:tab w:val="left" w:pos="1276"/>
        </w:tabs>
        <w:ind w:left="0"/>
        <w:jc w:val="both"/>
        <w:rPr>
          <w:bCs/>
        </w:rPr>
      </w:pPr>
      <w:r>
        <w:rPr>
          <w:bCs/>
        </w:rPr>
        <w:t>La delegación de Uruguay aprobó el pedido.</w:t>
      </w:r>
    </w:p>
    <w:p w14:paraId="09E3310C" w14:textId="77777777" w:rsidR="00FB551B" w:rsidRDefault="00FB551B" w:rsidP="00FB551B">
      <w:pPr>
        <w:pStyle w:val="Prrafodelista"/>
        <w:tabs>
          <w:tab w:val="left" w:pos="851"/>
          <w:tab w:val="left" w:pos="1134"/>
          <w:tab w:val="left" w:pos="1276"/>
        </w:tabs>
        <w:ind w:left="0"/>
        <w:jc w:val="both"/>
        <w:rPr>
          <w:bCs/>
        </w:rPr>
      </w:pPr>
    </w:p>
    <w:p w14:paraId="6BDD4F88" w14:textId="77777777" w:rsidR="00FB551B" w:rsidRDefault="00FB551B" w:rsidP="00FB551B">
      <w:pPr>
        <w:pStyle w:val="Prrafodelista"/>
        <w:tabs>
          <w:tab w:val="left" w:pos="851"/>
          <w:tab w:val="left" w:pos="1134"/>
          <w:tab w:val="left" w:pos="1276"/>
        </w:tabs>
        <w:ind w:left="0"/>
        <w:jc w:val="both"/>
        <w:rPr>
          <w:bCs/>
        </w:rPr>
      </w:pPr>
      <w:r>
        <w:rPr>
          <w:bCs/>
        </w:rPr>
        <w:t>Las delegaciones de Brasil y Paraguay se encuentran en consultas internas.</w:t>
      </w:r>
    </w:p>
    <w:p w14:paraId="2440FAC3" w14:textId="77777777" w:rsidR="00FB551B" w:rsidRDefault="00FB551B" w:rsidP="00FB551B">
      <w:pPr>
        <w:pStyle w:val="Prrafodelista"/>
        <w:tabs>
          <w:tab w:val="left" w:pos="851"/>
          <w:tab w:val="left" w:pos="1134"/>
          <w:tab w:val="left" w:pos="1276"/>
        </w:tabs>
        <w:ind w:left="0"/>
        <w:jc w:val="both"/>
        <w:rPr>
          <w:bCs/>
        </w:rPr>
      </w:pPr>
    </w:p>
    <w:p w14:paraId="6BE0C31C" w14:textId="77777777" w:rsidR="00FB551B" w:rsidRDefault="00FB551B" w:rsidP="00FB551B">
      <w:pPr>
        <w:pStyle w:val="Prrafodelista"/>
        <w:tabs>
          <w:tab w:val="left" w:pos="851"/>
          <w:tab w:val="left" w:pos="1134"/>
          <w:tab w:val="left" w:pos="1276"/>
        </w:tabs>
        <w:ind w:left="0"/>
        <w:jc w:val="both"/>
        <w:rPr>
          <w:bCs/>
        </w:rPr>
      </w:pPr>
      <w:r>
        <w:rPr>
          <w:bCs/>
        </w:rPr>
        <w:t>El tema continúa en agenda.</w:t>
      </w:r>
    </w:p>
    <w:p w14:paraId="28A9F2D3" w14:textId="77777777" w:rsidR="00FB551B" w:rsidRPr="00BC3562" w:rsidRDefault="00FB551B" w:rsidP="00FB551B">
      <w:pPr>
        <w:pStyle w:val="Prrafodelista"/>
        <w:tabs>
          <w:tab w:val="left" w:pos="851"/>
          <w:tab w:val="left" w:pos="1134"/>
          <w:tab w:val="left" w:pos="1276"/>
        </w:tabs>
        <w:ind w:left="0"/>
        <w:jc w:val="both"/>
        <w:rPr>
          <w:bCs/>
        </w:rPr>
      </w:pPr>
    </w:p>
    <w:p w14:paraId="1AD540A0" w14:textId="77777777" w:rsidR="00FB551B" w:rsidRDefault="00FB551B" w:rsidP="00FB551B">
      <w:pPr>
        <w:numPr>
          <w:ilvl w:val="2"/>
          <w:numId w:val="3"/>
        </w:numPr>
        <w:tabs>
          <w:tab w:val="left" w:pos="851"/>
        </w:tabs>
        <w:ind w:left="709"/>
        <w:jc w:val="both"/>
        <w:rPr>
          <w:b/>
        </w:rPr>
      </w:pPr>
      <w:bookmarkStart w:id="3" w:name="_Hlk174542098"/>
      <w:r w:rsidRPr="004E5F1F">
        <w:rPr>
          <w:b/>
        </w:rPr>
        <w:t>Pedido de Argentina de reducción arancelaria a 2% para 15.000 unidades del producto “Las demás” (NCM 3304.99.90), con vigencia de 365 días.</w:t>
      </w:r>
    </w:p>
    <w:p w14:paraId="021D07E8" w14:textId="03512842" w:rsidR="00FB551B" w:rsidRDefault="00FB551B" w:rsidP="00FB551B">
      <w:pPr>
        <w:pStyle w:val="Prrafodelista"/>
        <w:tabs>
          <w:tab w:val="left" w:pos="851"/>
          <w:tab w:val="left" w:pos="1134"/>
          <w:tab w:val="left" w:pos="1276"/>
        </w:tabs>
        <w:ind w:left="709"/>
        <w:jc w:val="both"/>
        <w:rPr>
          <w:b/>
        </w:rPr>
      </w:pPr>
      <w:r w:rsidRPr="004E5F1F">
        <w:rPr>
          <w:b/>
        </w:rPr>
        <w:t xml:space="preserve">Nota referencial: </w:t>
      </w:r>
      <w:r w:rsidR="00A46EF2" w:rsidRPr="004B1811">
        <w:rPr>
          <w:b/>
        </w:rPr>
        <w:t>L</w:t>
      </w:r>
      <w:r w:rsidRPr="004B1811">
        <w:rPr>
          <w:b/>
        </w:rPr>
        <w:t>o</w:t>
      </w:r>
      <w:r w:rsidRPr="004E5F1F">
        <w:rPr>
          <w:b/>
        </w:rPr>
        <w:t>ción para la protección de la piel periostomal, con siliconas, acondicionada para la venta al por menor en envases de 50 ml.</w:t>
      </w:r>
    </w:p>
    <w:p w14:paraId="2EC4F13A" w14:textId="77777777" w:rsidR="00FB551B" w:rsidRDefault="00FB551B" w:rsidP="00FB551B">
      <w:pPr>
        <w:pStyle w:val="Prrafodelista"/>
        <w:tabs>
          <w:tab w:val="left" w:pos="851"/>
          <w:tab w:val="left" w:pos="1134"/>
          <w:tab w:val="left" w:pos="1276"/>
        </w:tabs>
        <w:ind w:left="709"/>
        <w:jc w:val="both"/>
        <w:rPr>
          <w:b/>
        </w:rPr>
      </w:pPr>
    </w:p>
    <w:p w14:paraId="5466FC69" w14:textId="77777777" w:rsidR="00FB551B" w:rsidRDefault="00FB551B" w:rsidP="00FB551B">
      <w:pPr>
        <w:pStyle w:val="Prrafodelista"/>
        <w:tabs>
          <w:tab w:val="left" w:pos="851"/>
          <w:tab w:val="left" w:pos="1134"/>
          <w:tab w:val="left" w:pos="1276"/>
        </w:tabs>
        <w:ind w:left="0"/>
        <w:jc w:val="both"/>
        <w:rPr>
          <w:bCs/>
        </w:rPr>
      </w:pPr>
      <w:r>
        <w:rPr>
          <w:bCs/>
        </w:rPr>
        <w:t>La delegación de Uruguay aprobó el pedido.</w:t>
      </w:r>
    </w:p>
    <w:p w14:paraId="0DEE3DC9" w14:textId="77777777" w:rsidR="00FB551B" w:rsidRDefault="00FB551B" w:rsidP="00FB551B">
      <w:pPr>
        <w:pStyle w:val="Prrafodelista"/>
        <w:tabs>
          <w:tab w:val="left" w:pos="851"/>
          <w:tab w:val="left" w:pos="1134"/>
          <w:tab w:val="left" w:pos="1276"/>
        </w:tabs>
        <w:ind w:left="0"/>
        <w:jc w:val="both"/>
        <w:rPr>
          <w:bCs/>
        </w:rPr>
      </w:pPr>
    </w:p>
    <w:p w14:paraId="07C5023E" w14:textId="77777777" w:rsidR="00FB551B" w:rsidRDefault="00FB551B" w:rsidP="00FB551B">
      <w:pPr>
        <w:pStyle w:val="Prrafodelista"/>
        <w:tabs>
          <w:tab w:val="left" w:pos="851"/>
          <w:tab w:val="left" w:pos="1134"/>
          <w:tab w:val="left" w:pos="1276"/>
        </w:tabs>
        <w:ind w:left="0"/>
        <w:jc w:val="both"/>
        <w:rPr>
          <w:bCs/>
        </w:rPr>
      </w:pPr>
      <w:r>
        <w:rPr>
          <w:bCs/>
        </w:rPr>
        <w:t>Las delegaciones de Brasil y Paraguay se encuentran en consultas internas.</w:t>
      </w:r>
    </w:p>
    <w:p w14:paraId="2BF3BD2C" w14:textId="77777777" w:rsidR="00FB551B" w:rsidRDefault="00FB551B" w:rsidP="00FB551B">
      <w:pPr>
        <w:pStyle w:val="Prrafodelista"/>
        <w:tabs>
          <w:tab w:val="left" w:pos="851"/>
          <w:tab w:val="left" w:pos="1134"/>
          <w:tab w:val="left" w:pos="1276"/>
        </w:tabs>
        <w:ind w:left="0"/>
        <w:jc w:val="both"/>
        <w:rPr>
          <w:bCs/>
        </w:rPr>
      </w:pPr>
    </w:p>
    <w:p w14:paraId="40AD00C0" w14:textId="77777777" w:rsidR="00FB551B" w:rsidRPr="00BC3562" w:rsidRDefault="00FB551B" w:rsidP="00FB551B">
      <w:pPr>
        <w:pStyle w:val="Prrafodelista"/>
        <w:tabs>
          <w:tab w:val="left" w:pos="851"/>
          <w:tab w:val="left" w:pos="1134"/>
          <w:tab w:val="left" w:pos="1276"/>
        </w:tabs>
        <w:ind w:left="0"/>
        <w:jc w:val="both"/>
        <w:rPr>
          <w:bCs/>
        </w:rPr>
      </w:pPr>
      <w:r>
        <w:rPr>
          <w:bCs/>
        </w:rPr>
        <w:t>El tema continúa en agenda.</w:t>
      </w:r>
    </w:p>
    <w:p w14:paraId="48028F54" w14:textId="77777777" w:rsidR="00FB551B" w:rsidRPr="00BC3562" w:rsidRDefault="00FB551B" w:rsidP="00FB551B">
      <w:pPr>
        <w:pStyle w:val="Prrafodelista"/>
        <w:tabs>
          <w:tab w:val="left" w:pos="851"/>
          <w:tab w:val="left" w:pos="1134"/>
          <w:tab w:val="left" w:pos="1276"/>
        </w:tabs>
        <w:ind w:left="0"/>
        <w:jc w:val="both"/>
        <w:rPr>
          <w:bCs/>
        </w:rPr>
      </w:pPr>
    </w:p>
    <w:bookmarkEnd w:id="3"/>
    <w:p w14:paraId="25417198" w14:textId="77777777" w:rsidR="00FB551B" w:rsidRPr="004E5F1F" w:rsidRDefault="00FB551B" w:rsidP="00FB551B">
      <w:pPr>
        <w:numPr>
          <w:ilvl w:val="2"/>
          <w:numId w:val="3"/>
        </w:numPr>
        <w:tabs>
          <w:tab w:val="left" w:pos="851"/>
        </w:tabs>
        <w:ind w:left="709"/>
        <w:jc w:val="both"/>
        <w:rPr>
          <w:b/>
        </w:rPr>
      </w:pPr>
      <w:r w:rsidRPr="004E5F1F">
        <w:rPr>
          <w:b/>
        </w:rPr>
        <w:t>Pedido de Argentina de reducción arancelaria a 2% para 200.000 unidades del producto “Las demás” (NCM 3304.99.90), con vigencia de 365 días.</w:t>
      </w:r>
    </w:p>
    <w:p w14:paraId="5AAF9328" w14:textId="2BEBE093" w:rsidR="00FB551B" w:rsidRDefault="00FB551B" w:rsidP="00FB551B">
      <w:pPr>
        <w:pStyle w:val="Prrafodelista"/>
        <w:tabs>
          <w:tab w:val="left" w:pos="851"/>
          <w:tab w:val="left" w:pos="1134"/>
          <w:tab w:val="left" w:pos="1276"/>
        </w:tabs>
        <w:ind w:left="709"/>
        <w:jc w:val="both"/>
        <w:rPr>
          <w:b/>
        </w:rPr>
      </w:pPr>
      <w:r w:rsidRPr="004E5F1F">
        <w:rPr>
          <w:b/>
        </w:rPr>
        <w:t xml:space="preserve">Nota referencial: </w:t>
      </w:r>
      <w:r w:rsidR="00A46EF2" w:rsidRPr="004B1811">
        <w:rPr>
          <w:b/>
        </w:rPr>
        <w:t>L</w:t>
      </w:r>
      <w:r w:rsidRPr="004E5F1F">
        <w:rPr>
          <w:b/>
        </w:rPr>
        <w:t>oción para la protección de la piel periostomal, con siliconas, impregnada en tela sin tejer acondicionada en sobres individuales, presentada para la venta al por menor en envases de 30 unidades.</w:t>
      </w:r>
    </w:p>
    <w:p w14:paraId="1CAD558D" w14:textId="77777777" w:rsidR="00FB551B" w:rsidRDefault="00FB551B" w:rsidP="00FB551B">
      <w:pPr>
        <w:pStyle w:val="Prrafodelista"/>
        <w:tabs>
          <w:tab w:val="left" w:pos="851"/>
          <w:tab w:val="left" w:pos="1134"/>
          <w:tab w:val="left" w:pos="1276"/>
        </w:tabs>
        <w:ind w:left="709"/>
        <w:jc w:val="both"/>
        <w:rPr>
          <w:b/>
        </w:rPr>
      </w:pPr>
    </w:p>
    <w:p w14:paraId="40B7CAE7" w14:textId="77777777" w:rsidR="00FB551B" w:rsidRDefault="00FB551B" w:rsidP="00FB551B">
      <w:pPr>
        <w:pStyle w:val="Prrafodelista"/>
        <w:tabs>
          <w:tab w:val="left" w:pos="851"/>
          <w:tab w:val="left" w:pos="1134"/>
          <w:tab w:val="left" w:pos="1276"/>
        </w:tabs>
        <w:ind w:left="0"/>
        <w:jc w:val="both"/>
        <w:rPr>
          <w:bCs/>
        </w:rPr>
      </w:pPr>
      <w:r>
        <w:rPr>
          <w:bCs/>
        </w:rPr>
        <w:t>La delegación de Uruguay aprobó el pedido.</w:t>
      </w:r>
    </w:p>
    <w:p w14:paraId="65EFE119" w14:textId="77777777" w:rsidR="00FB551B" w:rsidRDefault="00FB551B" w:rsidP="00FB551B">
      <w:pPr>
        <w:pStyle w:val="Prrafodelista"/>
        <w:tabs>
          <w:tab w:val="left" w:pos="851"/>
          <w:tab w:val="left" w:pos="1134"/>
          <w:tab w:val="left" w:pos="1276"/>
        </w:tabs>
        <w:ind w:left="0"/>
        <w:jc w:val="both"/>
        <w:rPr>
          <w:bCs/>
        </w:rPr>
      </w:pPr>
    </w:p>
    <w:p w14:paraId="3E9B6C7A" w14:textId="77777777" w:rsidR="00FB551B" w:rsidRDefault="00FB551B" w:rsidP="00FB551B">
      <w:pPr>
        <w:pStyle w:val="Prrafodelista"/>
        <w:tabs>
          <w:tab w:val="left" w:pos="851"/>
          <w:tab w:val="left" w:pos="1134"/>
          <w:tab w:val="left" w:pos="1276"/>
        </w:tabs>
        <w:ind w:left="0"/>
        <w:jc w:val="both"/>
        <w:rPr>
          <w:bCs/>
        </w:rPr>
      </w:pPr>
      <w:r>
        <w:rPr>
          <w:bCs/>
        </w:rPr>
        <w:t>Las delegaciones de Brasil y Paraguay se encuentran en consultas internas.</w:t>
      </w:r>
    </w:p>
    <w:p w14:paraId="6B9D497A" w14:textId="77777777" w:rsidR="00FB551B" w:rsidRDefault="00FB551B" w:rsidP="00FB551B">
      <w:pPr>
        <w:pStyle w:val="Prrafodelista"/>
        <w:tabs>
          <w:tab w:val="left" w:pos="851"/>
          <w:tab w:val="left" w:pos="1134"/>
          <w:tab w:val="left" w:pos="1276"/>
        </w:tabs>
        <w:ind w:left="0"/>
        <w:jc w:val="both"/>
        <w:rPr>
          <w:bCs/>
        </w:rPr>
      </w:pPr>
    </w:p>
    <w:p w14:paraId="0C18C044" w14:textId="77777777" w:rsidR="00FB551B" w:rsidRDefault="00FB551B" w:rsidP="00FB551B">
      <w:pPr>
        <w:pStyle w:val="Prrafodelista"/>
        <w:tabs>
          <w:tab w:val="left" w:pos="851"/>
          <w:tab w:val="left" w:pos="1134"/>
          <w:tab w:val="left" w:pos="1276"/>
        </w:tabs>
        <w:ind w:left="0"/>
        <w:jc w:val="both"/>
        <w:rPr>
          <w:bCs/>
        </w:rPr>
      </w:pPr>
      <w:r>
        <w:rPr>
          <w:bCs/>
        </w:rPr>
        <w:t>El tema continúa en agenda.</w:t>
      </w:r>
    </w:p>
    <w:p w14:paraId="2C949665" w14:textId="77777777" w:rsidR="00FB551B" w:rsidRPr="00BC3562" w:rsidRDefault="00FB551B" w:rsidP="00FB551B">
      <w:pPr>
        <w:pStyle w:val="Prrafodelista"/>
        <w:tabs>
          <w:tab w:val="left" w:pos="851"/>
          <w:tab w:val="left" w:pos="1134"/>
          <w:tab w:val="left" w:pos="1276"/>
        </w:tabs>
        <w:ind w:left="0"/>
        <w:jc w:val="both"/>
        <w:rPr>
          <w:bCs/>
        </w:rPr>
      </w:pPr>
    </w:p>
    <w:p w14:paraId="5B5A622D" w14:textId="77777777" w:rsidR="00FB551B" w:rsidRPr="004E5F1F" w:rsidRDefault="00FB551B" w:rsidP="00FB551B">
      <w:pPr>
        <w:numPr>
          <w:ilvl w:val="2"/>
          <w:numId w:val="3"/>
        </w:numPr>
        <w:tabs>
          <w:tab w:val="left" w:pos="851"/>
        </w:tabs>
        <w:ind w:left="709"/>
        <w:jc w:val="both"/>
        <w:rPr>
          <w:b/>
        </w:rPr>
      </w:pPr>
      <w:r w:rsidRPr="004E5F1F">
        <w:rPr>
          <w:b/>
        </w:rPr>
        <w:t>Pedido de Argentina de reducción arancelaria a 2% para 1.500 toneladas del producto “Colorantes reactivos y preparaciones a base de estos colorantes” (NCM 3204.16.00), con vigencia de 365 días.</w:t>
      </w:r>
    </w:p>
    <w:p w14:paraId="35754F1C" w14:textId="77777777" w:rsidR="00FB551B" w:rsidRDefault="00FB551B" w:rsidP="00FB551B">
      <w:pPr>
        <w:pStyle w:val="Prrafodelista"/>
        <w:tabs>
          <w:tab w:val="left" w:pos="851"/>
          <w:tab w:val="left" w:pos="1134"/>
          <w:tab w:val="left" w:pos="1276"/>
        </w:tabs>
        <w:ind w:left="709"/>
        <w:jc w:val="both"/>
        <w:rPr>
          <w:b/>
        </w:rPr>
      </w:pPr>
    </w:p>
    <w:p w14:paraId="7068BB30" w14:textId="77777777" w:rsidR="00FB551B" w:rsidRDefault="00FB551B" w:rsidP="00FB551B">
      <w:pPr>
        <w:pStyle w:val="Prrafodelista"/>
        <w:tabs>
          <w:tab w:val="left" w:pos="851"/>
          <w:tab w:val="left" w:pos="1134"/>
          <w:tab w:val="left" w:pos="1276"/>
        </w:tabs>
        <w:ind w:left="0"/>
        <w:jc w:val="both"/>
        <w:rPr>
          <w:bCs/>
        </w:rPr>
      </w:pPr>
      <w:r>
        <w:rPr>
          <w:bCs/>
        </w:rPr>
        <w:t>La delegación de Uruguay aprobó el pedido.</w:t>
      </w:r>
    </w:p>
    <w:p w14:paraId="7CE20E5B" w14:textId="77777777" w:rsidR="00FB551B" w:rsidRDefault="00FB551B" w:rsidP="00FB551B">
      <w:pPr>
        <w:pStyle w:val="Prrafodelista"/>
        <w:tabs>
          <w:tab w:val="left" w:pos="851"/>
          <w:tab w:val="left" w:pos="1134"/>
          <w:tab w:val="left" w:pos="1276"/>
        </w:tabs>
        <w:ind w:left="0"/>
        <w:jc w:val="both"/>
        <w:rPr>
          <w:bCs/>
        </w:rPr>
      </w:pPr>
    </w:p>
    <w:p w14:paraId="074DA4E2" w14:textId="77777777" w:rsidR="00FB551B" w:rsidRDefault="00FB551B" w:rsidP="00FB551B">
      <w:pPr>
        <w:pStyle w:val="Prrafodelista"/>
        <w:tabs>
          <w:tab w:val="left" w:pos="851"/>
          <w:tab w:val="left" w:pos="1134"/>
          <w:tab w:val="left" w:pos="1276"/>
        </w:tabs>
        <w:ind w:left="0"/>
        <w:jc w:val="both"/>
        <w:rPr>
          <w:bCs/>
        </w:rPr>
      </w:pPr>
      <w:r>
        <w:rPr>
          <w:bCs/>
        </w:rPr>
        <w:t>Las delegaciones de Brasil y Paraguay se encuentran en consultas internas.</w:t>
      </w:r>
    </w:p>
    <w:p w14:paraId="48BB3443" w14:textId="77777777" w:rsidR="00FB551B" w:rsidRDefault="00FB551B" w:rsidP="00FB551B">
      <w:pPr>
        <w:pStyle w:val="Prrafodelista"/>
        <w:tabs>
          <w:tab w:val="left" w:pos="851"/>
          <w:tab w:val="left" w:pos="1134"/>
          <w:tab w:val="left" w:pos="1276"/>
        </w:tabs>
        <w:ind w:left="0"/>
        <w:jc w:val="both"/>
        <w:rPr>
          <w:bCs/>
        </w:rPr>
      </w:pPr>
    </w:p>
    <w:p w14:paraId="50D0D717" w14:textId="77777777" w:rsidR="00FB551B" w:rsidRPr="00BC3562" w:rsidRDefault="00FB551B" w:rsidP="00FB551B">
      <w:pPr>
        <w:pStyle w:val="Prrafodelista"/>
        <w:tabs>
          <w:tab w:val="left" w:pos="851"/>
          <w:tab w:val="left" w:pos="1134"/>
          <w:tab w:val="left" w:pos="1276"/>
        </w:tabs>
        <w:ind w:left="0"/>
        <w:jc w:val="both"/>
        <w:rPr>
          <w:bCs/>
        </w:rPr>
      </w:pPr>
      <w:r>
        <w:rPr>
          <w:bCs/>
        </w:rPr>
        <w:t>El tema continúa en agenda.</w:t>
      </w:r>
    </w:p>
    <w:p w14:paraId="76D864A5" w14:textId="77777777" w:rsidR="00FB551B" w:rsidRPr="004E5F1F" w:rsidRDefault="00FB551B" w:rsidP="00FB551B">
      <w:pPr>
        <w:pStyle w:val="Prrafodelista"/>
        <w:tabs>
          <w:tab w:val="left" w:pos="851"/>
          <w:tab w:val="left" w:pos="1134"/>
          <w:tab w:val="left" w:pos="1276"/>
        </w:tabs>
        <w:ind w:left="709"/>
        <w:jc w:val="both"/>
        <w:rPr>
          <w:b/>
        </w:rPr>
      </w:pPr>
    </w:p>
    <w:p w14:paraId="6699FF3B" w14:textId="77777777" w:rsidR="00FB551B" w:rsidRPr="004E5F1F" w:rsidRDefault="00FB551B" w:rsidP="00FB551B">
      <w:pPr>
        <w:numPr>
          <w:ilvl w:val="2"/>
          <w:numId w:val="3"/>
        </w:numPr>
        <w:tabs>
          <w:tab w:val="left" w:pos="851"/>
        </w:tabs>
        <w:ind w:left="709"/>
        <w:jc w:val="both"/>
        <w:rPr>
          <w:b/>
        </w:rPr>
      </w:pPr>
      <w:r w:rsidRPr="004E5F1F">
        <w:rPr>
          <w:b/>
        </w:rPr>
        <w:t>Pedido de Argentina de reducción arancelaria a 2% para 1.200 toneladas del producto “--Colorantes dispersos y preparaciones a base de estos colorantes” (NCM 3204.11.00), con vigencia de 365 días.</w:t>
      </w:r>
    </w:p>
    <w:p w14:paraId="3CE16CD9" w14:textId="77777777" w:rsidR="00FB551B" w:rsidRDefault="00FB551B" w:rsidP="00FB551B">
      <w:pPr>
        <w:pStyle w:val="Prrafodelista"/>
        <w:tabs>
          <w:tab w:val="left" w:pos="851"/>
          <w:tab w:val="left" w:pos="1134"/>
          <w:tab w:val="left" w:pos="1276"/>
        </w:tabs>
        <w:ind w:left="360"/>
        <w:jc w:val="both"/>
        <w:rPr>
          <w:bCs/>
        </w:rPr>
      </w:pPr>
    </w:p>
    <w:p w14:paraId="2F19A8AF" w14:textId="77777777" w:rsidR="00FB551B" w:rsidRDefault="00FB551B" w:rsidP="00FB551B">
      <w:pPr>
        <w:pStyle w:val="Prrafodelista"/>
        <w:tabs>
          <w:tab w:val="left" w:pos="851"/>
          <w:tab w:val="left" w:pos="1134"/>
          <w:tab w:val="left" w:pos="1276"/>
        </w:tabs>
        <w:ind w:left="0"/>
        <w:jc w:val="both"/>
        <w:rPr>
          <w:bCs/>
        </w:rPr>
      </w:pPr>
      <w:r>
        <w:rPr>
          <w:bCs/>
        </w:rPr>
        <w:t>La delegación de Uruguay aprobó el pedido.</w:t>
      </w:r>
    </w:p>
    <w:p w14:paraId="066911FA" w14:textId="77777777" w:rsidR="00FB551B" w:rsidRDefault="00FB551B" w:rsidP="00FB551B">
      <w:pPr>
        <w:pStyle w:val="Prrafodelista"/>
        <w:tabs>
          <w:tab w:val="left" w:pos="851"/>
          <w:tab w:val="left" w:pos="1134"/>
          <w:tab w:val="left" w:pos="1276"/>
        </w:tabs>
        <w:ind w:left="0"/>
        <w:jc w:val="both"/>
        <w:rPr>
          <w:bCs/>
        </w:rPr>
      </w:pPr>
    </w:p>
    <w:p w14:paraId="07E3537A" w14:textId="77777777" w:rsidR="00FB551B" w:rsidRDefault="00FB551B" w:rsidP="00FB551B">
      <w:pPr>
        <w:pStyle w:val="Prrafodelista"/>
        <w:tabs>
          <w:tab w:val="left" w:pos="851"/>
          <w:tab w:val="left" w:pos="1134"/>
          <w:tab w:val="left" w:pos="1276"/>
        </w:tabs>
        <w:ind w:left="0"/>
        <w:jc w:val="both"/>
        <w:rPr>
          <w:bCs/>
        </w:rPr>
      </w:pPr>
      <w:r>
        <w:rPr>
          <w:bCs/>
        </w:rPr>
        <w:t>Las delegaciones de Brasil y Paraguay se encuentran en consultas internas.</w:t>
      </w:r>
    </w:p>
    <w:p w14:paraId="370636E1" w14:textId="77777777" w:rsidR="00FB551B" w:rsidRDefault="00FB551B" w:rsidP="00FB551B">
      <w:pPr>
        <w:pStyle w:val="Prrafodelista"/>
        <w:tabs>
          <w:tab w:val="left" w:pos="851"/>
          <w:tab w:val="left" w:pos="1134"/>
          <w:tab w:val="left" w:pos="1276"/>
        </w:tabs>
        <w:ind w:left="0"/>
        <w:jc w:val="both"/>
        <w:rPr>
          <w:bCs/>
        </w:rPr>
      </w:pPr>
    </w:p>
    <w:p w14:paraId="04741B20" w14:textId="77777777" w:rsidR="00FB551B" w:rsidRPr="00BC3562" w:rsidRDefault="00FB551B" w:rsidP="00FB551B">
      <w:pPr>
        <w:pStyle w:val="Prrafodelista"/>
        <w:tabs>
          <w:tab w:val="left" w:pos="851"/>
          <w:tab w:val="left" w:pos="1134"/>
          <w:tab w:val="left" w:pos="1276"/>
        </w:tabs>
        <w:ind w:left="0"/>
        <w:jc w:val="both"/>
        <w:rPr>
          <w:bCs/>
        </w:rPr>
      </w:pPr>
      <w:r>
        <w:rPr>
          <w:bCs/>
        </w:rPr>
        <w:t>El tema continúa en agenda.</w:t>
      </w:r>
    </w:p>
    <w:p w14:paraId="754155BE" w14:textId="77777777" w:rsidR="00FB551B" w:rsidRPr="00BC3562" w:rsidRDefault="00FB551B" w:rsidP="00FB551B">
      <w:pPr>
        <w:pStyle w:val="Prrafodelista"/>
        <w:ind w:left="0"/>
        <w:rPr>
          <w:bCs/>
        </w:rPr>
      </w:pPr>
    </w:p>
    <w:p w14:paraId="66833FED" w14:textId="77777777" w:rsidR="00FB551B" w:rsidRPr="004E5F1F" w:rsidRDefault="00FB551B" w:rsidP="00FB551B">
      <w:pPr>
        <w:numPr>
          <w:ilvl w:val="2"/>
          <w:numId w:val="3"/>
        </w:numPr>
        <w:tabs>
          <w:tab w:val="left" w:pos="851"/>
        </w:tabs>
        <w:ind w:left="709"/>
        <w:jc w:val="both"/>
        <w:rPr>
          <w:b/>
        </w:rPr>
      </w:pPr>
      <w:r w:rsidRPr="004E5F1F">
        <w:rPr>
          <w:b/>
        </w:rPr>
        <w:t>Pedido de Argentina de reducción arancelaria a 2% para 1.692 toneladas del producto “-N-(1,3-Dimetilbutil)-N'-</w:t>
      </w:r>
      <w:proofErr w:type="spellStart"/>
      <w:r w:rsidRPr="004E5F1F">
        <w:rPr>
          <w:b/>
        </w:rPr>
        <w:t>fenil</w:t>
      </w:r>
      <w:proofErr w:type="spellEnd"/>
      <w:r w:rsidRPr="004E5F1F">
        <w:rPr>
          <w:b/>
        </w:rPr>
        <w:t>-p–</w:t>
      </w:r>
      <w:proofErr w:type="spellStart"/>
      <w:r w:rsidRPr="004E5F1F">
        <w:rPr>
          <w:b/>
        </w:rPr>
        <w:t>fenilendiamina</w:t>
      </w:r>
      <w:proofErr w:type="spellEnd"/>
      <w:r w:rsidRPr="004E5F1F">
        <w:rPr>
          <w:b/>
        </w:rPr>
        <w:t>” (NCM 2921.51.33), con vigencia de 365 días.</w:t>
      </w:r>
    </w:p>
    <w:p w14:paraId="54384222" w14:textId="77777777" w:rsidR="00FB551B" w:rsidRDefault="00FB551B" w:rsidP="00FB551B">
      <w:pPr>
        <w:pStyle w:val="Prrafodelista"/>
        <w:rPr>
          <w:b/>
        </w:rPr>
      </w:pPr>
    </w:p>
    <w:p w14:paraId="0D4E06CB" w14:textId="77777777" w:rsidR="00FB551B" w:rsidRDefault="00FB551B" w:rsidP="00FB551B">
      <w:pPr>
        <w:pStyle w:val="Prrafodelista"/>
        <w:tabs>
          <w:tab w:val="left" w:pos="851"/>
          <w:tab w:val="left" w:pos="1134"/>
          <w:tab w:val="left" w:pos="1276"/>
        </w:tabs>
        <w:ind w:left="0"/>
        <w:jc w:val="both"/>
        <w:rPr>
          <w:bCs/>
        </w:rPr>
      </w:pPr>
      <w:r>
        <w:rPr>
          <w:bCs/>
        </w:rPr>
        <w:t>La delegación de Uruguay aprobó el pedido.</w:t>
      </w:r>
    </w:p>
    <w:p w14:paraId="05675791" w14:textId="77777777" w:rsidR="00FB551B" w:rsidRDefault="00FB551B" w:rsidP="00FB551B">
      <w:pPr>
        <w:pStyle w:val="Prrafodelista"/>
        <w:ind w:left="0"/>
        <w:rPr>
          <w:bCs/>
        </w:rPr>
      </w:pPr>
    </w:p>
    <w:p w14:paraId="68970388" w14:textId="77777777" w:rsidR="00FB551B" w:rsidRDefault="00FB551B" w:rsidP="00FB551B">
      <w:pPr>
        <w:pStyle w:val="Prrafodelista"/>
        <w:ind w:left="0"/>
        <w:rPr>
          <w:bCs/>
        </w:rPr>
      </w:pPr>
      <w:r>
        <w:rPr>
          <w:bCs/>
        </w:rPr>
        <w:t>La delegación de Paraguay se encuentra en consultas internas.</w:t>
      </w:r>
    </w:p>
    <w:p w14:paraId="046F588B" w14:textId="77777777" w:rsidR="00FB551B" w:rsidRDefault="00FB551B" w:rsidP="00FB551B">
      <w:pPr>
        <w:pStyle w:val="Prrafodelista"/>
        <w:ind w:left="0"/>
        <w:rPr>
          <w:bCs/>
        </w:rPr>
      </w:pPr>
    </w:p>
    <w:p w14:paraId="3EA481B2" w14:textId="77777777" w:rsidR="00FB551B" w:rsidRPr="00BC3562" w:rsidRDefault="00FB551B" w:rsidP="00FB551B">
      <w:pPr>
        <w:pStyle w:val="Prrafodelista"/>
        <w:ind w:left="0"/>
        <w:rPr>
          <w:bCs/>
        </w:rPr>
      </w:pPr>
      <w:r>
        <w:rPr>
          <w:bCs/>
        </w:rPr>
        <w:t xml:space="preserve">El tema continúa en agenda. </w:t>
      </w:r>
    </w:p>
    <w:p w14:paraId="48106227" w14:textId="77777777" w:rsidR="00FB551B" w:rsidRPr="00BC3562" w:rsidRDefault="00FB551B" w:rsidP="00FB551B">
      <w:pPr>
        <w:pStyle w:val="Prrafodelista"/>
        <w:ind w:left="0"/>
        <w:rPr>
          <w:bCs/>
        </w:rPr>
      </w:pPr>
    </w:p>
    <w:p w14:paraId="37925FDD" w14:textId="77777777" w:rsidR="00FB551B" w:rsidRDefault="00FB551B" w:rsidP="00FB551B">
      <w:pPr>
        <w:numPr>
          <w:ilvl w:val="2"/>
          <w:numId w:val="3"/>
        </w:numPr>
        <w:tabs>
          <w:tab w:val="left" w:pos="851"/>
        </w:tabs>
        <w:ind w:left="709"/>
        <w:jc w:val="both"/>
        <w:rPr>
          <w:b/>
        </w:rPr>
      </w:pPr>
      <w:r w:rsidRPr="004E5F1F">
        <w:rPr>
          <w:b/>
        </w:rPr>
        <w:t>Pedido de Argentina de reducción arancelaria a 2% para 201.640 kilogramos del producto “Las demás” (NCM 3302.90.99), con vigencia de 365 días.</w:t>
      </w:r>
    </w:p>
    <w:p w14:paraId="05747822" w14:textId="3F193D58" w:rsidR="00FB551B" w:rsidRPr="004E5F1F" w:rsidRDefault="00FB551B" w:rsidP="00FB551B">
      <w:pPr>
        <w:pStyle w:val="Prrafodelista"/>
        <w:rPr>
          <w:b/>
        </w:rPr>
      </w:pPr>
      <w:r w:rsidRPr="004E5F1F">
        <w:rPr>
          <w:b/>
        </w:rPr>
        <w:t xml:space="preserve">Nota referencial: </w:t>
      </w:r>
      <w:r w:rsidR="00A46EF2" w:rsidRPr="004B1811">
        <w:rPr>
          <w:b/>
        </w:rPr>
        <w:t xml:space="preserve">A </w:t>
      </w:r>
      <w:r w:rsidRPr="004E5F1F">
        <w:rPr>
          <w:b/>
        </w:rPr>
        <w:t>base de mentol, del tipo de las utilizadas en filtros de cigarrillos, presentadas en cápsulas.</w:t>
      </w:r>
    </w:p>
    <w:p w14:paraId="60315178" w14:textId="77777777" w:rsidR="00FB551B" w:rsidRDefault="00FB551B" w:rsidP="00FB551B">
      <w:pPr>
        <w:pStyle w:val="Prrafodelista"/>
        <w:rPr>
          <w:b/>
        </w:rPr>
      </w:pPr>
    </w:p>
    <w:p w14:paraId="5F0F4D5F" w14:textId="77777777" w:rsidR="00FB551B" w:rsidRDefault="00FB551B" w:rsidP="00FB551B">
      <w:pPr>
        <w:pStyle w:val="Prrafodelista"/>
        <w:tabs>
          <w:tab w:val="left" w:pos="851"/>
          <w:tab w:val="left" w:pos="1134"/>
          <w:tab w:val="left" w:pos="1276"/>
        </w:tabs>
        <w:ind w:left="0"/>
        <w:jc w:val="both"/>
        <w:rPr>
          <w:bCs/>
        </w:rPr>
      </w:pPr>
      <w:r>
        <w:rPr>
          <w:bCs/>
        </w:rPr>
        <w:t>Las delegaciones de Brasil y Uruguay aprobaron el pedido.</w:t>
      </w:r>
    </w:p>
    <w:p w14:paraId="69181B1D" w14:textId="77777777" w:rsidR="00FB551B" w:rsidRDefault="00FB551B" w:rsidP="00FB551B">
      <w:pPr>
        <w:pStyle w:val="Prrafodelista"/>
        <w:tabs>
          <w:tab w:val="left" w:pos="851"/>
          <w:tab w:val="left" w:pos="1134"/>
          <w:tab w:val="left" w:pos="1276"/>
        </w:tabs>
        <w:ind w:left="0"/>
        <w:jc w:val="both"/>
        <w:rPr>
          <w:bCs/>
        </w:rPr>
      </w:pPr>
    </w:p>
    <w:p w14:paraId="5CD50D10" w14:textId="77777777" w:rsidR="00FB551B" w:rsidRDefault="00FB551B" w:rsidP="00FB551B">
      <w:pPr>
        <w:pStyle w:val="Prrafodelista"/>
        <w:tabs>
          <w:tab w:val="left" w:pos="851"/>
          <w:tab w:val="left" w:pos="1134"/>
          <w:tab w:val="left" w:pos="1276"/>
        </w:tabs>
        <w:ind w:left="0"/>
        <w:jc w:val="both"/>
        <w:rPr>
          <w:bCs/>
        </w:rPr>
      </w:pPr>
      <w:r>
        <w:rPr>
          <w:bCs/>
        </w:rPr>
        <w:t>La delegación de Paraguay se encuentra en consultas internas.</w:t>
      </w:r>
    </w:p>
    <w:p w14:paraId="7462FD5E" w14:textId="77777777" w:rsidR="00FB551B" w:rsidRDefault="00FB551B" w:rsidP="00FB551B">
      <w:pPr>
        <w:pStyle w:val="Prrafodelista"/>
        <w:tabs>
          <w:tab w:val="left" w:pos="851"/>
          <w:tab w:val="left" w:pos="1134"/>
          <w:tab w:val="left" w:pos="1276"/>
        </w:tabs>
        <w:ind w:left="0"/>
        <w:jc w:val="both"/>
        <w:rPr>
          <w:bCs/>
        </w:rPr>
      </w:pPr>
    </w:p>
    <w:p w14:paraId="149F0832" w14:textId="77777777" w:rsidR="00FB551B" w:rsidRPr="00BC3562" w:rsidRDefault="00FB551B" w:rsidP="00FB551B">
      <w:pPr>
        <w:pStyle w:val="Prrafodelista"/>
        <w:tabs>
          <w:tab w:val="left" w:pos="851"/>
          <w:tab w:val="left" w:pos="1134"/>
          <w:tab w:val="left" w:pos="1276"/>
        </w:tabs>
        <w:ind w:left="0"/>
        <w:jc w:val="both"/>
        <w:rPr>
          <w:bCs/>
        </w:rPr>
      </w:pPr>
      <w:r>
        <w:rPr>
          <w:bCs/>
        </w:rPr>
        <w:t>El tema continúa en agenda.</w:t>
      </w:r>
    </w:p>
    <w:p w14:paraId="340A222F" w14:textId="77777777" w:rsidR="00FB551B" w:rsidRPr="00BC3562" w:rsidRDefault="00FB551B" w:rsidP="00FB551B">
      <w:pPr>
        <w:pStyle w:val="Prrafodelista"/>
        <w:ind w:left="0"/>
        <w:rPr>
          <w:bCs/>
        </w:rPr>
      </w:pPr>
    </w:p>
    <w:p w14:paraId="03CE2B83" w14:textId="77777777" w:rsidR="00FB551B" w:rsidRDefault="00FB551B" w:rsidP="00FB551B">
      <w:pPr>
        <w:numPr>
          <w:ilvl w:val="2"/>
          <w:numId w:val="3"/>
        </w:numPr>
        <w:tabs>
          <w:tab w:val="left" w:pos="851"/>
        </w:tabs>
        <w:ind w:left="709"/>
        <w:jc w:val="both"/>
        <w:rPr>
          <w:b/>
        </w:rPr>
      </w:pPr>
      <w:bookmarkStart w:id="4" w:name="_Hlk174607666"/>
      <w:r w:rsidRPr="004E5F1F">
        <w:rPr>
          <w:b/>
        </w:rPr>
        <w:t>Pedido de Brasil de reducción arancelaria a 0% para 500 toneladas del producto “Las demás” (NCM 2309.9</w:t>
      </w:r>
      <w:r>
        <w:rPr>
          <w:b/>
        </w:rPr>
        <w:t>0.90), con vigencia de 365 días.</w:t>
      </w:r>
    </w:p>
    <w:p w14:paraId="1767EA2E" w14:textId="029FCC0E" w:rsidR="00FB551B" w:rsidRPr="004E5F1F" w:rsidRDefault="00FB551B" w:rsidP="00FB551B">
      <w:pPr>
        <w:pStyle w:val="Prrafodelista"/>
        <w:tabs>
          <w:tab w:val="left" w:pos="851"/>
          <w:tab w:val="left" w:pos="1134"/>
          <w:tab w:val="left" w:pos="1276"/>
        </w:tabs>
        <w:ind w:left="709"/>
        <w:jc w:val="both"/>
        <w:rPr>
          <w:b/>
        </w:rPr>
      </w:pPr>
      <w:r w:rsidRPr="004E5F1F">
        <w:rPr>
          <w:b/>
        </w:rPr>
        <w:t xml:space="preserve">Nota referencial: </w:t>
      </w:r>
      <w:bookmarkEnd w:id="4"/>
      <w:r w:rsidR="00A46EF2" w:rsidRPr="004B1811">
        <w:rPr>
          <w:b/>
        </w:rPr>
        <w:t>P</w:t>
      </w:r>
      <w:r w:rsidRPr="004E5F1F">
        <w:rPr>
          <w:b/>
        </w:rPr>
        <w:t xml:space="preserve">reparación con un contenido de </w:t>
      </w:r>
      <w:proofErr w:type="spellStart"/>
      <w:r w:rsidRPr="004E5F1F">
        <w:rPr>
          <w:b/>
        </w:rPr>
        <w:t>monensina</w:t>
      </w:r>
      <w:proofErr w:type="spellEnd"/>
      <w:r w:rsidRPr="004E5F1F">
        <w:rPr>
          <w:b/>
        </w:rPr>
        <w:t xml:space="preserve"> sódica del 40% en peso, presentado en forma de granos o polvo.</w:t>
      </w:r>
    </w:p>
    <w:p w14:paraId="088F92EC" w14:textId="77777777" w:rsidR="00FB551B" w:rsidRDefault="00FB551B" w:rsidP="00FB551B">
      <w:pPr>
        <w:pStyle w:val="Prrafodelista"/>
        <w:tabs>
          <w:tab w:val="left" w:pos="851"/>
          <w:tab w:val="left" w:pos="1134"/>
          <w:tab w:val="left" w:pos="1276"/>
        </w:tabs>
        <w:ind w:left="709"/>
        <w:jc w:val="both"/>
        <w:rPr>
          <w:b/>
        </w:rPr>
      </w:pPr>
    </w:p>
    <w:p w14:paraId="070421A8" w14:textId="77777777" w:rsidR="00FB551B" w:rsidRDefault="00FB551B" w:rsidP="00FB551B">
      <w:pPr>
        <w:pStyle w:val="Prrafodelista"/>
        <w:tabs>
          <w:tab w:val="left" w:pos="851"/>
          <w:tab w:val="left" w:pos="1134"/>
          <w:tab w:val="left" w:pos="1276"/>
        </w:tabs>
        <w:ind w:left="0"/>
        <w:jc w:val="both"/>
        <w:rPr>
          <w:bCs/>
        </w:rPr>
      </w:pPr>
      <w:r>
        <w:rPr>
          <w:bCs/>
        </w:rPr>
        <w:t>Las delegaciones de Argentina, Paraguay y Uruguay se encuentran en consultas internas.</w:t>
      </w:r>
    </w:p>
    <w:p w14:paraId="448BED2B" w14:textId="77777777" w:rsidR="00FB551B" w:rsidRDefault="00FB551B" w:rsidP="00FB551B">
      <w:pPr>
        <w:pStyle w:val="Prrafodelista"/>
        <w:tabs>
          <w:tab w:val="left" w:pos="851"/>
          <w:tab w:val="left" w:pos="1134"/>
          <w:tab w:val="left" w:pos="1276"/>
        </w:tabs>
        <w:ind w:left="0"/>
        <w:jc w:val="both"/>
        <w:rPr>
          <w:bCs/>
        </w:rPr>
      </w:pPr>
    </w:p>
    <w:p w14:paraId="47165ADF" w14:textId="77777777" w:rsidR="00FB551B" w:rsidRDefault="00FB551B" w:rsidP="00FB551B">
      <w:pPr>
        <w:pStyle w:val="Prrafodelista"/>
        <w:tabs>
          <w:tab w:val="left" w:pos="851"/>
          <w:tab w:val="left" w:pos="1134"/>
          <w:tab w:val="left" w:pos="1276"/>
        </w:tabs>
        <w:ind w:left="0"/>
        <w:jc w:val="both"/>
        <w:rPr>
          <w:bCs/>
        </w:rPr>
      </w:pPr>
      <w:r>
        <w:rPr>
          <w:bCs/>
        </w:rPr>
        <w:t xml:space="preserve">El tema continúa en agenda. </w:t>
      </w:r>
    </w:p>
    <w:p w14:paraId="3FA8E518" w14:textId="77777777" w:rsidR="00FB551B" w:rsidRDefault="00FB551B" w:rsidP="00FB551B">
      <w:pPr>
        <w:pStyle w:val="Prrafodelista"/>
        <w:tabs>
          <w:tab w:val="left" w:pos="851"/>
          <w:tab w:val="left" w:pos="1134"/>
          <w:tab w:val="left" w:pos="1276"/>
        </w:tabs>
        <w:ind w:left="0"/>
        <w:jc w:val="both"/>
        <w:rPr>
          <w:bCs/>
        </w:rPr>
      </w:pPr>
    </w:p>
    <w:p w14:paraId="0E1C688B" w14:textId="77777777" w:rsidR="009E5C9C" w:rsidRDefault="009E5C9C" w:rsidP="00FB551B">
      <w:pPr>
        <w:pStyle w:val="Prrafodelista"/>
        <w:tabs>
          <w:tab w:val="left" w:pos="851"/>
          <w:tab w:val="left" w:pos="1134"/>
          <w:tab w:val="left" w:pos="1276"/>
        </w:tabs>
        <w:ind w:left="0"/>
        <w:jc w:val="both"/>
        <w:rPr>
          <w:bCs/>
        </w:rPr>
      </w:pPr>
    </w:p>
    <w:p w14:paraId="16EA04D6" w14:textId="77777777" w:rsidR="009E5C9C" w:rsidRDefault="009E5C9C" w:rsidP="00FB551B">
      <w:pPr>
        <w:pStyle w:val="Prrafodelista"/>
        <w:tabs>
          <w:tab w:val="left" w:pos="851"/>
          <w:tab w:val="left" w:pos="1134"/>
          <w:tab w:val="left" w:pos="1276"/>
        </w:tabs>
        <w:ind w:left="0"/>
        <w:jc w:val="both"/>
        <w:rPr>
          <w:bCs/>
        </w:rPr>
      </w:pPr>
    </w:p>
    <w:p w14:paraId="60E2CD03" w14:textId="77777777" w:rsidR="009E5C9C" w:rsidRPr="00935976" w:rsidRDefault="009E5C9C" w:rsidP="00FB551B">
      <w:pPr>
        <w:pStyle w:val="Prrafodelista"/>
        <w:tabs>
          <w:tab w:val="left" w:pos="851"/>
          <w:tab w:val="left" w:pos="1134"/>
          <w:tab w:val="left" w:pos="1276"/>
        </w:tabs>
        <w:ind w:left="0"/>
        <w:jc w:val="both"/>
        <w:rPr>
          <w:bCs/>
        </w:rPr>
      </w:pPr>
    </w:p>
    <w:p w14:paraId="4D699984" w14:textId="77777777" w:rsidR="00FB551B" w:rsidRDefault="00FB551B" w:rsidP="00FB551B">
      <w:pPr>
        <w:numPr>
          <w:ilvl w:val="2"/>
          <w:numId w:val="3"/>
        </w:numPr>
        <w:tabs>
          <w:tab w:val="left" w:pos="851"/>
        </w:tabs>
        <w:ind w:left="709"/>
        <w:jc w:val="both"/>
        <w:rPr>
          <w:b/>
        </w:rPr>
      </w:pPr>
      <w:r w:rsidRPr="004E5F1F">
        <w:rPr>
          <w:b/>
        </w:rPr>
        <w:lastRenderedPageBreak/>
        <w:t>Pedido de Brasil de reducción arancelaria a 0% para 100 toneladas del producto “Las demás” (NCM 2309.90.90), con vigencia de 365 días.</w:t>
      </w:r>
    </w:p>
    <w:p w14:paraId="673347F3" w14:textId="5D1A624A" w:rsidR="00FB551B" w:rsidRDefault="00FB551B" w:rsidP="00FB551B">
      <w:pPr>
        <w:pStyle w:val="Prrafodelista"/>
        <w:tabs>
          <w:tab w:val="left" w:pos="851"/>
          <w:tab w:val="left" w:pos="1134"/>
          <w:tab w:val="left" w:pos="1276"/>
        </w:tabs>
        <w:ind w:left="709"/>
        <w:jc w:val="both"/>
        <w:rPr>
          <w:b/>
        </w:rPr>
      </w:pPr>
      <w:r w:rsidRPr="004E5F1F">
        <w:rPr>
          <w:b/>
        </w:rPr>
        <w:t xml:space="preserve">Nota referencial: </w:t>
      </w:r>
      <w:r w:rsidR="00A46EF2" w:rsidRPr="004B1811">
        <w:rPr>
          <w:b/>
        </w:rPr>
        <w:t>P</w:t>
      </w:r>
      <w:r w:rsidRPr="004E5F1F">
        <w:rPr>
          <w:b/>
        </w:rPr>
        <w:t xml:space="preserve">reparación con un contenido de </w:t>
      </w:r>
      <w:proofErr w:type="spellStart"/>
      <w:r w:rsidRPr="004E5F1F">
        <w:rPr>
          <w:b/>
        </w:rPr>
        <w:t>salinomicina</w:t>
      </w:r>
      <w:proofErr w:type="spellEnd"/>
      <w:r w:rsidRPr="004E5F1F">
        <w:rPr>
          <w:b/>
        </w:rPr>
        <w:t xml:space="preserve"> del 24% en peso, presentado en forma de polvo.</w:t>
      </w:r>
    </w:p>
    <w:p w14:paraId="355C1DCE" w14:textId="77777777" w:rsidR="00FB551B" w:rsidRPr="004E5F1F" w:rsidRDefault="00FB551B" w:rsidP="00FB551B">
      <w:pPr>
        <w:pStyle w:val="Prrafodelista"/>
        <w:tabs>
          <w:tab w:val="left" w:pos="851"/>
          <w:tab w:val="left" w:pos="1134"/>
          <w:tab w:val="left" w:pos="1276"/>
        </w:tabs>
        <w:ind w:left="709"/>
        <w:jc w:val="both"/>
        <w:rPr>
          <w:b/>
        </w:rPr>
      </w:pPr>
    </w:p>
    <w:p w14:paraId="29F02A39" w14:textId="77777777" w:rsidR="00FB551B" w:rsidRDefault="00FB551B" w:rsidP="00FB551B">
      <w:pPr>
        <w:pStyle w:val="Prrafodelista"/>
        <w:tabs>
          <w:tab w:val="left" w:pos="851"/>
          <w:tab w:val="left" w:pos="1134"/>
          <w:tab w:val="left" w:pos="1276"/>
        </w:tabs>
        <w:ind w:left="0"/>
        <w:jc w:val="both"/>
        <w:rPr>
          <w:bCs/>
        </w:rPr>
      </w:pPr>
      <w:r>
        <w:rPr>
          <w:bCs/>
        </w:rPr>
        <w:t>Las delegaciones de Argentina, Paraguay y Uruguay se encuentran en consultas internas.</w:t>
      </w:r>
    </w:p>
    <w:p w14:paraId="7D90A3FF" w14:textId="77777777" w:rsidR="00FB551B" w:rsidRDefault="00FB551B" w:rsidP="00FB551B">
      <w:pPr>
        <w:pStyle w:val="Prrafodelista"/>
        <w:tabs>
          <w:tab w:val="left" w:pos="851"/>
          <w:tab w:val="left" w:pos="1134"/>
          <w:tab w:val="left" w:pos="1276"/>
        </w:tabs>
        <w:ind w:left="0"/>
        <w:jc w:val="both"/>
        <w:rPr>
          <w:bCs/>
        </w:rPr>
      </w:pPr>
    </w:p>
    <w:p w14:paraId="30F05EEE" w14:textId="77777777" w:rsidR="00FB551B" w:rsidRPr="00935976" w:rsidRDefault="00FB551B" w:rsidP="00FB551B">
      <w:pPr>
        <w:pStyle w:val="Prrafodelista"/>
        <w:tabs>
          <w:tab w:val="left" w:pos="851"/>
          <w:tab w:val="left" w:pos="1134"/>
          <w:tab w:val="left" w:pos="1276"/>
        </w:tabs>
        <w:ind w:left="0"/>
        <w:jc w:val="both"/>
        <w:rPr>
          <w:bCs/>
        </w:rPr>
      </w:pPr>
      <w:r>
        <w:rPr>
          <w:bCs/>
        </w:rPr>
        <w:t xml:space="preserve">El tema continúa en agenda. </w:t>
      </w:r>
    </w:p>
    <w:p w14:paraId="10769C84" w14:textId="77777777" w:rsidR="00FB551B" w:rsidRPr="003906E6" w:rsidRDefault="00FB551B" w:rsidP="00FB551B">
      <w:pPr>
        <w:pStyle w:val="Prrafodelista"/>
        <w:tabs>
          <w:tab w:val="left" w:pos="851"/>
          <w:tab w:val="left" w:pos="1134"/>
          <w:tab w:val="left" w:pos="1276"/>
        </w:tabs>
        <w:ind w:left="0"/>
        <w:jc w:val="both"/>
        <w:rPr>
          <w:bCs/>
          <w:sz w:val="20"/>
          <w:szCs w:val="20"/>
        </w:rPr>
      </w:pPr>
    </w:p>
    <w:p w14:paraId="315F3571" w14:textId="77777777" w:rsidR="00FB551B" w:rsidRDefault="00FB551B" w:rsidP="00FB551B">
      <w:pPr>
        <w:numPr>
          <w:ilvl w:val="2"/>
          <w:numId w:val="3"/>
        </w:numPr>
        <w:tabs>
          <w:tab w:val="left" w:pos="851"/>
        </w:tabs>
        <w:ind w:left="709"/>
        <w:jc w:val="both"/>
        <w:rPr>
          <w:b/>
        </w:rPr>
      </w:pPr>
      <w:r w:rsidRPr="004E5F1F">
        <w:rPr>
          <w:b/>
        </w:rPr>
        <w:t>Pedido de Brasil de reducción arancelaria a 0% para 1.500 toneladas del producto “- Carbón activado” (NCM 3802.10.00), con vigencia de 365 días.</w:t>
      </w:r>
    </w:p>
    <w:p w14:paraId="2C920073" w14:textId="77777777" w:rsidR="00FB551B" w:rsidRPr="004E5F1F" w:rsidRDefault="00FB551B" w:rsidP="00FB551B">
      <w:pPr>
        <w:pStyle w:val="Prrafodelista"/>
        <w:tabs>
          <w:tab w:val="left" w:pos="851"/>
          <w:tab w:val="left" w:pos="1134"/>
          <w:tab w:val="left" w:pos="1276"/>
        </w:tabs>
        <w:ind w:left="709"/>
        <w:jc w:val="both"/>
        <w:rPr>
          <w:b/>
        </w:rPr>
      </w:pPr>
      <w:r w:rsidRPr="004E5F1F">
        <w:rPr>
          <w:b/>
        </w:rPr>
        <w:t>Nota referencial: Carbones activados, en forma de gránulos, del tipo de los utilizados como medios filtrantes en depósitos para la concentración de vapores de combustible en vehículos automóviles.</w:t>
      </w:r>
    </w:p>
    <w:p w14:paraId="782811CB" w14:textId="77777777" w:rsidR="00FB551B" w:rsidRDefault="00FB551B" w:rsidP="00FB551B">
      <w:pPr>
        <w:pStyle w:val="Prrafodelista"/>
        <w:tabs>
          <w:tab w:val="left" w:pos="851"/>
          <w:tab w:val="left" w:pos="1134"/>
          <w:tab w:val="left" w:pos="1276"/>
        </w:tabs>
        <w:ind w:left="709"/>
        <w:jc w:val="both"/>
        <w:rPr>
          <w:b/>
        </w:rPr>
      </w:pPr>
    </w:p>
    <w:p w14:paraId="343F86AB" w14:textId="77777777" w:rsidR="00FB551B" w:rsidRDefault="00FB551B" w:rsidP="00FB551B">
      <w:pPr>
        <w:pStyle w:val="Prrafodelista"/>
        <w:tabs>
          <w:tab w:val="left" w:pos="851"/>
          <w:tab w:val="left" w:pos="1134"/>
          <w:tab w:val="left" w:pos="1276"/>
        </w:tabs>
        <w:ind w:left="0"/>
        <w:jc w:val="both"/>
        <w:rPr>
          <w:bCs/>
        </w:rPr>
      </w:pPr>
      <w:r>
        <w:rPr>
          <w:bCs/>
        </w:rPr>
        <w:t>La delegación de Uruguay aprobó el pedido.</w:t>
      </w:r>
    </w:p>
    <w:p w14:paraId="041E1395" w14:textId="77777777" w:rsidR="00FB551B" w:rsidRDefault="00FB551B" w:rsidP="00FB551B">
      <w:pPr>
        <w:pStyle w:val="Prrafodelista"/>
        <w:tabs>
          <w:tab w:val="left" w:pos="851"/>
          <w:tab w:val="left" w:pos="1134"/>
          <w:tab w:val="left" w:pos="1276"/>
        </w:tabs>
        <w:ind w:left="0"/>
        <w:jc w:val="both"/>
        <w:rPr>
          <w:bCs/>
        </w:rPr>
      </w:pPr>
    </w:p>
    <w:p w14:paraId="10E1FD38" w14:textId="77777777" w:rsidR="00FB551B" w:rsidRDefault="00FB551B" w:rsidP="00FB551B">
      <w:pPr>
        <w:pStyle w:val="Prrafodelista"/>
        <w:tabs>
          <w:tab w:val="left" w:pos="851"/>
          <w:tab w:val="left" w:pos="1134"/>
          <w:tab w:val="left" w:pos="1276"/>
        </w:tabs>
        <w:ind w:left="0"/>
        <w:jc w:val="both"/>
        <w:rPr>
          <w:bCs/>
        </w:rPr>
      </w:pPr>
      <w:r>
        <w:rPr>
          <w:bCs/>
        </w:rPr>
        <w:t>Las delegaciones de Argentina y Paraguay se encuentran en consultas internas.</w:t>
      </w:r>
    </w:p>
    <w:p w14:paraId="48BC08C3" w14:textId="77777777" w:rsidR="00FB551B" w:rsidRDefault="00FB551B" w:rsidP="00FB551B">
      <w:pPr>
        <w:pStyle w:val="Prrafodelista"/>
        <w:tabs>
          <w:tab w:val="left" w:pos="851"/>
          <w:tab w:val="left" w:pos="1134"/>
          <w:tab w:val="left" w:pos="1276"/>
        </w:tabs>
        <w:ind w:left="0"/>
        <w:jc w:val="both"/>
        <w:rPr>
          <w:bCs/>
        </w:rPr>
      </w:pPr>
    </w:p>
    <w:p w14:paraId="70A8FC40" w14:textId="77777777" w:rsidR="00FB551B" w:rsidRPr="00935976" w:rsidRDefault="00FB551B" w:rsidP="00FB551B">
      <w:pPr>
        <w:pStyle w:val="Prrafodelista"/>
        <w:tabs>
          <w:tab w:val="left" w:pos="851"/>
          <w:tab w:val="left" w:pos="1134"/>
          <w:tab w:val="left" w:pos="1276"/>
        </w:tabs>
        <w:ind w:left="0"/>
        <w:jc w:val="both"/>
        <w:rPr>
          <w:bCs/>
        </w:rPr>
      </w:pPr>
      <w:r>
        <w:rPr>
          <w:bCs/>
        </w:rPr>
        <w:t xml:space="preserve">El tema continúa en agenda. </w:t>
      </w:r>
    </w:p>
    <w:p w14:paraId="1DE2142B" w14:textId="77777777" w:rsidR="00FB551B" w:rsidRPr="003906E6" w:rsidRDefault="00FB551B" w:rsidP="00FB551B">
      <w:pPr>
        <w:pStyle w:val="Prrafodelista"/>
        <w:tabs>
          <w:tab w:val="left" w:pos="851"/>
          <w:tab w:val="left" w:pos="1134"/>
          <w:tab w:val="left" w:pos="1276"/>
        </w:tabs>
        <w:ind w:left="0"/>
        <w:jc w:val="both"/>
        <w:rPr>
          <w:bCs/>
          <w:sz w:val="20"/>
          <w:szCs w:val="20"/>
        </w:rPr>
      </w:pPr>
    </w:p>
    <w:p w14:paraId="052C8546" w14:textId="77777777" w:rsidR="00FB551B" w:rsidRDefault="00FB551B" w:rsidP="00FB551B">
      <w:pPr>
        <w:numPr>
          <w:ilvl w:val="2"/>
          <w:numId w:val="3"/>
        </w:numPr>
        <w:tabs>
          <w:tab w:val="left" w:pos="851"/>
        </w:tabs>
        <w:ind w:left="709"/>
        <w:jc w:val="both"/>
        <w:rPr>
          <w:b/>
        </w:rPr>
      </w:pPr>
      <w:r w:rsidRPr="004E5F1F">
        <w:rPr>
          <w:b/>
        </w:rPr>
        <w:t xml:space="preserve">Pedido de Brasil de reducción arancelaria a 0% para 2.000 toneladas del producto “Los demás” (NCM 3907.29.99), con vigencia de 365 días. </w:t>
      </w:r>
    </w:p>
    <w:p w14:paraId="18018521" w14:textId="77777777" w:rsidR="00FB551B" w:rsidRDefault="00FB551B" w:rsidP="00FB551B">
      <w:pPr>
        <w:pStyle w:val="Prrafodelista"/>
        <w:tabs>
          <w:tab w:val="left" w:pos="851"/>
          <w:tab w:val="left" w:pos="1134"/>
          <w:tab w:val="left" w:pos="1276"/>
        </w:tabs>
        <w:ind w:left="709"/>
        <w:jc w:val="both"/>
        <w:rPr>
          <w:b/>
        </w:rPr>
      </w:pPr>
      <w:r w:rsidRPr="004E5F1F">
        <w:rPr>
          <w:b/>
        </w:rPr>
        <w:t>Nota referencial: Éter poli(</w:t>
      </w:r>
      <w:proofErr w:type="spellStart"/>
      <w:r w:rsidRPr="004E5F1F">
        <w:rPr>
          <w:b/>
        </w:rPr>
        <w:t>oxietileno</w:t>
      </w:r>
      <w:proofErr w:type="spellEnd"/>
      <w:r w:rsidRPr="004E5F1F">
        <w:rPr>
          <w:b/>
        </w:rPr>
        <w:t>)</w:t>
      </w:r>
      <w:proofErr w:type="spellStart"/>
      <w:r w:rsidRPr="004E5F1F">
        <w:rPr>
          <w:b/>
        </w:rPr>
        <w:t>metalílico</w:t>
      </w:r>
      <w:proofErr w:type="spellEnd"/>
      <w:r w:rsidRPr="004E5F1F">
        <w:rPr>
          <w:b/>
        </w:rPr>
        <w:t xml:space="preserve"> (HPEG), utilizado en la producción de aditivos superplastificantes para la fabricación de hormigón.</w:t>
      </w:r>
    </w:p>
    <w:p w14:paraId="0D5D0D65" w14:textId="77777777" w:rsidR="00FB551B" w:rsidRDefault="00FB551B" w:rsidP="00FB551B">
      <w:pPr>
        <w:pStyle w:val="Prrafodelista"/>
        <w:tabs>
          <w:tab w:val="left" w:pos="851"/>
          <w:tab w:val="left" w:pos="1134"/>
          <w:tab w:val="left" w:pos="1276"/>
        </w:tabs>
        <w:ind w:left="709"/>
        <w:jc w:val="both"/>
        <w:rPr>
          <w:b/>
        </w:rPr>
      </w:pPr>
    </w:p>
    <w:p w14:paraId="45D79D54" w14:textId="77777777" w:rsidR="00FB551B" w:rsidRDefault="00FB551B" w:rsidP="00FB551B">
      <w:pPr>
        <w:pStyle w:val="Prrafodelista"/>
        <w:tabs>
          <w:tab w:val="left" w:pos="851"/>
          <w:tab w:val="left" w:pos="1134"/>
          <w:tab w:val="left" w:pos="1276"/>
        </w:tabs>
        <w:ind w:left="0"/>
        <w:jc w:val="both"/>
        <w:rPr>
          <w:bCs/>
        </w:rPr>
      </w:pPr>
      <w:r>
        <w:rPr>
          <w:bCs/>
        </w:rPr>
        <w:t>La delegación de Uruguay aprobó el pedido.</w:t>
      </w:r>
    </w:p>
    <w:p w14:paraId="7BBB7DD9" w14:textId="77777777" w:rsidR="00FB551B" w:rsidRDefault="00FB551B" w:rsidP="00FB551B">
      <w:pPr>
        <w:pStyle w:val="Prrafodelista"/>
        <w:tabs>
          <w:tab w:val="left" w:pos="851"/>
          <w:tab w:val="left" w:pos="1134"/>
          <w:tab w:val="left" w:pos="1276"/>
        </w:tabs>
        <w:ind w:left="0"/>
        <w:jc w:val="both"/>
        <w:rPr>
          <w:bCs/>
        </w:rPr>
      </w:pPr>
    </w:p>
    <w:p w14:paraId="62D7E1F8" w14:textId="77777777" w:rsidR="00FB551B" w:rsidRDefault="00FB551B" w:rsidP="00FB551B">
      <w:pPr>
        <w:pStyle w:val="Prrafodelista"/>
        <w:tabs>
          <w:tab w:val="left" w:pos="851"/>
          <w:tab w:val="left" w:pos="1134"/>
          <w:tab w:val="left" w:pos="1276"/>
        </w:tabs>
        <w:ind w:left="0"/>
        <w:jc w:val="both"/>
        <w:rPr>
          <w:bCs/>
        </w:rPr>
      </w:pPr>
      <w:r>
        <w:rPr>
          <w:bCs/>
        </w:rPr>
        <w:t>Las delegaciones de Argentina y Paraguay se encuentran en consultas internas.</w:t>
      </w:r>
    </w:p>
    <w:p w14:paraId="0F04D5EA" w14:textId="77777777" w:rsidR="00FB551B" w:rsidRDefault="00FB551B" w:rsidP="00FB551B">
      <w:pPr>
        <w:pStyle w:val="Prrafodelista"/>
        <w:tabs>
          <w:tab w:val="left" w:pos="851"/>
          <w:tab w:val="left" w:pos="1134"/>
          <w:tab w:val="left" w:pos="1276"/>
        </w:tabs>
        <w:ind w:left="0"/>
        <w:jc w:val="both"/>
        <w:rPr>
          <w:bCs/>
        </w:rPr>
      </w:pPr>
    </w:p>
    <w:p w14:paraId="478F3E49" w14:textId="77777777" w:rsidR="00FB551B" w:rsidRPr="00935976" w:rsidRDefault="00FB551B" w:rsidP="00FB551B">
      <w:pPr>
        <w:pStyle w:val="Prrafodelista"/>
        <w:tabs>
          <w:tab w:val="left" w:pos="851"/>
          <w:tab w:val="left" w:pos="1134"/>
          <w:tab w:val="left" w:pos="1276"/>
        </w:tabs>
        <w:ind w:left="0"/>
        <w:jc w:val="both"/>
        <w:rPr>
          <w:bCs/>
        </w:rPr>
      </w:pPr>
      <w:r>
        <w:rPr>
          <w:bCs/>
        </w:rPr>
        <w:t xml:space="preserve">El tema continúa en agenda. </w:t>
      </w:r>
    </w:p>
    <w:p w14:paraId="5D554CE9" w14:textId="77777777" w:rsidR="00FB551B" w:rsidRPr="003906E6" w:rsidRDefault="00FB551B" w:rsidP="00FB551B">
      <w:pPr>
        <w:pStyle w:val="Prrafodelista"/>
        <w:tabs>
          <w:tab w:val="left" w:pos="851"/>
          <w:tab w:val="left" w:pos="1134"/>
          <w:tab w:val="left" w:pos="1276"/>
        </w:tabs>
        <w:ind w:left="0"/>
        <w:jc w:val="both"/>
        <w:rPr>
          <w:b/>
          <w:sz w:val="20"/>
          <w:szCs w:val="20"/>
        </w:rPr>
      </w:pPr>
    </w:p>
    <w:p w14:paraId="2C74710B" w14:textId="77777777" w:rsidR="00FB551B" w:rsidRDefault="00FB551B" w:rsidP="00FB551B">
      <w:pPr>
        <w:numPr>
          <w:ilvl w:val="2"/>
          <w:numId w:val="3"/>
        </w:numPr>
        <w:tabs>
          <w:tab w:val="left" w:pos="851"/>
        </w:tabs>
        <w:ind w:left="709"/>
        <w:jc w:val="both"/>
        <w:rPr>
          <w:b/>
        </w:rPr>
      </w:pPr>
      <w:r w:rsidRPr="004E5F1F">
        <w:rPr>
          <w:b/>
        </w:rPr>
        <w:t>Pedido de Brasil de reducción arancelaria a 0% para 1.000.000 de unidades del producto “Las demás” (NCM 3926.90.90), con vigencia de 365 días.</w:t>
      </w:r>
    </w:p>
    <w:p w14:paraId="0A218A24" w14:textId="77777777" w:rsidR="00FB551B" w:rsidRDefault="00FB551B" w:rsidP="00FB551B">
      <w:pPr>
        <w:pStyle w:val="Prrafodelista"/>
        <w:tabs>
          <w:tab w:val="left" w:pos="851"/>
          <w:tab w:val="left" w:pos="1134"/>
          <w:tab w:val="left" w:pos="1276"/>
        </w:tabs>
        <w:ind w:left="709"/>
        <w:jc w:val="both"/>
        <w:rPr>
          <w:b/>
        </w:rPr>
      </w:pPr>
      <w:r w:rsidRPr="004E5F1F">
        <w:rPr>
          <w:b/>
        </w:rPr>
        <w:t xml:space="preserve">Nota referencial: Disco cilíndrico utilizado como materia prima en la fabricación de lentes de contacto rígidas permeables a los gases (RGP), con un diámetro de 12 a 25 mm y un espesor de 4 a 12 mm, incoloros o coloreados, constituido por acrilato de </w:t>
      </w:r>
      <w:proofErr w:type="spellStart"/>
      <w:r w:rsidRPr="004E5F1F">
        <w:rPr>
          <w:b/>
        </w:rPr>
        <w:t>fluorosilicona</w:t>
      </w:r>
      <w:proofErr w:type="spellEnd"/>
      <w:r w:rsidRPr="004E5F1F">
        <w:rPr>
          <w:b/>
        </w:rPr>
        <w:t xml:space="preserve"> (copolímero).</w:t>
      </w:r>
    </w:p>
    <w:p w14:paraId="43BD4412" w14:textId="77777777" w:rsidR="00FB551B" w:rsidRDefault="00FB551B" w:rsidP="00FB551B">
      <w:pPr>
        <w:pStyle w:val="Prrafodelista"/>
        <w:tabs>
          <w:tab w:val="left" w:pos="851"/>
          <w:tab w:val="left" w:pos="1134"/>
          <w:tab w:val="left" w:pos="1276"/>
        </w:tabs>
        <w:ind w:left="709"/>
        <w:jc w:val="both"/>
        <w:rPr>
          <w:b/>
        </w:rPr>
      </w:pPr>
    </w:p>
    <w:p w14:paraId="4EE93AD5" w14:textId="77777777" w:rsidR="00FB551B" w:rsidRDefault="00FB551B" w:rsidP="00FB551B">
      <w:pPr>
        <w:pStyle w:val="Prrafodelista"/>
        <w:tabs>
          <w:tab w:val="left" w:pos="851"/>
          <w:tab w:val="left" w:pos="1134"/>
          <w:tab w:val="left" w:pos="1276"/>
        </w:tabs>
        <w:ind w:left="0"/>
        <w:jc w:val="both"/>
        <w:rPr>
          <w:bCs/>
        </w:rPr>
      </w:pPr>
      <w:r>
        <w:rPr>
          <w:bCs/>
        </w:rPr>
        <w:t>La delegación de Uruguay aprobó el pedido.</w:t>
      </w:r>
    </w:p>
    <w:p w14:paraId="6482E47A" w14:textId="77777777" w:rsidR="00FB551B" w:rsidRDefault="00FB551B" w:rsidP="00FB551B">
      <w:pPr>
        <w:pStyle w:val="Prrafodelista"/>
        <w:tabs>
          <w:tab w:val="left" w:pos="851"/>
          <w:tab w:val="left" w:pos="1134"/>
          <w:tab w:val="left" w:pos="1276"/>
        </w:tabs>
        <w:ind w:left="0"/>
        <w:jc w:val="both"/>
        <w:rPr>
          <w:bCs/>
        </w:rPr>
      </w:pPr>
    </w:p>
    <w:p w14:paraId="0C841A21" w14:textId="77777777" w:rsidR="00FB551B" w:rsidRDefault="00FB551B" w:rsidP="00FB551B">
      <w:pPr>
        <w:pStyle w:val="Prrafodelista"/>
        <w:tabs>
          <w:tab w:val="left" w:pos="851"/>
          <w:tab w:val="left" w:pos="1134"/>
          <w:tab w:val="left" w:pos="1276"/>
        </w:tabs>
        <w:ind w:left="0"/>
        <w:jc w:val="both"/>
        <w:rPr>
          <w:bCs/>
        </w:rPr>
      </w:pPr>
      <w:r>
        <w:rPr>
          <w:bCs/>
        </w:rPr>
        <w:t>Las delegaciones de Argentina y Paraguay se encuentran en consultas internas.</w:t>
      </w:r>
    </w:p>
    <w:p w14:paraId="42EB167D" w14:textId="77777777" w:rsidR="00FB551B" w:rsidRDefault="00FB551B" w:rsidP="00FB551B">
      <w:pPr>
        <w:pStyle w:val="Prrafodelista"/>
        <w:tabs>
          <w:tab w:val="left" w:pos="851"/>
          <w:tab w:val="left" w:pos="1134"/>
          <w:tab w:val="left" w:pos="1276"/>
        </w:tabs>
        <w:ind w:left="0"/>
        <w:jc w:val="both"/>
        <w:rPr>
          <w:bCs/>
        </w:rPr>
      </w:pPr>
    </w:p>
    <w:p w14:paraId="4FCAA395" w14:textId="77777777" w:rsidR="00FB551B" w:rsidRPr="00935976" w:rsidRDefault="00FB551B" w:rsidP="00FB551B">
      <w:pPr>
        <w:pStyle w:val="Prrafodelista"/>
        <w:tabs>
          <w:tab w:val="left" w:pos="851"/>
          <w:tab w:val="left" w:pos="1134"/>
          <w:tab w:val="left" w:pos="1276"/>
        </w:tabs>
        <w:ind w:left="0"/>
        <w:jc w:val="both"/>
        <w:rPr>
          <w:bCs/>
        </w:rPr>
      </w:pPr>
      <w:r>
        <w:rPr>
          <w:bCs/>
        </w:rPr>
        <w:t xml:space="preserve">El tema continúa en agenda. </w:t>
      </w:r>
    </w:p>
    <w:p w14:paraId="2BF273BB" w14:textId="77777777" w:rsidR="00FB551B" w:rsidRPr="00AB1F51" w:rsidRDefault="00FB551B" w:rsidP="00FB551B">
      <w:pPr>
        <w:pStyle w:val="Prrafodelista"/>
        <w:tabs>
          <w:tab w:val="left" w:pos="851"/>
          <w:tab w:val="left" w:pos="1134"/>
          <w:tab w:val="left" w:pos="1276"/>
        </w:tabs>
        <w:ind w:left="0"/>
        <w:jc w:val="both"/>
        <w:rPr>
          <w:bCs/>
        </w:rPr>
      </w:pPr>
    </w:p>
    <w:p w14:paraId="0F4E964B" w14:textId="77777777" w:rsidR="00FB551B" w:rsidRDefault="00FB551B" w:rsidP="00FB551B">
      <w:pPr>
        <w:numPr>
          <w:ilvl w:val="2"/>
          <w:numId w:val="3"/>
        </w:numPr>
        <w:tabs>
          <w:tab w:val="left" w:pos="851"/>
        </w:tabs>
        <w:ind w:left="709"/>
        <w:jc w:val="both"/>
        <w:rPr>
          <w:b/>
        </w:rPr>
      </w:pPr>
      <w:bookmarkStart w:id="5" w:name="_Hlk174611721"/>
      <w:r w:rsidRPr="004E5F1F">
        <w:rPr>
          <w:b/>
        </w:rPr>
        <w:t>Pedido de Brasil de reducción arancelaria a 0% para 9.000 toneladas del producto “Los demás” (NCM 5402.20.90), con vigencia de 365 días</w:t>
      </w:r>
      <w:bookmarkEnd w:id="5"/>
      <w:r w:rsidRPr="004E5F1F">
        <w:rPr>
          <w:b/>
        </w:rPr>
        <w:t>.</w:t>
      </w:r>
    </w:p>
    <w:p w14:paraId="54E8680D" w14:textId="77777777" w:rsidR="00FB551B" w:rsidRDefault="00FB551B" w:rsidP="00FB551B">
      <w:pPr>
        <w:pStyle w:val="Prrafodelista"/>
        <w:tabs>
          <w:tab w:val="left" w:pos="851"/>
          <w:tab w:val="left" w:pos="1134"/>
          <w:tab w:val="left" w:pos="1276"/>
        </w:tabs>
        <w:ind w:left="709"/>
        <w:jc w:val="both"/>
        <w:rPr>
          <w:b/>
        </w:rPr>
      </w:pPr>
      <w:r w:rsidRPr="004E5F1F">
        <w:rPr>
          <w:b/>
        </w:rPr>
        <w:t xml:space="preserve">Nota referencial: Hilos multifilamento de poliéster de alta tenacidad, con resistencia superior o igual a 1.000 </w:t>
      </w:r>
      <w:proofErr w:type="gramStart"/>
      <w:r w:rsidRPr="004E5F1F">
        <w:rPr>
          <w:b/>
        </w:rPr>
        <w:t>decitex</w:t>
      </w:r>
      <w:proofErr w:type="gramEnd"/>
      <w:r w:rsidRPr="004E5F1F">
        <w:rPr>
          <w:b/>
        </w:rPr>
        <w:t xml:space="preserve"> pero inferior o igual a 1.200 decitex, con contracción inferior o igual al 3,7% (a 190°C) y presentadas en bobinas de peso superior o igual a 9 kg pero inferior o igual a 12 kg.</w:t>
      </w:r>
    </w:p>
    <w:p w14:paraId="72ECAC63" w14:textId="77777777" w:rsidR="00FB551B" w:rsidRDefault="00FB551B" w:rsidP="00FB551B">
      <w:pPr>
        <w:pStyle w:val="Prrafodelista"/>
        <w:tabs>
          <w:tab w:val="left" w:pos="851"/>
          <w:tab w:val="left" w:pos="1134"/>
          <w:tab w:val="left" w:pos="1276"/>
        </w:tabs>
        <w:ind w:left="709"/>
        <w:jc w:val="both"/>
        <w:rPr>
          <w:b/>
        </w:rPr>
      </w:pPr>
    </w:p>
    <w:p w14:paraId="7C9E40DB" w14:textId="77777777" w:rsidR="00FB551B" w:rsidRDefault="00FB551B" w:rsidP="00FB551B">
      <w:pPr>
        <w:pStyle w:val="Prrafodelista"/>
        <w:tabs>
          <w:tab w:val="left" w:pos="851"/>
          <w:tab w:val="left" w:pos="1134"/>
          <w:tab w:val="left" w:pos="1276"/>
        </w:tabs>
        <w:ind w:left="0"/>
        <w:jc w:val="both"/>
        <w:rPr>
          <w:bCs/>
        </w:rPr>
      </w:pPr>
      <w:r>
        <w:rPr>
          <w:bCs/>
        </w:rPr>
        <w:t>La delegación de Uruguay aprobó el pedido.</w:t>
      </w:r>
    </w:p>
    <w:p w14:paraId="5E2B0B2A" w14:textId="77777777" w:rsidR="00FB551B" w:rsidRDefault="00FB551B" w:rsidP="00FB551B">
      <w:pPr>
        <w:pStyle w:val="Prrafodelista"/>
        <w:tabs>
          <w:tab w:val="left" w:pos="851"/>
          <w:tab w:val="left" w:pos="1134"/>
          <w:tab w:val="left" w:pos="1276"/>
        </w:tabs>
        <w:ind w:left="0"/>
        <w:jc w:val="both"/>
        <w:rPr>
          <w:bCs/>
        </w:rPr>
      </w:pPr>
    </w:p>
    <w:p w14:paraId="345842F8" w14:textId="77777777" w:rsidR="00FB551B" w:rsidRDefault="00FB551B" w:rsidP="00FB551B">
      <w:pPr>
        <w:pStyle w:val="Prrafodelista"/>
        <w:tabs>
          <w:tab w:val="left" w:pos="851"/>
          <w:tab w:val="left" w:pos="1134"/>
          <w:tab w:val="left" w:pos="1276"/>
        </w:tabs>
        <w:ind w:left="0"/>
        <w:jc w:val="both"/>
        <w:rPr>
          <w:bCs/>
        </w:rPr>
      </w:pPr>
      <w:r>
        <w:rPr>
          <w:bCs/>
        </w:rPr>
        <w:t>Las delegaciones de Argentina y Paraguay se encuentran en consultas internas.</w:t>
      </w:r>
    </w:p>
    <w:p w14:paraId="390DEF79" w14:textId="77777777" w:rsidR="00FB551B" w:rsidRDefault="00FB551B" w:rsidP="00FB551B">
      <w:pPr>
        <w:pStyle w:val="Prrafodelista"/>
        <w:tabs>
          <w:tab w:val="left" w:pos="851"/>
          <w:tab w:val="left" w:pos="1134"/>
          <w:tab w:val="left" w:pos="1276"/>
        </w:tabs>
        <w:ind w:left="0"/>
        <w:jc w:val="both"/>
        <w:rPr>
          <w:bCs/>
        </w:rPr>
      </w:pPr>
    </w:p>
    <w:p w14:paraId="66A8C474" w14:textId="77777777" w:rsidR="00FB551B" w:rsidRPr="00935976" w:rsidRDefault="00FB551B" w:rsidP="00FB551B">
      <w:pPr>
        <w:pStyle w:val="Prrafodelista"/>
        <w:tabs>
          <w:tab w:val="left" w:pos="851"/>
          <w:tab w:val="left" w:pos="1134"/>
          <w:tab w:val="left" w:pos="1276"/>
        </w:tabs>
        <w:ind w:left="0"/>
        <w:jc w:val="both"/>
        <w:rPr>
          <w:bCs/>
        </w:rPr>
      </w:pPr>
      <w:r>
        <w:rPr>
          <w:bCs/>
        </w:rPr>
        <w:t xml:space="preserve">El tema continúa en agenda. </w:t>
      </w:r>
    </w:p>
    <w:p w14:paraId="73858BA0" w14:textId="77777777" w:rsidR="00FB551B" w:rsidRPr="004E5F1F" w:rsidRDefault="00FB551B" w:rsidP="00FB551B">
      <w:pPr>
        <w:pStyle w:val="Prrafodelista"/>
        <w:tabs>
          <w:tab w:val="left" w:pos="851"/>
          <w:tab w:val="left" w:pos="1134"/>
          <w:tab w:val="left" w:pos="1276"/>
        </w:tabs>
        <w:ind w:left="709"/>
        <w:jc w:val="both"/>
        <w:rPr>
          <w:b/>
        </w:rPr>
      </w:pPr>
    </w:p>
    <w:p w14:paraId="654A7222" w14:textId="77777777" w:rsidR="00FB551B" w:rsidRDefault="00FB551B" w:rsidP="00FB551B">
      <w:pPr>
        <w:numPr>
          <w:ilvl w:val="2"/>
          <w:numId w:val="3"/>
        </w:numPr>
        <w:tabs>
          <w:tab w:val="left" w:pos="851"/>
        </w:tabs>
        <w:ind w:left="709"/>
        <w:jc w:val="both"/>
        <w:rPr>
          <w:b/>
        </w:rPr>
      </w:pPr>
      <w:r w:rsidRPr="004E5F1F">
        <w:rPr>
          <w:b/>
        </w:rPr>
        <w:t>Pedido de Brasil de reducción arancelaria a 0% para 180.000.000 de unidades del producto “Las demás” (NCM 7616.99.00), con vigencia de 365 días.</w:t>
      </w:r>
    </w:p>
    <w:p w14:paraId="740969AD" w14:textId="77777777" w:rsidR="00FB551B" w:rsidRDefault="00FB551B" w:rsidP="00FB551B">
      <w:pPr>
        <w:pStyle w:val="Prrafodelista"/>
        <w:tabs>
          <w:tab w:val="left" w:pos="851"/>
          <w:tab w:val="left" w:pos="1134"/>
          <w:tab w:val="left" w:pos="1276"/>
        </w:tabs>
        <w:ind w:left="709"/>
        <w:jc w:val="both"/>
        <w:rPr>
          <w:b/>
        </w:rPr>
      </w:pPr>
      <w:r w:rsidRPr="004E5F1F">
        <w:rPr>
          <w:b/>
        </w:rPr>
        <w:t>Nota referencial: Cápsulas de aluminio, para envasar café y otras sustancias, utilizadas en dispositivos para la preparación instantánea de bebidas en dosis individuales.</w:t>
      </w:r>
    </w:p>
    <w:p w14:paraId="2827FE32" w14:textId="77777777" w:rsidR="00FB551B" w:rsidRDefault="00FB551B" w:rsidP="00FB551B">
      <w:pPr>
        <w:pStyle w:val="Prrafodelista"/>
        <w:tabs>
          <w:tab w:val="left" w:pos="851"/>
          <w:tab w:val="left" w:pos="1134"/>
          <w:tab w:val="left" w:pos="1276"/>
        </w:tabs>
        <w:ind w:left="709"/>
        <w:jc w:val="both"/>
        <w:rPr>
          <w:b/>
        </w:rPr>
      </w:pPr>
    </w:p>
    <w:p w14:paraId="214F90D1" w14:textId="77777777" w:rsidR="00FB551B" w:rsidRDefault="00FB551B" w:rsidP="00FB551B">
      <w:pPr>
        <w:pStyle w:val="Prrafodelista"/>
        <w:tabs>
          <w:tab w:val="left" w:pos="851"/>
          <w:tab w:val="left" w:pos="1134"/>
          <w:tab w:val="left" w:pos="1276"/>
        </w:tabs>
        <w:ind w:left="0"/>
        <w:jc w:val="both"/>
        <w:rPr>
          <w:bCs/>
        </w:rPr>
      </w:pPr>
      <w:r>
        <w:rPr>
          <w:bCs/>
        </w:rPr>
        <w:t>La delegación de Uruguay aprobó el pedido.</w:t>
      </w:r>
    </w:p>
    <w:p w14:paraId="047374CD" w14:textId="77777777" w:rsidR="00FB551B" w:rsidRDefault="00FB551B" w:rsidP="00FB551B">
      <w:pPr>
        <w:pStyle w:val="Prrafodelista"/>
        <w:tabs>
          <w:tab w:val="left" w:pos="851"/>
          <w:tab w:val="left" w:pos="1134"/>
          <w:tab w:val="left" w:pos="1276"/>
        </w:tabs>
        <w:ind w:left="0"/>
        <w:jc w:val="both"/>
        <w:rPr>
          <w:bCs/>
        </w:rPr>
      </w:pPr>
    </w:p>
    <w:p w14:paraId="5C548BE7" w14:textId="77777777" w:rsidR="00FB551B" w:rsidRDefault="00FB551B" w:rsidP="00FB551B">
      <w:pPr>
        <w:pStyle w:val="Prrafodelista"/>
        <w:tabs>
          <w:tab w:val="left" w:pos="851"/>
          <w:tab w:val="left" w:pos="1134"/>
          <w:tab w:val="left" w:pos="1276"/>
        </w:tabs>
        <w:ind w:left="0"/>
        <w:jc w:val="both"/>
        <w:rPr>
          <w:bCs/>
        </w:rPr>
      </w:pPr>
      <w:r>
        <w:rPr>
          <w:bCs/>
        </w:rPr>
        <w:t>Las delegaciones de Argentina y Paraguay se encuentran en consultas internas.</w:t>
      </w:r>
    </w:p>
    <w:p w14:paraId="3287F5EF" w14:textId="77777777" w:rsidR="00FB551B" w:rsidRDefault="00FB551B" w:rsidP="00FB551B">
      <w:pPr>
        <w:pStyle w:val="Prrafodelista"/>
        <w:tabs>
          <w:tab w:val="left" w:pos="851"/>
          <w:tab w:val="left" w:pos="1134"/>
          <w:tab w:val="left" w:pos="1276"/>
        </w:tabs>
        <w:ind w:left="0"/>
        <w:jc w:val="both"/>
        <w:rPr>
          <w:bCs/>
        </w:rPr>
      </w:pPr>
    </w:p>
    <w:p w14:paraId="24F2A393" w14:textId="77777777" w:rsidR="00FB551B" w:rsidRPr="00935976" w:rsidRDefault="00FB551B" w:rsidP="00FB551B">
      <w:pPr>
        <w:pStyle w:val="Prrafodelista"/>
        <w:tabs>
          <w:tab w:val="left" w:pos="851"/>
          <w:tab w:val="left" w:pos="1134"/>
          <w:tab w:val="left" w:pos="1276"/>
        </w:tabs>
        <w:ind w:left="0"/>
        <w:jc w:val="both"/>
        <w:rPr>
          <w:bCs/>
        </w:rPr>
      </w:pPr>
      <w:r>
        <w:rPr>
          <w:bCs/>
        </w:rPr>
        <w:t xml:space="preserve">El tema continúa en agenda. </w:t>
      </w:r>
    </w:p>
    <w:p w14:paraId="0B79F866" w14:textId="77777777" w:rsidR="00FB551B" w:rsidRPr="004E5F1F" w:rsidRDefault="00FB551B" w:rsidP="00FB551B">
      <w:pPr>
        <w:pStyle w:val="Prrafodelista"/>
        <w:tabs>
          <w:tab w:val="left" w:pos="851"/>
          <w:tab w:val="left" w:pos="1134"/>
          <w:tab w:val="left" w:pos="1276"/>
        </w:tabs>
        <w:ind w:left="709"/>
        <w:jc w:val="both"/>
        <w:rPr>
          <w:b/>
        </w:rPr>
      </w:pPr>
    </w:p>
    <w:p w14:paraId="613B2B28" w14:textId="77777777" w:rsidR="00FB551B" w:rsidRDefault="00FB551B" w:rsidP="00FB551B">
      <w:pPr>
        <w:numPr>
          <w:ilvl w:val="2"/>
          <w:numId w:val="3"/>
        </w:numPr>
        <w:tabs>
          <w:tab w:val="left" w:pos="851"/>
        </w:tabs>
        <w:ind w:left="709"/>
        <w:jc w:val="both"/>
        <w:rPr>
          <w:b/>
        </w:rPr>
      </w:pPr>
      <w:r w:rsidRPr="004E5F1F">
        <w:rPr>
          <w:b/>
        </w:rPr>
        <w:t>Pedido de Brasil de reducción arancelaria a 0% para 510 unidades del producto “Los demás” (NCM 8535.90.90), con vigencia de 365 días.</w:t>
      </w:r>
    </w:p>
    <w:p w14:paraId="35F39006" w14:textId="77777777" w:rsidR="00FB551B" w:rsidRPr="004E5F1F" w:rsidRDefault="00FB551B" w:rsidP="00FB551B">
      <w:pPr>
        <w:pStyle w:val="Prrafodelista"/>
        <w:tabs>
          <w:tab w:val="left" w:pos="1276"/>
        </w:tabs>
        <w:ind w:left="709"/>
        <w:jc w:val="both"/>
        <w:rPr>
          <w:b/>
        </w:rPr>
      </w:pPr>
      <w:r w:rsidRPr="004E5F1F">
        <w:rPr>
          <w:b/>
        </w:rPr>
        <w:t>Nota referencial: Conectores premoldeados de cables conductores de energía eléctrica combinados para líneas de transmisión de tensión entre 345 kV y 420 kV, compuestos por una carcasa metálica que rodea una caja rígida de polietileno reticulado (XLPE) que se rellena con resina aplicada en frío para proteger contra la humedad.</w:t>
      </w:r>
    </w:p>
    <w:p w14:paraId="5BE8FEA2" w14:textId="77777777" w:rsidR="00FB551B" w:rsidRDefault="00FB551B" w:rsidP="00FB551B">
      <w:pPr>
        <w:pStyle w:val="Prrafodelista"/>
        <w:tabs>
          <w:tab w:val="left" w:pos="851"/>
          <w:tab w:val="left" w:pos="1134"/>
          <w:tab w:val="left" w:pos="1276"/>
        </w:tabs>
        <w:ind w:left="709"/>
        <w:jc w:val="both"/>
        <w:rPr>
          <w:b/>
        </w:rPr>
      </w:pPr>
    </w:p>
    <w:p w14:paraId="147D7F7F" w14:textId="77777777" w:rsidR="00FB551B" w:rsidRDefault="00FB551B" w:rsidP="00FB551B">
      <w:pPr>
        <w:pStyle w:val="Prrafodelista"/>
        <w:tabs>
          <w:tab w:val="left" w:pos="851"/>
          <w:tab w:val="left" w:pos="1134"/>
          <w:tab w:val="left" w:pos="1276"/>
        </w:tabs>
        <w:ind w:left="0"/>
        <w:jc w:val="both"/>
        <w:rPr>
          <w:bCs/>
        </w:rPr>
      </w:pPr>
      <w:r>
        <w:rPr>
          <w:bCs/>
        </w:rPr>
        <w:t>La delegación de Uruguay aprobó el pedido.</w:t>
      </w:r>
    </w:p>
    <w:p w14:paraId="2D90DB2B" w14:textId="77777777" w:rsidR="00FB551B" w:rsidRDefault="00FB551B" w:rsidP="00FB551B">
      <w:pPr>
        <w:pStyle w:val="Prrafodelista"/>
        <w:tabs>
          <w:tab w:val="left" w:pos="851"/>
          <w:tab w:val="left" w:pos="1134"/>
          <w:tab w:val="left" w:pos="1276"/>
        </w:tabs>
        <w:ind w:left="0"/>
        <w:jc w:val="both"/>
        <w:rPr>
          <w:bCs/>
        </w:rPr>
      </w:pPr>
    </w:p>
    <w:p w14:paraId="2934C4A8" w14:textId="77777777" w:rsidR="00FB551B" w:rsidRDefault="00FB551B" w:rsidP="00FB551B">
      <w:pPr>
        <w:pStyle w:val="Prrafodelista"/>
        <w:tabs>
          <w:tab w:val="left" w:pos="851"/>
          <w:tab w:val="left" w:pos="1134"/>
          <w:tab w:val="left" w:pos="1276"/>
        </w:tabs>
        <w:ind w:left="0"/>
        <w:jc w:val="both"/>
        <w:rPr>
          <w:bCs/>
        </w:rPr>
      </w:pPr>
      <w:r>
        <w:rPr>
          <w:bCs/>
        </w:rPr>
        <w:t>Las delegaciones de Argentina y Paraguay se encuentran en consultas internas.</w:t>
      </w:r>
    </w:p>
    <w:p w14:paraId="6869382C" w14:textId="77777777" w:rsidR="00FB551B" w:rsidRDefault="00FB551B" w:rsidP="00FB551B">
      <w:pPr>
        <w:pStyle w:val="Prrafodelista"/>
        <w:tabs>
          <w:tab w:val="left" w:pos="851"/>
          <w:tab w:val="left" w:pos="1134"/>
          <w:tab w:val="left" w:pos="1276"/>
        </w:tabs>
        <w:ind w:left="0"/>
        <w:jc w:val="both"/>
        <w:rPr>
          <w:bCs/>
        </w:rPr>
      </w:pPr>
    </w:p>
    <w:p w14:paraId="279CD357" w14:textId="77777777" w:rsidR="00FB551B" w:rsidRPr="00935976" w:rsidRDefault="00FB551B" w:rsidP="00FB551B">
      <w:pPr>
        <w:pStyle w:val="Prrafodelista"/>
        <w:tabs>
          <w:tab w:val="left" w:pos="851"/>
          <w:tab w:val="left" w:pos="1134"/>
          <w:tab w:val="left" w:pos="1276"/>
        </w:tabs>
        <w:ind w:left="0"/>
        <w:jc w:val="both"/>
        <w:rPr>
          <w:bCs/>
        </w:rPr>
      </w:pPr>
      <w:r>
        <w:rPr>
          <w:bCs/>
        </w:rPr>
        <w:t xml:space="preserve">El tema continúa en agenda. </w:t>
      </w:r>
    </w:p>
    <w:p w14:paraId="466484E6" w14:textId="77777777" w:rsidR="00FB551B" w:rsidRPr="004E5F1F" w:rsidRDefault="00FB551B" w:rsidP="00FB551B">
      <w:pPr>
        <w:pStyle w:val="Prrafodelista"/>
        <w:tabs>
          <w:tab w:val="left" w:pos="851"/>
          <w:tab w:val="left" w:pos="1134"/>
          <w:tab w:val="left" w:pos="1276"/>
        </w:tabs>
        <w:ind w:left="709"/>
        <w:jc w:val="both"/>
        <w:rPr>
          <w:b/>
        </w:rPr>
      </w:pPr>
    </w:p>
    <w:p w14:paraId="194B52A9" w14:textId="77777777" w:rsidR="00FB551B" w:rsidRPr="004E5F1F" w:rsidRDefault="00FB551B" w:rsidP="00FB551B">
      <w:pPr>
        <w:numPr>
          <w:ilvl w:val="2"/>
          <w:numId w:val="3"/>
        </w:numPr>
        <w:tabs>
          <w:tab w:val="left" w:pos="851"/>
        </w:tabs>
        <w:ind w:left="709"/>
        <w:jc w:val="both"/>
        <w:rPr>
          <w:b/>
        </w:rPr>
      </w:pPr>
      <w:r w:rsidRPr="004E5F1F">
        <w:rPr>
          <w:b/>
        </w:rPr>
        <w:t>Pedido de Brasil de reducción arancelaria a 0% para 1.800 toneladas del producto “Las demás” (NCM 2106.90.90), con vigencia de 365 días.</w:t>
      </w:r>
    </w:p>
    <w:p w14:paraId="79AECE78" w14:textId="77777777" w:rsidR="00FB551B" w:rsidRDefault="00FB551B" w:rsidP="00FB551B">
      <w:pPr>
        <w:pStyle w:val="Prrafodelista"/>
        <w:tabs>
          <w:tab w:val="left" w:pos="851"/>
          <w:tab w:val="left" w:pos="1134"/>
          <w:tab w:val="left" w:pos="1276"/>
        </w:tabs>
        <w:ind w:left="709"/>
        <w:jc w:val="both"/>
        <w:rPr>
          <w:b/>
        </w:rPr>
      </w:pPr>
      <w:r w:rsidRPr="004E5F1F">
        <w:rPr>
          <w:b/>
        </w:rPr>
        <w:t xml:space="preserve">Nota referencial: Preparaciones alimenticias, presentadas en forma de polvo para mezclar en agua, destinadas a satisfacer las necesidades terapéuticas dietéticas específicas de los lactantes y </w:t>
      </w:r>
      <w:r w:rsidRPr="004E5F1F">
        <w:rPr>
          <w:b/>
        </w:rPr>
        <w:lastRenderedPageBreak/>
        <w:t>niños pequeños con alergias alimentarias, a base de jarabe de glucosa, aminoácidos libres, triglicéridos de cadena libre, aceites vegetales, que contienen minerales. y vitaminas.</w:t>
      </w:r>
    </w:p>
    <w:p w14:paraId="4233D0D2" w14:textId="77777777" w:rsidR="00FB551B" w:rsidRDefault="00FB551B" w:rsidP="00FB551B">
      <w:pPr>
        <w:pStyle w:val="Prrafodelista"/>
        <w:tabs>
          <w:tab w:val="left" w:pos="851"/>
          <w:tab w:val="left" w:pos="1134"/>
          <w:tab w:val="left" w:pos="1276"/>
        </w:tabs>
        <w:ind w:left="709"/>
        <w:jc w:val="both"/>
        <w:rPr>
          <w:b/>
        </w:rPr>
      </w:pPr>
    </w:p>
    <w:p w14:paraId="58DEF29C" w14:textId="77777777" w:rsidR="00FB551B" w:rsidRDefault="00FB551B" w:rsidP="00FB551B">
      <w:pPr>
        <w:pStyle w:val="Prrafodelista"/>
        <w:tabs>
          <w:tab w:val="left" w:pos="851"/>
          <w:tab w:val="left" w:pos="1134"/>
          <w:tab w:val="left" w:pos="1276"/>
        </w:tabs>
        <w:ind w:left="0"/>
        <w:jc w:val="both"/>
        <w:rPr>
          <w:bCs/>
        </w:rPr>
      </w:pPr>
      <w:r>
        <w:rPr>
          <w:bCs/>
        </w:rPr>
        <w:t>La delegación de Uruguay aprobó el pedido.</w:t>
      </w:r>
    </w:p>
    <w:p w14:paraId="7C0E4135" w14:textId="77777777" w:rsidR="00FB551B" w:rsidRDefault="00FB551B" w:rsidP="00FB551B">
      <w:pPr>
        <w:pStyle w:val="Prrafodelista"/>
        <w:tabs>
          <w:tab w:val="left" w:pos="851"/>
          <w:tab w:val="left" w:pos="1134"/>
          <w:tab w:val="left" w:pos="1276"/>
        </w:tabs>
        <w:ind w:left="0"/>
        <w:jc w:val="both"/>
        <w:rPr>
          <w:bCs/>
        </w:rPr>
      </w:pPr>
    </w:p>
    <w:p w14:paraId="49E875BB" w14:textId="77777777" w:rsidR="00FB551B" w:rsidRDefault="00FB551B" w:rsidP="00FB551B">
      <w:pPr>
        <w:pStyle w:val="Prrafodelista"/>
        <w:tabs>
          <w:tab w:val="left" w:pos="851"/>
          <w:tab w:val="left" w:pos="1134"/>
          <w:tab w:val="left" w:pos="1276"/>
        </w:tabs>
        <w:ind w:left="0"/>
        <w:jc w:val="both"/>
        <w:rPr>
          <w:bCs/>
        </w:rPr>
      </w:pPr>
      <w:r>
        <w:rPr>
          <w:bCs/>
        </w:rPr>
        <w:t>Las delegaciones de Argentina y Paraguay se encuentran en consultas internas.</w:t>
      </w:r>
    </w:p>
    <w:p w14:paraId="75F95AED" w14:textId="77777777" w:rsidR="00FB551B" w:rsidRDefault="00FB551B" w:rsidP="00FB551B">
      <w:pPr>
        <w:pStyle w:val="Prrafodelista"/>
        <w:tabs>
          <w:tab w:val="left" w:pos="851"/>
          <w:tab w:val="left" w:pos="1134"/>
          <w:tab w:val="left" w:pos="1276"/>
        </w:tabs>
        <w:ind w:left="0"/>
        <w:jc w:val="both"/>
        <w:rPr>
          <w:bCs/>
        </w:rPr>
      </w:pPr>
    </w:p>
    <w:p w14:paraId="7A2227B0" w14:textId="77777777" w:rsidR="00FB551B" w:rsidRPr="00935976" w:rsidRDefault="00FB551B" w:rsidP="00FB551B">
      <w:pPr>
        <w:pStyle w:val="Prrafodelista"/>
        <w:tabs>
          <w:tab w:val="left" w:pos="851"/>
          <w:tab w:val="left" w:pos="1134"/>
          <w:tab w:val="left" w:pos="1276"/>
        </w:tabs>
        <w:ind w:left="0"/>
        <w:jc w:val="both"/>
        <w:rPr>
          <w:bCs/>
        </w:rPr>
      </w:pPr>
      <w:r>
        <w:rPr>
          <w:bCs/>
        </w:rPr>
        <w:t xml:space="preserve">El tema continúa en agenda. </w:t>
      </w:r>
    </w:p>
    <w:p w14:paraId="0B5972DE" w14:textId="77777777" w:rsidR="00FB551B" w:rsidRDefault="00FB551B" w:rsidP="00FB551B">
      <w:pPr>
        <w:pStyle w:val="Prrafodelista"/>
        <w:tabs>
          <w:tab w:val="left" w:pos="851"/>
          <w:tab w:val="left" w:pos="1134"/>
          <w:tab w:val="left" w:pos="1276"/>
        </w:tabs>
        <w:ind w:left="709"/>
        <w:jc w:val="both"/>
        <w:rPr>
          <w:b/>
        </w:rPr>
      </w:pPr>
    </w:p>
    <w:p w14:paraId="1BDD0ACF" w14:textId="77777777" w:rsidR="003906E6" w:rsidRPr="004E5F1F" w:rsidRDefault="003906E6" w:rsidP="00FB551B">
      <w:pPr>
        <w:pStyle w:val="Prrafodelista"/>
        <w:tabs>
          <w:tab w:val="left" w:pos="851"/>
          <w:tab w:val="left" w:pos="1134"/>
          <w:tab w:val="left" w:pos="1276"/>
        </w:tabs>
        <w:ind w:left="709"/>
        <w:jc w:val="both"/>
        <w:rPr>
          <w:b/>
        </w:rPr>
      </w:pPr>
    </w:p>
    <w:p w14:paraId="01985FBB" w14:textId="77777777" w:rsidR="00FB551B" w:rsidRDefault="00FB551B" w:rsidP="00FB551B">
      <w:pPr>
        <w:numPr>
          <w:ilvl w:val="2"/>
          <w:numId w:val="3"/>
        </w:numPr>
        <w:tabs>
          <w:tab w:val="left" w:pos="851"/>
        </w:tabs>
        <w:ind w:left="709"/>
        <w:jc w:val="both"/>
        <w:rPr>
          <w:b/>
        </w:rPr>
      </w:pPr>
      <w:r w:rsidRPr="004E5F1F">
        <w:rPr>
          <w:b/>
        </w:rPr>
        <w:t>Pedido de Brasil de reducción arancelaria a 0% para 260 toneladas del producto “Las demás” (NCM 2106.90.90), con vigencia de 365 días.</w:t>
      </w:r>
    </w:p>
    <w:p w14:paraId="4D9D3B6F" w14:textId="77777777" w:rsidR="00FB551B" w:rsidRDefault="00FB551B" w:rsidP="00FB551B">
      <w:pPr>
        <w:pStyle w:val="Prrafodelista"/>
        <w:tabs>
          <w:tab w:val="left" w:pos="851"/>
          <w:tab w:val="left" w:pos="1134"/>
          <w:tab w:val="left" w:pos="1276"/>
        </w:tabs>
        <w:ind w:left="709"/>
        <w:jc w:val="both"/>
        <w:rPr>
          <w:b/>
        </w:rPr>
      </w:pPr>
      <w:r w:rsidRPr="004E5F1F">
        <w:rPr>
          <w:b/>
        </w:rPr>
        <w:t>Nota referencial: Preparaciones alimenticias, presentadas en forma de polvo para mezclar en agua, destinadas a la nutrición enteral y oral de niños de 1 a 10 años con alergias alimentarias, a base de jarabe de glucosa, aminoácidos libres y aceites vegetales, que contienen minerales y vitaminas.</w:t>
      </w:r>
    </w:p>
    <w:p w14:paraId="23FDFB80" w14:textId="77777777" w:rsidR="00FB551B" w:rsidRDefault="00FB551B" w:rsidP="00FB551B">
      <w:pPr>
        <w:pStyle w:val="Prrafodelista"/>
        <w:tabs>
          <w:tab w:val="left" w:pos="851"/>
          <w:tab w:val="left" w:pos="1134"/>
          <w:tab w:val="left" w:pos="1276"/>
        </w:tabs>
        <w:ind w:left="709"/>
        <w:jc w:val="both"/>
        <w:rPr>
          <w:b/>
        </w:rPr>
      </w:pPr>
    </w:p>
    <w:p w14:paraId="61A62B33" w14:textId="77777777" w:rsidR="00FB551B" w:rsidRDefault="00FB551B" w:rsidP="00FB551B">
      <w:pPr>
        <w:pStyle w:val="Prrafodelista"/>
        <w:tabs>
          <w:tab w:val="left" w:pos="851"/>
          <w:tab w:val="left" w:pos="1134"/>
          <w:tab w:val="left" w:pos="1276"/>
        </w:tabs>
        <w:ind w:left="0"/>
        <w:jc w:val="both"/>
        <w:rPr>
          <w:bCs/>
        </w:rPr>
      </w:pPr>
      <w:r>
        <w:rPr>
          <w:bCs/>
        </w:rPr>
        <w:t>La delegación de Uruguay aprobó el pedido.</w:t>
      </w:r>
    </w:p>
    <w:p w14:paraId="3ED42B3A" w14:textId="77777777" w:rsidR="00FB551B" w:rsidRDefault="00FB551B" w:rsidP="00FB551B">
      <w:pPr>
        <w:pStyle w:val="Prrafodelista"/>
        <w:tabs>
          <w:tab w:val="left" w:pos="851"/>
          <w:tab w:val="left" w:pos="1134"/>
          <w:tab w:val="left" w:pos="1276"/>
        </w:tabs>
        <w:ind w:left="0"/>
        <w:jc w:val="both"/>
        <w:rPr>
          <w:bCs/>
        </w:rPr>
      </w:pPr>
    </w:p>
    <w:p w14:paraId="6C8B38E5" w14:textId="77777777" w:rsidR="00FB551B" w:rsidRDefault="00FB551B" w:rsidP="00FB551B">
      <w:pPr>
        <w:pStyle w:val="Prrafodelista"/>
        <w:tabs>
          <w:tab w:val="left" w:pos="851"/>
          <w:tab w:val="left" w:pos="1134"/>
          <w:tab w:val="left" w:pos="1276"/>
        </w:tabs>
        <w:ind w:left="0"/>
        <w:jc w:val="both"/>
        <w:rPr>
          <w:bCs/>
        </w:rPr>
      </w:pPr>
      <w:r>
        <w:rPr>
          <w:bCs/>
        </w:rPr>
        <w:t>Las delegaciones de Argentina y Paraguay se encuentran en consultas internas.</w:t>
      </w:r>
    </w:p>
    <w:p w14:paraId="34128774" w14:textId="77777777" w:rsidR="00FB551B" w:rsidRDefault="00FB551B" w:rsidP="00FB551B">
      <w:pPr>
        <w:pStyle w:val="Prrafodelista"/>
        <w:tabs>
          <w:tab w:val="left" w:pos="851"/>
          <w:tab w:val="left" w:pos="1134"/>
          <w:tab w:val="left" w:pos="1276"/>
        </w:tabs>
        <w:ind w:left="0"/>
        <w:jc w:val="both"/>
        <w:rPr>
          <w:bCs/>
        </w:rPr>
      </w:pPr>
    </w:p>
    <w:p w14:paraId="45E33419" w14:textId="77777777" w:rsidR="00FB551B" w:rsidRPr="00935976" w:rsidRDefault="00FB551B" w:rsidP="00FB551B">
      <w:pPr>
        <w:pStyle w:val="Prrafodelista"/>
        <w:tabs>
          <w:tab w:val="left" w:pos="851"/>
          <w:tab w:val="left" w:pos="1134"/>
          <w:tab w:val="left" w:pos="1276"/>
        </w:tabs>
        <w:ind w:left="0"/>
        <w:jc w:val="both"/>
        <w:rPr>
          <w:bCs/>
        </w:rPr>
      </w:pPr>
      <w:r>
        <w:rPr>
          <w:bCs/>
        </w:rPr>
        <w:t xml:space="preserve">El tema continúa en agenda. </w:t>
      </w:r>
    </w:p>
    <w:p w14:paraId="38527D72" w14:textId="77777777" w:rsidR="00FB551B" w:rsidRDefault="00FB551B" w:rsidP="00FB551B">
      <w:pPr>
        <w:pStyle w:val="Prrafodelista"/>
        <w:tabs>
          <w:tab w:val="left" w:pos="851"/>
          <w:tab w:val="left" w:pos="1134"/>
          <w:tab w:val="left" w:pos="1276"/>
        </w:tabs>
        <w:ind w:left="709"/>
        <w:jc w:val="both"/>
        <w:rPr>
          <w:b/>
        </w:rPr>
      </w:pPr>
    </w:p>
    <w:p w14:paraId="5567DB33" w14:textId="77777777" w:rsidR="003906E6" w:rsidRPr="004E5F1F" w:rsidRDefault="003906E6" w:rsidP="00FB551B">
      <w:pPr>
        <w:pStyle w:val="Prrafodelista"/>
        <w:tabs>
          <w:tab w:val="left" w:pos="851"/>
          <w:tab w:val="left" w:pos="1134"/>
          <w:tab w:val="left" w:pos="1276"/>
        </w:tabs>
        <w:ind w:left="709"/>
        <w:jc w:val="both"/>
        <w:rPr>
          <w:b/>
        </w:rPr>
      </w:pPr>
    </w:p>
    <w:p w14:paraId="4FA35A80" w14:textId="77777777" w:rsidR="00FB551B" w:rsidRDefault="00FB551B" w:rsidP="00FB551B">
      <w:pPr>
        <w:numPr>
          <w:ilvl w:val="2"/>
          <w:numId w:val="3"/>
        </w:numPr>
        <w:tabs>
          <w:tab w:val="left" w:pos="851"/>
        </w:tabs>
        <w:ind w:left="709"/>
        <w:jc w:val="both"/>
        <w:rPr>
          <w:b/>
        </w:rPr>
      </w:pPr>
      <w:r w:rsidRPr="004E5F1F">
        <w:rPr>
          <w:b/>
        </w:rPr>
        <w:t>Pedido de Brasil de reducción arancelaria a 0% para 16 toneladas del producto “Las demás” (NCM 2106.90.90), con vigencia de 365 días.</w:t>
      </w:r>
    </w:p>
    <w:p w14:paraId="48D3C368" w14:textId="77777777" w:rsidR="00FB551B" w:rsidRDefault="00FB551B" w:rsidP="00FB551B">
      <w:pPr>
        <w:pStyle w:val="Prrafodelista"/>
        <w:tabs>
          <w:tab w:val="left" w:pos="851"/>
          <w:tab w:val="left" w:pos="1134"/>
          <w:tab w:val="left" w:pos="1276"/>
        </w:tabs>
        <w:ind w:left="709"/>
        <w:jc w:val="both"/>
        <w:rPr>
          <w:b/>
        </w:rPr>
      </w:pPr>
      <w:r w:rsidRPr="004E5F1F">
        <w:rPr>
          <w:b/>
        </w:rPr>
        <w:t xml:space="preserve">Nota referencial: Preparaciones alimenticias, presentadas en forma de polvo para mezclar en agua, destinadas a la nutrición enteral y/u oral de niños de 1 a 8 </w:t>
      </w:r>
      <w:proofErr w:type="gramStart"/>
      <w:r w:rsidRPr="004E5F1F">
        <w:rPr>
          <w:b/>
        </w:rPr>
        <w:t>años de edad</w:t>
      </w:r>
      <w:proofErr w:type="gramEnd"/>
      <w:r w:rsidRPr="004E5F1F">
        <w:rPr>
          <w:b/>
        </w:rPr>
        <w:t xml:space="preserve"> con dietas hiperproteicas restringidas en fenilalanina, a base de aminoácidos libres sintéticos y maltodextrina, que contienen tirosina, minerales y vitaminas.</w:t>
      </w:r>
    </w:p>
    <w:p w14:paraId="7EFC3DA0" w14:textId="77777777" w:rsidR="00FB551B" w:rsidRDefault="00FB551B" w:rsidP="00FB551B">
      <w:pPr>
        <w:pStyle w:val="Prrafodelista"/>
        <w:tabs>
          <w:tab w:val="left" w:pos="851"/>
          <w:tab w:val="left" w:pos="1134"/>
          <w:tab w:val="left" w:pos="1276"/>
        </w:tabs>
        <w:ind w:left="709"/>
        <w:jc w:val="both"/>
        <w:rPr>
          <w:b/>
        </w:rPr>
      </w:pPr>
    </w:p>
    <w:p w14:paraId="2DD522F4" w14:textId="77777777" w:rsidR="00FB551B" w:rsidRDefault="00FB551B" w:rsidP="00FB551B">
      <w:pPr>
        <w:pStyle w:val="Prrafodelista"/>
        <w:tabs>
          <w:tab w:val="left" w:pos="851"/>
          <w:tab w:val="left" w:pos="1134"/>
          <w:tab w:val="left" w:pos="1276"/>
        </w:tabs>
        <w:ind w:left="0"/>
        <w:jc w:val="both"/>
        <w:rPr>
          <w:bCs/>
        </w:rPr>
      </w:pPr>
      <w:r>
        <w:rPr>
          <w:bCs/>
        </w:rPr>
        <w:t>La delegación de Uruguay aprobó el pedido.</w:t>
      </w:r>
    </w:p>
    <w:p w14:paraId="64AABFFB" w14:textId="77777777" w:rsidR="00FB551B" w:rsidRDefault="00FB551B" w:rsidP="00FB551B">
      <w:pPr>
        <w:pStyle w:val="Prrafodelista"/>
        <w:tabs>
          <w:tab w:val="left" w:pos="851"/>
          <w:tab w:val="left" w:pos="1134"/>
          <w:tab w:val="left" w:pos="1276"/>
        </w:tabs>
        <w:ind w:left="0"/>
        <w:jc w:val="both"/>
        <w:rPr>
          <w:bCs/>
        </w:rPr>
      </w:pPr>
    </w:p>
    <w:p w14:paraId="0593FC1E" w14:textId="77777777" w:rsidR="00FB551B" w:rsidRDefault="00FB551B" w:rsidP="00FB551B">
      <w:pPr>
        <w:pStyle w:val="Prrafodelista"/>
        <w:tabs>
          <w:tab w:val="left" w:pos="851"/>
          <w:tab w:val="left" w:pos="1134"/>
          <w:tab w:val="left" w:pos="1276"/>
        </w:tabs>
        <w:ind w:left="0"/>
        <w:jc w:val="both"/>
        <w:rPr>
          <w:bCs/>
        </w:rPr>
      </w:pPr>
      <w:r>
        <w:rPr>
          <w:bCs/>
        </w:rPr>
        <w:t>Las delegaciones de Argentina y Paraguay se encuentran en consultas internas.</w:t>
      </w:r>
    </w:p>
    <w:p w14:paraId="193BCF03" w14:textId="77777777" w:rsidR="00FB551B" w:rsidRDefault="00FB551B" w:rsidP="00FB551B">
      <w:pPr>
        <w:pStyle w:val="Prrafodelista"/>
        <w:tabs>
          <w:tab w:val="left" w:pos="851"/>
          <w:tab w:val="left" w:pos="1134"/>
          <w:tab w:val="left" w:pos="1276"/>
        </w:tabs>
        <w:ind w:left="0"/>
        <w:jc w:val="both"/>
        <w:rPr>
          <w:bCs/>
        </w:rPr>
      </w:pPr>
    </w:p>
    <w:p w14:paraId="26815DD7" w14:textId="77777777" w:rsidR="00FB551B" w:rsidRPr="00935976" w:rsidRDefault="00FB551B" w:rsidP="00FB551B">
      <w:pPr>
        <w:pStyle w:val="Prrafodelista"/>
        <w:tabs>
          <w:tab w:val="left" w:pos="851"/>
          <w:tab w:val="left" w:pos="1134"/>
          <w:tab w:val="left" w:pos="1276"/>
        </w:tabs>
        <w:ind w:left="0"/>
        <w:jc w:val="both"/>
        <w:rPr>
          <w:bCs/>
        </w:rPr>
      </w:pPr>
      <w:r>
        <w:rPr>
          <w:bCs/>
        </w:rPr>
        <w:t xml:space="preserve">El tema continúa en agenda. </w:t>
      </w:r>
    </w:p>
    <w:p w14:paraId="4BF9B9FA" w14:textId="77777777" w:rsidR="00FB551B" w:rsidRDefault="00FB551B" w:rsidP="00FB551B">
      <w:pPr>
        <w:pStyle w:val="Prrafodelista"/>
        <w:tabs>
          <w:tab w:val="left" w:pos="851"/>
          <w:tab w:val="left" w:pos="1134"/>
          <w:tab w:val="left" w:pos="1276"/>
        </w:tabs>
        <w:ind w:left="709"/>
        <w:jc w:val="both"/>
        <w:rPr>
          <w:b/>
        </w:rPr>
      </w:pPr>
    </w:p>
    <w:p w14:paraId="1D29F8EF" w14:textId="77777777" w:rsidR="003906E6" w:rsidRPr="004E5F1F" w:rsidRDefault="003906E6" w:rsidP="00FB551B">
      <w:pPr>
        <w:pStyle w:val="Prrafodelista"/>
        <w:tabs>
          <w:tab w:val="left" w:pos="851"/>
          <w:tab w:val="left" w:pos="1134"/>
          <w:tab w:val="left" w:pos="1276"/>
        </w:tabs>
        <w:ind w:left="709"/>
        <w:jc w:val="both"/>
        <w:rPr>
          <w:b/>
        </w:rPr>
      </w:pPr>
    </w:p>
    <w:p w14:paraId="4660807D" w14:textId="77777777" w:rsidR="00FB551B" w:rsidRDefault="00FB551B" w:rsidP="00FB551B">
      <w:pPr>
        <w:numPr>
          <w:ilvl w:val="2"/>
          <w:numId w:val="3"/>
        </w:numPr>
        <w:tabs>
          <w:tab w:val="left" w:pos="851"/>
        </w:tabs>
        <w:ind w:left="709"/>
        <w:jc w:val="both"/>
        <w:rPr>
          <w:b/>
        </w:rPr>
      </w:pPr>
      <w:bookmarkStart w:id="6" w:name="_Hlk174613303"/>
      <w:r w:rsidRPr="004E5F1F">
        <w:rPr>
          <w:b/>
        </w:rPr>
        <w:t>Pedido de Brasil de reducción arancelaria a 0% para 50 toneladas del producto “Las demás” (NCM 2106.90.90), con vigencia de 365 días.</w:t>
      </w:r>
    </w:p>
    <w:p w14:paraId="7F2E1EFC" w14:textId="77777777" w:rsidR="00FB551B" w:rsidRDefault="00FB551B" w:rsidP="00FB551B">
      <w:pPr>
        <w:pStyle w:val="Prrafodelista"/>
        <w:tabs>
          <w:tab w:val="left" w:pos="851"/>
          <w:tab w:val="left" w:pos="1134"/>
          <w:tab w:val="left" w:pos="1276"/>
        </w:tabs>
        <w:ind w:left="709"/>
        <w:jc w:val="both"/>
        <w:rPr>
          <w:b/>
        </w:rPr>
      </w:pPr>
      <w:r w:rsidRPr="004E5F1F">
        <w:rPr>
          <w:b/>
        </w:rPr>
        <w:t xml:space="preserve">Nota referencial: </w:t>
      </w:r>
      <w:bookmarkEnd w:id="6"/>
      <w:r w:rsidRPr="004E5F1F">
        <w:rPr>
          <w:b/>
        </w:rPr>
        <w:t xml:space="preserve">Preparaciones alimenticias, presentadas en forma de polvo para mezclar en agua, destinadas a la nutrición enteral y/u oral de personas a partir de 8 </w:t>
      </w:r>
      <w:proofErr w:type="gramStart"/>
      <w:r w:rsidRPr="004E5F1F">
        <w:rPr>
          <w:b/>
        </w:rPr>
        <w:t>años de edad</w:t>
      </w:r>
      <w:proofErr w:type="gramEnd"/>
      <w:r w:rsidRPr="004E5F1F">
        <w:rPr>
          <w:b/>
        </w:rPr>
        <w:t xml:space="preserve"> con dietas restringidas en fenilalanina, hiperproteicas, a base de aminoácidos libres </w:t>
      </w:r>
      <w:r w:rsidRPr="004E5F1F">
        <w:rPr>
          <w:b/>
        </w:rPr>
        <w:lastRenderedPageBreak/>
        <w:t>sintéticos y maltodextrina, que contienen tirosina, minerales. y vitaminas.</w:t>
      </w:r>
    </w:p>
    <w:p w14:paraId="2767B91C" w14:textId="77777777" w:rsidR="00FB551B" w:rsidRDefault="00FB551B" w:rsidP="00FB551B">
      <w:pPr>
        <w:pStyle w:val="Prrafodelista"/>
        <w:tabs>
          <w:tab w:val="left" w:pos="851"/>
          <w:tab w:val="left" w:pos="1134"/>
          <w:tab w:val="left" w:pos="1276"/>
        </w:tabs>
        <w:ind w:left="709"/>
        <w:jc w:val="both"/>
        <w:rPr>
          <w:b/>
        </w:rPr>
      </w:pPr>
    </w:p>
    <w:p w14:paraId="513541E9" w14:textId="77777777" w:rsidR="00FB551B" w:rsidRDefault="00FB551B" w:rsidP="00FB551B">
      <w:pPr>
        <w:pStyle w:val="Prrafodelista"/>
        <w:tabs>
          <w:tab w:val="left" w:pos="851"/>
          <w:tab w:val="left" w:pos="1134"/>
          <w:tab w:val="left" w:pos="1276"/>
        </w:tabs>
        <w:ind w:left="0"/>
        <w:jc w:val="both"/>
        <w:rPr>
          <w:bCs/>
        </w:rPr>
      </w:pPr>
      <w:r>
        <w:rPr>
          <w:bCs/>
        </w:rPr>
        <w:t>La delegación de Uruguay aprobó el pedido.</w:t>
      </w:r>
    </w:p>
    <w:p w14:paraId="032E6037" w14:textId="77777777" w:rsidR="00FB551B" w:rsidRDefault="00FB551B" w:rsidP="00FB551B">
      <w:pPr>
        <w:pStyle w:val="Prrafodelista"/>
        <w:tabs>
          <w:tab w:val="left" w:pos="851"/>
          <w:tab w:val="left" w:pos="1134"/>
          <w:tab w:val="left" w:pos="1276"/>
        </w:tabs>
        <w:ind w:left="0"/>
        <w:jc w:val="both"/>
        <w:rPr>
          <w:bCs/>
        </w:rPr>
      </w:pPr>
    </w:p>
    <w:p w14:paraId="252DC5EB" w14:textId="77777777" w:rsidR="00FB551B" w:rsidRDefault="00FB551B" w:rsidP="00FB551B">
      <w:pPr>
        <w:pStyle w:val="Prrafodelista"/>
        <w:tabs>
          <w:tab w:val="left" w:pos="851"/>
          <w:tab w:val="left" w:pos="1134"/>
          <w:tab w:val="left" w:pos="1276"/>
        </w:tabs>
        <w:ind w:left="0"/>
        <w:jc w:val="both"/>
        <w:rPr>
          <w:bCs/>
        </w:rPr>
      </w:pPr>
      <w:r>
        <w:rPr>
          <w:bCs/>
        </w:rPr>
        <w:t>Las delegaciones de Argentina y Paraguay se encuentran en consultas internas.</w:t>
      </w:r>
    </w:p>
    <w:p w14:paraId="680E9B18" w14:textId="77777777" w:rsidR="00FB551B" w:rsidRDefault="00FB551B" w:rsidP="00FB551B">
      <w:pPr>
        <w:pStyle w:val="Prrafodelista"/>
        <w:tabs>
          <w:tab w:val="left" w:pos="851"/>
          <w:tab w:val="left" w:pos="1134"/>
          <w:tab w:val="left" w:pos="1276"/>
        </w:tabs>
        <w:ind w:left="0"/>
        <w:jc w:val="both"/>
        <w:rPr>
          <w:bCs/>
        </w:rPr>
      </w:pPr>
    </w:p>
    <w:p w14:paraId="1360C695" w14:textId="77777777" w:rsidR="00FB551B" w:rsidRPr="00935976" w:rsidRDefault="00FB551B" w:rsidP="00FB551B">
      <w:pPr>
        <w:pStyle w:val="Prrafodelista"/>
        <w:tabs>
          <w:tab w:val="left" w:pos="851"/>
          <w:tab w:val="left" w:pos="1134"/>
          <w:tab w:val="left" w:pos="1276"/>
        </w:tabs>
        <w:ind w:left="0"/>
        <w:jc w:val="both"/>
        <w:rPr>
          <w:bCs/>
        </w:rPr>
      </w:pPr>
      <w:r>
        <w:rPr>
          <w:bCs/>
        </w:rPr>
        <w:t xml:space="preserve">El tema continúa en agenda. </w:t>
      </w:r>
    </w:p>
    <w:p w14:paraId="02AEF3F6" w14:textId="77777777" w:rsidR="00FB551B" w:rsidRPr="004E5F1F" w:rsidRDefault="00FB551B" w:rsidP="00FB551B">
      <w:pPr>
        <w:pStyle w:val="Prrafodelista"/>
        <w:tabs>
          <w:tab w:val="left" w:pos="851"/>
          <w:tab w:val="left" w:pos="1134"/>
          <w:tab w:val="left" w:pos="1276"/>
        </w:tabs>
        <w:ind w:left="709"/>
        <w:jc w:val="both"/>
        <w:rPr>
          <w:b/>
        </w:rPr>
      </w:pPr>
    </w:p>
    <w:p w14:paraId="0CD1CFD4" w14:textId="77777777" w:rsidR="00FB551B" w:rsidRDefault="00FB551B" w:rsidP="00FB551B">
      <w:pPr>
        <w:numPr>
          <w:ilvl w:val="2"/>
          <w:numId w:val="3"/>
        </w:numPr>
        <w:tabs>
          <w:tab w:val="left" w:pos="851"/>
        </w:tabs>
        <w:ind w:left="709"/>
        <w:jc w:val="both"/>
        <w:rPr>
          <w:b/>
        </w:rPr>
      </w:pPr>
      <w:r w:rsidRPr="004E5F1F">
        <w:rPr>
          <w:b/>
        </w:rPr>
        <w:t>Pedido de Brasil de reducción arancelaria a 0% para 260 toneladas del producto “Las demás” (NCM 2106.90.90), con vigencia de 365 días.</w:t>
      </w:r>
    </w:p>
    <w:p w14:paraId="681EB8FB" w14:textId="76509019" w:rsidR="00FB551B" w:rsidRDefault="00FB551B" w:rsidP="00FB551B">
      <w:pPr>
        <w:pStyle w:val="Prrafodelista"/>
        <w:tabs>
          <w:tab w:val="left" w:pos="851"/>
          <w:tab w:val="left" w:pos="1134"/>
          <w:tab w:val="left" w:pos="1276"/>
        </w:tabs>
        <w:ind w:left="709"/>
        <w:jc w:val="both"/>
        <w:rPr>
          <w:b/>
        </w:rPr>
      </w:pPr>
      <w:r w:rsidRPr="008D0FA0">
        <w:rPr>
          <w:b/>
        </w:rPr>
        <w:t xml:space="preserve">Nota referencial: Preparaciones alimenticias, presentadas en forma de líquido listo para el consumo directo, en frascos de 500 ml o 1.000 ml, destinados a la nutrición enteral de pacientes sometidos a alto estrés metabólico con necesidades proteicas elevadas, a base de maltodextrina, proteínas de suero y de vegetales, caseinatos, </w:t>
      </w:r>
      <w:r w:rsidR="00A46EF2" w:rsidRPr="008D0FA0">
        <w:rPr>
          <w:b/>
        </w:rPr>
        <w:t>a</w:t>
      </w:r>
      <w:r w:rsidRPr="008D0FA0">
        <w:rPr>
          <w:b/>
        </w:rPr>
        <w:t>ceites</w:t>
      </w:r>
      <w:r w:rsidR="00A46EF2" w:rsidRPr="008D0FA0">
        <w:rPr>
          <w:b/>
        </w:rPr>
        <w:t xml:space="preserve"> vegetales</w:t>
      </w:r>
      <w:r w:rsidRPr="008D0FA0">
        <w:rPr>
          <w:b/>
        </w:rPr>
        <w:t xml:space="preserve"> y aceite de pescado, que contienen minerales y vitaminas.</w:t>
      </w:r>
    </w:p>
    <w:p w14:paraId="7DAB5228" w14:textId="77777777" w:rsidR="00FB551B" w:rsidRDefault="00FB551B" w:rsidP="00FB551B">
      <w:pPr>
        <w:pStyle w:val="Prrafodelista"/>
        <w:tabs>
          <w:tab w:val="left" w:pos="851"/>
          <w:tab w:val="left" w:pos="1134"/>
          <w:tab w:val="left" w:pos="1276"/>
        </w:tabs>
        <w:ind w:left="709"/>
        <w:jc w:val="both"/>
        <w:rPr>
          <w:b/>
        </w:rPr>
      </w:pPr>
    </w:p>
    <w:p w14:paraId="307BC969" w14:textId="77777777" w:rsidR="00FB551B" w:rsidRDefault="00FB551B" w:rsidP="00FB551B">
      <w:pPr>
        <w:pStyle w:val="Prrafodelista"/>
        <w:tabs>
          <w:tab w:val="left" w:pos="851"/>
          <w:tab w:val="left" w:pos="1134"/>
          <w:tab w:val="left" w:pos="1276"/>
        </w:tabs>
        <w:ind w:left="0"/>
        <w:jc w:val="both"/>
        <w:rPr>
          <w:bCs/>
        </w:rPr>
      </w:pPr>
      <w:r>
        <w:rPr>
          <w:bCs/>
        </w:rPr>
        <w:t>Las delegaciones de Argentina, Paraguay y Uruguay se encuentran en consultas internas.</w:t>
      </w:r>
    </w:p>
    <w:p w14:paraId="17EA84CF" w14:textId="77777777" w:rsidR="00FB551B" w:rsidRDefault="00FB551B" w:rsidP="00FB551B">
      <w:pPr>
        <w:pStyle w:val="Prrafodelista"/>
        <w:tabs>
          <w:tab w:val="left" w:pos="851"/>
          <w:tab w:val="left" w:pos="1134"/>
          <w:tab w:val="left" w:pos="1276"/>
        </w:tabs>
        <w:ind w:left="0"/>
        <w:jc w:val="both"/>
        <w:rPr>
          <w:bCs/>
        </w:rPr>
      </w:pPr>
    </w:p>
    <w:p w14:paraId="1AF5AD80" w14:textId="77777777" w:rsidR="00FB551B" w:rsidRDefault="00FB551B" w:rsidP="00FB551B">
      <w:pPr>
        <w:pStyle w:val="Prrafodelista"/>
        <w:tabs>
          <w:tab w:val="left" w:pos="851"/>
          <w:tab w:val="left" w:pos="1134"/>
          <w:tab w:val="left" w:pos="1276"/>
        </w:tabs>
        <w:ind w:left="0"/>
        <w:jc w:val="both"/>
        <w:rPr>
          <w:bCs/>
        </w:rPr>
      </w:pPr>
      <w:r>
        <w:rPr>
          <w:bCs/>
        </w:rPr>
        <w:t>El tema continúa en agenda.</w:t>
      </w:r>
    </w:p>
    <w:p w14:paraId="5E0DD918" w14:textId="77777777" w:rsidR="00FB551B" w:rsidRPr="00AB1F51" w:rsidRDefault="00FB551B" w:rsidP="00FB551B">
      <w:pPr>
        <w:pStyle w:val="Prrafodelista"/>
        <w:tabs>
          <w:tab w:val="left" w:pos="851"/>
          <w:tab w:val="left" w:pos="1134"/>
          <w:tab w:val="left" w:pos="1276"/>
        </w:tabs>
        <w:ind w:left="709"/>
        <w:jc w:val="both"/>
        <w:rPr>
          <w:bCs/>
        </w:rPr>
      </w:pPr>
    </w:p>
    <w:p w14:paraId="544E6681" w14:textId="77777777" w:rsidR="00FB551B" w:rsidRDefault="00FB551B" w:rsidP="00FB551B">
      <w:pPr>
        <w:numPr>
          <w:ilvl w:val="2"/>
          <w:numId w:val="3"/>
        </w:numPr>
        <w:tabs>
          <w:tab w:val="left" w:pos="851"/>
        </w:tabs>
        <w:ind w:left="709"/>
        <w:jc w:val="both"/>
        <w:rPr>
          <w:b/>
        </w:rPr>
      </w:pPr>
      <w:bookmarkStart w:id="7" w:name="_Hlk174613710"/>
      <w:r w:rsidRPr="004E5F1F">
        <w:rPr>
          <w:b/>
        </w:rPr>
        <w:t>Pedido de Brasil de reducción arancelaria a 0% para 390 toneladas del producto “Las demás” (NCM 2106.90.90), con vigencia de 365 días.</w:t>
      </w:r>
    </w:p>
    <w:bookmarkEnd w:id="7"/>
    <w:p w14:paraId="5EBF3535" w14:textId="2A581AC9" w:rsidR="00FB551B" w:rsidRDefault="00FB551B" w:rsidP="00FB551B">
      <w:pPr>
        <w:pStyle w:val="Prrafodelista"/>
        <w:tabs>
          <w:tab w:val="left" w:pos="851"/>
          <w:tab w:val="left" w:pos="1134"/>
          <w:tab w:val="left" w:pos="1276"/>
        </w:tabs>
        <w:ind w:left="709"/>
        <w:jc w:val="both"/>
        <w:rPr>
          <w:b/>
        </w:rPr>
      </w:pPr>
      <w:r w:rsidRPr="004E5F1F">
        <w:rPr>
          <w:b/>
        </w:rPr>
        <w:t>Nota referencial: Preparaciones alimenticias, presentadas en forma de líquido listo para el consumo directo, en frascos de 1.000 ml, destinados a la nutrición enteral de pacientes en riesgo nutricional o desnutridos, con necesidades nutricionales aumentadas o restricciones de volumen, a base de maltodextrina, aceites vegetales, concentrado de proteína de suero, caseinato de sodio, proteínas vegetales aisladas y aceite de pescado, que contienen minerales y vitaminas.</w:t>
      </w:r>
    </w:p>
    <w:p w14:paraId="686923FE" w14:textId="77777777" w:rsidR="00FB551B" w:rsidRDefault="00FB551B" w:rsidP="00FB551B">
      <w:pPr>
        <w:pStyle w:val="Prrafodelista"/>
        <w:tabs>
          <w:tab w:val="left" w:pos="851"/>
          <w:tab w:val="left" w:pos="1134"/>
          <w:tab w:val="left" w:pos="1276"/>
        </w:tabs>
        <w:ind w:left="709"/>
        <w:jc w:val="both"/>
        <w:rPr>
          <w:b/>
        </w:rPr>
      </w:pPr>
    </w:p>
    <w:p w14:paraId="2496BD23" w14:textId="77777777" w:rsidR="00FB551B" w:rsidRDefault="00FB551B" w:rsidP="00FB551B">
      <w:pPr>
        <w:pStyle w:val="Prrafodelista"/>
        <w:tabs>
          <w:tab w:val="left" w:pos="851"/>
          <w:tab w:val="left" w:pos="1134"/>
          <w:tab w:val="left" w:pos="1276"/>
        </w:tabs>
        <w:ind w:left="0"/>
        <w:jc w:val="both"/>
        <w:rPr>
          <w:bCs/>
        </w:rPr>
      </w:pPr>
      <w:r>
        <w:rPr>
          <w:bCs/>
        </w:rPr>
        <w:t>Las delegaciones de Argentina, Paraguay y Uruguay se encuentran en consultas internas.</w:t>
      </w:r>
    </w:p>
    <w:p w14:paraId="45E2B6D7" w14:textId="77777777" w:rsidR="00FB551B" w:rsidRDefault="00FB551B" w:rsidP="00FB551B">
      <w:pPr>
        <w:pStyle w:val="Prrafodelista"/>
        <w:tabs>
          <w:tab w:val="left" w:pos="851"/>
          <w:tab w:val="left" w:pos="1134"/>
          <w:tab w:val="left" w:pos="1276"/>
        </w:tabs>
        <w:ind w:left="0"/>
        <w:jc w:val="both"/>
        <w:rPr>
          <w:bCs/>
        </w:rPr>
      </w:pPr>
    </w:p>
    <w:p w14:paraId="258D28C1" w14:textId="77777777" w:rsidR="00FB551B" w:rsidRPr="00AB1F51" w:rsidRDefault="00FB551B" w:rsidP="00FB551B">
      <w:pPr>
        <w:pStyle w:val="Prrafodelista"/>
        <w:tabs>
          <w:tab w:val="left" w:pos="851"/>
          <w:tab w:val="left" w:pos="1134"/>
          <w:tab w:val="left" w:pos="1276"/>
        </w:tabs>
        <w:ind w:left="0"/>
        <w:jc w:val="both"/>
        <w:rPr>
          <w:bCs/>
        </w:rPr>
      </w:pPr>
      <w:r>
        <w:rPr>
          <w:bCs/>
        </w:rPr>
        <w:t>El tema continúa en agenda.</w:t>
      </w:r>
    </w:p>
    <w:p w14:paraId="33613501" w14:textId="77777777" w:rsidR="00FB551B" w:rsidRPr="004E5F1F" w:rsidRDefault="00FB551B" w:rsidP="00FB551B">
      <w:pPr>
        <w:pStyle w:val="Prrafodelista"/>
        <w:tabs>
          <w:tab w:val="left" w:pos="851"/>
          <w:tab w:val="left" w:pos="1134"/>
          <w:tab w:val="left" w:pos="1276"/>
        </w:tabs>
        <w:ind w:left="709"/>
        <w:jc w:val="both"/>
        <w:rPr>
          <w:b/>
        </w:rPr>
      </w:pPr>
    </w:p>
    <w:p w14:paraId="333B2661" w14:textId="77777777" w:rsidR="00FB551B" w:rsidRDefault="00FB551B" w:rsidP="00FB551B">
      <w:pPr>
        <w:numPr>
          <w:ilvl w:val="2"/>
          <w:numId w:val="3"/>
        </w:numPr>
        <w:tabs>
          <w:tab w:val="left" w:pos="851"/>
        </w:tabs>
        <w:ind w:left="709"/>
        <w:jc w:val="both"/>
        <w:rPr>
          <w:b/>
        </w:rPr>
      </w:pPr>
      <w:r w:rsidRPr="004E5F1F">
        <w:rPr>
          <w:b/>
        </w:rPr>
        <w:t>Pedido de Brasil de reducción arancelaria a 0% para 955 toneladas del producto “Las demás” (NCM 2106.90.90), con vigencia de 365 días.</w:t>
      </w:r>
    </w:p>
    <w:p w14:paraId="7F3C27DC" w14:textId="77777777" w:rsidR="00FB551B" w:rsidRDefault="00FB551B" w:rsidP="00FB551B">
      <w:pPr>
        <w:pStyle w:val="Prrafodelista"/>
        <w:tabs>
          <w:tab w:val="left" w:pos="851"/>
          <w:tab w:val="left" w:pos="1134"/>
          <w:tab w:val="left" w:pos="1276"/>
        </w:tabs>
        <w:ind w:left="709"/>
        <w:jc w:val="both"/>
        <w:rPr>
          <w:b/>
        </w:rPr>
      </w:pPr>
      <w:r w:rsidRPr="004E5F1F">
        <w:rPr>
          <w:b/>
        </w:rPr>
        <w:t xml:space="preserve">Nota referencial: Preparaciones alimenticias, presentadas en forma de líquido listo para el consumo directo, en frascos de 500 ml o 1.000 ml, destinados a la nutrición enteral de pacientes críticos con alto estrés metabólico, con mayores necesidades calórico-proteicas, intolerantes a la fibra y volúmenes elevados, a base de sobre maltodextrina, jarabe de glucosa, aceites vegetales, proteína de </w:t>
      </w:r>
      <w:r w:rsidRPr="004E5F1F">
        <w:rPr>
          <w:b/>
        </w:rPr>
        <w:lastRenderedPageBreak/>
        <w:t>suero, caseinato de sodio, proteínas vegetales aisladas y aceite de pescado, que contienen minerales y vitaminas.</w:t>
      </w:r>
    </w:p>
    <w:p w14:paraId="41D20DD8" w14:textId="77777777" w:rsidR="00FB551B" w:rsidRDefault="00FB551B" w:rsidP="00FB551B">
      <w:pPr>
        <w:pStyle w:val="Prrafodelista"/>
        <w:tabs>
          <w:tab w:val="left" w:pos="851"/>
          <w:tab w:val="left" w:pos="1134"/>
          <w:tab w:val="left" w:pos="1276"/>
        </w:tabs>
        <w:ind w:left="709"/>
        <w:jc w:val="both"/>
        <w:rPr>
          <w:b/>
        </w:rPr>
      </w:pPr>
    </w:p>
    <w:p w14:paraId="3269F91A" w14:textId="77777777" w:rsidR="00FB551B" w:rsidRDefault="00FB551B" w:rsidP="00FB551B">
      <w:pPr>
        <w:pStyle w:val="Prrafodelista"/>
        <w:tabs>
          <w:tab w:val="left" w:pos="851"/>
          <w:tab w:val="left" w:pos="1134"/>
          <w:tab w:val="left" w:pos="1276"/>
        </w:tabs>
        <w:ind w:left="0"/>
        <w:jc w:val="both"/>
        <w:rPr>
          <w:bCs/>
        </w:rPr>
      </w:pPr>
      <w:r>
        <w:rPr>
          <w:bCs/>
        </w:rPr>
        <w:t>Las delegaciones de Argentina, Paraguay y Uruguay se encuentran en consultas internas.</w:t>
      </w:r>
    </w:p>
    <w:p w14:paraId="268627EC" w14:textId="77777777" w:rsidR="00FB551B" w:rsidRDefault="00FB551B" w:rsidP="00FB551B">
      <w:pPr>
        <w:pStyle w:val="Prrafodelista"/>
        <w:tabs>
          <w:tab w:val="left" w:pos="851"/>
          <w:tab w:val="left" w:pos="1134"/>
          <w:tab w:val="left" w:pos="1276"/>
        </w:tabs>
        <w:ind w:left="0"/>
        <w:jc w:val="both"/>
        <w:rPr>
          <w:bCs/>
        </w:rPr>
      </w:pPr>
    </w:p>
    <w:p w14:paraId="03B65B89" w14:textId="77777777" w:rsidR="00FB551B" w:rsidRPr="00AB1F51" w:rsidRDefault="00FB551B" w:rsidP="00FB551B">
      <w:pPr>
        <w:pStyle w:val="Prrafodelista"/>
        <w:tabs>
          <w:tab w:val="left" w:pos="851"/>
          <w:tab w:val="left" w:pos="1134"/>
          <w:tab w:val="left" w:pos="1276"/>
        </w:tabs>
        <w:ind w:left="0"/>
        <w:jc w:val="both"/>
        <w:rPr>
          <w:bCs/>
        </w:rPr>
      </w:pPr>
      <w:r>
        <w:rPr>
          <w:bCs/>
        </w:rPr>
        <w:t>El tema continúa en agenda.</w:t>
      </w:r>
    </w:p>
    <w:p w14:paraId="05E23F3C" w14:textId="77777777" w:rsidR="00FB551B" w:rsidRPr="004E5F1F" w:rsidRDefault="00FB551B" w:rsidP="00FB551B">
      <w:pPr>
        <w:pStyle w:val="Prrafodelista"/>
        <w:tabs>
          <w:tab w:val="left" w:pos="851"/>
          <w:tab w:val="left" w:pos="1134"/>
          <w:tab w:val="left" w:pos="1276"/>
        </w:tabs>
        <w:ind w:left="709"/>
        <w:jc w:val="both"/>
        <w:rPr>
          <w:b/>
        </w:rPr>
      </w:pPr>
    </w:p>
    <w:p w14:paraId="53A09792" w14:textId="77777777" w:rsidR="00FB551B" w:rsidRDefault="00FB551B" w:rsidP="00FB551B">
      <w:pPr>
        <w:numPr>
          <w:ilvl w:val="2"/>
          <w:numId w:val="3"/>
        </w:numPr>
        <w:tabs>
          <w:tab w:val="left" w:pos="851"/>
        </w:tabs>
        <w:ind w:left="709"/>
        <w:jc w:val="both"/>
        <w:rPr>
          <w:b/>
        </w:rPr>
      </w:pPr>
      <w:r w:rsidRPr="004E5F1F">
        <w:rPr>
          <w:b/>
        </w:rPr>
        <w:t>Pedido de Brasil de reducción arancelaria a 0% para 155 toneladas del producto “Las demás” (NCM 2106.90.90), con vigencia de 365 días.</w:t>
      </w:r>
    </w:p>
    <w:p w14:paraId="52E38D69" w14:textId="77777777" w:rsidR="00FB551B" w:rsidRDefault="00FB551B" w:rsidP="00FB551B">
      <w:pPr>
        <w:pStyle w:val="Prrafodelista"/>
        <w:tabs>
          <w:tab w:val="left" w:pos="851"/>
          <w:tab w:val="left" w:pos="1134"/>
          <w:tab w:val="left" w:pos="1276"/>
        </w:tabs>
        <w:ind w:left="709"/>
        <w:jc w:val="both"/>
        <w:rPr>
          <w:b/>
        </w:rPr>
      </w:pPr>
      <w:r w:rsidRPr="004E5F1F">
        <w:rPr>
          <w:b/>
        </w:rPr>
        <w:t>Nota referencial: Preparaciones alimenticias, presentadas en forma de líquido listo para el consumo directo, destinadas a la nutrición enteral de niños de 3 a 10 años con mayores requerimientos energéticos y/o necesidad de restricción de volumen, que se benefician del aporte de fibra, a base de maltodextrina, aceites vegetales, caseinato de sodio, concentrado de proteína de suero, fibra dietética y aceite de pescado, que contienen minerales y vitaminas.</w:t>
      </w:r>
    </w:p>
    <w:p w14:paraId="7EB4D905" w14:textId="77777777" w:rsidR="00FB551B" w:rsidRDefault="00FB551B" w:rsidP="00FB551B">
      <w:pPr>
        <w:pStyle w:val="Prrafodelista"/>
        <w:tabs>
          <w:tab w:val="left" w:pos="851"/>
          <w:tab w:val="left" w:pos="1134"/>
          <w:tab w:val="left" w:pos="1276"/>
        </w:tabs>
        <w:ind w:left="709"/>
        <w:jc w:val="both"/>
        <w:rPr>
          <w:b/>
        </w:rPr>
      </w:pPr>
    </w:p>
    <w:p w14:paraId="7AF699E3" w14:textId="77777777" w:rsidR="00FB551B" w:rsidRDefault="00FB551B" w:rsidP="00FB551B">
      <w:pPr>
        <w:pStyle w:val="Prrafodelista"/>
        <w:tabs>
          <w:tab w:val="left" w:pos="851"/>
          <w:tab w:val="left" w:pos="1134"/>
          <w:tab w:val="left" w:pos="1276"/>
        </w:tabs>
        <w:ind w:left="0"/>
        <w:jc w:val="both"/>
        <w:rPr>
          <w:bCs/>
        </w:rPr>
      </w:pPr>
      <w:r>
        <w:rPr>
          <w:bCs/>
        </w:rPr>
        <w:t>Las delegaciones de Argentina, Paraguay y Uruguay se encuentran en consultas internas.</w:t>
      </w:r>
    </w:p>
    <w:p w14:paraId="617A8A15" w14:textId="77777777" w:rsidR="00FB551B" w:rsidRDefault="00FB551B" w:rsidP="00FB551B">
      <w:pPr>
        <w:pStyle w:val="Prrafodelista"/>
        <w:tabs>
          <w:tab w:val="left" w:pos="851"/>
          <w:tab w:val="left" w:pos="1134"/>
          <w:tab w:val="left" w:pos="1276"/>
        </w:tabs>
        <w:ind w:left="0"/>
        <w:jc w:val="both"/>
        <w:rPr>
          <w:bCs/>
        </w:rPr>
      </w:pPr>
    </w:p>
    <w:p w14:paraId="351021C5" w14:textId="77777777" w:rsidR="00FB551B" w:rsidRPr="00AB1F51" w:rsidRDefault="00FB551B" w:rsidP="00FB551B">
      <w:pPr>
        <w:pStyle w:val="Prrafodelista"/>
        <w:tabs>
          <w:tab w:val="left" w:pos="851"/>
          <w:tab w:val="left" w:pos="1134"/>
          <w:tab w:val="left" w:pos="1276"/>
        </w:tabs>
        <w:ind w:left="0"/>
        <w:jc w:val="both"/>
        <w:rPr>
          <w:bCs/>
        </w:rPr>
      </w:pPr>
      <w:r>
        <w:rPr>
          <w:bCs/>
        </w:rPr>
        <w:t>El tema continúa en agenda.</w:t>
      </w:r>
    </w:p>
    <w:p w14:paraId="46EC49C0" w14:textId="77777777" w:rsidR="00FB551B" w:rsidRPr="004E5F1F" w:rsidRDefault="00FB551B" w:rsidP="00FB551B">
      <w:pPr>
        <w:pStyle w:val="Prrafodelista"/>
        <w:tabs>
          <w:tab w:val="left" w:pos="851"/>
          <w:tab w:val="left" w:pos="1134"/>
          <w:tab w:val="left" w:pos="1276"/>
        </w:tabs>
        <w:ind w:left="709"/>
        <w:jc w:val="both"/>
        <w:rPr>
          <w:b/>
        </w:rPr>
      </w:pPr>
    </w:p>
    <w:p w14:paraId="71D613A7" w14:textId="77777777" w:rsidR="00FB551B" w:rsidRDefault="00FB551B" w:rsidP="00FB551B">
      <w:pPr>
        <w:numPr>
          <w:ilvl w:val="2"/>
          <w:numId w:val="3"/>
        </w:numPr>
        <w:tabs>
          <w:tab w:val="left" w:pos="851"/>
        </w:tabs>
        <w:ind w:left="709"/>
        <w:jc w:val="both"/>
        <w:rPr>
          <w:b/>
        </w:rPr>
      </w:pPr>
      <w:r w:rsidRPr="004E5F1F">
        <w:rPr>
          <w:b/>
        </w:rPr>
        <w:t>Pedido de Brasil de reducción arancelaria a 0% para 110 toneladas del producto “Las demás” (NCM 2106.90.90), con vigencia de 365 días.</w:t>
      </w:r>
    </w:p>
    <w:p w14:paraId="3CBCE3C1" w14:textId="77777777" w:rsidR="00FB551B" w:rsidRDefault="00FB551B" w:rsidP="00FB551B">
      <w:pPr>
        <w:pStyle w:val="Prrafodelista"/>
        <w:tabs>
          <w:tab w:val="left" w:pos="851"/>
          <w:tab w:val="left" w:pos="1134"/>
          <w:tab w:val="left" w:pos="1276"/>
        </w:tabs>
        <w:ind w:left="709"/>
        <w:jc w:val="both"/>
        <w:rPr>
          <w:b/>
        </w:rPr>
      </w:pPr>
      <w:r w:rsidRPr="004E5F1F">
        <w:rPr>
          <w:b/>
        </w:rPr>
        <w:t>Nota referencial: Preparaciones alimenticias, presentadas en forma de líquido listo para el consumo directo, en frascos de 1.000 ml, destinadas a la nutrición enteral de pacientes en riesgo nutricional o desnutridos con problemas de digestión y absorción, a base de maltodextrina, hidrolizado de proteína de suero y aceites vegetales, que contienen minerales y vitaminas.</w:t>
      </w:r>
    </w:p>
    <w:p w14:paraId="357A4725" w14:textId="77777777" w:rsidR="00FB551B" w:rsidRDefault="00FB551B" w:rsidP="00FB551B">
      <w:pPr>
        <w:pStyle w:val="Prrafodelista"/>
        <w:tabs>
          <w:tab w:val="left" w:pos="851"/>
          <w:tab w:val="left" w:pos="1134"/>
          <w:tab w:val="left" w:pos="1276"/>
        </w:tabs>
        <w:ind w:left="709"/>
        <w:jc w:val="both"/>
        <w:rPr>
          <w:b/>
        </w:rPr>
      </w:pPr>
    </w:p>
    <w:p w14:paraId="2F081CBA" w14:textId="77777777" w:rsidR="00FB551B" w:rsidRDefault="00FB551B" w:rsidP="00FB551B">
      <w:pPr>
        <w:pStyle w:val="Prrafodelista"/>
        <w:tabs>
          <w:tab w:val="left" w:pos="851"/>
          <w:tab w:val="left" w:pos="1134"/>
          <w:tab w:val="left" w:pos="1276"/>
        </w:tabs>
        <w:ind w:left="0"/>
        <w:jc w:val="both"/>
        <w:rPr>
          <w:bCs/>
        </w:rPr>
      </w:pPr>
      <w:r>
        <w:rPr>
          <w:bCs/>
        </w:rPr>
        <w:t>Las delegaciones de Argentina, Paraguay y Uruguay se encuentran en consultas internas.</w:t>
      </w:r>
    </w:p>
    <w:p w14:paraId="6542CD95" w14:textId="77777777" w:rsidR="00FB551B" w:rsidRDefault="00FB551B" w:rsidP="00FB551B">
      <w:pPr>
        <w:pStyle w:val="Prrafodelista"/>
        <w:tabs>
          <w:tab w:val="left" w:pos="851"/>
          <w:tab w:val="left" w:pos="1134"/>
          <w:tab w:val="left" w:pos="1276"/>
        </w:tabs>
        <w:ind w:left="0"/>
        <w:jc w:val="both"/>
        <w:rPr>
          <w:bCs/>
        </w:rPr>
      </w:pPr>
    </w:p>
    <w:p w14:paraId="4ED5A7F1" w14:textId="77777777" w:rsidR="00FB551B" w:rsidRPr="00AB1F51" w:rsidRDefault="00FB551B" w:rsidP="00FB551B">
      <w:pPr>
        <w:pStyle w:val="Prrafodelista"/>
        <w:tabs>
          <w:tab w:val="left" w:pos="851"/>
          <w:tab w:val="left" w:pos="1134"/>
          <w:tab w:val="left" w:pos="1276"/>
        </w:tabs>
        <w:ind w:left="0"/>
        <w:jc w:val="both"/>
        <w:rPr>
          <w:bCs/>
        </w:rPr>
      </w:pPr>
      <w:r>
        <w:rPr>
          <w:bCs/>
        </w:rPr>
        <w:t>El tema continúa en agenda.</w:t>
      </w:r>
    </w:p>
    <w:p w14:paraId="7598A815" w14:textId="77777777" w:rsidR="00FB551B" w:rsidRDefault="00FB551B" w:rsidP="00FB551B">
      <w:pPr>
        <w:pStyle w:val="Prrafodelista"/>
        <w:tabs>
          <w:tab w:val="left" w:pos="851"/>
          <w:tab w:val="left" w:pos="1134"/>
          <w:tab w:val="left" w:pos="1276"/>
        </w:tabs>
        <w:ind w:left="709"/>
        <w:jc w:val="both"/>
        <w:rPr>
          <w:b/>
        </w:rPr>
      </w:pPr>
    </w:p>
    <w:p w14:paraId="6CBFF572" w14:textId="77777777" w:rsidR="003906E6" w:rsidRPr="004E5F1F" w:rsidRDefault="003906E6" w:rsidP="00FB551B">
      <w:pPr>
        <w:pStyle w:val="Prrafodelista"/>
        <w:tabs>
          <w:tab w:val="left" w:pos="851"/>
          <w:tab w:val="left" w:pos="1134"/>
          <w:tab w:val="left" w:pos="1276"/>
        </w:tabs>
        <w:ind w:left="709"/>
        <w:jc w:val="both"/>
        <w:rPr>
          <w:b/>
        </w:rPr>
      </w:pPr>
    </w:p>
    <w:p w14:paraId="7C751E2B" w14:textId="77777777" w:rsidR="00FB551B" w:rsidRDefault="00FB551B" w:rsidP="00FB551B">
      <w:pPr>
        <w:numPr>
          <w:ilvl w:val="2"/>
          <w:numId w:val="3"/>
        </w:numPr>
        <w:tabs>
          <w:tab w:val="left" w:pos="851"/>
        </w:tabs>
        <w:ind w:left="709"/>
        <w:jc w:val="both"/>
        <w:rPr>
          <w:b/>
        </w:rPr>
      </w:pPr>
      <w:r w:rsidRPr="004E5F1F">
        <w:rPr>
          <w:b/>
        </w:rPr>
        <w:t>Pedido de Brasil de reducción arancelaria a 0% para 120 toneladas del producto “Las demás” (NCM 2106.90.90), con vigencia de 365 días.</w:t>
      </w:r>
    </w:p>
    <w:p w14:paraId="3413513B" w14:textId="77777777" w:rsidR="00FB551B" w:rsidRDefault="00FB551B" w:rsidP="00FB551B">
      <w:pPr>
        <w:pStyle w:val="Prrafodelista"/>
        <w:tabs>
          <w:tab w:val="left" w:pos="851"/>
          <w:tab w:val="left" w:pos="1134"/>
          <w:tab w:val="left" w:pos="1276"/>
        </w:tabs>
        <w:ind w:left="709"/>
        <w:jc w:val="both"/>
        <w:rPr>
          <w:b/>
        </w:rPr>
      </w:pPr>
      <w:r w:rsidRPr="004E5F1F">
        <w:rPr>
          <w:b/>
        </w:rPr>
        <w:t xml:space="preserve">Nota referencial: Preparaciones alimenticias, presentadas en forma de líquido listo para el consumo directo, destinados a niños de 3 a 10 años que requieren alimentación enteral para cubrir sus necesidades nutricionales, que se benefician del aporte de fibra, pero sin aumentar las necesidades energéticas, a base de maltodextrina, aceites vegetales, caseinato de sodio, concentrado de </w:t>
      </w:r>
      <w:r w:rsidRPr="004E5F1F">
        <w:rPr>
          <w:b/>
        </w:rPr>
        <w:lastRenderedPageBreak/>
        <w:t>proteína de suero, fibra dietética y aceite de pescado, que contienen minerales y vitaminas.</w:t>
      </w:r>
    </w:p>
    <w:p w14:paraId="642016C7" w14:textId="77777777" w:rsidR="00FB551B" w:rsidRDefault="00FB551B" w:rsidP="00FB551B">
      <w:pPr>
        <w:pStyle w:val="Prrafodelista"/>
        <w:tabs>
          <w:tab w:val="left" w:pos="851"/>
          <w:tab w:val="left" w:pos="1134"/>
          <w:tab w:val="left" w:pos="1276"/>
        </w:tabs>
        <w:ind w:left="709"/>
        <w:jc w:val="both"/>
        <w:rPr>
          <w:b/>
        </w:rPr>
      </w:pPr>
    </w:p>
    <w:p w14:paraId="3E16C209" w14:textId="77777777" w:rsidR="00FB551B" w:rsidRDefault="00FB551B" w:rsidP="00FB551B">
      <w:pPr>
        <w:pStyle w:val="Prrafodelista"/>
        <w:tabs>
          <w:tab w:val="left" w:pos="851"/>
          <w:tab w:val="left" w:pos="1134"/>
          <w:tab w:val="left" w:pos="1276"/>
        </w:tabs>
        <w:ind w:left="0"/>
        <w:jc w:val="both"/>
        <w:rPr>
          <w:bCs/>
        </w:rPr>
      </w:pPr>
      <w:r>
        <w:rPr>
          <w:bCs/>
        </w:rPr>
        <w:t>Las delegaciones de Argentina, Paraguay y Uruguay se encuentran en consultas internas.</w:t>
      </w:r>
    </w:p>
    <w:p w14:paraId="0A1EA2C6" w14:textId="77777777" w:rsidR="00FB551B" w:rsidRDefault="00FB551B" w:rsidP="00FB551B">
      <w:pPr>
        <w:pStyle w:val="Prrafodelista"/>
        <w:tabs>
          <w:tab w:val="left" w:pos="851"/>
          <w:tab w:val="left" w:pos="1134"/>
          <w:tab w:val="left" w:pos="1276"/>
        </w:tabs>
        <w:ind w:left="0"/>
        <w:jc w:val="both"/>
        <w:rPr>
          <w:bCs/>
        </w:rPr>
      </w:pPr>
    </w:p>
    <w:p w14:paraId="54572EB1" w14:textId="77777777" w:rsidR="00FB551B" w:rsidRPr="00AB1F51" w:rsidRDefault="00FB551B" w:rsidP="00FB551B">
      <w:pPr>
        <w:pStyle w:val="Prrafodelista"/>
        <w:tabs>
          <w:tab w:val="left" w:pos="851"/>
          <w:tab w:val="left" w:pos="1134"/>
          <w:tab w:val="left" w:pos="1276"/>
        </w:tabs>
        <w:ind w:left="0"/>
        <w:jc w:val="both"/>
        <w:rPr>
          <w:bCs/>
        </w:rPr>
      </w:pPr>
      <w:r>
        <w:rPr>
          <w:bCs/>
        </w:rPr>
        <w:t>El tema continúa en agenda.</w:t>
      </w:r>
    </w:p>
    <w:p w14:paraId="2FA70EF3" w14:textId="77777777" w:rsidR="00FB551B" w:rsidRDefault="00FB551B" w:rsidP="00FB551B">
      <w:pPr>
        <w:pStyle w:val="Prrafodelista"/>
        <w:tabs>
          <w:tab w:val="left" w:pos="851"/>
          <w:tab w:val="left" w:pos="1134"/>
          <w:tab w:val="left" w:pos="1276"/>
        </w:tabs>
        <w:ind w:left="709"/>
        <w:jc w:val="both"/>
        <w:rPr>
          <w:b/>
        </w:rPr>
      </w:pPr>
    </w:p>
    <w:p w14:paraId="0EB2D447" w14:textId="77777777" w:rsidR="003906E6" w:rsidRPr="004E5F1F" w:rsidRDefault="003906E6" w:rsidP="00FB551B">
      <w:pPr>
        <w:pStyle w:val="Prrafodelista"/>
        <w:tabs>
          <w:tab w:val="left" w:pos="851"/>
          <w:tab w:val="left" w:pos="1134"/>
          <w:tab w:val="left" w:pos="1276"/>
        </w:tabs>
        <w:ind w:left="709"/>
        <w:jc w:val="both"/>
        <w:rPr>
          <w:b/>
        </w:rPr>
      </w:pPr>
    </w:p>
    <w:p w14:paraId="36F5412B" w14:textId="77777777" w:rsidR="00FB551B" w:rsidRDefault="00FB551B" w:rsidP="00FB551B">
      <w:pPr>
        <w:numPr>
          <w:ilvl w:val="2"/>
          <w:numId w:val="3"/>
        </w:numPr>
        <w:tabs>
          <w:tab w:val="left" w:pos="851"/>
        </w:tabs>
        <w:ind w:left="709"/>
        <w:jc w:val="both"/>
        <w:rPr>
          <w:b/>
        </w:rPr>
      </w:pPr>
      <w:r w:rsidRPr="004E5F1F">
        <w:rPr>
          <w:b/>
        </w:rPr>
        <w:t>Pedido de Brasil de reducción arancelaria a 0% para 100 toneladas del producto “Las demás” (NCM 2106.90.90), con vigencia de 365 días.</w:t>
      </w:r>
    </w:p>
    <w:p w14:paraId="79D1CDA2" w14:textId="77777777" w:rsidR="00FB551B" w:rsidRDefault="00FB551B" w:rsidP="00FB551B">
      <w:pPr>
        <w:pStyle w:val="Prrafodelista"/>
        <w:ind w:left="709"/>
        <w:jc w:val="both"/>
        <w:rPr>
          <w:b/>
        </w:rPr>
      </w:pPr>
      <w:r w:rsidRPr="004E5F1F">
        <w:rPr>
          <w:b/>
        </w:rPr>
        <w:t>Nota referencial: Preparaciones alimenticias, presentadas en forma de líquido listo para el consumo directo, en frascos de 500 ml, destinadas a la nutrición enteral de pacientes pediátricos con intolerancias gastrointestinales y/o dificultad para absorber proteínas intactas, a base de maltodextrina, aceites vegetales, hidrolizados de proteínas de suero, que contienen minerales y vitaminas.</w:t>
      </w:r>
    </w:p>
    <w:p w14:paraId="00CAB6D8" w14:textId="77777777" w:rsidR="00FB551B" w:rsidRDefault="00FB551B" w:rsidP="00FB551B">
      <w:pPr>
        <w:pStyle w:val="Prrafodelista"/>
        <w:ind w:left="709"/>
        <w:jc w:val="both"/>
        <w:rPr>
          <w:b/>
        </w:rPr>
      </w:pPr>
    </w:p>
    <w:p w14:paraId="7BD51AA9" w14:textId="77777777" w:rsidR="00FB551B" w:rsidRDefault="00FB551B" w:rsidP="00FB551B">
      <w:pPr>
        <w:pStyle w:val="Prrafodelista"/>
        <w:tabs>
          <w:tab w:val="left" w:pos="851"/>
          <w:tab w:val="left" w:pos="1134"/>
          <w:tab w:val="left" w:pos="1276"/>
        </w:tabs>
        <w:ind w:left="0"/>
        <w:jc w:val="both"/>
        <w:rPr>
          <w:bCs/>
        </w:rPr>
      </w:pPr>
      <w:r>
        <w:rPr>
          <w:bCs/>
        </w:rPr>
        <w:t>Las delegaciones de Argentina, Paraguay y Uruguay se encuentran en consultas internas.</w:t>
      </w:r>
    </w:p>
    <w:p w14:paraId="396CCD51" w14:textId="77777777" w:rsidR="00FB551B" w:rsidRDefault="00FB551B" w:rsidP="00FB551B">
      <w:pPr>
        <w:pStyle w:val="Prrafodelista"/>
        <w:tabs>
          <w:tab w:val="left" w:pos="851"/>
          <w:tab w:val="left" w:pos="1134"/>
          <w:tab w:val="left" w:pos="1276"/>
        </w:tabs>
        <w:ind w:left="0"/>
        <w:jc w:val="both"/>
        <w:rPr>
          <w:bCs/>
        </w:rPr>
      </w:pPr>
    </w:p>
    <w:p w14:paraId="1E0D6E7A" w14:textId="77777777" w:rsidR="00FB551B" w:rsidRPr="00AB1F51" w:rsidRDefault="00FB551B" w:rsidP="00FB551B">
      <w:pPr>
        <w:pStyle w:val="Prrafodelista"/>
        <w:tabs>
          <w:tab w:val="left" w:pos="851"/>
          <w:tab w:val="left" w:pos="1134"/>
          <w:tab w:val="left" w:pos="1276"/>
        </w:tabs>
        <w:ind w:left="0"/>
        <w:jc w:val="both"/>
        <w:rPr>
          <w:bCs/>
        </w:rPr>
      </w:pPr>
      <w:r>
        <w:rPr>
          <w:bCs/>
        </w:rPr>
        <w:t>El tema continúa en agenda.</w:t>
      </w:r>
    </w:p>
    <w:p w14:paraId="0453EDD4" w14:textId="77777777" w:rsidR="00FB551B" w:rsidRDefault="00FB551B" w:rsidP="00FB551B">
      <w:pPr>
        <w:pStyle w:val="Prrafodelista"/>
        <w:ind w:left="709"/>
        <w:jc w:val="both"/>
        <w:rPr>
          <w:b/>
        </w:rPr>
      </w:pPr>
    </w:p>
    <w:p w14:paraId="13BE2AEE" w14:textId="77777777" w:rsidR="003906E6" w:rsidRPr="004E5F1F" w:rsidRDefault="003906E6" w:rsidP="00FB551B">
      <w:pPr>
        <w:pStyle w:val="Prrafodelista"/>
        <w:ind w:left="709"/>
        <w:jc w:val="both"/>
        <w:rPr>
          <w:b/>
        </w:rPr>
      </w:pPr>
    </w:p>
    <w:p w14:paraId="22D797A3" w14:textId="77777777" w:rsidR="00FB551B" w:rsidRDefault="00FB551B" w:rsidP="00FB551B">
      <w:pPr>
        <w:numPr>
          <w:ilvl w:val="2"/>
          <w:numId w:val="3"/>
        </w:numPr>
        <w:tabs>
          <w:tab w:val="left" w:pos="851"/>
        </w:tabs>
        <w:ind w:left="709"/>
        <w:jc w:val="both"/>
        <w:rPr>
          <w:b/>
        </w:rPr>
      </w:pPr>
      <w:bookmarkStart w:id="8" w:name="_Hlk174614799"/>
      <w:r w:rsidRPr="004E5F1F">
        <w:rPr>
          <w:b/>
        </w:rPr>
        <w:t>Pedido de Brasil de reducción arancelaria a 0% para 95 toneladas del producto “Las demás” (NCM 2106.90.90), con vigencia de 365 días.</w:t>
      </w:r>
    </w:p>
    <w:bookmarkEnd w:id="8"/>
    <w:p w14:paraId="43E115D7" w14:textId="77777777" w:rsidR="00FB551B" w:rsidRDefault="00FB551B" w:rsidP="00FB551B">
      <w:pPr>
        <w:pStyle w:val="Prrafodelista"/>
        <w:tabs>
          <w:tab w:val="left" w:pos="1276"/>
        </w:tabs>
        <w:ind w:left="709"/>
        <w:jc w:val="both"/>
        <w:rPr>
          <w:b/>
        </w:rPr>
      </w:pPr>
      <w:r w:rsidRPr="004E5F1F">
        <w:rPr>
          <w:b/>
        </w:rPr>
        <w:t>Nota referencial: Preparaciones alimenticias, presentadas en forma de líquido listo para el consumo directo, destinados a niños de 3 a 10 años que requieren alimentación enteral para cubrir sus necesidades nutricionales, que no requieren aporte de fibra y sin mayores necesidades energéticas, a base de maltodextrina, vegetal. Aceites, caseinato de sodio, concentrado de proteína de suero y aceite de pescado, sin fibra dietética, que contienen minerales y vitaminas.</w:t>
      </w:r>
    </w:p>
    <w:p w14:paraId="2D0FB9D7" w14:textId="77777777" w:rsidR="00FB551B" w:rsidRDefault="00FB551B" w:rsidP="00FB551B">
      <w:pPr>
        <w:pStyle w:val="Prrafodelista"/>
        <w:tabs>
          <w:tab w:val="left" w:pos="1276"/>
        </w:tabs>
        <w:ind w:left="709"/>
        <w:jc w:val="both"/>
        <w:rPr>
          <w:b/>
        </w:rPr>
      </w:pPr>
    </w:p>
    <w:p w14:paraId="4F5933B0" w14:textId="77777777" w:rsidR="00FB551B" w:rsidRDefault="00FB551B" w:rsidP="00FB551B">
      <w:pPr>
        <w:pStyle w:val="Prrafodelista"/>
        <w:tabs>
          <w:tab w:val="left" w:pos="851"/>
          <w:tab w:val="left" w:pos="1134"/>
          <w:tab w:val="left" w:pos="1276"/>
        </w:tabs>
        <w:ind w:left="0"/>
        <w:jc w:val="both"/>
        <w:rPr>
          <w:bCs/>
        </w:rPr>
      </w:pPr>
      <w:r>
        <w:rPr>
          <w:bCs/>
        </w:rPr>
        <w:t>Las delegaciones de Argentina, Paraguay y Uruguay se encuentran en consultas internas.</w:t>
      </w:r>
    </w:p>
    <w:p w14:paraId="2C20C4D3" w14:textId="77777777" w:rsidR="00FB551B" w:rsidRDefault="00FB551B" w:rsidP="00FB551B">
      <w:pPr>
        <w:pStyle w:val="Prrafodelista"/>
        <w:tabs>
          <w:tab w:val="left" w:pos="851"/>
          <w:tab w:val="left" w:pos="1134"/>
          <w:tab w:val="left" w:pos="1276"/>
        </w:tabs>
        <w:ind w:left="0"/>
        <w:jc w:val="both"/>
        <w:rPr>
          <w:bCs/>
        </w:rPr>
      </w:pPr>
    </w:p>
    <w:p w14:paraId="002B9CFC" w14:textId="77777777" w:rsidR="00FB551B" w:rsidRPr="00AB1F51" w:rsidRDefault="00FB551B" w:rsidP="00FB551B">
      <w:pPr>
        <w:pStyle w:val="Prrafodelista"/>
        <w:tabs>
          <w:tab w:val="left" w:pos="851"/>
          <w:tab w:val="left" w:pos="1134"/>
          <w:tab w:val="left" w:pos="1276"/>
        </w:tabs>
        <w:ind w:left="0"/>
        <w:jc w:val="both"/>
        <w:rPr>
          <w:bCs/>
        </w:rPr>
      </w:pPr>
      <w:r>
        <w:rPr>
          <w:bCs/>
        </w:rPr>
        <w:t>El tema continúa en agenda.</w:t>
      </w:r>
    </w:p>
    <w:p w14:paraId="24322A38" w14:textId="77777777" w:rsidR="00FB551B" w:rsidRDefault="00FB551B" w:rsidP="00FB551B">
      <w:pPr>
        <w:pStyle w:val="Prrafodelista"/>
        <w:tabs>
          <w:tab w:val="left" w:pos="1276"/>
        </w:tabs>
        <w:ind w:left="709"/>
        <w:jc w:val="both"/>
        <w:rPr>
          <w:b/>
        </w:rPr>
      </w:pPr>
    </w:p>
    <w:p w14:paraId="50FF5D20" w14:textId="41599B8B" w:rsidR="003906E6" w:rsidRDefault="003906E6">
      <w:pPr>
        <w:rPr>
          <w:b/>
        </w:rPr>
      </w:pPr>
      <w:r>
        <w:rPr>
          <w:b/>
        </w:rPr>
        <w:br w:type="page"/>
      </w:r>
    </w:p>
    <w:p w14:paraId="25B0F3E5" w14:textId="77777777" w:rsidR="003906E6" w:rsidRPr="004E5F1F" w:rsidRDefault="003906E6" w:rsidP="00FB551B">
      <w:pPr>
        <w:pStyle w:val="Prrafodelista"/>
        <w:tabs>
          <w:tab w:val="left" w:pos="1276"/>
        </w:tabs>
        <w:ind w:left="709"/>
        <w:jc w:val="both"/>
        <w:rPr>
          <w:b/>
        </w:rPr>
      </w:pPr>
    </w:p>
    <w:p w14:paraId="338A6270" w14:textId="77777777" w:rsidR="00FB551B" w:rsidRDefault="00FB551B" w:rsidP="00FB551B">
      <w:pPr>
        <w:numPr>
          <w:ilvl w:val="2"/>
          <w:numId w:val="3"/>
        </w:numPr>
        <w:tabs>
          <w:tab w:val="left" w:pos="851"/>
        </w:tabs>
        <w:ind w:left="709"/>
        <w:jc w:val="both"/>
        <w:rPr>
          <w:b/>
        </w:rPr>
      </w:pPr>
      <w:r w:rsidRPr="004E5F1F">
        <w:rPr>
          <w:b/>
        </w:rPr>
        <w:t>Pedido de Brasil de reducción arancelaria a 0% para 70 toneladas del producto “Las demás” (NCM 2106.90.90), con vigencia de 365 días.</w:t>
      </w:r>
    </w:p>
    <w:p w14:paraId="5EEF3E79" w14:textId="77777777" w:rsidR="00FB551B" w:rsidRDefault="00FB551B" w:rsidP="00FB551B">
      <w:pPr>
        <w:pStyle w:val="Prrafodelista"/>
        <w:tabs>
          <w:tab w:val="left" w:pos="1276"/>
        </w:tabs>
        <w:ind w:left="709"/>
        <w:jc w:val="both"/>
        <w:rPr>
          <w:b/>
        </w:rPr>
      </w:pPr>
      <w:r w:rsidRPr="004E5F1F">
        <w:rPr>
          <w:b/>
        </w:rPr>
        <w:t>Nota referencial: Preparaciones alimenticias, presentadas en forma de polvo para mezclar en agua, destinadas a la nutrición enteral y oral de niños de 3 a 10 años con alergias a las proteínas de la leche de vaca, a base de jarabe de glucosa, aminoácidos libres y aceites vegetales, que contienen minerales y vitaminas.</w:t>
      </w:r>
    </w:p>
    <w:p w14:paraId="1B3C955B" w14:textId="77777777" w:rsidR="00FB551B" w:rsidRDefault="00FB551B" w:rsidP="00FB551B">
      <w:pPr>
        <w:pStyle w:val="Prrafodelista"/>
        <w:tabs>
          <w:tab w:val="left" w:pos="1276"/>
        </w:tabs>
        <w:ind w:left="709"/>
        <w:jc w:val="both"/>
        <w:rPr>
          <w:b/>
        </w:rPr>
      </w:pPr>
    </w:p>
    <w:p w14:paraId="7E3A7F06" w14:textId="77777777" w:rsidR="00FB551B" w:rsidRDefault="00FB551B" w:rsidP="00FB551B">
      <w:pPr>
        <w:pStyle w:val="Prrafodelista"/>
        <w:tabs>
          <w:tab w:val="left" w:pos="851"/>
          <w:tab w:val="left" w:pos="1134"/>
          <w:tab w:val="left" w:pos="1276"/>
        </w:tabs>
        <w:ind w:left="0"/>
        <w:jc w:val="both"/>
        <w:rPr>
          <w:bCs/>
        </w:rPr>
      </w:pPr>
      <w:r>
        <w:rPr>
          <w:bCs/>
        </w:rPr>
        <w:t>Las delegaciones de Argentina, Paraguay y Uruguay se encuentran en consultas internas.</w:t>
      </w:r>
    </w:p>
    <w:p w14:paraId="25280783" w14:textId="77777777" w:rsidR="00FB551B" w:rsidRDefault="00FB551B" w:rsidP="00FB551B">
      <w:pPr>
        <w:pStyle w:val="Prrafodelista"/>
        <w:tabs>
          <w:tab w:val="left" w:pos="851"/>
          <w:tab w:val="left" w:pos="1134"/>
          <w:tab w:val="left" w:pos="1276"/>
        </w:tabs>
        <w:ind w:left="0"/>
        <w:jc w:val="both"/>
        <w:rPr>
          <w:bCs/>
        </w:rPr>
      </w:pPr>
    </w:p>
    <w:p w14:paraId="0BB4E9A9" w14:textId="77777777" w:rsidR="00FB551B" w:rsidRPr="00AB1F51" w:rsidRDefault="00FB551B" w:rsidP="00FB551B">
      <w:pPr>
        <w:pStyle w:val="Prrafodelista"/>
        <w:tabs>
          <w:tab w:val="left" w:pos="851"/>
          <w:tab w:val="left" w:pos="1134"/>
          <w:tab w:val="left" w:pos="1276"/>
        </w:tabs>
        <w:ind w:left="0"/>
        <w:jc w:val="both"/>
        <w:rPr>
          <w:bCs/>
        </w:rPr>
      </w:pPr>
      <w:r>
        <w:rPr>
          <w:bCs/>
        </w:rPr>
        <w:t>El tema continúa en agenda.</w:t>
      </w:r>
    </w:p>
    <w:p w14:paraId="3674AD4B" w14:textId="77777777" w:rsidR="00FB551B" w:rsidRPr="003906E6" w:rsidRDefault="00FB551B" w:rsidP="00FB551B">
      <w:pPr>
        <w:pStyle w:val="Prrafodelista"/>
        <w:tabs>
          <w:tab w:val="left" w:pos="1276"/>
        </w:tabs>
        <w:ind w:left="709"/>
        <w:jc w:val="both"/>
        <w:rPr>
          <w:b/>
          <w:sz w:val="20"/>
          <w:szCs w:val="20"/>
        </w:rPr>
      </w:pPr>
    </w:p>
    <w:p w14:paraId="3528F93A" w14:textId="77777777" w:rsidR="00FB551B" w:rsidRDefault="00FB551B" w:rsidP="00FB551B">
      <w:pPr>
        <w:numPr>
          <w:ilvl w:val="2"/>
          <w:numId w:val="3"/>
        </w:numPr>
        <w:tabs>
          <w:tab w:val="left" w:pos="851"/>
        </w:tabs>
        <w:ind w:left="709"/>
        <w:jc w:val="both"/>
        <w:rPr>
          <w:b/>
        </w:rPr>
      </w:pPr>
      <w:bookmarkStart w:id="9" w:name="_Hlk174615102"/>
      <w:r w:rsidRPr="004E5F1F">
        <w:rPr>
          <w:b/>
        </w:rPr>
        <w:t>Pedido de Brasil de reducción arancelaria a 0% para 202 toneladas del producto “Las demás” (NCM 2106.90.90), con vigencia de 365 días.</w:t>
      </w:r>
    </w:p>
    <w:bookmarkEnd w:id="9"/>
    <w:p w14:paraId="7FEDFDE2" w14:textId="77777777" w:rsidR="00FB551B" w:rsidRDefault="00FB551B" w:rsidP="00FB551B">
      <w:pPr>
        <w:pStyle w:val="Prrafodelista"/>
        <w:tabs>
          <w:tab w:val="left" w:pos="1276"/>
        </w:tabs>
        <w:ind w:left="709"/>
        <w:jc w:val="both"/>
        <w:rPr>
          <w:b/>
        </w:rPr>
      </w:pPr>
      <w:r w:rsidRPr="004E5F1F">
        <w:rPr>
          <w:b/>
        </w:rPr>
        <w:t xml:space="preserve">Nota referencial: Preparaciones alimenticias nutricionalmente completas, presentadas en forma de líquido listo para consumir, destinadas a la nutrición enteral y oral en terapias nutricionales específicas para pacientes desnutridos, o en riesgo nutricional, pre y postoperatorios, con restricción de volumen, hipercalóricos, normoproteicos. y </w:t>
      </w:r>
      <w:proofErr w:type="spellStart"/>
      <w:r w:rsidRPr="004E5F1F">
        <w:rPr>
          <w:b/>
        </w:rPr>
        <w:t>normolipídico</w:t>
      </w:r>
      <w:proofErr w:type="spellEnd"/>
      <w:r w:rsidRPr="004E5F1F">
        <w:rPr>
          <w:b/>
        </w:rPr>
        <w:t>, enriquecido con vitaminas y minerales.</w:t>
      </w:r>
    </w:p>
    <w:p w14:paraId="6831C2CE" w14:textId="77777777" w:rsidR="00FB551B" w:rsidRDefault="00FB551B" w:rsidP="00FB551B">
      <w:pPr>
        <w:pStyle w:val="Prrafodelista"/>
        <w:tabs>
          <w:tab w:val="left" w:pos="1276"/>
        </w:tabs>
        <w:ind w:left="709"/>
        <w:jc w:val="both"/>
        <w:rPr>
          <w:b/>
        </w:rPr>
      </w:pPr>
    </w:p>
    <w:p w14:paraId="580B54D7" w14:textId="77777777" w:rsidR="00FB551B" w:rsidRDefault="00FB551B" w:rsidP="00FB551B">
      <w:pPr>
        <w:pStyle w:val="Prrafodelista"/>
        <w:tabs>
          <w:tab w:val="left" w:pos="851"/>
          <w:tab w:val="left" w:pos="1134"/>
          <w:tab w:val="left" w:pos="1276"/>
        </w:tabs>
        <w:ind w:left="0"/>
        <w:jc w:val="both"/>
        <w:rPr>
          <w:bCs/>
        </w:rPr>
      </w:pPr>
      <w:r>
        <w:rPr>
          <w:bCs/>
        </w:rPr>
        <w:t>La delegación de Uruguay aprobó el pedido.</w:t>
      </w:r>
    </w:p>
    <w:p w14:paraId="45C2AD8C" w14:textId="77777777" w:rsidR="00FB551B" w:rsidRDefault="00FB551B" w:rsidP="00FB551B">
      <w:pPr>
        <w:pStyle w:val="Prrafodelista"/>
        <w:tabs>
          <w:tab w:val="left" w:pos="851"/>
          <w:tab w:val="left" w:pos="1134"/>
          <w:tab w:val="left" w:pos="1276"/>
        </w:tabs>
        <w:ind w:left="0"/>
        <w:jc w:val="both"/>
        <w:rPr>
          <w:bCs/>
        </w:rPr>
      </w:pPr>
    </w:p>
    <w:p w14:paraId="5888ADD9" w14:textId="77777777" w:rsidR="00FB551B" w:rsidRDefault="00FB551B" w:rsidP="00FB551B">
      <w:pPr>
        <w:pStyle w:val="Prrafodelista"/>
        <w:tabs>
          <w:tab w:val="left" w:pos="851"/>
          <w:tab w:val="left" w:pos="1134"/>
          <w:tab w:val="left" w:pos="1276"/>
        </w:tabs>
        <w:ind w:left="0"/>
        <w:jc w:val="both"/>
        <w:rPr>
          <w:bCs/>
        </w:rPr>
      </w:pPr>
      <w:r>
        <w:rPr>
          <w:bCs/>
        </w:rPr>
        <w:t>Las delegaciones de Argentina y Paraguay se encuentran en consultas internas.</w:t>
      </w:r>
    </w:p>
    <w:p w14:paraId="0E823D72" w14:textId="77777777" w:rsidR="00FB551B" w:rsidRDefault="00FB551B" w:rsidP="00FB551B">
      <w:pPr>
        <w:pStyle w:val="Prrafodelista"/>
        <w:tabs>
          <w:tab w:val="left" w:pos="851"/>
          <w:tab w:val="left" w:pos="1134"/>
          <w:tab w:val="left" w:pos="1276"/>
        </w:tabs>
        <w:ind w:left="0"/>
        <w:jc w:val="both"/>
        <w:rPr>
          <w:bCs/>
        </w:rPr>
      </w:pPr>
    </w:p>
    <w:p w14:paraId="357BE933" w14:textId="77777777" w:rsidR="00FB551B" w:rsidRPr="00AB1F51" w:rsidRDefault="00FB551B" w:rsidP="00FB551B">
      <w:pPr>
        <w:pStyle w:val="Prrafodelista"/>
        <w:tabs>
          <w:tab w:val="left" w:pos="851"/>
          <w:tab w:val="left" w:pos="1134"/>
          <w:tab w:val="left" w:pos="1276"/>
        </w:tabs>
        <w:ind w:left="0"/>
        <w:jc w:val="both"/>
        <w:rPr>
          <w:bCs/>
        </w:rPr>
      </w:pPr>
      <w:r>
        <w:rPr>
          <w:bCs/>
        </w:rPr>
        <w:t>El tema continúa en agenda.</w:t>
      </w:r>
    </w:p>
    <w:p w14:paraId="6DAE1880" w14:textId="77777777" w:rsidR="00FB551B" w:rsidRPr="003906E6" w:rsidRDefault="00FB551B" w:rsidP="00FB551B">
      <w:pPr>
        <w:pStyle w:val="Prrafodelista"/>
        <w:tabs>
          <w:tab w:val="left" w:pos="1276"/>
        </w:tabs>
        <w:ind w:left="709"/>
        <w:jc w:val="both"/>
        <w:rPr>
          <w:b/>
          <w:sz w:val="20"/>
          <w:szCs w:val="20"/>
        </w:rPr>
      </w:pPr>
    </w:p>
    <w:p w14:paraId="4AEED192" w14:textId="77777777" w:rsidR="00FB551B" w:rsidRDefault="00FB551B" w:rsidP="00FB551B">
      <w:pPr>
        <w:numPr>
          <w:ilvl w:val="2"/>
          <w:numId w:val="3"/>
        </w:numPr>
        <w:tabs>
          <w:tab w:val="left" w:pos="851"/>
        </w:tabs>
        <w:ind w:left="709"/>
        <w:jc w:val="both"/>
        <w:rPr>
          <w:b/>
        </w:rPr>
      </w:pPr>
      <w:bookmarkStart w:id="10" w:name="_Hlk174955153"/>
      <w:r w:rsidRPr="004E5F1F">
        <w:rPr>
          <w:b/>
        </w:rPr>
        <w:t>Pedido de Brasil de reducción arancelaria a 0% para 365 toneladas del producto “Las demás” (NCM 2106.90.90), con vigencia de 365 días.</w:t>
      </w:r>
    </w:p>
    <w:p w14:paraId="46EABD9B" w14:textId="0BB4F9C9" w:rsidR="00FB551B" w:rsidRDefault="00FB551B" w:rsidP="00FB551B">
      <w:pPr>
        <w:pStyle w:val="Prrafodelista"/>
        <w:tabs>
          <w:tab w:val="left" w:pos="1276"/>
        </w:tabs>
        <w:ind w:left="709"/>
        <w:jc w:val="both"/>
        <w:rPr>
          <w:b/>
        </w:rPr>
      </w:pPr>
      <w:r w:rsidRPr="004E5F1F">
        <w:rPr>
          <w:b/>
        </w:rPr>
        <w:t xml:space="preserve">Nota referencial: </w:t>
      </w:r>
      <w:bookmarkEnd w:id="10"/>
      <w:r w:rsidRPr="004E5F1F">
        <w:rPr>
          <w:b/>
        </w:rPr>
        <w:t xml:space="preserve">Preparaciones alimenticias nutricionalmente completas, presentadas en forma líquida, destinados a nutrición enteral y oral, para pacientes con mayores necesidades, en riesgo nutricional y/o desnutridos, con restricción hídrica o intolerantes al volumen, hipercalóricos, hiperproteicos, </w:t>
      </w:r>
      <w:proofErr w:type="spellStart"/>
      <w:r w:rsidRPr="004E5F1F">
        <w:rPr>
          <w:b/>
        </w:rPr>
        <w:t>normolipídicos</w:t>
      </w:r>
      <w:proofErr w:type="spellEnd"/>
      <w:r w:rsidRPr="004E5F1F">
        <w:rPr>
          <w:b/>
        </w:rPr>
        <w:t>, de bajo volumen y enriquecidos con vitaminas y minerales</w:t>
      </w:r>
      <w:r>
        <w:rPr>
          <w:b/>
        </w:rPr>
        <w:t>.</w:t>
      </w:r>
    </w:p>
    <w:p w14:paraId="3678CEE8" w14:textId="77777777" w:rsidR="00FB551B" w:rsidRDefault="00FB551B" w:rsidP="00FB551B">
      <w:pPr>
        <w:pStyle w:val="Prrafodelista"/>
        <w:tabs>
          <w:tab w:val="left" w:pos="1276"/>
        </w:tabs>
        <w:ind w:left="709"/>
        <w:jc w:val="both"/>
        <w:rPr>
          <w:b/>
        </w:rPr>
      </w:pPr>
    </w:p>
    <w:p w14:paraId="53A66DD3" w14:textId="77777777" w:rsidR="00FB551B" w:rsidRDefault="00FB551B" w:rsidP="00FB551B">
      <w:pPr>
        <w:pStyle w:val="Prrafodelista"/>
        <w:tabs>
          <w:tab w:val="left" w:pos="851"/>
          <w:tab w:val="left" w:pos="1134"/>
          <w:tab w:val="left" w:pos="1276"/>
        </w:tabs>
        <w:ind w:left="0"/>
        <w:jc w:val="both"/>
        <w:rPr>
          <w:bCs/>
        </w:rPr>
      </w:pPr>
      <w:r>
        <w:rPr>
          <w:bCs/>
        </w:rPr>
        <w:t>La delegación de Uruguay aprobó el pedido.</w:t>
      </w:r>
    </w:p>
    <w:p w14:paraId="32D025CC" w14:textId="77777777" w:rsidR="00FB551B" w:rsidRDefault="00FB551B" w:rsidP="00FB551B">
      <w:pPr>
        <w:pStyle w:val="Prrafodelista"/>
        <w:tabs>
          <w:tab w:val="left" w:pos="851"/>
          <w:tab w:val="left" w:pos="1134"/>
          <w:tab w:val="left" w:pos="1276"/>
        </w:tabs>
        <w:ind w:left="0"/>
        <w:jc w:val="both"/>
        <w:rPr>
          <w:bCs/>
        </w:rPr>
      </w:pPr>
    </w:p>
    <w:p w14:paraId="7646DD65" w14:textId="77777777" w:rsidR="00FB551B" w:rsidRDefault="00FB551B" w:rsidP="00FB551B">
      <w:pPr>
        <w:pStyle w:val="Prrafodelista"/>
        <w:tabs>
          <w:tab w:val="left" w:pos="851"/>
          <w:tab w:val="left" w:pos="1134"/>
          <w:tab w:val="left" w:pos="1276"/>
        </w:tabs>
        <w:ind w:left="0"/>
        <w:jc w:val="both"/>
        <w:rPr>
          <w:bCs/>
        </w:rPr>
      </w:pPr>
      <w:r>
        <w:rPr>
          <w:bCs/>
        </w:rPr>
        <w:t>Las delegaciones de Argentina y Paraguay se encuentran en consultas internas.</w:t>
      </w:r>
    </w:p>
    <w:p w14:paraId="17A8672D" w14:textId="77777777" w:rsidR="00FB551B" w:rsidRDefault="00FB551B" w:rsidP="00FB551B">
      <w:pPr>
        <w:pStyle w:val="Prrafodelista"/>
        <w:tabs>
          <w:tab w:val="left" w:pos="851"/>
          <w:tab w:val="left" w:pos="1134"/>
          <w:tab w:val="left" w:pos="1276"/>
        </w:tabs>
        <w:ind w:left="0"/>
        <w:jc w:val="both"/>
        <w:rPr>
          <w:bCs/>
        </w:rPr>
      </w:pPr>
    </w:p>
    <w:p w14:paraId="328AEA03" w14:textId="77777777" w:rsidR="00FB551B" w:rsidRPr="00AB1F51" w:rsidRDefault="00FB551B" w:rsidP="00FB551B">
      <w:pPr>
        <w:pStyle w:val="Prrafodelista"/>
        <w:tabs>
          <w:tab w:val="left" w:pos="851"/>
          <w:tab w:val="left" w:pos="1134"/>
          <w:tab w:val="left" w:pos="1276"/>
        </w:tabs>
        <w:ind w:left="0"/>
        <w:jc w:val="both"/>
        <w:rPr>
          <w:bCs/>
        </w:rPr>
      </w:pPr>
      <w:r>
        <w:rPr>
          <w:bCs/>
        </w:rPr>
        <w:t>El tema continúa en agenda.</w:t>
      </w:r>
    </w:p>
    <w:p w14:paraId="16404591" w14:textId="10896E36" w:rsidR="003906E6" w:rsidRDefault="003906E6">
      <w:pPr>
        <w:rPr>
          <w:b/>
          <w:sz w:val="20"/>
          <w:szCs w:val="20"/>
        </w:rPr>
      </w:pPr>
      <w:r>
        <w:rPr>
          <w:b/>
          <w:sz w:val="20"/>
          <w:szCs w:val="20"/>
        </w:rPr>
        <w:br w:type="page"/>
      </w:r>
    </w:p>
    <w:p w14:paraId="0355D52E" w14:textId="77777777" w:rsidR="00FB551B" w:rsidRPr="003906E6" w:rsidRDefault="00FB551B" w:rsidP="00FB551B">
      <w:pPr>
        <w:pStyle w:val="Prrafodelista"/>
        <w:tabs>
          <w:tab w:val="left" w:pos="1276"/>
        </w:tabs>
        <w:ind w:left="709"/>
        <w:jc w:val="both"/>
        <w:rPr>
          <w:b/>
          <w:sz w:val="20"/>
          <w:szCs w:val="20"/>
        </w:rPr>
      </w:pPr>
    </w:p>
    <w:p w14:paraId="3AB9824D" w14:textId="77777777" w:rsidR="00FB551B" w:rsidRDefault="00FB551B" w:rsidP="00FB551B">
      <w:pPr>
        <w:numPr>
          <w:ilvl w:val="2"/>
          <w:numId w:val="3"/>
        </w:numPr>
        <w:tabs>
          <w:tab w:val="left" w:pos="851"/>
        </w:tabs>
        <w:ind w:left="709"/>
        <w:jc w:val="both"/>
        <w:rPr>
          <w:b/>
        </w:rPr>
      </w:pPr>
      <w:r w:rsidRPr="004E5F1F">
        <w:rPr>
          <w:b/>
        </w:rPr>
        <w:t>Pedido de Brasil de reducción arancelaria a 0% para 1.000 toneladas del producto “Las demás” (NCM 2309.90.90), con vigencia de 365 días.</w:t>
      </w:r>
    </w:p>
    <w:p w14:paraId="79C88768" w14:textId="77777777" w:rsidR="00FB551B" w:rsidRDefault="00FB551B" w:rsidP="00FB551B">
      <w:pPr>
        <w:pStyle w:val="Prrafodelista"/>
        <w:tabs>
          <w:tab w:val="left" w:pos="1276"/>
        </w:tabs>
        <w:ind w:left="709"/>
        <w:jc w:val="both"/>
        <w:rPr>
          <w:b/>
        </w:rPr>
      </w:pPr>
      <w:r w:rsidRPr="004E5F1F">
        <w:rPr>
          <w:b/>
        </w:rPr>
        <w:t>Nota referencial: Preparaciones alimenticias para animales que contienen vitamina B12 (aproximadamente el 1 % en peso), en una base o diluyente.</w:t>
      </w:r>
    </w:p>
    <w:p w14:paraId="1CFF8CE8" w14:textId="77777777" w:rsidR="00FB551B" w:rsidRDefault="00FB551B" w:rsidP="00FB551B">
      <w:pPr>
        <w:pStyle w:val="Prrafodelista"/>
        <w:tabs>
          <w:tab w:val="left" w:pos="1276"/>
        </w:tabs>
        <w:ind w:left="709"/>
        <w:jc w:val="both"/>
        <w:rPr>
          <w:b/>
        </w:rPr>
      </w:pPr>
    </w:p>
    <w:p w14:paraId="12CD57F5" w14:textId="77777777" w:rsidR="00FB551B" w:rsidRDefault="00FB551B" w:rsidP="00FB551B">
      <w:pPr>
        <w:pStyle w:val="Prrafodelista"/>
        <w:tabs>
          <w:tab w:val="left" w:pos="851"/>
          <w:tab w:val="left" w:pos="1134"/>
          <w:tab w:val="left" w:pos="1276"/>
        </w:tabs>
        <w:ind w:left="0"/>
        <w:jc w:val="both"/>
        <w:rPr>
          <w:bCs/>
        </w:rPr>
      </w:pPr>
      <w:r>
        <w:rPr>
          <w:bCs/>
        </w:rPr>
        <w:t>Las delegaciones de Argentina, Paraguay y Uruguay se encuentran en consultas internas.</w:t>
      </w:r>
    </w:p>
    <w:p w14:paraId="6AB403E7" w14:textId="77777777" w:rsidR="00FB551B" w:rsidRDefault="00FB551B" w:rsidP="00FB551B">
      <w:pPr>
        <w:pStyle w:val="Prrafodelista"/>
        <w:tabs>
          <w:tab w:val="left" w:pos="851"/>
          <w:tab w:val="left" w:pos="1134"/>
          <w:tab w:val="left" w:pos="1276"/>
        </w:tabs>
        <w:ind w:left="0"/>
        <w:jc w:val="both"/>
        <w:rPr>
          <w:bCs/>
        </w:rPr>
      </w:pPr>
    </w:p>
    <w:p w14:paraId="1706B413" w14:textId="77777777" w:rsidR="00FB551B" w:rsidRPr="00AB1F51" w:rsidRDefault="00FB551B" w:rsidP="00FB551B">
      <w:pPr>
        <w:pStyle w:val="Prrafodelista"/>
        <w:tabs>
          <w:tab w:val="left" w:pos="851"/>
          <w:tab w:val="left" w:pos="1134"/>
          <w:tab w:val="left" w:pos="1276"/>
        </w:tabs>
        <w:ind w:left="0"/>
        <w:jc w:val="both"/>
        <w:rPr>
          <w:bCs/>
        </w:rPr>
      </w:pPr>
      <w:r>
        <w:rPr>
          <w:bCs/>
        </w:rPr>
        <w:t>El tema continúa en agenda.</w:t>
      </w:r>
    </w:p>
    <w:p w14:paraId="7736F9BE" w14:textId="77777777" w:rsidR="00FB551B" w:rsidRPr="004E5F1F" w:rsidRDefault="00FB551B" w:rsidP="00FB551B">
      <w:pPr>
        <w:pStyle w:val="Prrafodelista"/>
        <w:tabs>
          <w:tab w:val="left" w:pos="1276"/>
        </w:tabs>
        <w:ind w:left="709"/>
        <w:jc w:val="both"/>
        <w:rPr>
          <w:b/>
        </w:rPr>
      </w:pPr>
    </w:p>
    <w:p w14:paraId="1317DABF" w14:textId="77777777" w:rsidR="00FB551B" w:rsidRDefault="00FB551B" w:rsidP="00FB551B">
      <w:pPr>
        <w:numPr>
          <w:ilvl w:val="2"/>
          <w:numId w:val="3"/>
        </w:numPr>
        <w:tabs>
          <w:tab w:val="left" w:pos="851"/>
        </w:tabs>
        <w:ind w:left="709"/>
        <w:jc w:val="both"/>
        <w:rPr>
          <w:b/>
        </w:rPr>
      </w:pPr>
      <w:r w:rsidRPr="004E5F1F">
        <w:rPr>
          <w:b/>
        </w:rPr>
        <w:t>Pedido de Brasil de reducción arancelaria a 0% para 1.000.000 de unidades del producto “- - De metal” (NCM 8505.11.00), con vigencia de 365 días.</w:t>
      </w:r>
    </w:p>
    <w:p w14:paraId="152F9A72" w14:textId="77777777" w:rsidR="00FB551B" w:rsidRDefault="00FB551B" w:rsidP="00FB551B">
      <w:pPr>
        <w:pStyle w:val="Prrafodelista"/>
        <w:tabs>
          <w:tab w:val="left" w:pos="1276"/>
        </w:tabs>
        <w:ind w:left="709"/>
        <w:jc w:val="both"/>
        <w:rPr>
          <w:b/>
        </w:rPr>
      </w:pPr>
      <w:r w:rsidRPr="004E5F1F">
        <w:rPr>
          <w:b/>
        </w:rPr>
        <w:t>Nota referencial: Imán permanente de neodimio-hierro-boro (</w:t>
      </w:r>
      <w:proofErr w:type="spellStart"/>
      <w:r w:rsidRPr="004E5F1F">
        <w:rPr>
          <w:b/>
        </w:rPr>
        <w:t>NdFeB</w:t>
      </w:r>
      <w:proofErr w:type="spellEnd"/>
      <w:r w:rsidRPr="004E5F1F">
        <w:rPr>
          <w:b/>
        </w:rPr>
        <w:t>) u otra composición de metales de tierras raras, para la generación de campos magnéticos de alto rendimiento, del tipo utilizado en motores y generadores.</w:t>
      </w:r>
    </w:p>
    <w:p w14:paraId="5E44BEB6" w14:textId="77777777" w:rsidR="00FB551B" w:rsidRDefault="00FB551B" w:rsidP="00FB551B">
      <w:pPr>
        <w:pStyle w:val="Prrafodelista"/>
        <w:tabs>
          <w:tab w:val="left" w:pos="1276"/>
        </w:tabs>
        <w:ind w:left="709"/>
        <w:jc w:val="both"/>
        <w:rPr>
          <w:b/>
        </w:rPr>
      </w:pPr>
    </w:p>
    <w:p w14:paraId="0E5527E8" w14:textId="77777777" w:rsidR="00FB551B" w:rsidRDefault="00FB551B" w:rsidP="00FB551B">
      <w:pPr>
        <w:pStyle w:val="Prrafodelista"/>
        <w:tabs>
          <w:tab w:val="left" w:pos="851"/>
          <w:tab w:val="left" w:pos="1134"/>
          <w:tab w:val="left" w:pos="1276"/>
        </w:tabs>
        <w:ind w:left="0"/>
        <w:jc w:val="both"/>
        <w:rPr>
          <w:bCs/>
        </w:rPr>
      </w:pPr>
      <w:r>
        <w:rPr>
          <w:bCs/>
        </w:rPr>
        <w:t>La delegación de Uruguay aprobó el pedido.</w:t>
      </w:r>
    </w:p>
    <w:p w14:paraId="73E8B64F" w14:textId="77777777" w:rsidR="00FB551B" w:rsidRDefault="00FB551B" w:rsidP="00FB551B">
      <w:pPr>
        <w:pStyle w:val="Prrafodelista"/>
        <w:tabs>
          <w:tab w:val="left" w:pos="851"/>
          <w:tab w:val="left" w:pos="1134"/>
          <w:tab w:val="left" w:pos="1276"/>
        </w:tabs>
        <w:ind w:left="0"/>
        <w:jc w:val="both"/>
        <w:rPr>
          <w:bCs/>
        </w:rPr>
      </w:pPr>
    </w:p>
    <w:p w14:paraId="41A6FC65" w14:textId="77777777" w:rsidR="00FB551B" w:rsidRDefault="00FB551B" w:rsidP="00FB551B">
      <w:pPr>
        <w:pStyle w:val="Prrafodelista"/>
        <w:tabs>
          <w:tab w:val="left" w:pos="851"/>
          <w:tab w:val="left" w:pos="1134"/>
          <w:tab w:val="left" w:pos="1276"/>
        </w:tabs>
        <w:ind w:left="0"/>
        <w:jc w:val="both"/>
        <w:rPr>
          <w:bCs/>
        </w:rPr>
      </w:pPr>
      <w:r>
        <w:rPr>
          <w:bCs/>
        </w:rPr>
        <w:t>Las delegaciones de Argentina y Paraguay se encuentran en consultas internas.</w:t>
      </w:r>
    </w:p>
    <w:p w14:paraId="3E2D86BC" w14:textId="77777777" w:rsidR="00FB551B" w:rsidRDefault="00FB551B" w:rsidP="00FB551B">
      <w:pPr>
        <w:pStyle w:val="Prrafodelista"/>
        <w:tabs>
          <w:tab w:val="left" w:pos="851"/>
          <w:tab w:val="left" w:pos="1134"/>
          <w:tab w:val="left" w:pos="1276"/>
        </w:tabs>
        <w:ind w:left="0"/>
        <w:jc w:val="both"/>
        <w:rPr>
          <w:bCs/>
        </w:rPr>
      </w:pPr>
    </w:p>
    <w:p w14:paraId="73969E2E" w14:textId="77777777" w:rsidR="00FB551B" w:rsidRPr="00AB1F51" w:rsidRDefault="00FB551B" w:rsidP="00FB551B">
      <w:pPr>
        <w:pStyle w:val="Prrafodelista"/>
        <w:tabs>
          <w:tab w:val="left" w:pos="851"/>
          <w:tab w:val="left" w:pos="1134"/>
          <w:tab w:val="left" w:pos="1276"/>
        </w:tabs>
        <w:ind w:left="0"/>
        <w:jc w:val="both"/>
        <w:rPr>
          <w:bCs/>
        </w:rPr>
      </w:pPr>
      <w:r>
        <w:rPr>
          <w:bCs/>
        </w:rPr>
        <w:t>El tema continúa en agenda.</w:t>
      </w:r>
    </w:p>
    <w:p w14:paraId="743F3A47" w14:textId="77777777" w:rsidR="00FB551B" w:rsidRPr="004E5F1F" w:rsidRDefault="00FB551B" w:rsidP="00FB551B">
      <w:pPr>
        <w:pStyle w:val="Prrafodelista"/>
        <w:tabs>
          <w:tab w:val="left" w:pos="1276"/>
        </w:tabs>
        <w:ind w:left="709"/>
        <w:jc w:val="both"/>
        <w:rPr>
          <w:b/>
        </w:rPr>
      </w:pPr>
    </w:p>
    <w:p w14:paraId="38ABA177" w14:textId="77777777" w:rsidR="00FB551B" w:rsidRDefault="00FB551B" w:rsidP="00FB551B">
      <w:pPr>
        <w:numPr>
          <w:ilvl w:val="2"/>
          <w:numId w:val="3"/>
        </w:numPr>
        <w:tabs>
          <w:tab w:val="left" w:pos="851"/>
        </w:tabs>
        <w:ind w:left="709"/>
        <w:jc w:val="both"/>
        <w:rPr>
          <w:b/>
        </w:rPr>
      </w:pPr>
      <w:r w:rsidRPr="004E5F1F">
        <w:rPr>
          <w:b/>
        </w:rPr>
        <w:t>Pedido de Brasil de reducción arancelaria a 0% para 38 toneladas del producto “Las demás” (NCM 2106.90.90), con vigencia de 365 días.</w:t>
      </w:r>
    </w:p>
    <w:p w14:paraId="2B5E2CD2" w14:textId="6CC1F6BE" w:rsidR="00FB551B" w:rsidRDefault="00FB551B" w:rsidP="00FB551B">
      <w:pPr>
        <w:pStyle w:val="Prrafodelista"/>
        <w:tabs>
          <w:tab w:val="left" w:pos="1276"/>
        </w:tabs>
        <w:ind w:left="709"/>
        <w:jc w:val="both"/>
        <w:rPr>
          <w:b/>
        </w:rPr>
      </w:pPr>
      <w:r w:rsidRPr="008D0FA0">
        <w:rPr>
          <w:b/>
        </w:rPr>
        <w:t>Nota referencial: Preparaciones alimenticias, presentadas en forma de polvo para mezclar en agua, destinadas a la nutrición enteral y oral de niños de 3 a 10 años con epilepsia farmacorresistente, con un contenido de grasa superior al 65%, contenido de proteínas entre el 5% y el 10% y</w:t>
      </w:r>
      <w:r w:rsidR="008D0FA0">
        <w:rPr>
          <w:b/>
        </w:rPr>
        <w:t xml:space="preserve"> </w:t>
      </w:r>
      <w:r w:rsidR="00996D2C" w:rsidRPr="008D0FA0">
        <w:rPr>
          <w:b/>
        </w:rPr>
        <w:t>c</w:t>
      </w:r>
      <w:r w:rsidRPr="008D0FA0">
        <w:rPr>
          <w:b/>
        </w:rPr>
        <w:t xml:space="preserve">ontenido </w:t>
      </w:r>
      <w:r w:rsidR="00996D2C" w:rsidRPr="008D0FA0">
        <w:rPr>
          <w:b/>
        </w:rPr>
        <w:t xml:space="preserve">de carbohidratos </w:t>
      </w:r>
      <w:r w:rsidRPr="008D0FA0">
        <w:rPr>
          <w:b/>
        </w:rPr>
        <w:t xml:space="preserve">inferior al 5% </w:t>
      </w:r>
      <w:proofErr w:type="gramStart"/>
      <w:r w:rsidRPr="008D0FA0">
        <w:rPr>
          <w:b/>
        </w:rPr>
        <w:t>en relación al</w:t>
      </w:r>
      <w:proofErr w:type="gramEnd"/>
      <w:r w:rsidRPr="008D0FA0">
        <w:rPr>
          <w:b/>
        </w:rPr>
        <w:t xml:space="preserve"> valor energético total, a base de aceites vegetales, proteínas de suero y jarabe de glucosa, que contiene ácidos grasos, fibra, minerales y vitaminas.</w:t>
      </w:r>
    </w:p>
    <w:p w14:paraId="56EA3EEB" w14:textId="77777777" w:rsidR="00FB551B" w:rsidRDefault="00FB551B" w:rsidP="00FB551B">
      <w:pPr>
        <w:pStyle w:val="Prrafodelista"/>
        <w:tabs>
          <w:tab w:val="left" w:pos="1276"/>
        </w:tabs>
        <w:ind w:left="709"/>
        <w:jc w:val="both"/>
        <w:rPr>
          <w:b/>
        </w:rPr>
      </w:pPr>
    </w:p>
    <w:p w14:paraId="737C93E9" w14:textId="77777777" w:rsidR="00FB551B" w:rsidRDefault="00FB551B" w:rsidP="00FB551B">
      <w:pPr>
        <w:pStyle w:val="Prrafodelista"/>
        <w:tabs>
          <w:tab w:val="left" w:pos="851"/>
          <w:tab w:val="left" w:pos="1134"/>
          <w:tab w:val="left" w:pos="1276"/>
        </w:tabs>
        <w:ind w:left="0"/>
        <w:jc w:val="both"/>
        <w:rPr>
          <w:bCs/>
        </w:rPr>
      </w:pPr>
      <w:r>
        <w:rPr>
          <w:bCs/>
        </w:rPr>
        <w:t>La delegación de Uruguay aprobó el pedido.</w:t>
      </w:r>
    </w:p>
    <w:p w14:paraId="0D4349FC" w14:textId="77777777" w:rsidR="00FB551B" w:rsidRDefault="00FB551B" w:rsidP="00FB551B">
      <w:pPr>
        <w:pStyle w:val="Prrafodelista"/>
        <w:tabs>
          <w:tab w:val="left" w:pos="851"/>
          <w:tab w:val="left" w:pos="1134"/>
          <w:tab w:val="left" w:pos="1276"/>
        </w:tabs>
        <w:ind w:left="0"/>
        <w:jc w:val="both"/>
        <w:rPr>
          <w:bCs/>
        </w:rPr>
      </w:pPr>
    </w:p>
    <w:p w14:paraId="6979F13B" w14:textId="77777777" w:rsidR="00FB551B" w:rsidRDefault="00FB551B" w:rsidP="00FB551B">
      <w:pPr>
        <w:pStyle w:val="Prrafodelista"/>
        <w:tabs>
          <w:tab w:val="left" w:pos="851"/>
          <w:tab w:val="left" w:pos="1134"/>
          <w:tab w:val="left" w:pos="1276"/>
        </w:tabs>
        <w:ind w:left="0"/>
        <w:jc w:val="both"/>
        <w:rPr>
          <w:bCs/>
        </w:rPr>
      </w:pPr>
      <w:r>
        <w:rPr>
          <w:bCs/>
        </w:rPr>
        <w:t>Las delegaciones de Argentina y Paraguay se encuentran en consultas internas.</w:t>
      </w:r>
    </w:p>
    <w:p w14:paraId="0628567A" w14:textId="77777777" w:rsidR="00FB551B" w:rsidRDefault="00FB551B" w:rsidP="00FB551B">
      <w:pPr>
        <w:pStyle w:val="Prrafodelista"/>
        <w:tabs>
          <w:tab w:val="left" w:pos="851"/>
          <w:tab w:val="left" w:pos="1134"/>
          <w:tab w:val="left" w:pos="1276"/>
        </w:tabs>
        <w:ind w:left="0"/>
        <w:jc w:val="both"/>
        <w:rPr>
          <w:bCs/>
        </w:rPr>
      </w:pPr>
    </w:p>
    <w:p w14:paraId="548A4B54" w14:textId="77777777" w:rsidR="00FB551B" w:rsidRPr="00AB1F51" w:rsidRDefault="00FB551B" w:rsidP="00FB551B">
      <w:pPr>
        <w:pStyle w:val="Prrafodelista"/>
        <w:tabs>
          <w:tab w:val="left" w:pos="851"/>
          <w:tab w:val="left" w:pos="1134"/>
          <w:tab w:val="left" w:pos="1276"/>
        </w:tabs>
        <w:ind w:left="0"/>
        <w:jc w:val="both"/>
        <w:rPr>
          <w:bCs/>
        </w:rPr>
      </w:pPr>
      <w:r>
        <w:rPr>
          <w:bCs/>
        </w:rPr>
        <w:t>El tema continúa en agenda.</w:t>
      </w:r>
    </w:p>
    <w:p w14:paraId="5878BA85" w14:textId="0EDFE4BC" w:rsidR="003906E6" w:rsidRDefault="003906E6">
      <w:pPr>
        <w:rPr>
          <w:b/>
        </w:rPr>
      </w:pPr>
      <w:r>
        <w:rPr>
          <w:b/>
        </w:rPr>
        <w:br w:type="page"/>
      </w:r>
    </w:p>
    <w:p w14:paraId="3E56BB6A" w14:textId="77777777" w:rsidR="00FB551B" w:rsidRPr="004E5F1F" w:rsidRDefault="00FB551B" w:rsidP="00FB551B">
      <w:pPr>
        <w:pStyle w:val="Prrafodelista"/>
        <w:tabs>
          <w:tab w:val="left" w:pos="1276"/>
        </w:tabs>
        <w:ind w:left="709"/>
        <w:jc w:val="both"/>
        <w:rPr>
          <w:b/>
        </w:rPr>
      </w:pPr>
    </w:p>
    <w:p w14:paraId="2A985476" w14:textId="77777777" w:rsidR="00FB551B" w:rsidRPr="004E5F1F" w:rsidRDefault="00FB551B" w:rsidP="00FB551B">
      <w:pPr>
        <w:numPr>
          <w:ilvl w:val="2"/>
          <w:numId w:val="3"/>
        </w:numPr>
        <w:tabs>
          <w:tab w:val="left" w:pos="851"/>
        </w:tabs>
        <w:ind w:left="709"/>
        <w:jc w:val="both"/>
        <w:rPr>
          <w:b/>
        </w:rPr>
      </w:pPr>
      <w:r w:rsidRPr="004E5F1F">
        <w:rPr>
          <w:b/>
        </w:rPr>
        <w:t xml:space="preserve">Pedido de Brasil de reducción arancelaria a 0% para 1.000 toneladas del producto “Los demás” (NCM 3907.29.99), con vigencia de 365 días. </w:t>
      </w:r>
    </w:p>
    <w:p w14:paraId="30ED0C08" w14:textId="77777777" w:rsidR="00FB551B" w:rsidRDefault="00FB551B" w:rsidP="00FB551B">
      <w:pPr>
        <w:pStyle w:val="Prrafodelista"/>
        <w:tabs>
          <w:tab w:val="left" w:pos="851"/>
          <w:tab w:val="left" w:pos="1134"/>
          <w:tab w:val="left" w:pos="1276"/>
        </w:tabs>
        <w:ind w:left="709"/>
        <w:jc w:val="both"/>
        <w:rPr>
          <w:b/>
        </w:rPr>
      </w:pPr>
      <w:r w:rsidRPr="004E5F1F">
        <w:rPr>
          <w:b/>
        </w:rPr>
        <w:t>Nota referencial: Poli (</w:t>
      </w:r>
      <w:proofErr w:type="spellStart"/>
      <w:r w:rsidRPr="004E5F1F">
        <w:rPr>
          <w:b/>
        </w:rPr>
        <w:t>oxietileno</w:t>
      </w:r>
      <w:proofErr w:type="spellEnd"/>
      <w:r w:rsidRPr="004E5F1F">
        <w:rPr>
          <w:b/>
        </w:rPr>
        <w:t xml:space="preserve">) </w:t>
      </w:r>
      <w:proofErr w:type="spellStart"/>
      <w:r w:rsidRPr="004E5F1F">
        <w:rPr>
          <w:b/>
        </w:rPr>
        <w:t>isopentenil</w:t>
      </w:r>
      <w:proofErr w:type="spellEnd"/>
      <w:r w:rsidRPr="004E5F1F">
        <w:rPr>
          <w:b/>
        </w:rPr>
        <w:t xml:space="preserve"> éter (TPEG), aplicado en la producción de aditivos súper plastificantes para la fabricación de hormigón.</w:t>
      </w:r>
    </w:p>
    <w:p w14:paraId="10F36E98" w14:textId="77777777" w:rsidR="00FB551B" w:rsidRDefault="00FB551B" w:rsidP="00FB551B">
      <w:pPr>
        <w:pStyle w:val="Prrafodelista"/>
        <w:tabs>
          <w:tab w:val="left" w:pos="851"/>
          <w:tab w:val="left" w:pos="1134"/>
          <w:tab w:val="left" w:pos="1276"/>
        </w:tabs>
        <w:ind w:left="709"/>
        <w:jc w:val="both"/>
        <w:rPr>
          <w:b/>
        </w:rPr>
      </w:pPr>
    </w:p>
    <w:p w14:paraId="65E66EF8" w14:textId="77777777" w:rsidR="00FB551B" w:rsidRDefault="00FB551B" w:rsidP="00FB551B">
      <w:pPr>
        <w:pStyle w:val="Prrafodelista"/>
        <w:tabs>
          <w:tab w:val="left" w:pos="851"/>
          <w:tab w:val="left" w:pos="1134"/>
          <w:tab w:val="left" w:pos="1276"/>
        </w:tabs>
        <w:ind w:left="0"/>
        <w:jc w:val="both"/>
        <w:rPr>
          <w:bCs/>
        </w:rPr>
      </w:pPr>
      <w:r>
        <w:rPr>
          <w:bCs/>
        </w:rPr>
        <w:t>La delegación de Uruguay aprobó el pedido.</w:t>
      </w:r>
    </w:p>
    <w:p w14:paraId="543C114F" w14:textId="77777777" w:rsidR="00FB551B" w:rsidRDefault="00FB551B" w:rsidP="00FB551B">
      <w:pPr>
        <w:pStyle w:val="Prrafodelista"/>
        <w:tabs>
          <w:tab w:val="left" w:pos="851"/>
          <w:tab w:val="left" w:pos="1134"/>
          <w:tab w:val="left" w:pos="1276"/>
        </w:tabs>
        <w:ind w:left="0"/>
        <w:jc w:val="both"/>
        <w:rPr>
          <w:bCs/>
        </w:rPr>
      </w:pPr>
    </w:p>
    <w:p w14:paraId="1F70EF26" w14:textId="77777777" w:rsidR="00FB551B" w:rsidRDefault="00FB551B" w:rsidP="00FB551B">
      <w:pPr>
        <w:pStyle w:val="Prrafodelista"/>
        <w:tabs>
          <w:tab w:val="left" w:pos="851"/>
          <w:tab w:val="left" w:pos="1134"/>
          <w:tab w:val="left" w:pos="1276"/>
        </w:tabs>
        <w:ind w:left="0"/>
        <w:jc w:val="both"/>
        <w:rPr>
          <w:bCs/>
        </w:rPr>
      </w:pPr>
      <w:r>
        <w:rPr>
          <w:bCs/>
        </w:rPr>
        <w:t>Las delegaciones de Argentina y Paraguay se encuentran en consultas internas.</w:t>
      </w:r>
    </w:p>
    <w:p w14:paraId="4A934A6A" w14:textId="77777777" w:rsidR="00FB551B" w:rsidRDefault="00FB551B" w:rsidP="00FB551B">
      <w:pPr>
        <w:pStyle w:val="Prrafodelista"/>
        <w:tabs>
          <w:tab w:val="left" w:pos="851"/>
          <w:tab w:val="left" w:pos="1134"/>
          <w:tab w:val="left" w:pos="1276"/>
        </w:tabs>
        <w:ind w:left="0"/>
        <w:jc w:val="both"/>
        <w:rPr>
          <w:bCs/>
        </w:rPr>
      </w:pPr>
    </w:p>
    <w:p w14:paraId="0F9A9489" w14:textId="77777777" w:rsidR="00FB551B" w:rsidRPr="00AB1F51" w:rsidRDefault="00FB551B" w:rsidP="00FB551B">
      <w:pPr>
        <w:pStyle w:val="Prrafodelista"/>
        <w:tabs>
          <w:tab w:val="left" w:pos="851"/>
          <w:tab w:val="left" w:pos="1134"/>
          <w:tab w:val="left" w:pos="1276"/>
        </w:tabs>
        <w:ind w:left="0"/>
        <w:jc w:val="both"/>
        <w:rPr>
          <w:bCs/>
        </w:rPr>
      </w:pPr>
      <w:r>
        <w:rPr>
          <w:bCs/>
        </w:rPr>
        <w:t>El tema continúa en agenda.</w:t>
      </w:r>
    </w:p>
    <w:p w14:paraId="3840FEF2" w14:textId="77777777" w:rsidR="00FB551B" w:rsidRPr="004E5F1F" w:rsidRDefault="00FB551B" w:rsidP="00FB551B">
      <w:pPr>
        <w:pStyle w:val="Prrafodelista"/>
        <w:tabs>
          <w:tab w:val="left" w:pos="851"/>
          <w:tab w:val="left" w:pos="1134"/>
          <w:tab w:val="left" w:pos="1276"/>
        </w:tabs>
        <w:ind w:left="709"/>
        <w:jc w:val="both"/>
        <w:rPr>
          <w:b/>
        </w:rPr>
      </w:pPr>
    </w:p>
    <w:p w14:paraId="30816614" w14:textId="77777777" w:rsidR="00FB551B" w:rsidRPr="004E5F1F" w:rsidRDefault="00FB551B" w:rsidP="00FB551B">
      <w:pPr>
        <w:numPr>
          <w:ilvl w:val="2"/>
          <w:numId w:val="3"/>
        </w:numPr>
        <w:tabs>
          <w:tab w:val="left" w:pos="851"/>
        </w:tabs>
        <w:ind w:left="709"/>
        <w:jc w:val="both"/>
        <w:rPr>
          <w:b/>
        </w:rPr>
      </w:pPr>
      <w:r w:rsidRPr="004E5F1F">
        <w:rPr>
          <w:b/>
        </w:rPr>
        <w:t>Pedido de Brasil de reducción arancelaria a 0% para 37,5 toneladas del producto “Las demás” (NCM 9018.31.90), con vigencia de 365 días.</w:t>
      </w:r>
    </w:p>
    <w:p w14:paraId="6F35D0C6" w14:textId="77777777" w:rsidR="00FB551B" w:rsidRDefault="00FB551B" w:rsidP="00FB551B">
      <w:pPr>
        <w:pStyle w:val="Prrafodelista"/>
        <w:tabs>
          <w:tab w:val="left" w:pos="851"/>
          <w:tab w:val="left" w:pos="1134"/>
          <w:tab w:val="left" w:pos="1276"/>
        </w:tabs>
        <w:ind w:left="709"/>
        <w:jc w:val="both"/>
        <w:rPr>
          <w:bCs/>
        </w:rPr>
      </w:pPr>
    </w:p>
    <w:p w14:paraId="7E972F04" w14:textId="77777777" w:rsidR="00FB551B" w:rsidRDefault="00FB551B" w:rsidP="00FB551B">
      <w:pPr>
        <w:pStyle w:val="Prrafodelista"/>
        <w:tabs>
          <w:tab w:val="left" w:pos="851"/>
          <w:tab w:val="left" w:pos="1134"/>
          <w:tab w:val="left" w:pos="1276"/>
        </w:tabs>
        <w:ind w:left="0"/>
        <w:jc w:val="both"/>
        <w:rPr>
          <w:bCs/>
        </w:rPr>
      </w:pPr>
      <w:r>
        <w:rPr>
          <w:bCs/>
        </w:rPr>
        <w:t>Las delegaciones de Argentina, Paraguay y Uruguay se encuentran en consultas internas.</w:t>
      </w:r>
    </w:p>
    <w:p w14:paraId="08F3ACA9" w14:textId="77777777" w:rsidR="00FB551B" w:rsidRDefault="00FB551B" w:rsidP="00FB551B">
      <w:pPr>
        <w:pStyle w:val="Prrafodelista"/>
        <w:tabs>
          <w:tab w:val="left" w:pos="851"/>
          <w:tab w:val="left" w:pos="1134"/>
          <w:tab w:val="left" w:pos="1276"/>
        </w:tabs>
        <w:ind w:left="0"/>
        <w:jc w:val="both"/>
        <w:rPr>
          <w:bCs/>
        </w:rPr>
      </w:pPr>
    </w:p>
    <w:p w14:paraId="07337AC8" w14:textId="77777777" w:rsidR="00FB551B" w:rsidRPr="00AB1F51" w:rsidRDefault="00FB551B" w:rsidP="00FB551B">
      <w:pPr>
        <w:pStyle w:val="Prrafodelista"/>
        <w:tabs>
          <w:tab w:val="left" w:pos="851"/>
          <w:tab w:val="left" w:pos="1134"/>
          <w:tab w:val="left" w:pos="1276"/>
        </w:tabs>
        <w:ind w:left="0"/>
        <w:jc w:val="both"/>
        <w:rPr>
          <w:bCs/>
        </w:rPr>
      </w:pPr>
      <w:r>
        <w:rPr>
          <w:bCs/>
        </w:rPr>
        <w:t>El tema continúa en agenda.</w:t>
      </w:r>
    </w:p>
    <w:p w14:paraId="0031D5DD" w14:textId="77777777" w:rsidR="003B4D05" w:rsidRPr="004E5F1F" w:rsidRDefault="003B4D05" w:rsidP="00FB551B">
      <w:pPr>
        <w:tabs>
          <w:tab w:val="left" w:pos="851"/>
        </w:tabs>
        <w:ind w:left="709"/>
        <w:jc w:val="both"/>
        <w:rPr>
          <w:b/>
        </w:rPr>
      </w:pPr>
    </w:p>
    <w:p w14:paraId="7E9144C5" w14:textId="77777777" w:rsidR="00FB551B" w:rsidRDefault="00FB551B" w:rsidP="00FB551B">
      <w:pPr>
        <w:tabs>
          <w:tab w:val="left" w:pos="851"/>
        </w:tabs>
        <w:ind w:left="284"/>
        <w:jc w:val="both"/>
        <w:rPr>
          <w:b/>
          <w:u w:val="single"/>
        </w:rPr>
      </w:pPr>
      <w:r w:rsidRPr="004E5F1F">
        <w:rPr>
          <w:b/>
          <w:u w:val="single"/>
        </w:rPr>
        <w:t>Pedidos Nuevos</w:t>
      </w:r>
    </w:p>
    <w:p w14:paraId="26082C0F" w14:textId="77777777" w:rsidR="00FB551B" w:rsidRPr="004E5F1F" w:rsidRDefault="00FB551B" w:rsidP="00FB551B">
      <w:pPr>
        <w:tabs>
          <w:tab w:val="left" w:pos="851"/>
        </w:tabs>
        <w:ind w:left="284"/>
        <w:jc w:val="both"/>
        <w:rPr>
          <w:b/>
          <w:u w:val="single"/>
        </w:rPr>
      </w:pPr>
    </w:p>
    <w:p w14:paraId="228F03E8" w14:textId="77777777" w:rsidR="00FB551B" w:rsidRPr="004E5F1F" w:rsidRDefault="00FB551B" w:rsidP="00FB551B">
      <w:pPr>
        <w:numPr>
          <w:ilvl w:val="2"/>
          <w:numId w:val="3"/>
        </w:numPr>
        <w:tabs>
          <w:tab w:val="left" w:pos="851"/>
        </w:tabs>
        <w:ind w:left="709"/>
        <w:jc w:val="both"/>
        <w:rPr>
          <w:b/>
        </w:rPr>
      </w:pPr>
      <w:r w:rsidRPr="004E5F1F">
        <w:rPr>
          <w:b/>
        </w:rPr>
        <w:t>Pedido de Argentina de reducción arancelaria a 2% para 3.600 toneladas del producto “</w:t>
      </w:r>
      <w:proofErr w:type="spellStart"/>
      <w:r w:rsidRPr="004E5F1F">
        <w:rPr>
          <w:b/>
        </w:rPr>
        <w:t>Isononanol</w:t>
      </w:r>
      <w:proofErr w:type="spellEnd"/>
      <w:r w:rsidRPr="004E5F1F">
        <w:rPr>
          <w:b/>
        </w:rPr>
        <w:t>” (NCM 2905.19.92), con vigencia de 365 días.</w:t>
      </w:r>
    </w:p>
    <w:p w14:paraId="6395A78E" w14:textId="77777777" w:rsidR="00FB551B" w:rsidRDefault="00FB551B" w:rsidP="00FB551B">
      <w:pPr>
        <w:tabs>
          <w:tab w:val="left" w:pos="851"/>
        </w:tabs>
        <w:ind w:left="709"/>
        <w:jc w:val="both"/>
        <w:rPr>
          <w:b/>
        </w:rPr>
      </w:pPr>
    </w:p>
    <w:p w14:paraId="7F49EF57" w14:textId="77777777" w:rsidR="00FB551B" w:rsidRDefault="00FB551B" w:rsidP="00FB551B">
      <w:pPr>
        <w:tabs>
          <w:tab w:val="left" w:pos="851"/>
        </w:tabs>
        <w:jc w:val="both"/>
        <w:rPr>
          <w:bCs/>
        </w:rPr>
      </w:pPr>
      <w:r>
        <w:rPr>
          <w:bCs/>
        </w:rPr>
        <w:t>Las delegaciones de Brasil, Paraguay y Uruguay se encuentran en consultas internas.</w:t>
      </w:r>
    </w:p>
    <w:p w14:paraId="526FC701" w14:textId="77777777" w:rsidR="00FB551B" w:rsidRDefault="00FB551B" w:rsidP="00FB551B">
      <w:pPr>
        <w:tabs>
          <w:tab w:val="left" w:pos="851"/>
        </w:tabs>
        <w:jc w:val="both"/>
        <w:rPr>
          <w:bCs/>
        </w:rPr>
      </w:pPr>
    </w:p>
    <w:p w14:paraId="25324882" w14:textId="77777777" w:rsidR="00FB551B" w:rsidRDefault="00FB551B" w:rsidP="00FB551B">
      <w:pPr>
        <w:tabs>
          <w:tab w:val="left" w:pos="851"/>
        </w:tabs>
        <w:jc w:val="both"/>
        <w:rPr>
          <w:bCs/>
        </w:rPr>
      </w:pPr>
      <w:r>
        <w:rPr>
          <w:bCs/>
        </w:rPr>
        <w:t>El tema continúa en agenda.</w:t>
      </w:r>
    </w:p>
    <w:p w14:paraId="15146039" w14:textId="77777777" w:rsidR="00FB551B" w:rsidRPr="00552BCF" w:rsidRDefault="00FB551B" w:rsidP="00FB551B">
      <w:pPr>
        <w:tabs>
          <w:tab w:val="left" w:pos="851"/>
        </w:tabs>
        <w:jc w:val="both"/>
        <w:rPr>
          <w:bCs/>
        </w:rPr>
      </w:pPr>
      <w:r>
        <w:rPr>
          <w:bCs/>
        </w:rPr>
        <w:tab/>
      </w:r>
    </w:p>
    <w:p w14:paraId="49BC18A3" w14:textId="77777777" w:rsidR="00FB551B" w:rsidRDefault="00FB551B" w:rsidP="00FB551B">
      <w:pPr>
        <w:numPr>
          <w:ilvl w:val="2"/>
          <w:numId w:val="3"/>
        </w:numPr>
        <w:tabs>
          <w:tab w:val="left" w:pos="851"/>
        </w:tabs>
        <w:ind w:left="709"/>
        <w:jc w:val="both"/>
        <w:rPr>
          <w:b/>
        </w:rPr>
      </w:pPr>
      <w:r w:rsidRPr="004E5F1F">
        <w:rPr>
          <w:b/>
        </w:rPr>
        <w:t xml:space="preserve">Pedido de Brasil de reducción arancelaria a 0% para 7.000 toneladas del producto “Las demás” (NCM 3921.13.90), con vigencia de 365 días. </w:t>
      </w:r>
    </w:p>
    <w:p w14:paraId="3969122F" w14:textId="77777777" w:rsidR="003906E6" w:rsidRDefault="003906E6" w:rsidP="003906E6">
      <w:pPr>
        <w:tabs>
          <w:tab w:val="left" w:pos="851"/>
        </w:tabs>
        <w:ind w:left="709"/>
        <w:jc w:val="both"/>
        <w:rPr>
          <w:b/>
        </w:rPr>
      </w:pPr>
    </w:p>
    <w:p w14:paraId="500A0C51" w14:textId="77777777" w:rsidR="00FB551B" w:rsidRPr="004E5F1F" w:rsidRDefault="00FB551B" w:rsidP="00FB551B">
      <w:pPr>
        <w:pStyle w:val="Prrafodelista"/>
        <w:jc w:val="both"/>
        <w:rPr>
          <w:b/>
        </w:rPr>
      </w:pPr>
      <w:r w:rsidRPr="004E5F1F">
        <w:rPr>
          <w:b/>
        </w:rPr>
        <w:t xml:space="preserve">Nota referencial 1: Laminado de plástico (poliuretano) </w:t>
      </w:r>
      <w:proofErr w:type="spellStart"/>
      <w:r w:rsidRPr="004E5F1F">
        <w:rPr>
          <w:b/>
        </w:rPr>
        <w:t>microalveolar</w:t>
      </w:r>
      <w:proofErr w:type="spellEnd"/>
      <w:r w:rsidRPr="004E5F1F">
        <w:rPr>
          <w:b/>
        </w:rPr>
        <w:t>, con refuerzo de falso tejido (TNT), de poliéster o de poliamida, presentado en rollos de aproximadamente 140 cm de largo, con longitud igual o superior a 150 m, gramaje igual o superior a 350 g/m2 e inferior o igual a 800 g/m2, espesor igual o superior a 0,9 mm e inferior o igual a 1,8 mm, comercialmente conocido como "base coagulada", debiendo obligatoriamente estar estampado en su superficie plástica con la impresión “BASE COAGULADA” en 2 estampas, de 5 cm cada, a cada 30 cm de largo del producto y 9 estampas, de 5 cm cada, a cada 30 cm de longitud.</w:t>
      </w:r>
    </w:p>
    <w:p w14:paraId="2C8756DE" w14:textId="77777777" w:rsidR="00FB551B" w:rsidRPr="004E5F1F" w:rsidRDefault="00FB551B" w:rsidP="00FB551B">
      <w:pPr>
        <w:pStyle w:val="Prrafodelista"/>
        <w:rPr>
          <w:b/>
        </w:rPr>
      </w:pPr>
    </w:p>
    <w:p w14:paraId="5F1C5B83" w14:textId="77777777" w:rsidR="00FB551B" w:rsidRDefault="00FB551B" w:rsidP="00FB551B">
      <w:pPr>
        <w:pStyle w:val="Prrafodelista"/>
        <w:jc w:val="both"/>
        <w:rPr>
          <w:b/>
        </w:rPr>
      </w:pPr>
      <w:r w:rsidRPr="004E5F1F">
        <w:rPr>
          <w:b/>
        </w:rPr>
        <w:lastRenderedPageBreak/>
        <w:t xml:space="preserve">Nota referencial 2: Laminado de plástico (poliuretano) </w:t>
      </w:r>
      <w:proofErr w:type="spellStart"/>
      <w:r w:rsidRPr="004E5F1F">
        <w:rPr>
          <w:b/>
        </w:rPr>
        <w:t>microalveolar</w:t>
      </w:r>
      <w:proofErr w:type="spellEnd"/>
      <w:r w:rsidRPr="004E5F1F">
        <w:rPr>
          <w:b/>
        </w:rPr>
        <w:t>, con refuerzo de tejido de cualquier composición de fibras, presentado en rollos de aproximadamente 150 cm de largo, con longitud igual o superior a 150 m, gramaje igual o superior a 250 g/m2 e inferior o igual a 800 g/m2, espesor igual o superior a 0,5 mm e inferior o igual a 1,8 mm, comercialmente conocido como "base coagulada", debiendo obligatoriamente estar estampado en su superficie plástica con la impresión “BASE COAGULADA” en 2 estampas, de 5 cm cada, a cada 30 cm de largo del producto y 9 estampas, de 5 cm cada, a cada 30 cm de longitud.</w:t>
      </w:r>
    </w:p>
    <w:p w14:paraId="5DEF9AC3" w14:textId="77777777" w:rsidR="00FB551B" w:rsidRDefault="00FB551B" w:rsidP="00FB551B">
      <w:pPr>
        <w:pStyle w:val="Prrafodelista"/>
        <w:jc w:val="both"/>
        <w:rPr>
          <w:b/>
        </w:rPr>
      </w:pPr>
    </w:p>
    <w:p w14:paraId="4C111370" w14:textId="77777777" w:rsidR="00FB551B" w:rsidRDefault="00FB551B" w:rsidP="00FB551B">
      <w:pPr>
        <w:pStyle w:val="Prrafodelista"/>
        <w:ind w:left="0"/>
        <w:jc w:val="both"/>
        <w:rPr>
          <w:bCs/>
        </w:rPr>
      </w:pPr>
      <w:r>
        <w:rPr>
          <w:bCs/>
        </w:rPr>
        <w:t>Las delegaciones de Argentina, Paraguay y Uruguay se encuentran en consultas internas.</w:t>
      </w:r>
    </w:p>
    <w:p w14:paraId="46239F68" w14:textId="77777777" w:rsidR="00FB551B" w:rsidRDefault="00FB551B" w:rsidP="00FB551B">
      <w:pPr>
        <w:pStyle w:val="Prrafodelista"/>
        <w:ind w:left="0"/>
        <w:jc w:val="both"/>
        <w:rPr>
          <w:bCs/>
        </w:rPr>
      </w:pPr>
    </w:p>
    <w:p w14:paraId="5FA72BF3" w14:textId="77777777" w:rsidR="00FB551B" w:rsidRDefault="00FB551B" w:rsidP="00FB551B">
      <w:pPr>
        <w:pStyle w:val="Prrafodelista"/>
        <w:ind w:left="0"/>
        <w:jc w:val="both"/>
        <w:rPr>
          <w:bCs/>
        </w:rPr>
      </w:pPr>
      <w:r>
        <w:rPr>
          <w:bCs/>
        </w:rPr>
        <w:t>El tema continúa en agenda.</w:t>
      </w:r>
    </w:p>
    <w:p w14:paraId="2B4DFAF2" w14:textId="77777777" w:rsidR="00FB551B" w:rsidRDefault="00FB551B" w:rsidP="00FB551B">
      <w:pPr>
        <w:pStyle w:val="Prrafodelista"/>
        <w:jc w:val="both"/>
        <w:rPr>
          <w:bCs/>
        </w:rPr>
      </w:pPr>
    </w:p>
    <w:p w14:paraId="791A7379" w14:textId="77777777" w:rsidR="003906E6" w:rsidRPr="00352EF6" w:rsidRDefault="003906E6" w:rsidP="00FB551B">
      <w:pPr>
        <w:pStyle w:val="Prrafodelista"/>
        <w:jc w:val="both"/>
        <w:rPr>
          <w:bCs/>
        </w:rPr>
      </w:pPr>
    </w:p>
    <w:p w14:paraId="69A0DE71" w14:textId="77777777" w:rsidR="00FB551B" w:rsidRPr="004E5F1F" w:rsidRDefault="00FB551B" w:rsidP="00FB551B">
      <w:pPr>
        <w:numPr>
          <w:ilvl w:val="2"/>
          <w:numId w:val="3"/>
        </w:numPr>
        <w:tabs>
          <w:tab w:val="left" w:pos="851"/>
        </w:tabs>
        <w:ind w:left="709"/>
        <w:jc w:val="both"/>
        <w:rPr>
          <w:b/>
        </w:rPr>
      </w:pPr>
      <w:r w:rsidRPr="004E5F1F">
        <w:rPr>
          <w:b/>
        </w:rPr>
        <w:t>Pedido de Brasil de reducción arancelaria a 0% para 1.550 toneladas del producto “- Los demás conductores eléctricos para una tensión superior a 1.000 V” (NCM 8544.60.00), con vigencia de 365 días.</w:t>
      </w:r>
    </w:p>
    <w:p w14:paraId="5B828EA8" w14:textId="77777777" w:rsidR="00FB551B" w:rsidRDefault="00FB551B" w:rsidP="00FB551B">
      <w:pPr>
        <w:tabs>
          <w:tab w:val="left" w:pos="851"/>
        </w:tabs>
        <w:ind w:left="709"/>
        <w:jc w:val="both"/>
        <w:rPr>
          <w:b/>
        </w:rPr>
      </w:pPr>
      <w:r w:rsidRPr="004E5F1F">
        <w:rPr>
          <w:b/>
        </w:rPr>
        <w:t>Nota referencial: Cabo con conductor de aluminio de hilos compactados (Clase 2 IEC 60228), aislado con XLPE, sin conectores en las extremidades, pero conteniendo ojetes de tracción, adecuado para transmisión de energía eléctrica en 230kV y con capacidad de operar en una tensión máxima de 245kV por tiempo indeterminado, con blindaje de aluminio, bloqueado contra penetración longitudinal de agua, con cobertura externa en polietileno de alta densidad (HDPE).</w:t>
      </w:r>
    </w:p>
    <w:p w14:paraId="3AA7BBAB" w14:textId="77777777" w:rsidR="00FB551B" w:rsidRDefault="00FB551B" w:rsidP="00FB551B">
      <w:pPr>
        <w:pStyle w:val="Prrafodelista"/>
        <w:jc w:val="both"/>
        <w:rPr>
          <w:bCs/>
        </w:rPr>
      </w:pPr>
    </w:p>
    <w:p w14:paraId="4FD75388" w14:textId="77777777" w:rsidR="00FB551B" w:rsidRDefault="00FB551B" w:rsidP="00FB551B">
      <w:pPr>
        <w:pStyle w:val="Prrafodelista"/>
        <w:ind w:left="0"/>
        <w:jc w:val="both"/>
        <w:rPr>
          <w:bCs/>
        </w:rPr>
      </w:pPr>
      <w:r>
        <w:rPr>
          <w:bCs/>
        </w:rPr>
        <w:t>Las delegaciones de Argentina, Paraguay y Uruguay se encuentran en consultas internas.</w:t>
      </w:r>
    </w:p>
    <w:p w14:paraId="12AC5C08" w14:textId="77777777" w:rsidR="00FB551B" w:rsidRDefault="00FB551B" w:rsidP="00FB551B">
      <w:pPr>
        <w:pStyle w:val="Prrafodelista"/>
        <w:ind w:left="0"/>
        <w:jc w:val="both"/>
        <w:rPr>
          <w:bCs/>
        </w:rPr>
      </w:pPr>
    </w:p>
    <w:p w14:paraId="7953474A" w14:textId="77777777" w:rsidR="00FB551B" w:rsidRPr="00352EF6" w:rsidRDefault="00FB551B" w:rsidP="00FB551B">
      <w:pPr>
        <w:pStyle w:val="Prrafodelista"/>
        <w:ind w:left="0"/>
        <w:jc w:val="both"/>
        <w:rPr>
          <w:bCs/>
        </w:rPr>
      </w:pPr>
      <w:r>
        <w:rPr>
          <w:bCs/>
        </w:rPr>
        <w:t>El tema continúa en agenda.</w:t>
      </w:r>
    </w:p>
    <w:p w14:paraId="0AE2DE6B" w14:textId="77777777" w:rsidR="00FB551B" w:rsidRDefault="00FB551B" w:rsidP="00FB551B">
      <w:pPr>
        <w:tabs>
          <w:tab w:val="left" w:pos="851"/>
        </w:tabs>
        <w:ind w:left="709"/>
        <w:jc w:val="both"/>
        <w:rPr>
          <w:b/>
        </w:rPr>
      </w:pPr>
    </w:p>
    <w:p w14:paraId="77478CFB" w14:textId="77777777" w:rsidR="003906E6" w:rsidRPr="004E5F1F" w:rsidRDefault="003906E6" w:rsidP="00FB551B">
      <w:pPr>
        <w:tabs>
          <w:tab w:val="left" w:pos="851"/>
        </w:tabs>
        <w:ind w:left="709"/>
        <w:jc w:val="both"/>
        <w:rPr>
          <w:b/>
        </w:rPr>
      </w:pPr>
    </w:p>
    <w:p w14:paraId="3C7B5E27" w14:textId="12E622CE" w:rsidR="00FB551B" w:rsidRDefault="00FB551B" w:rsidP="00FB551B">
      <w:pPr>
        <w:numPr>
          <w:ilvl w:val="2"/>
          <w:numId w:val="3"/>
        </w:numPr>
        <w:tabs>
          <w:tab w:val="left" w:pos="851"/>
        </w:tabs>
        <w:ind w:left="709"/>
        <w:jc w:val="both"/>
        <w:rPr>
          <w:b/>
        </w:rPr>
      </w:pPr>
      <w:r w:rsidRPr="004E5F1F">
        <w:rPr>
          <w:b/>
        </w:rPr>
        <w:t xml:space="preserve">Pedido de Uruguay de reducción arancelaria a 0% para 13.120 unidades, correspondiente a la presentación </w:t>
      </w:r>
      <w:r w:rsidR="00996D2C" w:rsidRPr="003B4D05">
        <w:rPr>
          <w:b/>
        </w:rPr>
        <w:t xml:space="preserve">de </w:t>
      </w:r>
      <w:r w:rsidRPr="004E5F1F">
        <w:rPr>
          <w:b/>
        </w:rPr>
        <w:t>1440 ml del producto “Los demás” (NCM 3004.90.99), con vigencia de 365 días.</w:t>
      </w:r>
    </w:p>
    <w:p w14:paraId="63D7C93F" w14:textId="77777777" w:rsidR="00FB551B" w:rsidRDefault="00FB551B" w:rsidP="00FB551B">
      <w:pPr>
        <w:tabs>
          <w:tab w:val="left" w:pos="851"/>
        </w:tabs>
        <w:ind w:left="709"/>
        <w:jc w:val="both"/>
        <w:rPr>
          <w:b/>
        </w:rPr>
      </w:pPr>
      <w:r w:rsidRPr="004E5F1F">
        <w:rPr>
          <w:b/>
        </w:rPr>
        <w:t>Nota referencial: Emulsión para perfusión – Bolsa prellenada de 3 Cámaras para nutrición parenteral.</w:t>
      </w:r>
    </w:p>
    <w:p w14:paraId="68504FE0" w14:textId="77777777" w:rsidR="00FB551B" w:rsidRDefault="00FB551B" w:rsidP="00FB551B">
      <w:pPr>
        <w:tabs>
          <w:tab w:val="left" w:pos="851"/>
        </w:tabs>
        <w:ind w:left="709"/>
        <w:jc w:val="both"/>
        <w:rPr>
          <w:b/>
        </w:rPr>
      </w:pPr>
    </w:p>
    <w:p w14:paraId="6C1523FB" w14:textId="77777777" w:rsidR="00FB551B" w:rsidRDefault="00FB551B" w:rsidP="00FB551B">
      <w:pPr>
        <w:tabs>
          <w:tab w:val="left" w:pos="851"/>
        </w:tabs>
        <w:jc w:val="both"/>
        <w:rPr>
          <w:bCs/>
        </w:rPr>
      </w:pPr>
      <w:r>
        <w:rPr>
          <w:bCs/>
        </w:rPr>
        <w:t>Las delegaciones de Argentina, Brasil y Paraguay se encuentran en consultas internas.</w:t>
      </w:r>
    </w:p>
    <w:p w14:paraId="02124BB3" w14:textId="77777777" w:rsidR="00FB551B" w:rsidRDefault="00FB551B" w:rsidP="00FB551B">
      <w:pPr>
        <w:tabs>
          <w:tab w:val="left" w:pos="851"/>
        </w:tabs>
        <w:jc w:val="both"/>
        <w:rPr>
          <w:bCs/>
        </w:rPr>
      </w:pPr>
    </w:p>
    <w:p w14:paraId="12EEBAB7" w14:textId="77777777" w:rsidR="00FB551B" w:rsidRDefault="00FB551B" w:rsidP="00FB551B">
      <w:pPr>
        <w:tabs>
          <w:tab w:val="left" w:pos="851"/>
        </w:tabs>
        <w:jc w:val="both"/>
        <w:rPr>
          <w:bCs/>
        </w:rPr>
      </w:pPr>
      <w:r>
        <w:rPr>
          <w:bCs/>
        </w:rPr>
        <w:t>El tema continúa en agenda.</w:t>
      </w:r>
    </w:p>
    <w:p w14:paraId="6B7DCA28" w14:textId="77777777" w:rsidR="00FB551B" w:rsidRDefault="00FB551B" w:rsidP="00FB551B">
      <w:pPr>
        <w:tabs>
          <w:tab w:val="left" w:pos="851"/>
        </w:tabs>
        <w:jc w:val="both"/>
        <w:rPr>
          <w:bCs/>
        </w:rPr>
      </w:pPr>
    </w:p>
    <w:p w14:paraId="6C7E0655" w14:textId="77777777" w:rsidR="003906E6" w:rsidRPr="00352EF6" w:rsidRDefault="003906E6" w:rsidP="00FB551B">
      <w:pPr>
        <w:tabs>
          <w:tab w:val="left" w:pos="851"/>
        </w:tabs>
        <w:jc w:val="both"/>
        <w:rPr>
          <w:bCs/>
        </w:rPr>
      </w:pPr>
    </w:p>
    <w:p w14:paraId="53C162E8" w14:textId="77777777" w:rsidR="00FB551B" w:rsidRDefault="00FB551B" w:rsidP="00FB551B">
      <w:pPr>
        <w:numPr>
          <w:ilvl w:val="2"/>
          <w:numId w:val="3"/>
        </w:numPr>
        <w:tabs>
          <w:tab w:val="left" w:pos="851"/>
        </w:tabs>
        <w:ind w:left="709"/>
        <w:jc w:val="both"/>
        <w:rPr>
          <w:b/>
        </w:rPr>
      </w:pPr>
      <w:r w:rsidRPr="004E5F1F">
        <w:rPr>
          <w:b/>
        </w:rPr>
        <w:lastRenderedPageBreak/>
        <w:t>Pedido de Uruguay de reducción arancelaria a 0% para 96.650 unidades del producto “Los demás” (NCM 3002.49.99), con vigencia de 365 días.</w:t>
      </w:r>
    </w:p>
    <w:p w14:paraId="3CFC3A38" w14:textId="77777777" w:rsidR="00FB551B" w:rsidRDefault="00FB551B" w:rsidP="00FB551B">
      <w:pPr>
        <w:tabs>
          <w:tab w:val="left" w:pos="851"/>
        </w:tabs>
        <w:ind w:left="709"/>
        <w:jc w:val="both"/>
        <w:rPr>
          <w:b/>
        </w:rPr>
      </w:pPr>
      <w:r w:rsidRPr="004E5F1F">
        <w:rPr>
          <w:b/>
        </w:rPr>
        <w:t>Nota referencial: Cultivos lácticos o starters.</w:t>
      </w:r>
    </w:p>
    <w:p w14:paraId="33524B50" w14:textId="77777777" w:rsidR="00FB551B" w:rsidRPr="004E5F1F" w:rsidRDefault="00FB551B" w:rsidP="00FB551B">
      <w:pPr>
        <w:tabs>
          <w:tab w:val="left" w:pos="851"/>
        </w:tabs>
        <w:ind w:left="709"/>
        <w:jc w:val="both"/>
        <w:rPr>
          <w:b/>
        </w:rPr>
      </w:pPr>
    </w:p>
    <w:p w14:paraId="77201526" w14:textId="77777777" w:rsidR="00FB551B" w:rsidRDefault="00FB551B" w:rsidP="00FB551B">
      <w:pPr>
        <w:jc w:val="both"/>
        <w:rPr>
          <w:bCs/>
        </w:rPr>
      </w:pPr>
      <w:r>
        <w:rPr>
          <w:bCs/>
        </w:rPr>
        <w:t xml:space="preserve">La delegación de Uruguay presentó nuevo pedido por Nota </w:t>
      </w:r>
      <w:r w:rsidRPr="0098728F">
        <w:rPr>
          <w:bCs/>
        </w:rPr>
        <w:t xml:space="preserve">PPTU </w:t>
      </w:r>
      <w:proofErr w:type="spellStart"/>
      <w:r w:rsidRPr="0098728F">
        <w:rPr>
          <w:bCs/>
        </w:rPr>
        <w:t>N°</w:t>
      </w:r>
      <w:proofErr w:type="spellEnd"/>
      <w:r w:rsidRPr="0098728F">
        <w:rPr>
          <w:bCs/>
        </w:rPr>
        <w:t xml:space="preserve"> 0077/2024</w:t>
      </w:r>
      <w:r>
        <w:rPr>
          <w:bCs/>
        </w:rPr>
        <w:t xml:space="preserve"> del 04/09/2024</w:t>
      </w:r>
      <w:r w:rsidRPr="0098728F">
        <w:rPr>
          <w:bCs/>
        </w:rPr>
        <w:t xml:space="preserve">, dando de baja al pedido de renovación solicitado por Nota DGIM </w:t>
      </w:r>
      <w:proofErr w:type="spellStart"/>
      <w:r w:rsidRPr="0098728F">
        <w:rPr>
          <w:bCs/>
        </w:rPr>
        <w:t>N°</w:t>
      </w:r>
      <w:proofErr w:type="spellEnd"/>
      <w:r w:rsidRPr="0098728F">
        <w:rPr>
          <w:bCs/>
        </w:rPr>
        <w:t xml:space="preserve"> 0085/2024 </w:t>
      </w:r>
      <w:r>
        <w:rPr>
          <w:bCs/>
        </w:rPr>
        <w:t xml:space="preserve">del </w:t>
      </w:r>
      <w:r w:rsidRPr="0098728F">
        <w:rPr>
          <w:bCs/>
        </w:rPr>
        <w:t xml:space="preserve">19/08/2024, en vista de lo manifestado por Argentina por Nota DNMEC-s </w:t>
      </w:r>
      <w:proofErr w:type="spellStart"/>
      <w:r w:rsidRPr="0098728F">
        <w:rPr>
          <w:bCs/>
        </w:rPr>
        <w:t>N°</w:t>
      </w:r>
      <w:proofErr w:type="spellEnd"/>
      <w:r w:rsidRPr="0098728F">
        <w:rPr>
          <w:bCs/>
        </w:rPr>
        <w:t xml:space="preserve"> 146/2024 </w:t>
      </w:r>
      <w:r>
        <w:rPr>
          <w:bCs/>
        </w:rPr>
        <w:t xml:space="preserve">del </w:t>
      </w:r>
      <w:r w:rsidRPr="0098728F">
        <w:rPr>
          <w:bCs/>
        </w:rPr>
        <w:t>04/09/2024.</w:t>
      </w:r>
    </w:p>
    <w:p w14:paraId="24D851E3" w14:textId="77777777" w:rsidR="00FB551B" w:rsidRDefault="00FB551B" w:rsidP="00FB551B">
      <w:pPr>
        <w:jc w:val="both"/>
        <w:rPr>
          <w:bCs/>
        </w:rPr>
      </w:pPr>
    </w:p>
    <w:p w14:paraId="19CA2757" w14:textId="77777777" w:rsidR="00FB551B" w:rsidRDefault="00FB551B" w:rsidP="00FB551B">
      <w:pPr>
        <w:jc w:val="both"/>
        <w:rPr>
          <w:bCs/>
        </w:rPr>
      </w:pPr>
      <w:r>
        <w:rPr>
          <w:bCs/>
        </w:rPr>
        <w:t>Las delegaciones de Argentina, Brasil y Paraguay se encuentran en consultas internas.</w:t>
      </w:r>
    </w:p>
    <w:p w14:paraId="7B53FF15" w14:textId="77777777" w:rsidR="00FB551B" w:rsidRDefault="00FB551B" w:rsidP="00FB551B">
      <w:pPr>
        <w:jc w:val="both"/>
        <w:rPr>
          <w:bCs/>
        </w:rPr>
      </w:pPr>
    </w:p>
    <w:p w14:paraId="606DB799" w14:textId="77777777" w:rsidR="00FB551B" w:rsidRPr="0098728F" w:rsidRDefault="00FB551B" w:rsidP="00FB551B">
      <w:pPr>
        <w:jc w:val="both"/>
        <w:rPr>
          <w:bCs/>
        </w:rPr>
      </w:pPr>
      <w:r>
        <w:rPr>
          <w:bCs/>
        </w:rPr>
        <w:t>El tema continúa en agenda.</w:t>
      </w:r>
    </w:p>
    <w:p w14:paraId="6C2942DE" w14:textId="77777777" w:rsidR="00FB551B" w:rsidRPr="0098728F" w:rsidRDefault="00FB551B" w:rsidP="00FB551B">
      <w:pPr>
        <w:rPr>
          <w:bCs/>
        </w:rPr>
      </w:pPr>
    </w:p>
    <w:p w14:paraId="05F73A22" w14:textId="77777777" w:rsidR="00FB551B" w:rsidRPr="004E5F1F" w:rsidRDefault="00FB551B" w:rsidP="00FB551B">
      <w:pPr>
        <w:rPr>
          <w:b/>
        </w:rPr>
      </w:pPr>
    </w:p>
    <w:p w14:paraId="787DEB03" w14:textId="77777777" w:rsidR="00FB551B" w:rsidRPr="00D95E60" w:rsidRDefault="00FB551B" w:rsidP="00FB551B">
      <w:pPr>
        <w:pStyle w:val="Prrafodelista"/>
        <w:ind w:left="284"/>
        <w:jc w:val="both"/>
        <w:rPr>
          <w:b/>
          <w:u w:val="single"/>
        </w:rPr>
      </w:pPr>
      <w:r w:rsidRPr="00D95E60">
        <w:rPr>
          <w:b/>
          <w:u w:val="single"/>
        </w:rPr>
        <w:t>Pedidos de Renovación</w:t>
      </w:r>
    </w:p>
    <w:p w14:paraId="11ADC8EE" w14:textId="77777777" w:rsidR="00FB551B" w:rsidRPr="004E5F1F" w:rsidRDefault="00FB551B" w:rsidP="00FB551B">
      <w:pPr>
        <w:pStyle w:val="Prrafodelista"/>
        <w:tabs>
          <w:tab w:val="left" w:pos="1276"/>
        </w:tabs>
        <w:ind w:left="709"/>
        <w:jc w:val="both"/>
        <w:rPr>
          <w:b/>
        </w:rPr>
      </w:pPr>
    </w:p>
    <w:p w14:paraId="5302093C" w14:textId="77777777" w:rsidR="00FB551B" w:rsidRPr="004E5F1F" w:rsidRDefault="00FB551B" w:rsidP="00FB551B">
      <w:pPr>
        <w:numPr>
          <w:ilvl w:val="2"/>
          <w:numId w:val="3"/>
        </w:numPr>
        <w:tabs>
          <w:tab w:val="left" w:pos="851"/>
        </w:tabs>
        <w:ind w:left="709"/>
        <w:jc w:val="both"/>
        <w:rPr>
          <w:b/>
        </w:rPr>
      </w:pPr>
      <w:r w:rsidRPr="004E5F1F">
        <w:rPr>
          <w:b/>
        </w:rPr>
        <w:t xml:space="preserve">Pedido de Argentina de reducción arancelaria a 2% para 1.200 toneladas del producto “- - Con un contenido de magnesio superior o igual al 99,8% en peso” (NCM 8104.11.00), con vigencia de 365 días. (Directiva CCM </w:t>
      </w:r>
      <w:proofErr w:type="spellStart"/>
      <w:r w:rsidRPr="004E5F1F">
        <w:rPr>
          <w:b/>
        </w:rPr>
        <w:t>N°</w:t>
      </w:r>
      <w:proofErr w:type="spellEnd"/>
      <w:r w:rsidRPr="004E5F1F">
        <w:rPr>
          <w:b/>
        </w:rPr>
        <w:t xml:space="preserve"> 69/22 con vigencia hasta el 12/08/2023).</w:t>
      </w:r>
    </w:p>
    <w:p w14:paraId="1029142C" w14:textId="77777777" w:rsidR="00FB551B" w:rsidRDefault="00FB551B" w:rsidP="00FB551B">
      <w:pPr>
        <w:pStyle w:val="Prrafodelista"/>
        <w:tabs>
          <w:tab w:val="left" w:pos="1276"/>
        </w:tabs>
        <w:ind w:left="709"/>
        <w:jc w:val="both"/>
        <w:rPr>
          <w:b/>
        </w:rPr>
      </w:pPr>
    </w:p>
    <w:p w14:paraId="12F79981" w14:textId="77777777" w:rsidR="00FB551B" w:rsidRDefault="00FB551B" w:rsidP="00FB551B">
      <w:pPr>
        <w:pStyle w:val="Prrafodelista"/>
        <w:tabs>
          <w:tab w:val="left" w:pos="1276"/>
        </w:tabs>
        <w:ind w:left="0"/>
        <w:jc w:val="both"/>
        <w:rPr>
          <w:bCs/>
        </w:rPr>
      </w:pPr>
      <w:r>
        <w:rPr>
          <w:bCs/>
        </w:rPr>
        <w:t>El tema continúa en agenda.</w:t>
      </w:r>
    </w:p>
    <w:p w14:paraId="3FC8A236" w14:textId="77777777" w:rsidR="00FB551B" w:rsidRPr="00DA3FB1" w:rsidRDefault="00FB551B" w:rsidP="00FB551B">
      <w:pPr>
        <w:pStyle w:val="Prrafodelista"/>
        <w:tabs>
          <w:tab w:val="left" w:pos="1276"/>
        </w:tabs>
        <w:ind w:left="0"/>
        <w:jc w:val="both"/>
        <w:rPr>
          <w:bCs/>
        </w:rPr>
      </w:pPr>
    </w:p>
    <w:p w14:paraId="0F03BBE0" w14:textId="77777777" w:rsidR="00FB551B" w:rsidRDefault="00FB551B" w:rsidP="00FB551B">
      <w:pPr>
        <w:numPr>
          <w:ilvl w:val="2"/>
          <w:numId w:val="3"/>
        </w:numPr>
        <w:tabs>
          <w:tab w:val="left" w:pos="851"/>
        </w:tabs>
        <w:ind w:left="709"/>
        <w:jc w:val="both"/>
        <w:rPr>
          <w:b/>
        </w:rPr>
      </w:pPr>
      <w:bookmarkStart w:id="11" w:name="_Hlk174615880"/>
      <w:r w:rsidRPr="004E5F1F">
        <w:rPr>
          <w:b/>
        </w:rPr>
        <w:t xml:space="preserve">Pedido de Argentina de reducción arancelaria a 2% para 6.000 toneladas del producto </w:t>
      </w:r>
      <w:bookmarkEnd w:id="11"/>
      <w:r w:rsidRPr="004E5F1F">
        <w:rPr>
          <w:b/>
        </w:rPr>
        <w:t>“Poliamida-6,6, sin carga” (NCM 3908.10.26), con vigencia de 365 días.</w:t>
      </w:r>
    </w:p>
    <w:p w14:paraId="1D4B3414" w14:textId="77777777" w:rsidR="00FB551B" w:rsidRDefault="00FB551B" w:rsidP="00FB551B">
      <w:pPr>
        <w:pStyle w:val="Prrafodelista"/>
        <w:tabs>
          <w:tab w:val="left" w:pos="1276"/>
        </w:tabs>
        <w:ind w:left="709"/>
        <w:jc w:val="both"/>
        <w:rPr>
          <w:b/>
        </w:rPr>
      </w:pPr>
      <w:r w:rsidRPr="004E5F1F">
        <w:rPr>
          <w:b/>
        </w:rPr>
        <w:t xml:space="preserve">Nota referencial: Poliamida 6.6, en las formas previstas en la Nota 6 b) del Capítulo 39, con antioxidante en forma de </w:t>
      </w:r>
      <w:proofErr w:type="spellStart"/>
      <w:r w:rsidRPr="004E5F1F">
        <w:rPr>
          <w:b/>
        </w:rPr>
        <w:t>loduro</w:t>
      </w:r>
      <w:proofErr w:type="spellEnd"/>
      <w:r w:rsidRPr="004E5F1F">
        <w:rPr>
          <w:b/>
        </w:rPr>
        <w:t xml:space="preserve"> de Potasio (KI) o Bromuro de Potasio (</w:t>
      </w:r>
      <w:proofErr w:type="spellStart"/>
      <w:r w:rsidRPr="004E5F1F">
        <w:rPr>
          <w:b/>
        </w:rPr>
        <w:t>KBr</w:t>
      </w:r>
      <w:proofErr w:type="spellEnd"/>
      <w:r w:rsidRPr="004E5F1F">
        <w:rPr>
          <w:b/>
        </w:rPr>
        <w:t xml:space="preserve">). (Directiva CCM </w:t>
      </w:r>
      <w:proofErr w:type="spellStart"/>
      <w:r w:rsidRPr="004E5F1F">
        <w:rPr>
          <w:b/>
        </w:rPr>
        <w:t>N°</w:t>
      </w:r>
      <w:proofErr w:type="spellEnd"/>
      <w:r w:rsidRPr="004E5F1F">
        <w:rPr>
          <w:b/>
        </w:rPr>
        <w:t xml:space="preserve"> 152/22 con vigencia hasta el 12/05/24).</w:t>
      </w:r>
    </w:p>
    <w:p w14:paraId="6919A37A" w14:textId="77777777" w:rsidR="00FB551B" w:rsidRDefault="00FB551B" w:rsidP="00FB551B">
      <w:pPr>
        <w:pStyle w:val="Prrafodelista"/>
        <w:tabs>
          <w:tab w:val="left" w:pos="1276"/>
        </w:tabs>
        <w:ind w:left="709"/>
        <w:jc w:val="both"/>
        <w:rPr>
          <w:b/>
        </w:rPr>
      </w:pPr>
    </w:p>
    <w:p w14:paraId="17A172B6" w14:textId="52FF62A1" w:rsidR="00FB551B" w:rsidRDefault="00FB551B" w:rsidP="00FB551B">
      <w:pPr>
        <w:pStyle w:val="Prrafodelista"/>
        <w:tabs>
          <w:tab w:val="left" w:pos="1276"/>
        </w:tabs>
        <w:ind w:left="0"/>
        <w:jc w:val="both"/>
        <w:rPr>
          <w:bCs/>
        </w:rPr>
      </w:pPr>
      <w:r>
        <w:rPr>
          <w:bCs/>
        </w:rPr>
        <w:t xml:space="preserve">La delegación de Argentina realizó una reducción del cupo a 1.000 toneladas y presentó información adicional </w:t>
      </w:r>
      <w:r w:rsidRPr="00DC4BC4">
        <w:rPr>
          <w:b/>
        </w:rPr>
        <w:t xml:space="preserve">(Anexo </w:t>
      </w:r>
      <w:r w:rsidR="00A03A21">
        <w:rPr>
          <w:b/>
        </w:rPr>
        <w:t>IX</w:t>
      </w:r>
      <w:r w:rsidRPr="00DC4BC4">
        <w:rPr>
          <w:b/>
        </w:rPr>
        <w:t xml:space="preserve"> – RESERVADO)</w:t>
      </w:r>
      <w:r>
        <w:rPr>
          <w:bCs/>
        </w:rPr>
        <w:t>.</w:t>
      </w:r>
    </w:p>
    <w:p w14:paraId="27BA7F78" w14:textId="77777777" w:rsidR="00FB551B" w:rsidRDefault="00FB551B" w:rsidP="00FB551B">
      <w:pPr>
        <w:pStyle w:val="Prrafodelista"/>
        <w:tabs>
          <w:tab w:val="left" w:pos="1276"/>
        </w:tabs>
        <w:ind w:left="0"/>
        <w:jc w:val="both"/>
        <w:rPr>
          <w:bCs/>
        </w:rPr>
      </w:pPr>
    </w:p>
    <w:p w14:paraId="38B8DFC8" w14:textId="77777777" w:rsidR="00FB551B" w:rsidRDefault="00FB551B" w:rsidP="00FB551B">
      <w:pPr>
        <w:pStyle w:val="Prrafodelista"/>
        <w:tabs>
          <w:tab w:val="left" w:pos="1276"/>
        </w:tabs>
        <w:ind w:left="0"/>
        <w:jc w:val="both"/>
        <w:rPr>
          <w:bCs/>
        </w:rPr>
      </w:pPr>
      <w:r>
        <w:rPr>
          <w:bCs/>
        </w:rPr>
        <w:t>El tema continúa en agenda.</w:t>
      </w:r>
    </w:p>
    <w:p w14:paraId="276DD68C" w14:textId="77777777" w:rsidR="00FB551B" w:rsidRPr="00DC4BC4" w:rsidRDefault="00FB551B" w:rsidP="00FB551B">
      <w:pPr>
        <w:pStyle w:val="Prrafodelista"/>
        <w:tabs>
          <w:tab w:val="left" w:pos="1276"/>
        </w:tabs>
        <w:ind w:left="0"/>
        <w:jc w:val="both"/>
        <w:rPr>
          <w:bCs/>
        </w:rPr>
      </w:pPr>
    </w:p>
    <w:p w14:paraId="3BCC7900" w14:textId="77777777" w:rsidR="00FB551B" w:rsidRPr="004E5F1F" w:rsidRDefault="00FB551B" w:rsidP="00FB551B">
      <w:pPr>
        <w:numPr>
          <w:ilvl w:val="2"/>
          <w:numId w:val="3"/>
        </w:numPr>
        <w:tabs>
          <w:tab w:val="left" w:pos="851"/>
        </w:tabs>
        <w:ind w:left="709"/>
        <w:jc w:val="both"/>
        <w:rPr>
          <w:b/>
        </w:rPr>
      </w:pPr>
      <w:bookmarkStart w:id="12" w:name="_Hlk174968861"/>
      <w:r w:rsidRPr="004E5F1F">
        <w:rPr>
          <w:b/>
        </w:rPr>
        <w:t xml:space="preserve">Pedido de Brasil de reducción arancelaria a 0% para 24.650 toneladas del producto “De </w:t>
      </w:r>
      <w:proofErr w:type="spellStart"/>
      <w:r w:rsidRPr="004E5F1F">
        <w:rPr>
          <w:b/>
        </w:rPr>
        <w:t>disodio</w:t>
      </w:r>
      <w:proofErr w:type="spellEnd"/>
      <w:r w:rsidRPr="004E5F1F">
        <w:rPr>
          <w:b/>
        </w:rPr>
        <w:t>” (NCM 2832.10.10), con vigencia de 365 días.</w:t>
      </w:r>
    </w:p>
    <w:p w14:paraId="2E4ABB0F" w14:textId="77777777" w:rsidR="00FB551B" w:rsidRDefault="00FB551B" w:rsidP="00FB551B">
      <w:pPr>
        <w:pStyle w:val="Prrafodelista"/>
        <w:tabs>
          <w:tab w:val="left" w:pos="1276"/>
        </w:tabs>
        <w:ind w:left="709"/>
        <w:jc w:val="both"/>
        <w:rPr>
          <w:b/>
        </w:rPr>
      </w:pPr>
      <w:r w:rsidRPr="004E5F1F">
        <w:rPr>
          <w:b/>
        </w:rPr>
        <w:t xml:space="preserve">Nota referencial: Metabisulfito de sodio, con un contenido de Na2S2O5 igual o superior al 98% en peso. (Directiva CCM </w:t>
      </w:r>
      <w:proofErr w:type="spellStart"/>
      <w:r w:rsidRPr="004E5F1F">
        <w:rPr>
          <w:b/>
        </w:rPr>
        <w:t>Nº</w:t>
      </w:r>
      <w:proofErr w:type="spellEnd"/>
      <w:r w:rsidRPr="004E5F1F">
        <w:rPr>
          <w:b/>
        </w:rPr>
        <w:t xml:space="preserve"> 107/23 con vigencia hasta el 13/11/2024).</w:t>
      </w:r>
      <w:bookmarkEnd w:id="12"/>
    </w:p>
    <w:p w14:paraId="03F701EC" w14:textId="77777777" w:rsidR="00FB551B" w:rsidRDefault="00FB551B" w:rsidP="00FB551B">
      <w:pPr>
        <w:pStyle w:val="Prrafodelista"/>
        <w:tabs>
          <w:tab w:val="left" w:pos="1276"/>
        </w:tabs>
        <w:ind w:left="709"/>
        <w:jc w:val="both"/>
        <w:rPr>
          <w:b/>
        </w:rPr>
      </w:pPr>
    </w:p>
    <w:p w14:paraId="36117B8C" w14:textId="77777777" w:rsidR="00FB551B" w:rsidRDefault="00FB551B" w:rsidP="00FB551B">
      <w:pPr>
        <w:pStyle w:val="Prrafodelista"/>
        <w:tabs>
          <w:tab w:val="left" w:pos="1276"/>
        </w:tabs>
        <w:ind w:left="0"/>
        <w:jc w:val="both"/>
        <w:rPr>
          <w:bCs/>
        </w:rPr>
      </w:pPr>
      <w:r>
        <w:rPr>
          <w:bCs/>
        </w:rPr>
        <w:t xml:space="preserve">La CCM aprobó la Directiva </w:t>
      </w:r>
      <w:proofErr w:type="spellStart"/>
      <w:r>
        <w:rPr>
          <w:bCs/>
        </w:rPr>
        <w:t>N°</w:t>
      </w:r>
      <w:proofErr w:type="spellEnd"/>
      <w:r>
        <w:rPr>
          <w:bCs/>
        </w:rPr>
        <w:t xml:space="preserve"> 101/24, en virtud de lo establecido en el artículo 12 del Anexo de la Resolución GMC </w:t>
      </w:r>
      <w:proofErr w:type="spellStart"/>
      <w:r>
        <w:rPr>
          <w:bCs/>
        </w:rPr>
        <w:t>N°</w:t>
      </w:r>
      <w:proofErr w:type="spellEnd"/>
      <w:r>
        <w:rPr>
          <w:bCs/>
        </w:rPr>
        <w:t xml:space="preserve"> 49/19 </w:t>
      </w:r>
      <w:r w:rsidRPr="008E4F9D">
        <w:rPr>
          <w:b/>
        </w:rPr>
        <w:t>(Anexo IV)</w:t>
      </w:r>
      <w:r>
        <w:rPr>
          <w:bCs/>
        </w:rPr>
        <w:t xml:space="preserve">. </w:t>
      </w:r>
    </w:p>
    <w:p w14:paraId="57BD8845" w14:textId="77777777" w:rsidR="00FB551B" w:rsidRPr="00041592" w:rsidRDefault="00FB551B" w:rsidP="00FB551B">
      <w:pPr>
        <w:pStyle w:val="Prrafodelista"/>
        <w:tabs>
          <w:tab w:val="left" w:pos="1276"/>
        </w:tabs>
        <w:ind w:left="0"/>
        <w:jc w:val="both"/>
        <w:rPr>
          <w:bCs/>
        </w:rPr>
      </w:pPr>
    </w:p>
    <w:p w14:paraId="1D2193D0" w14:textId="77777777" w:rsidR="00FB551B" w:rsidRDefault="00FB551B" w:rsidP="00FB551B">
      <w:pPr>
        <w:numPr>
          <w:ilvl w:val="2"/>
          <w:numId w:val="3"/>
        </w:numPr>
        <w:tabs>
          <w:tab w:val="left" w:pos="851"/>
        </w:tabs>
        <w:ind w:left="709"/>
        <w:jc w:val="both"/>
        <w:rPr>
          <w:b/>
        </w:rPr>
      </w:pPr>
      <w:r w:rsidRPr="004E5F1F">
        <w:rPr>
          <w:b/>
        </w:rPr>
        <w:lastRenderedPageBreak/>
        <w:t>Pedido de Uruguay de reducción arancelaria a 0% para 500 kilogramos del producto “Los demás” (NCM 3003.20.99), con vigencia de 365 días.</w:t>
      </w:r>
    </w:p>
    <w:p w14:paraId="2C3056C0" w14:textId="77777777" w:rsidR="00FB551B" w:rsidRDefault="00FB551B" w:rsidP="00FB551B">
      <w:pPr>
        <w:pStyle w:val="Prrafodelista"/>
        <w:tabs>
          <w:tab w:val="left" w:pos="1276"/>
        </w:tabs>
        <w:ind w:left="709"/>
        <w:jc w:val="both"/>
        <w:rPr>
          <w:b/>
        </w:rPr>
      </w:pPr>
      <w:r w:rsidRPr="004E5F1F">
        <w:rPr>
          <w:b/>
        </w:rPr>
        <w:t xml:space="preserve">Nota referencial: Meropenem Tamponado Estéril. (Directiva CCM </w:t>
      </w:r>
      <w:proofErr w:type="spellStart"/>
      <w:r w:rsidRPr="004E5F1F">
        <w:rPr>
          <w:b/>
        </w:rPr>
        <w:t>Nº</w:t>
      </w:r>
      <w:proofErr w:type="spellEnd"/>
      <w:r w:rsidRPr="004E5F1F">
        <w:rPr>
          <w:b/>
        </w:rPr>
        <w:t xml:space="preserve"> 68/23 con vigencia hasta el 24/12/2024).</w:t>
      </w:r>
    </w:p>
    <w:p w14:paraId="557CC277" w14:textId="77777777" w:rsidR="00FB551B" w:rsidRDefault="00FB551B" w:rsidP="00FB551B">
      <w:pPr>
        <w:pStyle w:val="Prrafodelista"/>
        <w:tabs>
          <w:tab w:val="left" w:pos="1276"/>
        </w:tabs>
        <w:ind w:left="709"/>
        <w:jc w:val="both"/>
        <w:rPr>
          <w:b/>
        </w:rPr>
      </w:pPr>
    </w:p>
    <w:p w14:paraId="2E3D2A58" w14:textId="77777777" w:rsidR="00FB551B" w:rsidRDefault="00FB551B" w:rsidP="00FB551B">
      <w:pPr>
        <w:pStyle w:val="Prrafodelista"/>
        <w:tabs>
          <w:tab w:val="left" w:pos="1276"/>
        </w:tabs>
        <w:ind w:left="0"/>
        <w:jc w:val="both"/>
        <w:rPr>
          <w:bCs/>
        </w:rPr>
      </w:pPr>
      <w:r>
        <w:rPr>
          <w:bCs/>
        </w:rPr>
        <w:t>La delegación de Brasil aprobó el pedido.</w:t>
      </w:r>
    </w:p>
    <w:p w14:paraId="7B8E4702" w14:textId="77777777" w:rsidR="00FB551B" w:rsidRDefault="00FB551B" w:rsidP="00FB551B">
      <w:pPr>
        <w:pStyle w:val="Prrafodelista"/>
        <w:tabs>
          <w:tab w:val="left" w:pos="1276"/>
        </w:tabs>
        <w:ind w:left="0"/>
        <w:jc w:val="both"/>
        <w:rPr>
          <w:bCs/>
        </w:rPr>
      </w:pPr>
    </w:p>
    <w:p w14:paraId="1C471E27" w14:textId="77777777" w:rsidR="00FB551B" w:rsidRDefault="00FB551B" w:rsidP="00FB551B">
      <w:pPr>
        <w:pStyle w:val="Prrafodelista"/>
        <w:tabs>
          <w:tab w:val="left" w:pos="1276"/>
        </w:tabs>
        <w:ind w:left="0"/>
        <w:jc w:val="both"/>
        <w:rPr>
          <w:bCs/>
        </w:rPr>
      </w:pPr>
      <w:r>
        <w:rPr>
          <w:bCs/>
        </w:rPr>
        <w:t>Las delegaciones de Argentina y Paraguay se encuentran en consultas internas.</w:t>
      </w:r>
    </w:p>
    <w:p w14:paraId="6F5C6C8C" w14:textId="77777777" w:rsidR="00FB551B" w:rsidRDefault="00FB551B" w:rsidP="00FB551B">
      <w:pPr>
        <w:pStyle w:val="Prrafodelista"/>
        <w:tabs>
          <w:tab w:val="left" w:pos="1276"/>
        </w:tabs>
        <w:ind w:left="0"/>
        <w:jc w:val="both"/>
        <w:rPr>
          <w:bCs/>
        </w:rPr>
      </w:pPr>
    </w:p>
    <w:p w14:paraId="47BD2168" w14:textId="77777777" w:rsidR="00FB551B" w:rsidRDefault="00FB551B" w:rsidP="00FB551B">
      <w:pPr>
        <w:pStyle w:val="Prrafodelista"/>
        <w:tabs>
          <w:tab w:val="left" w:pos="1276"/>
        </w:tabs>
        <w:ind w:left="0"/>
        <w:jc w:val="both"/>
        <w:rPr>
          <w:bCs/>
        </w:rPr>
      </w:pPr>
      <w:r>
        <w:rPr>
          <w:bCs/>
        </w:rPr>
        <w:t xml:space="preserve">El tema continúa en agenda. </w:t>
      </w:r>
    </w:p>
    <w:p w14:paraId="3DB77803" w14:textId="77777777" w:rsidR="00FB551B" w:rsidRPr="00041592" w:rsidRDefault="00FB551B" w:rsidP="00FB551B">
      <w:pPr>
        <w:pStyle w:val="Prrafodelista"/>
        <w:tabs>
          <w:tab w:val="left" w:pos="1276"/>
        </w:tabs>
        <w:ind w:left="0"/>
        <w:jc w:val="both"/>
        <w:rPr>
          <w:bCs/>
        </w:rPr>
      </w:pPr>
    </w:p>
    <w:p w14:paraId="4283CDC7" w14:textId="77777777" w:rsidR="00FB551B" w:rsidRDefault="00FB551B" w:rsidP="00FB551B">
      <w:pPr>
        <w:numPr>
          <w:ilvl w:val="2"/>
          <w:numId w:val="3"/>
        </w:numPr>
        <w:tabs>
          <w:tab w:val="left" w:pos="851"/>
        </w:tabs>
        <w:ind w:left="709"/>
        <w:jc w:val="both"/>
        <w:rPr>
          <w:b/>
        </w:rPr>
      </w:pPr>
      <w:r w:rsidRPr="004E5F1F">
        <w:rPr>
          <w:b/>
        </w:rPr>
        <w:t>Pedido de Uruguay de reducción arancelaria a 0% para 1.200 kilogramos del producto “Los demás” (NCM 3003.10.19), con vigencia de 365 días.</w:t>
      </w:r>
    </w:p>
    <w:p w14:paraId="557A1818" w14:textId="77777777" w:rsidR="00FB551B" w:rsidRDefault="00FB551B" w:rsidP="00FB551B">
      <w:pPr>
        <w:pStyle w:val="Prrafodelista"/>
        <w:tabs>
          <w:tab w:val="left" w:pos="1276"/>
        </w:tabs>
        <w:ind w:left="709"/>
        <w:jc w:val="both"/>
        <w:rPr>
          <w:b/>
        </w:rPr>
      </w:pPr>
      <w:r w:rsidRPr="00D95E60">
        <w:rPr>
          <w:b/>
          <w:lang w:val="pt-BR"/>
        </w:rPr>
        <w:t xml:space="preserve">Nota referencial: </w:t>
      </w:r>
      <w:proofErr w:type="spellStart"/>
      <w:r w:rsidRPr="00D95E60">
        <w:rPr>
          <w:b/>
          <w:lang w:val="pt-BR"/>
        </w:rPr>
        <w:t>Piperacilina</w:t>
      </w:r>
      <w:proofErr w:type="spellEnd"/>
      <w:r w:rsidRPr="00D95E60">
        <w:rPr>
          <w:b/>
          <w:lang w:val="pt-BR"/>
        </w:rPr>
        <w:t xml:space="preserve"> + </w:t>
      </w:r>
      <w:proofErr w:type="spellStart"/>
      <w:r w:rsidRPr="00D95E60">
        <w:rPr>
          <w:b/>
          <w:lang w:val="pt-BR"/>
        </w:rPr>
        <w:t>Tazobactam</w:t>
      </w:r>
      <w:proofErr w:type="spellEnd"/>
      <w:r w:rsidRPr="00D95E60">
        <w:rPr>
          <w:b/>
          <w:lang w:val="pt-BR"/>
        </w:rPr>
        <w:t xml:space="preserve"> 8:1 Estéril. </w:t>
      </w:r>
      <w:r w:rsidRPr="004E5F1F">
        <w:rPr>
          <w:b/>
        </w:rPr>
        <w:t xml:space="preserve">(Directiva CCM </w:t>
      </w:r>
      <w:proofErr w:type="spellStart"/>
      <w:r w:rsidRPr="004E5F1F">
        <w:rPr>
          <w:b/>
        </w:rPr>
        <w:t>Nº</w:t>
      </w:r>
      <w:proofErr w:type="spellEnd"/>
      <w:r w:rsidRPr="004E5F1F">
        <w:rPr>
          <w:b/>
        </w:rPr>
        <w:t xml:space="preserve"> 69/23 con vigencia hasta el 24/12/2024).</w:t>
      </w:r>
    </w:p>
    <w:p w14:paraId="47FB3187" w14:textId="77777777" w:rsidR="00FB551B" w:rsidRDefault="00FB551B" w:rsidP="00FB551B">
      <w:pPr>
        <w:pStyle w:val="Prrafodelista"/>
        <w:tabs>
          <w:tab w:val="left" w:pos="1276"/>
        </w:tabs>
        <w:ind w:left="709"/>
        <w:jc w:val="both"/>
        <w:rPr>
          <w:b/>
        </w:rPr>
      </w:pPr>
    </w:p>
    <w:p w14:paraId="0AA7D599" w14:textId="77777777" w:rsidR="00FB551B" w:rsidRDefault="00FB551B" w:rsidP="00FB551B">
      <w:pPr>
        <w:pStyle w:val="Prrafodelista"/>
        <w:tabs>
          <w:tab w:val="left" w:pos="1276"/>
        </w:tabs>
        <w:ind w:left="0"/>
        <w:jc w:val="both"/>
        <w:rPr>
          <w:bCs/>
        </w:rPr>
      </w:pPr>
      <w:r>
        <w:rPr>
          <w:bCs/>
        </w:rPr>
        <w:t>La delegación de Brasil aprobó el pedido.</w:t>
      </w:r>
    </w:p>
    <w:p w14:paraId="63BA01FB" w14:textId="77777777" w:rsidR="00FB551B" w:rsidRDefault="00FB551B" w:rsidP="00FB551B">
      <w:pPr>
        <w:pStyle w:val="Prrafodelista"/>
        <w:tabs>
          <w:tab w:val="left" w:pos="1276"/>
        </w:tabs>
        <w:ind w:left="0"/>
        <w:jc w:val="both"/>
        <w:rPr>
          <w:bCs/>
        </w:rPr>
      </w:pPr>
    </w:p>
    <w:p w14:paraId="71EAEB3F" w14:textId="77777777" w:rsidR="00FB551B" w:rsidRDefault="00FB551B" w:rsidP="00FB551B">
      <w:pPr>
        <w:pStyle w:val="Prrafodelista"/>
        <w:tabs>
          <w:tab w:val="left" w:pos="1276"/>
        </w:tabs>
        <w:ind w:left="0"/>
        <w:jc w:val="both"/>
        <w:rPr>
          <w:bCs/>
        </w:rPr>
      </w:pPr>
      <w:r>
        <w:rPr>
          <w:bCs/>
        </w:rPr>
        <w:t>Las delegaciones de Argentina y Paraguay se encuentran en consultas internas.</w:t>
      </w:r>
    </w:p>
    <w:p w14:paraId="5C4FD3C2" w14:textId="77777777" w:rsidR="00FB551B" w:rsidRDefault="00FB551B" w:rsidP="00FB551B">
      <w:pPr>
        <w:pStyle w:val="Prrafodelista"/>
        <w:tabs>
          <w:tab w:val="left" w:pos="1276"/>
        </w:tabs>
        <w:ind w:left="0"/>
        <w:jc w:val="both"/>
        <w:rPr>
          <w:bCs/>
        </w:rPr>
      </w:pPr>
    </w:p>
    <w:p w14:paraId="7D7BADB0" w14:textId="77777777" w:rsidR="00FB551B" w:rsidRDefault="00FB551B" w:rsidP="00FB551B">
      <w:pPr>
        <w:pStyle w:val="Prrafodelista"/>
        <w:tabs>
          <w:tab w:val="left" w:pos="1276"/>
        </w:tabs>
        <w:ind w:left="0"/>
        <w:jc w:val="both"/>
        <w:rPr>
          <w:bCs/>
        </w:rPr>
      </w:pPr>
      <w:r>
        <w:rPr>
          <w:bCs/>
        </w:rPr>
        <w:t xml:space="preserve">El tema continúa en agenda. </w:t>
      </w:r>
    </w:p>
    <w:p w14:paraId="0CC32E94" w14:textId="77777777" w:rsidR="00FB551B" w:rsidRPr="004E5F1F" w:rsidRDefault="00FB551B" w:rsidP="00FB551B">
      <w:pPr>
        <w:pStyle w:val="Prrafodelista"/>
        <w:tabs>
          <w:tab w:val="left" w:pos="1276"/>
        </w:tabs>
        <w:ind w:left="709"/>
        <w:jc w:val="both"/>
        <w:rPr>
          <w:b/>
        </w:rPr>
      </w:pPr>
    </w:p>
    <w:p w14:paraId="36DE9E23" w14:textId="77777777" w:rsidR="00FB551B" w:rsidRDefault="00FB551B" w:rsidP="00FB551B">
      <w:pPr>
        <w:numPr>
          <w:ilvl w:val="2"/>
          <w:numId w:val="3"/>
        </w:numPr>
        <w:tabs>
          <w:tab w:val="left" w:pos="851"/>
        </w:tabs>
        <w:ind w:left="709"/>
        <w:jc w:val="both"/>
        <w:rPr>
          <w:b/>
        </w:rPr>
      </w:pPr>
      <w:r w:rsidRPr="004E5F1F">
        <w:rPr>
          <w:b/>
        </w:rPr>
        <w:t>Pedido de Argentina de reducción arancelaria a 2% para 110.000 toneladas del producto “Anhidro” (NCM 2833.1</w:t>
      </w:r>
      <w:r>
        <w:rPr>
          <w:b/>
        </w:rPr>
        <w:t>1.10), con vigencia de 365 días.</w:t>
      </w:r>
    </w:p>
    <w:p w14:paraId="15656B4D" w14:textId="77777777" w:rsidR="00FB551B" w:rsidRDefault="00FB551B" w:rsidP="00FB551B">
      <w:pPr>
        <w:tabs>
          <w:tab w:val="left" w:pos="851"/>
        </w:tabs>
        <w:ind w:left="709"/>
        <w:jc w:val="both"/>
        <w:rPr>
          <w:b/>
        </w:rPr>
      </w:pPr>
      <w:r w:rsidRPr="004E5F1F">
        <w:rPr>
          <w:b/>
        </w:rPr>
        <w:t xml:space="preserve">Nota referencial: Para la fabricación de detergentes en polvo por secado en torre </w:t>
      </w:r>
      <w:proofErr w:type="gramStart"/>
      <w:r w:rsidRPr="004E5F1F">
        <w:rPr>
          <w:b/>
        </w:rPr>
        <w:t>spray</w:t>
      </w:r>
      <w:proofErr w:type="gramEnd"/>
      <w:r w:rsidRPr="004E5F1F">
        <w:rPr>
          <w:b/>
        </w:rPr>
        <w:t xml:space="preserve"> y por </w:t>
      </w:r>
      <w:proofErr w:type="spellStart"/>
      <w:r w:rsidRPr="004E5F1F">
        <w:rPr>
          <w:b/>
        </w:rPr>
        <w:t>dry</w:t>
      </w:r>
      <w:proofErr w:type="spellEnd"/>
      <w:r w:rsidRPr="004E5F1F">
        <w:rPr>
          <w:b/>
        </w:rPr>
        <w:t xml:space="preserve"> </w:t>
      </w:r>
      <w:proofErr w:type="spellStart"/>
      <w:r w:rsidRPr="004E5F1F">
        <w:rPr>
          <w:b/>
        </w:rPr>
        <w:t>mix</w:t>
      </w:r>
      <w:proofErr w:type="spellEnd"/>
      <w:r w:rsidRPr="004E5F1F">
        <w:rPr>
          <w:b/>
        </w:rPr>
        <w:t xml:space="preserve">. (Directiva CCM </w:t>
      </w:r>
      <w:proofErr w:type="spellStart"/>
      <w:r w:rsidRPr="004E5F1F">
        <w:rPr>
          <w:b/>
        </w:rPr>
        <w:t>N°</w:t>
      </w:r>
      <w:proofErr w:type="spellEnd"/>
      <w:r w:rsidRPr="004E5F1F">
        <w:rPr>
          <w:b/>
        </w:rPr>
        <w:t xml:space="preserve"> 98/23 con vigencia hasta el 07/01/2025).</w:t>
      </w:r>
    </w:p>
    <w:p w14:paraId="6ED2207E" w14:textId="77777777" w:rsidR="00FB551B" w:rsidRDefault="00FB551B" w:rsidP="00FB551B">
      <w:pPr>
        <w:tabs>
          <w:tab w:val="left" w:pos="851"/>
        </w:tabs>
        <w:ind w:left="709"/>
        <w:jc w:val="both"/>
        <w:rPr>
          <w:bCs/>
        </w:rPr>
      </w:pPr>
    </w:p>
    <w:p w14:paraId="0E357278" w14:textId="77777777" w:rsidR="00FB551B" w:rsidRDefault="00FB551B" w:rsidP="00FB551B">
      <w:pPr>
        <w:tabs>
          <w:tab w:val="left" w:pos="851"/>
        </w:tabs>
        <w:jc w:val="both"/>
        <w:rPr>
          <w:bCs/>
        </w:rPr>
      </w:pPr>
      <w:r>
        <w:rPr>
          <w:bCs/>
        </w:rPr>
        <w:t>La delegación de Uruguay aprobó el pedido.</w:t>
      </w:r>
    </w:p>
    <w:p w14:paraId="33752044" w14:textId="77777777" w:rsidR="00FB551B" w:rsidRDefault="00FB551B" w:rsidP="00FB551B">
      <w:pPr>
        <w:tabs>
          <w:tab w:val="left" w:pos="851"/>
        </w:tabs>
        <w:jc w:val="both"/>
        <w:rPr>
          <w:bCs/>
        </w:rPr>
      </w:pPr>
    </w:p>
    <w:p w14:paraId="2F638CCC" w14:textId="77777777" w:rsidR="00FB551B" w:rsidRDefault="00FB551B" w:rsidP="00FB551B">
      <w:pPr>
        <w:tabs>
          <w:tab w:val="left" w:pos="851"/>
        </w:tabs>
        <w:jc w:val="both"/>
        <w:rPr>
          <w:bCs/>
        </w:rPr>
      </w:pPr>
      <w:r>
        <w:rPr>
          <w:bCs/>
        </w:rPr>
        <w:t>Las delegaciones de Brasil y Paraguay se encuentran en consultas internas.</w:t>
      </w:r>
    </w:p>
    <w:p w14:paraId="191D3B83" w14:textId="77777777" w:rsidR="00FB551B" w:rsidRDefault="00FB551B" w:rsidP="00FB551B">
      <w:pPr>
        <w:tabs>
          <w:tab w:val="left" w:pos="851"/>
        </w:tabs>
        <w:jc w:val="both"/>
        <w:rPr>
          <w:bCs/>
        </w:rPr>
      </w:pPr>
    </w:p>
    <w:p w14:paraId="1180DC6C" w14:textId="77777777" w:rsidR="00FB551B" w:rsidRDefault="00FB551B" w:rsidP="00FB551B">
      <w:pPr>
        <w:tabs>
          <w:tab w:val="left" w:pos="851"/>
        </w:tabs>
        <w:jc w:val="both"/>
        <w:rPr>
          <w:bCs/>
        </w:rPr>
      </w:pPr>
      <w:r>
        <w:rPr>
          <w:bCs/>
        </w:rPr>
        <w:t>El tema continúa en agenda.</w:t>
      </w:r>
    </w:p>
    <w:p w14:paraId="1794C7D2" w14:textId="77777777" w:rsidR="00FB551B" w:rsidRPr="004E5F1F" w:rsidRDefault="00FB551B" w:rsidP="00FB551B">
      <w:pPr>
        <w:tabs>
          <w:tab w:val="left" w:pos="851"/>
        </w:tabs>
        <w:ind w:left="709"/>
        <w:jc w:val="both"/>
        <w:rPr>
          <w:b/>
        </w:rPr>
      </w:pPr>
    </w:p>
    <w:p w14:paraId="41C279B0" w14:textId="77777777" w:rsidR="00FB551B" w:rsidRPr="004E5F1F" w:rsidRDefault="00FB551B" w:rsidP="00FB551B">
      <w:pPr>
        <w:numPr>
          <w:ilvl w:val="2"/>
          <w:numId w:val="3"/>
        </w:numPr>
        <w:tabs>
          <w:tab w:val="left" w:pos="851"/>
        </w:tabs>
        <w:ind w:left="709"/>
        <w:jc w:val="both"/>
        <w:rPr>
          <w:b/>
        </w:rPr>
      </w:pPr>
      <w:r w:rsidRPr="004E5F1F">
        <w:rPr>
          <w:b/>
        </w:rPr>
        <w:t xml:space="preserve">Pedido de Uruguay de reducción arancelaria a 0% para 226.282.500 mililitros del producto “Las demás” (NCM 2106.90.90), con vigencia de 365 días. (Directiva CCM </w:t>
      </w:r>
      <w:proofErr w:type="spellStart"/>
      <w:r w:rsidRPr="004E5F1F">
        <w:rPr>
          <w:b/>
        </w:rPr>
        <w:t>N°</w:t>
      </w:r>
      <w:proofErr w:type="spellEnd"/>
      <w:r w:rsidRPr="004E5F1F">
        <w:rPr>
          <w:b/>
        </w:rPr>
        <w:t xml:space="preserve"> 63/23 con vigencia hasta el 24/12/2024)</w:t>
      </w:r>
    </w:p>
    <w:p w14:paraId="5CC329D4" w14:textId="77777777" w:rsidR="00FB551B" w:rsidRPr="004E5F1F" w:rsidRDefault="00FB551B" w:rsidP="00FB551B">
      <w:pPr>
        <w:tabs>
          <w:tab w:val="left" w:pos="851"/>
        </w:tabs>
        <w:ind w:left="709"/>
        <w:jc w:val="both"/>
        <w:rPr>
          <w:b/>
        </w:rPr>
      </w:pPr>
      <w:r w:rsidRPr="004E5F1F">
        <w:rPr>
          <w:b/>
        </w:rPr>
        <w:t>Nota referencial 1: Fórmula enteral, lista para administrar, para pacientes con tolerancia anormal a la glucosa, resistencia a la insulina debido a una patología crónica o aguda, y que presenten desnutrición o riesgo nutricional; cantidad 28.500 unidades X 500 ml.</w:t>
      </w:r>
    </w:p>
    <w:p w14:paraId="4628A280" w14:textId="77777777" w:rsidR="00FB551B" w:rsidRPr="004E5F1F" w:rsidRDefault="00FB551B" w:rsidP="00FB551B">
      <w:pPr>
        <w:tabs>
          <w:tab w:val="left" w:pos="851"/>
        </w:tabs>
        <w:ind w:left="709"/>
        <w:jc w:val="both"/>
        <w:rPr>
          <w:b/>
        </w:rPr>
      </w:pPr>
      <w:r w:rsidRPr="004E5F1F">
        <w:rPr>
          <w:b/>
        </w:rPr>
        <w:t xml:space="preserve">Nota referencial 2: Fórmula enteral de 1.5   kcal/ ml, con alto aporte proteico recomendada para el tratamiento nutricional de pacientes desnutridos o en riesgo nutricional, particularmente en pacientes oncológicos, con enfermedad catabólica crónica y/o caquexia.  Listo para   administrar por sonda u ostomía; cantidad 1.650 unidades X 500 ml. </w:t>
      </w:r>
    </w:p>
    <w:p w14:paraId="1FEEE557" w14:textId="77777777" w:rsidR="00FB551B" w:rsidRPr="004E5F1F" w:rsidRDefault="00FB551B" w:rsidP="00FB551B">
      <w:pPr>
        <w:tabs>
          <w:tab w:val="left" w:pos="851"/>
        </w:tabs>
        <w:ind w:left="709"/>
        <w:jc w:val="both"/>
        <w:rPr>
          <w:b/>
        </w:rPr>
      </w:pPr>
      <w:r w:rsidRPr="004E5F1F">
        <w:rPr>
          <w:b/>
        </w:rPr>
        <w:lastRenderedPageBreak/>
        <w:t>Nota referencial 3: Alimento líquido de uso especial, para administración por sonda, nutricionalmente completo, de alto valor energético (1,5kcal/ML), alto valor proteico (20% VCT), exento de fibra, gluten y bajo contenido en lactosa con EPA y DHA provenientes de aceite de pescado. Fórmula enteral, lista para administrar, para pacientes con funcionamiento normal o parcial del tracto gastrointestinal, que presenten desnutrición o riesgo nutricional; cantidad 2.928 unidades X 1000 ml.</w:t>
      </w:r>
    </w:p>
    <w:p w14:paraId="7D6A439A" w14:textId="77777777" w:rsidR="003906E6" w:rsidRDefault="003906E6" w:rsidP="00FB551B">
      <w:pPr>
        <w:tabs>
          <w:tab w:val="left" w:pos="851"/>
        </w:tabs>
        <w:ind w:left="709"/>
        <w:jc w:val="both"/>
        <w:rPr>
          <w:b/>
        </w:rPr>
      </w:pPr>
    </w:p>
    <w:p w14:paraId="2AE0F01B" w14:textId="06CCE498" w:rsidR="00FB551B" w:rsidRPr="004E5F1F" w:rsidRDefault="00FB551B" w:rsidP="00FB551B">
      <w:pPr>
        <w:tabs>
          <w:tab w:val="left" w:pos="851"/>
        </w:tabs>
        <w:ind w:left="709"/>
        <w:jc w:val="both"/>
        <w:rPr>
          <w:b/>
        </w:rPr>
      </w:pPr>
      <w:r w:rsidRPr="004E5F1F">
        <w:rPr>
          <w:b/>
        </w:rPr>
        <w:t xml:space="preserve">Nota referencial 4: Fórmula enteral, lista para administrar para pacientes desnutridos o en riesgo nutricional, que no cubran los requerimientos a través de la ingesta oral, pacientes con pérdida del apetito o negativismo a la ingesta, pacientes con trastornos de masticación y/o deglución, pacientes con enfermedades neurológicas; cantidad 172.832 unidades X 1000 ml. </w:t>
      </w:r>
    </w:p>
    <w:p w14:paraId="3A7E88F7" w14:textId="77777777" w:rsidR="003906E6" w:rsidRDefault="003906E6" w:rsidP="00FB551B">
      <w:pPr>
        <w:tabs>
          <w:tab w:val="left" w:pos="851"/>
        </w:tabs>
        <w:ind w:left="709"/>
        <w:jc w:val="both"/>
        <w:rPr>
          <w:b/>
        </w:rPr>
      </w:pPr>
    </w:p>
    <w:p w14:paraId="126809D0" w14:textId="70B06779" w:rsidR="00FB551B" w:rsidRPr="004E5F1F" w:rsidRDefault="00FB551B" w:rsidP="00FB551B">
      <w:pPr>
        <w:tabs>
          <w:tab w:val="left" w:pos="851"/>
        </w:tabs>
        <w:ind w:left="709"/>
        <w:jc w:val="both"/>
        <w:rPr>
          <w:b/>
        </w:rPr>
      </w:pPr>
      <w:r w:rsidRPr="004E5F1F">
        <w:rPr>
          <w:b/>
        </w:rPr>
        <w:t xml:space="preserve">Nota referencial 5: Fórmula enteral, lista para administrar por sonda, nutricionalmente completa, hiperproteica, con arginina, y ácidos grasos 3 provenientes del aceite de pescado, para el tratamiento nutricional de pacientes con alto riesgo de infección: </w:t>
      </w:r>
      <w:proofErr w:type="spellStart"/>
      <w:proofErr w:type="gramStart"/>
      <w:r w:rsidRPr="004E5F1F">
        <w:rPr>
          <w:b/>
        </w:rPr>
        <w:t>post-operatorios</w:t>
      </w:r>
      <w:proofErr w:type="spellEnd"/>
      <w:proofErr w:type="gramEnd"/>
      <w:r w:rsidRPr="004E5F1F">
        <w:rPr>
          <w:b/>
        </w:rPr>
        <w:t xml:space="preserve">, </w:t>
      </w:r>
      <w:proofErr w:type="spellStart"/>
      <w:r w:rsidRPr="004E5F1F">
        <w:rPr>
          <w:b/>
        </w:rPr>
        <w:t>post-traumáticos</w:t>
      </w:r>
      <w:proofErr w:type="spellEnd"/>
      <w:r w:rsidRPr="004E5F1F">
        <w:rPr>
          <w:b/>
        </w:rPr>
        <w:t xml:space="preserve"> (especialmente quemados) y severamente desnutridos; cantidad 1.095 unidades X 500 ml. </w:t>
      </w:r>
    </w:p>
    <w:p w14:paraId="309B5D0F" w14:textId="77777777" w:rsidR="003906E6" w:rsidRDefault="003906E6" w:rsidP="00FB551B">
      <w:pPr>
        <w:tabs>
          <w:tab w:val="left" w:pos="851"/>
        </w:tabs>
        <w:ind w:left="709"/>
        <w:jc w:val="both"/>
        <w:rPr>
          <w:b/>
        </w:rPr>
      </w:pPr>
    </w:p>
    <w:p w14:paraId="3C4D2769" w14:textId="235936E3" w:rsidR="00FB551B" w:rsidRPr="004E5F1F" w:rsidRDefault="00FB551B" w:rsidP="00FB551B">
      <w:pPr>
        <w:tabs>
          <w:tab w:val="left" w:pos="851"/>
        </w:tabs>
        <w:ind w:left="709"/>
        <w:jc w:val="both"/>
        <w:rPr>
          <w:b/>
        </w:rPr>
      </w:pPr>
      <w:r w:rsidRPr="004E5F1F">
        <w:rPr>
          <w:b/>
        </w:rPr>
        <w:t xml:space="preserve">Nota referencial 6: Fórmula enteral líquida por sonda,  nutricionalmente completa </w:t>
      </w:r>
      <w:proofErr w:type="spellStart"/>
      <w:r w:rsidRPr="004E5F1F">
        <w:rPr>
          <w:b/>
        </w:rPr>
        <w:t>normocalórica</w:t>
      </w:r>
      <w:proofErr w:type="spellEnd"/>
      <w:r w:rsidRPr="004E5F1F">
        <w:rPr>
          <w:b/>
        </w:rPr>
        <w:t xml:space="preserve"> y normoproteica sin fibra, baja osmolaridad, con aceite de pescado, para el manejo  dietético  de pacientes con  malnutrición  por déficit asociada a enfermedad, pacientes con  alteraciones neurológicas,  pacientes con  enfermedades agudas (con tolerancia gastrointestinal adecuada),  pacientes con  enfermedades catabólicas crónicas, pacientes con anorexia o baja ingesta alimentaria; cantidad 17.000 unidades X 500 ml.</w:t>
      </w:r>
    </w:p>
    <w:p w14:paraId="6E2E3FB5" w14:textId="77777777" w:rsidR="003906E6" w:rsidRDefault="003906E6" w:rsidP="00FB551B">
      <w:pPr>
        <w:tabs>
          <w:tab w:val="left" w:pos="851"/>
        </w:tabs>
        <w:ind w:left="709"/>
        <w:jc w:val="both"/>
        <w:rPr>
          <w:b/>
        </w:rPr>
      </w:pPr>
    </w:p>
    <w:p w14:paraId="76EDBF7B" w14:textId="534DE3F0" w:rsidR="00FB551B" w:rsidRPr="004E5F1F" w:rsidRDefault="00FB551B" w:rsidP="00FB551B">
      <w:pPr>
        <w:tabs>
          <w:tab w:val="left" w:pos="851"/>
        </w:tabs>
        <w:ind w:left="709"/>
        <w:jc w:val="both"/>
        <w:rPr>
          <w:b/>
        </w:rPr>
      </w:pPr>
      <w:r w:rsidRPr="004E5F1F">
        <w:rPr>
          <w:b/>
        </w:rPr>
        <w:t xml:space="preserve">Nota referencial 7: Alimento líquido de uso especial, para propósitos médicos específicos, nutricionalmente completo para niños mayores de 3 años y adultos en pacientes con o en riesgo de desnutrición debido a que no pueden, no quieren o no se les permite comer cantidades suficientes de alimentos normales, pero tener un tracto gastrointestinal en funcionamiento y no alteraciones metabólicas importantes; trastornos de la masticación y la deglución, pérdida de conciencia, obstrucciones en el tracto gastrointestinal; cantidad 15.000 unidades X 1000 ml. </w:t>
      </w:r>
    </w:p>
    <w:p w14:paraId="13095B96" w14:textId="77777777" w:rsidR="003906E6" w:rsidRDefault="003906E6" w:rsidP="00FB551B">
      <w:pPr>
        <w:tabs>
          <w:tab w:val="left" w:pos="851"/>
        </w:tabs>
        <w:ind w:left="709"/>
        <w:jc w:val="both"/>
        <w:rPr>
          <w:b/>
        </w:rPr>
      </w:pPr>
    </w:p>
    <w:p w14:paraId="19D7D7CF" w14:textId="7F4EF491" w:rsidR="00FB551B" w:rsidRDefault="00FB551B" w:rsidP="00FB551B">
      <w:pPr>
        <w:tabs>
          <w:tab w:val="left" w:pos="851"/>
        </w:tabs>
        <w:ind w:left="709"/>
        <w:jc w:val="both"/>
        <w:rPr>
          <w:b/>
        </w:rPr>
      </w:pPr>
      <w:r w:rsidRPr="004E5F1F">
        <w:rPr>
          <w:b/>
        </w:rPr>
        <w:t xml:space="preserve">Nota referencial 8: Alimento líquido de uso especial, para propósitos médicos específicos nutricionalmente completo para niños mayores de 3 años y adultos en pacientes con o en riesgo de desnutrición debido a que no pueden, no quieren o no se les permite comer cantidades suficientes de alimentos normales, pero tener un tracto gastrointestinal en funcionamiento y no alteraciones metabólicas importantes; trastornos de la masticación y la deglución, pérdida de </w:t>
      </w:r>
      <w:r w:rsidRPr="004E5F1F">
        <w:rPr>
          <w:b/>
        </w:rPr>
        <w:lastRenderedPageBreak/>
        <w:t>conciencia, obstrucciones en el tracto gastrointestinal; cantidad 22.800 unidades X 500 ml.</w:t>
      </w:r>
    </w:p>
    <w:p w14:paraId="087ED913" w14:textId="77777777" w:rsidR="00FB551B" w:rsidRDefault="00FB551B" w:rsidP="00FB551B">
      <w:pPr>
        <w:tabs>
          <w:tab w:val="left" w:pos="851"/>
        </w:tabs>
        <w:ind w:left="709"/>
        <w:jc w:val="both"/>
        <w:rPr>
          <w:b/>
        </w:rPr>
      </w:pPr>
    </w:p>
    <w:p w14:paraId="055A5C36" w14:textId="77777777" w:rsidR="00FB551B" w:rsidRDefault="00FB551B" w:rsidP="00FB551B">
      <w:pPr>
        <w:tabs>
          <w:tab w:val="left" w:pos="851"/>
        </w:tabs>
        <w:jc w:val="both"/>
        <w:rPr>
          <w:bCs/>
        </w:rPr>
      </w:pPr>
      <w:r>
        <w:rPr>
          <w:bCs/>
        </w:rPr>
        <w:t>Las delegaciones de Argentina, Brasil y Paraguay se encuentran en consultas internas.</w:t>
      </w:r>
    </w:p>
    <w:p w14:paraId="769040D5" w14:textId="77777777" w:rsidR="00FB551B" w:rsidRDefault="00FB551B" w:rsidP="00FB551B">
      <w:pPr>
        <w:tabs>
          <w:tab w:val="left" w:pos="851"/>
        </w:tabs>
        <w:jc w:val="both"/>
        <w:rPr>
          <w:bCs/>
        </w:rPr>
      </w:pPr>
    </w:p>
    <w:p w14:paraId="17141495" w14:textId="77777777" w:rsidR="00FB551B" w:rsidRPr="00041592" w:rsidRDefault="00FB551B" w:rsidP="00FB551B">
      <w:pPr>
        <w:tabs>
          <w:tab w:val="left" w:pos="851"/>
        </w:tabs>
        <w:jc w:val="both"/>
        <w:rPr>
          <w:bCs/>
        </w:rPr>
      </w:pPr>
      <w:r>
        <w:rPr>
          <w:bCs/>
        </w:rPr>
        <w:t>El tema continúa en agenda.</w:t>
      </w:r>
    </w:p>
    <w:p w14:paraId="78664C80" w14:textId="77777777" w:rsidR="00FB551B" w:rsidRPr="004E5F1F" w:rsidRDefault="00FB551B" w:rsidP="00FB551B">
      <w:pPr>
        <w:tabs>
          <w:tab w:val="left" w:pos="851"/>
        </w:tabs>
        <w:ind w:left="709"/>
        <w:jc w:val="both"/>
        <w:rPr>
          <w:b/>
        </w:rPr>
      </w:pPr>
    </w:p>
    <w:p w14:paraId="0791C96F" w14:textId="77777777" w:rsidR="00FB551B" w:rsidRDefault="00FB551B" w:rsidP="00FB551B">
      <w:pPr>
        <w:numPr>
          <w:ilvl w:val="2"/>
          <w:numId w:val="3"/>
        </w:numPr>
        <w:tabs>
          <w:tab w:val="left" w:pos="851"/>
        </w:tabs>
        <w:ind w:left="709"/>
        <w:jc w:val="both"/>
        <w:rPr>
          <w:b/>
        </w:rPr>
      </w:pPr>
      <w:r w:rsidRPr="004E5F1F">
        <w:rPr>
          <w:b/>
        </w:rPr>
        <w:t xml:space="preserve">Pedido de Uruguay de reducción arancelaria a 0% para 4.080 unidades del producto “Los demás” (NCM 3004.90.69), con vigencia de 365 días. </w:t>
      </w:r>
    </w:p>
    <w:p w14:paraId="7EE94F68" w14:textId="77777777" w:rsidR="00FB551B" w:rsidRDefault="00FB551B" w:rsidP="00FB551B">
      <w:pPr>
        <w:tabs>
          <w:tab w:val="left" w:pos="851"/>
        </w:tabs>
        <w:ind w:left="709"/>
        <w:jc w:val="both"/>
        <w:rPr>
          <w:b/>
        </w:rPr>
      </w:pPr>
      <w:r w:rsidRPr="004E5F1F">
        <w:rPr>
          <w:b/>
        </w:rPr>
        <w:t>Nota referencial: Medicamento para el tratamiento de cáncer de mama avanzado (</w:t>
      </w:r>
      <w:proofErr w:type="spellStart"/>
      <w:r w:rsidRPr="004E5F1F">
        <w:rPr>
          <w:b/>
        </w:rPr>
        <w:t>Ribociclib</w:t>
      </w:r>
      <w:proofErr w:type="spellEnd"/>
      <w:r w:rsidRPr="004E5F1F">
        <w:rPr>
          <w:b/>
        </w:rPr>
        <w:t xml:space="preserve">) (Directiva CCM </w:t>
      </w:r>
      <w:proofErr w:type="spellStart"/>
      <w:r w:rsidRPr="004E5F1F">
        <w:rPr>
          <w:b/>
        </w:rPr>
        <w:t>N°</w:t>
      </w:r>
      <w:proofErr w:type="spellEnd"/>
      <w:r w:rsidRPr="004E5F1F">
        <w:rPr>
          <w:b/>
        </w:rPr>
        <w:t xml:space="preserve"> 112/23 con vigencia hasta el 24/12/2024).</w:t>
      </w:r>
    </w:p>
    <w:p w14:paraId="57984FCD" w14:textId="77777777" w:rsidR="00FB551B" w:rsidRDefault="00FB551B" w:rsidP="00FB551B">
      <w:pPr>
        <w:tabs>
          <w:tab w:val="left" w:pos="851"/>
        </w:tabs>
        <w:ind w:left="709"/>
        <w:jc w:val="both"/>
        <w:rPr>
          <w:b/>
        </w:rPr>
      </w:pPr>
    </w:p>
    <w:p w14:paraId="093A519B" w14:textId="77777777" w:rsidR="00FB551B" w:rsidRDefault="00FB551B" w:rsidP="00FB551B">
      <w:pPr>
        <w:tabs>
          <w:tab w:val="left" w:pos="851"/>
        </w:tabs>
        <w:jc w:val="both"/>
        <w:rPr>
          <w:bCs/>
        </w:rPr>
      </w:pPr>
      <w:r>
        <w:rPr>
          <w:bCs/>
        </w:rPr>
        <w:t>Las delegaciones de Argentina, Brasil y Paraguay se encuentran en consultas internas.</w:t>
      </w:r>
    </w:p>
    <w:p w14:paraId="1D594A87" w14:textId="77777777" w:rsidR="00FB551B" w:rsidRDefault="00FB551B" w:rsidP="00FB551B">
      <w:pPr>
        <w:tabs>
          <w:tab w:val="left" w:pos="851"/>
        </w:tabs>
        <w:jc w:val="both"/>
        <w:rPr>
          <w:bCs/>
        </w:rPr>
      </w:pPr>
    </w:p>
    <w:p w14:paraId="058CDEC2" w14:textId="77777777" w:rsidR="00FB551B" w:rsidRPr="00041592" w:rsidRDefault="00FB551B" w:rsidP="00FB551B">
      <w:pPr>
        <w:tabs>
          <w:tab w:val="left" w:pos="851"/>
        </w:tabs>
        <w:jc w:val="both"/>
        <w:rPr>
          <w:bCs/>
        </w:rPr>
      </w:pPr>
      <w:r>
        <w:rPr>
          <w:bCs/>
        </w:rPr>
        <w:t>El tema continúa en agenda.</w:t>
      </w:r>
    </w:p>
    <w:p w14:paraId="084A776C" w14:textId="77777777" w:rsidR="00FB551B" w:rsidRDefault="00FB551B" w:rsidP="00FB551B">
      <w:pPr>
        <w:jc w:val="both"/>
      </w:pPr>
    </w:p>
    <w:p w14:paraId="642BBAAC" w14:textId="77777777" w:rsidR="00635531" w:rsidRDefault="00635531" w:rsidP="00FB551B">
      <w:pPr>
        <w:jc w:val="both"/>
      </w:pPr>
    </w:p>
    <w:p w14:paraId="0043A4AF" w14:textId="77777777" w:rsidR="00F31103" w:rsidRPr="00F31103" w:rsidRDefault="00F31103" w:rsidP="00CD6CEA">
      <w:pPr>
        <w:numPr>
          <w:ilvl w:val="0"/>
          <w:numId w:val="3"/>
        </w:numPr>
        <w:jc w:val="both"/>
        <w:rPr>
          <w:b/>
          <w:bCs/>
          <w:lang w:val="es-UY"/>
        </w:rPr>
      </w:pPr>
      <w:r w:rsidRPr="00F31103">
        <w:rPr>
          <w:b/>
          <w:bCs/>
          <w:lang w:val="es-UY"/>
        </w:rPr>
        <w:t xml:space="preserve">OTROS </w:t>
      </w:r>
    </w:p>
    <w:p w14:paraId="3E1175E3" w14:textId="77777777" w:rsidR="00F31103" w:rsidRPr="00F31103" w:rsidRDefault="00F31103" w:rsidP="00F31103">
      <w:pPr>
        <w:jc w:val="both"/>
        <w:rPr>
          <w:b/>
          <w:bCs/>
          <w:lang w:val="es-UY"/>
        </w:rPr>
      </w:pPr>
    </w:p>
    <w:p w14:paraId="5890E5C2" w14:textId="287BD00E" w:rsidR="00F31103" w:rsidRDefault="00F31103" w:rsidP="00CD6CEA">
      <w:pPr>
        <w:numPr>
          <w:ilvl w:val="1"/>
          <w:numId w:val="3"/>
        </w:numPr>
        <w:jc w:val="both"/>
        <w:rPr>
          <w:b/>
          <w:bCs/>
          <w:lang w:val="es-UY"/>
        </w:rPr>
      </w:pPr>
      <w:r w:rsidRPr="00F31103">
        <w:rPr>
          <w:b/>
          <w:bCs/>
          <w:lang w:val="es-UY"/>
        </w:rPr>
        <w:t xml:space="preserve">Decisión CMC </w:t>
      </w:r>
      <w:proofErr w:type="spellStart"/>
      <w:r w:rsidRPr="00F31103">
        <w:rPr>
          <w:b/>
          <w:bCs/>
          <w:lang w:val="es-UY"/>
        </w:rPr>
        <w:t>Nº</w:t>
      </w:r>
      <w:proofErr w:type="spellEnd"/>
      <w:r w:rsidRPr="00F31103">
        <w:rPr>
          <w:b/>
          <w:bCs/>
          <w:lang w:val="es-UY"/>
        </w:rPr>
        <w:t xml:space="preserve"> 18/18 “Uso de firma digital en el ámbito de la estructura institucional del MERCOSUR”</w:t>
      </w:r>
    </w:p>
    <w:p w14:paraId="73F95761" w14:textId="77777777" w:rsidR="00C92C07" w:rsidRDefault="00C92C07" w:rsidP="00687327">
      <w:pPr>
        <w:ind w:left="180"/>
        <w:jc w:val="both"/>
        <w:rPr>
          <w:b/>
          <w:bCs/>
          <w:lang w:val="es-UY"/>
        </w:rPr>
      </w:pPr>
    </w:p>
    <w:p w14:paraId="1D91E9D5" w14:textId="69E19F9E" w:rsidR="006872E7" w:rsidRPr="006872E7" w:rsidRDefault="00183668" w:rsidP="00183668">
      <w:pPr>
        <w:ind w:left="180"/>
        <w:jc w:val="both"/>
        <w:rPr>
          <w:lang w:val="es-UY"/>
        </w:rPr>
      </w:pPr>
      <w:r>
        <w:rPr>
          <w:lang w:val="es-UY"/>
        </w:rPr>
        <w:t xml:space="preserve">La </w:t>
      </w:r>
      <w:r w:rsidR="00AB6586">
        <w:rPr>
          <w:lang w:val="es-UY"/>
        </w:rPr>
        <w:t>CCM</w:t>
      </w:r>
      <w:r>
        <w:rPr>
          <w:lang w:val="es-UY"/>
        </w:rPr>
        <w:t xml:space="preserve"> destacó la importancia de </w:t>
      </w:r>
      <w:r w:rsidR="00AC422D">
        <w:rPr>
          <w:lang w:val="es-UY"/>
        </w:rPr>
        <w:t xml:space="preserve">avanzar en la implementación y uso </w:t>
      </w:r>
      <w:r w:rsidR="006872E7" w:rsidRPr="006872E7">
        <w:rPr>
          <w:lang w:val="es-UY"/>
        </w:rPr>
        <w:t xml:space="preserve">de la firma digital en el ámbito de </w:t>
      </w:r>
      <w:r w:rsidR="00635531">
        <w:rPr>
          <w:lang w:val="es-UY"/>
        </w:rPr>
        <w:t>e</w:t>
      </w:r>
      <w:r w:rsidR="006872E7" w:rsidRPr="006872E7">
        <w:rPr>
          <w:lang w:val="es-UY"/>
        </w:rPr>
        <w:t xml:space="preserve">ste órgano decisorio, conforme a lo previsto en la Decisión CMC </w:t>
      </w:r>
      <w:proofErr w:type="spellStart"/>
      <w:r w:rsidR="006872E7" w:rsidRPr="006872E7">
        <w:rPr>
          <w:lang w:val="es-UY"/>
        </w:rPr>
        <w:t>N°</w:t>
      </w:r>
      <w:proofErr w:type="spellEnd"/>
      <w:r w:rsidR="006872E7" w:rsidRPr="006872E7">
        <w:rPr>
          <w:lang w:val="es-UY"/>
        </w:rPr>
        <w:t xml:space="preserve"> 18/18 y su norma reglamentaria (Resolución GMC </w:t>
      </w:r>
      <w:proofErr w:type="spellStart"/>
      <w:r w:rsidR="006872E7" w:rsidRPr="006872E7">
        <w:rPr>
          <w:lang w:val="es-UY"/>
        </w:rPr>
        <w:t>N°</w:t>
      </w:r>
      <w:proofErr w:type="spellEnd"/>
      <w:r w:rsidR="006872E7" w:rsidRPr="006872E7">
        <w:rPr>
          <w:lang w:val="es-UY"/>
        </w:rPr>
        <w:t xml:space="preserve"> 01/20).</w:t>
      </w:r>
    </w:p>
    <w:p w14:paraId="70BD56E1" w14:textId="2594768E" w:rsidR="00F620C9" w:rsidRPr="006872E7" w:rsidRDefault="00F620C9" w:rsidP="00687327">
      <w:pPr>
        <w:ind w:left="180"/>
        <w:jc w:val="both"/>
        <w:rPr>
          <w:lang w:val="es-UY"/>
        </w:rPr>
      </w:pPr>
    </w:p>
    <w:p w14:paraId="0568A6B1" w14:textId="15B39834" w:rsidR="00AC422D" w:rsidRDefault="006872E7" w:rsidP="00687327">
      <w:pPr>
        <w:ind w:left="180"/>
        <w:jc w:val="both"/>
        <w:rPr>
          <w:lang w:val="es-UY"/>
        </w:rPr>
      </w:pPr>
      <w:r w:rsidRPr="006872E7">
        <w:rPr>
          <w:lang w:val="es-UY"/>
        </w:rPr>
        <w:t>A</w:t>
      </w:r>
      <w:r w:rsidR="00AC422D">
        <w:rPr>
          <w:lang w:val="es-UY"/>
        </w:rPr>
        <w:t xml:space="preserve">l respecto, la CCM </w:t>
      </w:r>
      <w:r w:rsidR="00635531">
        <w:rPr>
          <w:lang w:val="es-UY"/>
        </w:rPr>
        <w:t xml:space="preserve">intercambió comentarios con la SM/STIC sobre el </w:t>
      </w:r>
      <w:r w:rsidR="00AC422D">
        <w:rPr>
          <w:lang w:val="es-UY"/>
        </w:rPr>
        <w:t>estado de situación actual y lo</w:t>
      </w:r>
      <w:r w:rsidRPr="006872E7">
        <w:rPr>
          <w:lang w:val="es-UY"/>
        </w:rPr>
        <w:t>s aspectos t</w:t>
      </w:r>
      <w:r w:rsidR="00AC422D">
        <w:rPr>
          <w:lang w:val="es-UY"/>
        </w:rPr>
        <w:t xml:space="preserve">écnicos pendientes. </w:t>
      </w:r>
    </w:p>
    <w:p w14:paraId="2972CE1E" w14:textId="77777777" w:rsidR="00AC422D" w:rsidRDefault="00AC422D" w:rsidP="00687327">
      <w:pPr>
        <w:ind w:left="180"/>
        <w:jc w:val="both"/>
        <w:rPr>
          <w:lang w:val="es-UY"/>
        </w:rPr>
      </w:pPr>
    </w:p>
    <w:p w14:paraId="4B6A619A" w14:textId="7084F608" w:rsidR="00687327" w:rsidRPr="006872E7" w:rsidRDefault="00AC422D" w:rsidP="00687327">
      <w:pPr>
        <w:ind w:left="180"/>
        <w:jc w:val="both"/>
        <w:rPr>
          <w:lang w:val="es-UY"/>
        </w:rPr>
      </w:pPr>
      <w:r>
        <w:rPr>
          <w:lang w:val="es-UY"/>
        </w:rPr>
        <w:t xml:space="preserve">La CCM acordó continuar los trabajos con miras a implementar la firma digital al final del semestre. Asimismo, las delegaciones acordaron remitir las notas de </w:t>
      </w:r>
      <w:r w:rsidR="006872E7" w:rsidRPr="006872E7">
        <w:rPr>
          <w:lang w:val="es-UY"/>
        </w:rPr>
        <w:t>sus respectivas nóminas de autoridades con competencias para firmar digitalmente en la CCM.</w:t>
      </w:r>
    </w:p>
    <w:p w14:paraId="7669E9E8" w14:textId="77777777" w:rsidR="00AB78F0" w:rsidRPr="006872E7" w:rsidRDefault="00AB78F0" w:rsidP="00687327">
      <w:pPr>
        <w:ind w:left="180"/>
        <w:jc w:val="both"/>
        <w:rPr>
          <w:lang w:val="es-UY"/>
        </w:rPr>
      </w:pPr>
    </w:p>
    <w:p w14:paraId="11C7825B" w14:textId="39E1EABE" w:rsidR="00AB78F0" w:rsidRDefault="00AB78F0" w:rsidP="00687327">
      <w:pPr>
        <w:ind w:left="180"/>
        <w:jc w:val="both"/>
        <w:rPr>
          <w:lang w:val="es-UY"/>
        </w:rPr>
      </w:pPr>
      <w:r w:rsidRPr="006872E7">
        <w:rPr>
          <w:lang w:val="es-UY"/>
        </w:rPr>
        <w:t>El tema continúa en agenda.</w:t>
      </w:r>
    </w:p>
    <w:p w14:paraId="690D2301" w14:textId="77777777" w:rsidR="00687327" w:rsidRDefault="00687327" w:rsidP="00687327">
      <w:pPr>
        <w:ind w:left="180"/>
        <w:jc w:val="both"/>
        <w:rPr>
          <w:lang w:val="es-UY"/>
        </w:rPr>
      </w:pPr>
    </w:p>
    <w:p w14:paraId="49CB21D0" w14:textId="77777777" w:rsidR="00F31103" w:rsidRDefault="00F31103" w:rsidP="00CD6CEA">
      <w:pPr>
        <w:numPr>
          <w:ilvl w:val="1"/>
          <w:numId w:val="3"/>
        </w:numPr>
        <w:jc w:val="both"/>
        <w:rPr>
          <w:b/>
          <w:bCs/>
          <w:lang w:val="es-UY"/>
        </w:rPr>
      </w:pPr>
      <w:r w:rsidRPr="00F31103">
        <w:rPr>
          <w:b/>
          <w:bCs/>
          <w:lang w:val="es-UY"/>
        </w:rPr>
        <w:t>Incorporación de normas MERCOSUR</w:t>
      </w:r>
    </w:p>
    <w:p w14:paraId="0DF539FB" w14:textId="77777777" w:rsidR="008449F7" w:rsidRDefault="008449F7" w:rsidP="008449F7">
      <w:pPr>
        <w:ind w:left="900"/>
        <w:jc w:val="both"/>
        <w:rPr>
          <w:b/>
          <w:bCs/>
          <w:lang w:val="es-UY"/>
        </w:rPr>
      </w:pPr>
    </w:p>
    <w:p w14:paraId="09882160" w14:textId="7C9896E9" w:rsidR="008449F7" w:rsidRDefault="008449F7" w:rsidP="00CD6CEA">
      <w:pPr>
        <w:numPr>
          <w:ilvl w:val="2"/>
          <w:numId w:val="3"/>
        </w:numPr>
        <w:jc w:val="both"/>
        <w:rPr>
          <w:b/>
          <w:bCs/>
          <w:lang w:val="es-UY"/>
        </w:rPr>
      </w:pPr>
      <w:r>
        <w:rPr>
          <w:b/>
          <w:bCs/>
          <w:lang w:val="es-UY"/>
        </w:rPr>
        <w:t>Listado presentado por la SM</w:t>
      </w:r>
    </w:p>
    <w:p w14:paraId="0D978C26" w14:textId="77777777" w:rsidR="00C2692B" w:rsidRPr="00C92C07" w:rsidRDefault="00C2692B" w:rsidP="00C2692B">
      <w:pPr>
        <w:jc w:val="both"/>
        <w:rPr>
          <w:b/>
          <w:bCs/>
          <w:lang w:val="es-UY"/>
        </w:rPr>
      </w:pPr>
    </w:p>
    <w:p w14:paraId="10DCF657" w14:textId="23FE15E3" w:rsidR="00F31103" w:rsidRPr="00C92C07" w:rsidRDefault="004A4114" w:rsidP="00F31103">
      <w:pPr>
        <w:jc w:val="both"/>
      </w:pPr>
      <w:r w:rsidRPr="00C92C07">
        <w:t xml:space="preserve">La CCM recibió de la SM la lista actualizada de las normas con plazo de incorporación vencido </w:t>
      </w:r>
      <w:r w:rsidRPr="00C92C07">
        <w:rPr>
          <w:b/>
          <w:bCs/>
        </w:rPr>
        <w:t xml:space="preserve">(Anexo </w:t>
      </w:r>
      <w:r w:rsidR="00A03A21">
        <w:rPr>
          <w:b/>
          <w:bCs/>
        </w:rPr>
        <w:t>X</w:t>
      </w:r>
      <w:r w:rsidRPr="00C92C07">
        <w:rPr>
          <w:b/>
          <w:bCs/>
        </w:rPr>
        <w:t xml:space="preserve"> – RESERVADO – MERCOSUR/LXXV CCM/DT </w:t>
      </w:r>
      <w:proofErr w:type="spellStart"/>
      <w:r w:rsidRPr="00C92C07">
        <w:rPr>
          <w:b/>
          <w:bCs/>
        </w:rPr>
        <w:t>N°</w:t>
      </w:r>
      <w:proofErr w:type="spellEnd"/>
      <w:r w:rsidRPr="00C92C07">
        <w:rPr>
          <w:b/>
          <w:bCs/>
        </w:rPr>
        <w:t xml:space="preserve"> 21/05 Rev. 12</w:t>
      </w:r>
      <w:r w:rsidR="00C92C07" w:rsidRPr="00C92C07">
        <w:rPr>
          <w:b/>
          <w:bCs/>
        </w:rPr>
        <w:t>8</w:t>
      </w:r>
      <w:r w:rsidRPr="00C92C07">
        <w:rPr>
          <w:b/>
          <w:bCs/>
        </w:rPr>
        <w:t>)</w:t>
      </w:r>
      <w:r w:rsidRPr="00C92C07">
        <w:t>, la cual contiene los ajustes solicitados en la CLXXV Reunión Ordinaria de la CCM.</w:t>
      </w:r>
    </w:p>
    <w:p w14:paraId="7A399CE4" w14:textId="77777777" w:rsidR="008449F7" w:rsidRPr="008449F7" w:rsidRDefault="008449F7" w:rsidP="00F31103">
      <w:pPr>
        <w:jc w:val="both"/>
        <w:rPr>
          <w:b/>
          <w:bCs/>
        </w:rPr>
      </w:pPr>
    </w:p>
    <w:p w14:paraId="31F46F86" w14:textId="77777777" w:rsidR="008449F7" w:rsidRPr="008449F7" w:rsidRDefault="008449F7" w:rsidP="00CD6CEA">
      <w:pPr>
        <w:numPr>
          <w:ilvl w:val="2"/>
          <w:numId w:val="3"/>
        </w:numPr>
        <w:jc w:val="both"/>
        <w:rPr>
          <w:b/>
          <w:bCs/>
          <w:lang w:val="es-UY"/>
        </w:rPr>
      </w:pPr>
      <w:r w:rsidRPr="008449F7">
        <w:rPr>
          <w:b/>
          <w:bCs/>
          <w:lang w:val="es-UY"/>
        </w:rPr>
        <w:lastRenderedPageBreak/>
        <w:t>Intercambio sobre el estado de situación de Decisiones pendientes de incorporación</w:t>
      </w:r>
    </w:p>
    <w:p w14:paraId="60503056" w14:textId="77777777" w:rsidR="008449F7" w:rsidRDefault="008449F7" w:rsidP="008449F7">
      <w:pPr>
        <w:jc w:val="both"/>
        <w:rPr>
          <w:b/>
          <w:bCs/>
          <w:lang w:val="es-UY"/>
        </w:rPr>
      </w:pPr>
    </w:p>
    <w:p w14:paraId="02DC07BB" w14:textId="56125D80" w:rsidR="00AC422D" w:rsidRPr="00AC422D" w:rsidRDefault="00AC422D" w:rsidP="00AC422D">
      <w:pPr>
        <w:jc w:val="both"/>
        <w:rPr>
          <w:bCs/>
          <w:lang w:val="es-UY"/>
        </w:rPr>
      </w:pPr>
      <w:r w:rsidRPr="00AC422D">
        <w:rPr>
          <w:bCs/>
          <w:lang w:val="es-UY"/>
        </w:rPr>
        <w:t>Las delega</w:t>
      </w:r>
      <w:r>
        <w:rPr>
          <w:bCs/>
          <w:lang w:val="es-UY"/>
        </w:rPr>
        <w:t xml:space="preserve">ciones realizaron un </w:t>
      </w:r>
      <w:r w:rsidRPr="00AC422D">
        <w:rPr>
          <w:bCs/>
          <w:lang w:val="es-UY"/>
        </w:rPr>
        <w:t>análisis sobre el estado de situación de las Decisiones pendientes de incorporación contenidas en el listado pres</w:t>
      </w:r>
      <w:r>
        <w:rPr>
          <w:bCs/>
          <w:lang w:val="es-UY"/>
        </w:rPr>
        <w:t>entado por la SM (ítem 5.2.1) e</w:t>
      </w:r>
      <w:r w:rsidRPr="00AC422D">
        <w:rPr>
          <w:bCs/>
          <w:lang w:val="es-UY"/>
        </w:rPr>
        <w:t xml:space="preserve"> informaron que realizarán las consultas internas correspondientes. </w:t>
      </w:r>
    </w:p>
    <w:p w14:paraId="4E21308E" w14:textId="77777777" w:rsidR="00AC422D" w:rsidRPr="00AC422D" w:rsidRDefault="00AC422D" w:rsidP="00AC422D">
      <w:pPr>
        <w:jc w:val="both"/>
        <w:rPr>
          <w:bCs/>
          <w:lang w:val="es-UY"/>
        </w:rPr>
      </w:pPr>
    </w:p>
    <w:p w14:paraId="7E8197FC" w14:textId="6A508416" w:rsidR="00AC422D" w:rsidRPr="00AC422D" w:rsidRDefault="00AC422D" w:rsidP="00AC422D">
      <w:pPr>
        <w:jc w:val="both"/>
        <w:rPr>
          <w:bCs/>
          <w:lang w:val="es-UY"/>
        </w:rPr>
      </w:pPr>
      <w:r w:rsidRPr="00AC422D">
        <w:rPr>
          <w:bCs/>
          <w:lang w:val="es-UY"/>
        </w:rPr>
        <w:t>El tema continúa en agenda.</w:t>
      </w:r>
    </w:p>
    <w:p w14:paraId="6B21CAAA" w14:textId="77777777" w:rsidR="008449F7" w:rsidRPr="008449F7" w:rsidRDefault="008449F7" w:rsidP="00F31103">
      <w:pPr>
        <w:jc w:val="both"/>
        <w:rPr>
          <w:b/>
          <w:bCs/>
        </w:rPr>
      </w:pPr>
    </w:p>
    <w:p w14:paraId="07E32FEA" w14:textId="77777777" w:rsidR="00F31103" w:rsidRDefault="00F31103" w:rsidP="00CD6CEA">
      <w:pPr>
        <w:numPr>
          <w:ilvl w:val="1"/>
          <w:numId w:val="3"/>
        </w:numPr>
        <w:jc w:val="both"/>
        <w:rPr>
          <w:b/>
          <w:bCs/>
          <w:lang w:val="es-UY"/>
        </w:rPr>
      </w:pPr>
      <w:r w:rsidRPr="00F31103">
        <w:rPr>
          <w:b/>
          <w:bCs/>
          <w:lang w:val="es-UY"/>
        </w:rPr>
        <w:t>Intercambio de Datos Estadísticos y Notificaciones a la Secretaría del MERCOSUR (SM)</w:t>
      </w:r>
    </w:p>
    <w:p w14:paraId="13B274D2" w14:textId="77777777" w:rsidR="00AC422D" w:rsidRDefault="00AC422D" w:rsidP="00AC422D">
      <w:pPr>
        <w:ind w:left="180"/>
        <w:jc w:val="both"/>
        <w:rPr>
          <w:b/>
          <w:bCs/>
          <w:lang w:val="es-UY"/>
        </w:rPr>
      </w:pPr>
    </w:p>
    <w:p w14:paraId="5D738F02" w14:textId="7E5904E4" w:rsidR="00AC422D" w:rsidRPr="00CB12A6" w:rsidRDefault="00AC422D" w:rsidP="00AC422D">
      <w:pPr>
        <w:ind w:left="180"/>
        <w:jc w:val="both"/>
        <w:rPr>
          <w:b/>
          <w:lang w:val="es-UY"/>
        </w:rPr>
      </w:pPr>
      <w:r w:rsidRPr="00AC422D">
        <w:rPr>
          <w:bCs/>
          <w:lang w:val="es-UY"/>
        </w:rPr>
        <w:t xml:space="preserve">La delegación de Paraguay presentó los datos estadísticos de comercio de los regímenes de </w:t>
      </w:r>
      <w:r w:rsidR="003573A8">
        <w:rPr>
          <w:bCs/>
          <w:lang w:val="es-UY"/>
        </w:rPr>
        <w:t xml:space="preserve">LNE, </w:t>
      </w:r>
      <w:r w:rsidRPr="00AC422D">
        <w:rPr>
          <w:bCs/>
          <w:lang w:val="es-UY"/>
        </w:rPr>
        <w:t xml:space="preserve">BIT y BK correspondientes al </w:t>
      </w:r>
      <w:r w:rsidR="00CB12A6">
        <w:rPr>
          <w:bCs/>
          <w:lang w:val="es-UY"/>
        </w:rPr>
        <w:t xml:space="preserve">1er, 2do, 3er y </w:t>
      </w:r>
      <w:r w:rsidRPr="00AC422D">
        <w:rPr>
          <w:bCs/>
          <w:lang w:val="es-UY"/>
        </w:rPr>
        <w:t xml:space="preserve">4to trimestre de 2023 </w:t>
      </w:r>
      <w:r w:rsidRPr="00CB12A6">
        <w:rPr>
          <w:b/>
          <w:lang w:val="es-UY"/>
        </w:rPr>
        <w:t xml:space="preserve">(Anexo </w:t>
      </w:r>
      <w:r w:rsidR="00A03A21">
        <w:rPr>
          <w:b/>
          <w:lang w:val="es-UY"/>
        </w:rPr>
        <w:t>XI</w:t>
      </w:r>
      <w:r w:rsidRPr="00CB12A6">
        <w:rPr>
          <w:b/>
          <w:lang w:val="es-UY"/>
        </w:rPr>
        <w:t xml:space="preserve"> – RESERVADO - MERCOSUR/ CCVI CCM /DI </w:t>
      </w:r>
      <w:proofErr w:type="spellStart"/>
      <w:r w:rsidRPr="00CB12A6">
        <w:rPr>
          <w:b/>
          <w:lang w:val="es-UY"/>
        </w:rPr>
        <w:t>N°</w:t>
      </w:r>
      <w:proofErr w:type="spellEnd"/>
      <w:r w:rsidRPr="00CB12A6">
        <w:rPr>
          <w:b/>
          <w:lang w:val="es-UY"/>
        </w:rPr>
        <w:t xml:space="preserve"> </w:t>
      </w:r>
      <w:r w:rsidRPr="00A03A21">
        <w:rPr>
          <w:b/>
          <w:lang w:val="es-UY"/>
        </w:rPr>
        <w:t>09</w:t>
      </w:r>
      <w:r w:rsidRPr="00CB12A6">
        <w:rPr>
          <w:b/>
          <w:lang w:val="es-UY"/>
        </w:rPr>
        <w:t xml:space="preserve">/24). </w:t>
      </w:r>
    </w:p>
    <w:p w14:paraId="134EC27D" w14:textId="77777777" w:rsidR="00CB12A6" w:rsidRDefault="00CB12A6" w:rsidP="00AC422D">
      <w:pPr>
        <w:tabs>
          <w:tab w:val="left" w:pos="6195"/>
        </w:tabs>
        <w:jc w:val="both"/>
        <w:rPr>
          <w:lang w:val="es-ES"/>
        </w:rPr>
      </w:pPr>
    </w:p>
    <w:p w14:paraId="3EC29A89" w14:textId="225581B5" w:rsidR="00296CF5" w:rsidRPr="00AB68D1" w:rsidRDefault="00296CF5" w:rsidP="00296CF5">
      <w:pPr>
        <w:ind w:left="180"/>
        <w:jc w:val="both"/>
      </w:pPr>
      <w:r w:rsidRPr="00296CF5">
        <w:t xml:space="preserve">La delegación de Brasil informó que, por nota </w:t>
      </w:r>
      <w:r w:rsidRPr="00296CF5">
        <w:rPr>
          <w:bCs/>
          <w:lang w:val="es-UY"/>
        </w:rPr>
        <w:t xml:space="preserve">DMSUL </w:t>
      </w:r>
      <w:proofErr w:type="spellStart"/>
      <w:r w:rsidRPr="00296CF5">
        <w:rPr>
          <w:bCs/>
          <w:lang w:val="es-UY"/>
        </w:rPr>
        <w:t>Nº</w:t>
      </w:r>
      <w:proofErr w:type="spellEnd"/>
      <w:r w:rsidRPr="00296CF5">
        <w:rPr>
          <w:bCs/>
          <w:lang w:val="es-UY"/>
        </w:rPr>
        <w:t xml:space="preserve"> 121/24 del 18/09/2024</w:t>
      </w:r>
      <w:r w:rsidRPr="00296CF5">
        <w:t>, notificó la composición de los productos incluidos en los regímenes de LNE, BIT y BK</w:t>
      </w:r>
      <w:r>
        <w:t>.</w:t>
      </w:r>
    </w:p>
    <w:p w14:paraId="31B1E259" w14:textId="4F87FAB8" w:rsidR="00F31103" w:rsidRDefault="00AC422D" w:rsidP="00AC422D">
      <w:pPr>
        <w:tabs>
          <w:tab w:val="left" w:pos="6195"/>
        </w:tabs>
        <w:jc w:val="both"/>
        <w:rPr>
          <w:lang w:val="es-ES"/>
        </w:rPr>
      </w:pPr>
      <w:r>
        <w:rPr>
          <w:lang w:val="es-ES"/>
        </w:rPr>
        <w:tab/>
      </w:r>
    </w:p>
    <w:p w14:paraId="3FB2A93D" w14:textId="20C9BBB7" w:rsidR="00AC422D" w:rsidRDefault="00AC422D" w:rsidP="00CD6CEA">
      <w:pPr>
        <w:numPr>
          <w:ilvl w:val="1"/>
          <w:numId w:val="3"/>
        </w:numPr>
        <w:jc w:val="both"/>
        <w:rPr>
          <w:b/>
          <w:bCs/>
          <w:lang w:val="es-UY"/>
        </w:rPr>
      </w:pPr>
      <w:r>
        <w:rPr>
          <w:b/>
          <w:bCs/>
          <w:lang w:val="es-UY"/>
        </w:rPr>
        <w:t xml:space="preserve">Decisión CMC </w:t>
      </w:r>
      <w:proofErr w:type="spellStart"/>
      <w:r>
        <w:rPr>
          <w:b/>
          <w:bCs/>
          <w:lang w:val="es-UY"/>
        </w:rPr>
        <w:t>N°</w:t>
      </w:r>
      <w:proofErr w:type="spellEnd"/>
      <w:r>
        <w:rPr>
          <w:b/>
          <w:bCs/>
          <w:lang w:val="es-UY"/>
        </w:rPr>
        <w:t xml:space="preserve"> 08/22 </w:t>
      </w:r>
      <w:r w:rsidR="00296CF5">
        <w:rPr>
          <w:b/>
          <w:bCs/>
          <w:lang w:val="es-UY"/>
        </w:rPr>
        <w:t xml:space="preserve">“Arancel Externo </w:t>
      </w:r>
      <w:r w:rsidR="00C02C2E">
        <w:rPr>
          <w:b/>
          <w:bCs/>
          <w:lang w:val="es-UY"/>
        </w:rPr>
        <w:t>Común</w:t>
      </w:r>
      <w:r w:rsidR="00296CF5">
        <w:rPr>
          <w:b/>
          <w:bCs/>
          <w:lang w:val="es-UY"/>
        </w:rPr>
        <w:t>” – Actualización de listados (párrafo 3, Artículo 2)</w:t>
      </w:r>
    </w:p>
    <w:p w14:paraId="745D7568" w14:textId="77777777" w:rsidR="00AC422D" w:rsidRDefault="00AC422D" w:rsidP="00AC422D">
      <w:pPr>
        <w:ind w:left="900"/>
        <w:jc w:val="both"/>
        <w:rPr>
          <w:b/>
          <w:bCs/>
          <w:lang w:val="es-UY"/>
        </w:rPr>
      </w:pPr>
    </w:p>
    <w:p w14:paraId="671F0DE8" w14:textId="4AD4C238" w:rsidR="00AC422D" w:rsidRPr="00AC422D" w:rsidRDefault="00AC422D" w:rsidP="00AC422D">
      <w:pPr>
        <w:jc w:val="both"/>
        <w:rPr>
          <w:bCs/>
          <w:lang w:val="es-UY"/>
        </w:rPr>
      </w:pPr>
      <w:r w:rsidRPr="00296CF5">
        <w:rPr>
          <w:bCs/>
          <w:lang w:val="es-UY"/>
        </w:rPr>
        <w:t xml:space="preserve">La delegación de Brasil, por Nota </w:t>
      </w:r>
      <w:r w:rsidR="00F87DE7" w:rsidRPr="00296CF5">
        <w:rPr>
          <w:bCs/>
          <w:lang w:val="es-UY"/>
        </w:rPr>
        <w:t>DMSUL</w:t>
      </w:r>
      <w:r w:rsidRPr="00296CF5">
        <w:rPr>
          <w:bCs/>
          <w:lang w:val="es-UY"/>
        </w:rPr>
        <w:t xml:space="preserve"> </w:t>
      </w:r>
      <w:proofErr w:type="spellStart"/>
      <w:r w:rsidRPr="00296CF5">
        <w:rPr>
          <w:bCs/>
          <w:lang w:val="es-UY"/>
        </w:rPr>
        <w:t>Nº</w:t>
      </w:r>
      <w:proofErr w:type="spellEnd"/>
      <w:r w:rsidRPr="00296CF5">
        <w:rPr>
          <w:bCs/>
          <w:lang w:val="es-UY"/>
        </w:rPr>
        <w:t xml:space="preserve"> </w:t>
      </w:r>
      <w:r w:rsidR="00F87DE7" w:rsidRPr="00296CF5">
        <w:rPr>
          <w:bCs/>
          <w:lang w:val="es-UY"/>
        </w:rPr>
        <w:t>121</w:t>
      </w:r>
      <w:r w:rsidRPr="00296CF5">
        <w:rPr>
          <w:bCs/>
          <w:lang w:val="es-UY"/>
        </w:rPr>
        <w:t xml:space="preserve">/24 del </w:t>
      </w:r>
      <w:r w:rsidR="00F87DE7" w:rsidRPr="00296CF5">
        <w:rPr>
          <w:bCs/>
          <w:lang w:val="es-UY"/>
        </w:rPr>
        <w:t>18</w:t>
      </w:r>
      <w:r w:rsidRPr="00296CF5">
        <w:rPr>
          <w:bCs/>
          <w:lang w:val="es-UY"/>
        </w:rPr>
        <w:t>/</w:t>
      </w:r>
      <w:r w:rsidR="00F87DE7" w:rsidRPr="00296CF5">
        <w:rPr>
          <w:bCs/>
          <w:lang w:val="es-UY"/>
        </w:rPr>
        <w:t>09</w:t>
      </w:r>
      <w:r w:rsidRPr="00296CF5">
        <w:rPr>
          <w:bCs/>
          <w:lang w:val="es-UY"/>
        </w:rPr>
        <w:t xml:space="preserve">/2024, remitió la </w:t>
      </w:r>
      <w:r w:rsidRPr="003906E6">
        <w:rPr>
          <w:bCs/>
          <w:lang w:val="es-UY"/>
        </w:rPr>
        <w:t>lista correspondiente al Anexo III (</w:t>
      </w:r>
      <w:r w:rsidRPr="003906E6">
        <w:rPr>
          <w:b/>
          <w:lang w:val="es-UY"/>
        </w:rPr>
        <w:t>Anexo</w:t>
      </w:r>
      <w:r w:rsidR="005E4F46" w:rsidRPr="003906E6">
        <w:rPr>
          <w:b/>
          <w:lang w:val="es-UY"/>
        </w:rPr>
        <w:t xml:space="preserve"> </w:t>
      </w:r>
      <w:r w:rsidR="003906E6" w:rsidRPr="003906E6">
        <w:rPr>
          <w:b/>
          <w:lang w:val="es-UY"/>
        </w:rPr>
        <w:t>XII</w:t>
      </w:r>
      <w:r w:rsidRPr="003906E6">
        <w:rPr>
          <w:bCs/>
          <w:lang w:val="es-UY"/>
        </w:rPr>
        <w:t>).</w:t>
      </w:r>
    </w:p>
    <w:p w14:paraId="6AE92FF4" w14:textId="77777777" w:rsidR="00F87DE7" w:rsidRDefault="00F87DE7" w:rsidP="00AC422D">
      <w:pPr>
        <w:jc w:val="both"/>
        <w:rPr>
          <w:bCs/>
          <w:lang w:val="es-UY"/>
        </w:rPr>
      </w:pPr>
    </w:p>
    <w:p w14:paraId="406DF9E9" w14:textId="629B67FF" w:rsidR="00AC422D" w:rsidRPr="00AC422D" w:rsidRDefault="00AC422D" w:rsidP="00AC422D">
      <w:pPr>
        <w:jc w:val="both"/>
        <w:rPr>
          <w:bCs/>
          <w:lang w:val="es-UY"/>
        </w:rPr>
      </w:pPr>
      <w:r w:rsidRPr="00AC422D">
        <w:rPr>
          <w:bCs/>
          <w:lang w:val="es-UY"/>
        </w:rPr>
        <w:t xml:space="preserve">La delegación de Paraguay, por Nota </w:t>
      </w:r>
      <w:r w:rsidR="005E4F46">
        <w:rPr>
          <w:bCs/>
          <w:lang w:val="es-UY"/>
        </w:rPr>
        <w:t>DIE</w:t>
      </w:r>
      <w:r w:rsidRPr="00AC422D">
        <w:rPr>
          <w:bCs/>
          <w:lang w:val="es-UY"/>
        </w:rPr>
        <w:t xml:space="preserve"> </w:t>
      </w:r>
      <w:proofErr w:type="spellStart"/>
      <w:r w:rsidRPr="00AC422D">
        <w:rPr>
          <w:bCs/>
          <w:lang w:val="es-UY"/>
        </w:rPr>
        <w:t>Nº</w:t>
      </w:r>
      <w:proofErr w:type="spellEnd"/>
      <w:r w:rsidRPr="00AC422D">
        <w:rPr>
          <w:bCs/>
          <w:lang w:val="es-UY"/>
        </w:rPr>
        <w:t xml:space="preserve"> </w:t>
      </w:r>
      <w:r w:rsidR="005E4F46">
        <w:rPr>
          <w:bCs/>
          <w:lang w:val="es-UY"/>
        </w:rPr>
        <w:t>107/</w:t>
      </w:r>
      <w:r w:rsidRPr="00AC422D">
        <w:rPr>
          <w:bCs/>
          <w:lang w:val="es-UY"/>
        </w:rPr>
        <w:t xml:space="preserve">2024 del </w:t>
      </w:r>
      <w:r w:rsidR="005E4F46">
        <w:rPr>
          <w:bCs/>
          <w:lang w:val="es-UY"/>
        </w:rPr>
        <w:t>16/09/</w:t>
      </w:r>
      <w:r w:rsidRPr="00AC422D">
        <w:rPr>
          <w:bCs/>
          <w:lang w:val="es-UY"/>
        </w:rPr>
        <w:t>2024, remitió la lista correspondiente al Anexo IV (</w:t>
      </w:r>
      <w:r w:rsidRPr="005E4F46">
        <w:rPr>
          <w:b/>
          <w:lang w:val="es-UY"/>
        </w:rPr>
        <w:t>Anexo</w:t>
      </w:r>
      <w:r w:rsidR="005E4F46">
        <w:rPr>
          <w:bCs/>
          <w:lang w:val="es-UY"/>
        </w:rPr>
        <w:t xml:space="preserve"> </w:t>
      </w:r>
      <w:r w:rsidR="003906E6" w:rsidRPr="003906E6">
        <w:rPr>
          <w:b/>
          <w:lang w:val="es-UY"/>
        </w:rPr>
        <w:t>XIII</w:t>
      </w:r>
      <w:r w:rsidR="003906E6">
        <w:rPr>
          <w:bCs/>
          <w:lang w:val="es-UY"/>
        </w:rPr>
        <w:t>)</w:t>
      </w:r>
    </w:p>
    <w:p w14:paraId="56194579" w14:textId="77777777" w:rsidR="00AC422D" w:rsidRDefault="00AC422D" w:rsidP="00AC422D">
      <w:pPr>
        <w:ind w:left="900"/>
        <w:jc w:val="both"/>
        <w:rPr>
          <w:b/>
          <w:bCs/>
          <w:lang w:val="es-UY"/>
        </w:rPr>
      </w:pPr>
    </w:p>
    <w:p w14:paraId="10454EF8" w14:textId="77777777" w:rsidR="00F31103" w:rsidRPr="00F31103" w:rsidRDefault="00F31103" w:rsidP="00CD6CEA">
      <w:pPr>
        <w:numPr>
          <w:ilvl w:val="1"/>
          <w:numId w:val="3"/>
        </w:numPr>
        <w:jc w:val="both"/>
        <w:rPr>
          <w:b/>
          <w:bCs/>
          <w:lang w:val="es-UY"/>
        </w:rPr>
      </w:pPr>
      <w:r w:rsidRPr="00F31103">
        <w:rPr>
          <w:b/>
          <w:bCs/>
          <w:lang w:val="es-UY"/>
        </w:rPr>
        <w:t xml:space="preserve">Dictamen Técnico por Descalificación de Criterio de Origen (Ref. Consulta 03/23) de conformidad con la Decisión CMC </w:t>
      </w:r>
      <w:proofErr w:type="spellStart"/>
      <w:r w:rsidRPr="00F31103">
        <w:rPr>
          <w:b/>
          <w:bCs/>
          <w:lang w:val="es-UY"/>
        </w:rPr>
        <w:t>N°</w:t>
      </w:r>
      <w:proofErr w:type="spellEnd"/>
      <w:r w:rsidRPr="00F31103">
        <w:rPr>
          <w:b/>
          <w:bCs/>
          <w:lang w:val="es-UY"/>
        </w:rPr>
        <w:t xml:space="preserve"> 01/09 “Régimen de Origen MERCOSUR” </w:t>
      </w:r>
    </w:p>
    <w:p w14:paraId="008EB8B1" w14:textId="77777777" w:rsidR="004A4114" w:rsidRDefault="004A4114" w:rsidP="004A4114">
      <w:pPr>
        <w:jc w:val="both"/>
      </w:pPr>
    </w:p>
    <w:p w14:paraId="1D4F9C48" w14:textId="11B3B74A" w:rsidR="00AC422D" w:rsidRDefault="00AC422D" w:rsidP="00AC422D">
      <w:pPr>
        <w:jc w:val="both"/>
      </w:pPr>
      <w:r>
        <w:t>La</w:t>
      </w:r>
      <w:r w:rsidR="00A71318">
        <w:t>s</w:t>
      </w:r>
      <w:r>
        <w:t xml:space="preserve"> delegaciones de Argentina y Brasil reiteraron sus comentarios </w:t>
      </w:r>
      <w:r w:rsidR="003F75EB">
        <w:t xml:space="preserve">sobre el punto conforme se consigna en el Acta de la anterior </w:t>
      </w:r>
      <w:r w:rsidR="00A71318">
        <w:t xml:space="preserve">CCV </w:t>
      </w:r>
      <w:r w:rsidR="003F75EB">
        <w:t>r</w:t>
      </w:r>
      <w:r w:rsidR="00A71318">
        <w:t>euni</w:t>
      </w:r>
      <w:r w:rsidR="003F75EB">
        <w:t xml:space="preserve">ón </w:t>
      </w:r>
      <w:r w:rsidR="00A71318">
        <w:t>ordinaria de la CCM</w:t>
      </w:r>
      <w:r w:rsidR="003F75EB">
        <w:t xml:space="preserve"> y anteriores. </w:t>
      </w:r>
    </w:p>
    <w:p w14:paraId="1B6EA3E0" w14:textId="77777777" w:rsidR="003F75EB" w:rsidRDefault="003F75EB" w:rsidP="00AC422D">
      <w:pPr>
        <w:jc w:val="both"/>
      </w:pPr>
    </w:p>
    <w:p w14:paraId="646F882E" w14:textId="3C4B5839" w:rsidR="00C92C07" w:rsidRDefault="00AC422D" w:rsidP="00AC422D">
      <w:pPr>
        <w:jc w:val="both"/>
      </w:pPr>
      <w:r>
        <w:t>El tema continúa en agenda.</w:t>
      </w:r>
    </w:p>
    <w:p w14:paraId="0C1F6E04" w14:textId="77777777" w:rsidR="00C92C07" w:rsidRDefault="00C92C07" w:rsidP="004A4114">
      <w:pPr>
        <w:jc w:val="both"/>
      </w:pPr>
    </w:p>
    <w:p w14:paraId="37F185FC" w14:textId="3F3F9DA5" w:rsidR="00007457" w:rsidRPr="00C2692B" w:rsidRDefault="00007457" w:rsidP="00CD6CEA">
      <w:pPr>
        <w:numPr>
          <w:ilvl w:val="1"/>
          <w:numId w:val="3"/>
        </w:numPr>
        <w:jc w:val="both"/>
        <w:rPr>
          <w:b/>
          <w:bCs/>
        </w:rPr>
      </w:pPr>
      <w:r w:rsidRPr="00C2692B">
        <w:rPr>
          <w:b/>
          <w:bCs/>
        </w:rPr>
        <w:t xml:space="preserve">Implementación del certificado derivado en Argentina – Decisión CMC </w:t>
      </w:r>
      <w:proofErr w:type="spellStart"/>
      <w:r w:rsidRPr="00C2692B">
        <w:rPr>
          <w:b/>
          <w:bCs/>
        </w:rPr>
        <w:t>N°</w:t>
      </w:r>
      <w:proofErr w:type="spellEnd"/>
      <w:r w:rsidRPr="00C2692B">
        <w:rPr>
          <w:b/>
          <w:bCs/>
        </w:rPr>
        <w:t xml:space="preserve"> 33/15</w:t>
      </w:r>
    </w:p>
    <w:p w14:paraId="6973A646" w14:textId="77777777" w:rsidR="00007457" w:rsidRDefault="00007457" w:rsidP="004A4114">
      <w:pPr>
        <w:jc w:val="both"/>
        <w:rPr>
          <w:b/>
          <w:bCs/>
        </w:rPr>
      </w:pPr>
    </w:p>
    <w:p w14:paraId="688BF9C8" w14:textId="750F6827" w:rsidR="00A53CEF" w:rsidRDefault="00AC422D" w:rsidP="004A4114">
      <w:pPr>
        <w:jc w:val="both"/>
        <w:rPr>
          <w:bCs/>
        </w:rPr>
      </w:pPr>
      <w:r>
        <w:rPr>
          <w:bCs/>
        </w:rPr>
        <w:t>La</w:t>
      </w:r>
      <w:r w:rsidR="00326591">
        <w:rPr>
          <w:bCs/>
        </w:rPr>
        <w:t>s</w:t>
      </w:r>
      <w:r>
        <w:rPr>
          <w:bCs/>
        </w:rPr>
        <w:t xml:space="preserve"> delegaci</w:t>
      </w:r>
      <w:r w:rsidR="00326591">
        <w:rPr>
          <w:bCs/>
        </w:rPr>
        <w:t>ones</w:t>
      </w:r>
      <w:r>
        <w:rPr>
          <w:bCs/>
        </w:rPr>
        <w:t xml:space="preserve"> </w:t>
      </w:r>
      <w:r w:rsidRPr="003F75EB">
        <w:rPr>
          <w:bCs/>
        </w:rPr>
        <w:t xml:space="preserve">de </w:t>
      </w:r>
      <w:r w:rsidR="00326591" w:rsidRPr="003F75EB">
        <w:rPr>
          <w:bCs/>
        </w:rPr>
        <w:t>Brasil</w:t>
      </w:r>
      <w:r w:rsidR="00326591">
        <w:rPr>
          <w:bCs/>
        </w:rPr>
        <w:t xml:space="preserve"> y </w:t>
      </w:r>
      <w:r>
        <w:rPr>
          <w:bCs/>
        </w:rPr>
        <w:t>Uruguay manifest</w:t>
      </w:r>
      <w:r w:rsidR="003F75EB">
        <w:rPr>
          <w:bCs/>
        </w:rPr>
        <w:t>aron</w:t>
      </w:r>
      <w:r>
        <w:rPr>
          <w:bCs/>
        </w:rPr>
        <w:t xml:space="preserve"> la importancia de mantener consultas técnicas en el marco del CT </w:t>
      </w:r>
      <w:proofErr w:type="spellStart"/>
      <w:r>
        <w:rPr>
          <w:bCs/>
        </w:rPr>
        <w:t>N°</w:t>
      </w:r>
      <w:proofErr w:type="spellEnd"/>
      <w:r>
        <w:rPr>
          <w:bCs/>
        </w:rPr>
        <w:t xml:space="preserve"> 3 respecto a la notificación de </w:t>
      </w:r>
      <w:r w:rsidR="00A53CEF">
        <w:rPr>
          <w:bCs/>
        </w:rPr>
        <w:t>Argentina a la SG-ALADI sobre los certificados derivados.</w:t>
      </w:r>
    </w:p>
    <w:p w14:paraId="213545D0" w14:textId="77777777" w:rsidR="00D81DB0" w:rsidRDefault="00D81DB0" w:rsidP="004A4114">
      <w:pPr>
        <w:jc w:val="both"/>
        <w:rPr>
          <w:bCs/>
        </w:rPr>
      </w:pPr>
    </w:p>
    <w:p w14:paraId="63296FC5" w14:textId="558A6D0D" w:rsidR="00D81DB0" w:rsidRDefault="00A02AD3" w:rsidP="004A4114">
      <w:pPr>
        <w:jc w:val="both"/>
        <w:rPr>
          <w:bCs/>
        </w:rPr>
      </w:pPr>
      <w:r>
        <w:rPr>
          <w:bCs/>
        </w:rPr>
        <w:t xml:space="preserve">Al respecto, la delegación de Argentina manifestó su disposición a responder, en el ámbito de la CCM, las consultas que los socios quieran realizar sobre el </w:t>
      </w:r>
      <w:r>
        <w:rPr>
          <w:bCs/>
        </w:rPr>
        <w:lastRenderedPageBreak/>
        <w:t xml:space="preserve">proceso de emisión de certificados derivados emitidos en el marco de la Decisión CMC </w:t>
      </w:r>
      <w:proofErr w:type="spellStart"/>
      <w:r>
        <w:rPr>
          <w:bCs/>
        </w:rPr>
        <w:t>N°</w:t>
      </w:r>
      <w:proofErr w:type="spellEnd"/>
      <w:r>
        <w:rPr>
          <w:bCs/>
        </w:rPr>
        <w:t xml:space="preserve"> 33/15.</w:t>
      </w:r>
    </w:p>
    <w:p w14:paraId="7443DB73" w14:textId="77777777" w:rsidR="00311760" w:rsidRDefault="00311760" w:rsidP="004A4114">
      <w:pPr>
        <w:jc w:val="both"/>
        <w:rPr>
          <w:bCs/>
        </w:rPr>
      </w:pPr>
    </w:p>
    <w:p w14:paraId="39EB653D" w14:textId="351CCA45" w:rsidR="00311760" w:rsidRDefault="00311760" w:rsidP="004A4114">
      <w:pPr>
        <w:jc w:val="both"/>
        <w:rPr>
          <w:bCs/>
        </w:rPr>
      </w:pPr>
      <w:r w:rsidRPr="00311760">
        <w:rPr>
          <w:bCs/>
        </w:rPr>
        <w:t>La</w:t>
      </w:r>
      <w:r w:rsidR="003B6318">
        <w:rPr>
          <w:bCs/>
        </w:rPr>
        <w:t>s</w:t>
      </w:r>
      <w:r w:rsidRPr="00311760">
        <w:rPr>
          <w:bCs/>
        </w:rPr>
        <w:t xml:space="preserve"> delegac</w:t>
      </w:r>
      <w:r w:rsidR="003B6318">
        <w:rPr>
          <w:bCs/>
        </w:rPr>
        <w:t xml:space="preserve">iones de Brasil y </w:t>
      </w:r>
      <w:r w:rsidRPr="00311760">
        <w:rPr>
          <w:bCs/>
        </w:rPr>
        <w:t>Uruguay, sin perjuicio de que podrá</w:t>
      </w:r>
      <w:r w:rsidR="003B6318">
        <w:rPr>
          <w:bCs/>
        </w:rPr>
        <w:t>n</w:t>
      </w:r>
      <w:r w:rsidRPr="00311760">
        <w:rPr>
          <w:bCs/>
        </w:rPr>
        <w:t xml:space="preserve"> realizar comentarios en el marco de la CCM, entiende</w:t>
      </w:r>
      <w:r w:rsidR="003B6318">
        <w:rPr>
          <w:bCs/>
        </w:rPr>
        <w:t>n</w:t>
      </w:r>
      <w:r w:rsidRPr="00311760">
        <w:rPr>
          <w:bCs/>
        </w:rPr>
        <w:t xml:space="preserve"> oportuno que los aspectos técnicos, en particular los relativos a la implementación y emisión de certificados derivados</w:t>
      </w:r>
      <w:r w:rsidR="003B6318">
        <w:rPr>
          <w:bCs/>
        </w:rPr>
        <w:t xml:space="preserve"> </w:t>
      </w:r>
      <w:r w:rsidRPr="00311760">
        <w:rPr>
          <w:bCs/>
        </w:rPr>
        <w:t xml:space="preserve">deben ser analizados a nivel del CT </w:t>
      </w:r>
      <w:proofErr w:type="spellStart"/>
      <w:r w:rsidRPr="00311760">
        <w:rPr>
          <w:bCs/>
        </w:rPr>
        <w:t>N°</w:t>
      </w:r>
      <w:proofErr w:type="spellEnd"/>
      <w:r w:rsidRPr="00311760">
        <w:rPr>
          <w:bCs/>
        </w:rPr>
        <w:t xml:space="preserve"> 3, dada la composición de los equipos que lo integran.</w:t>
      </w:r>
    </w:p>
    <w:p w14:paraId="0E8F9EEC" w14:textId="77777777" w:rsidR="003B6318" w:rsidRDefault="003B6318" w:rsidP="004A4114">
      <w:pPr>
        <w:jc w:val="both"/>
        <w:rPr>
          <w:bCs/>
        </w:rPr>
      </w:pPr>
    </w:p>
    <w:p w14:paraId="7737DBC0" w14:textId="3D6057BC" w:rsidR="003B6318" w:rsidRPr="00AC422D" w:rsidRDefault="003B6318" w:rsidP="004A4114">
      <w:pPr>
        <w:jc w:val="both"/>
        <w:rPr>
          <w:bCs/>
        </w:rPr>
      </w:pPr>
      <w:r>
        <w:rPr>
          <w:bCs/>
        </w:rPr>
        <w:t>Sobre el particular, la delegación de Argentina recordó que, oportunamente, fue presentad</w:t>
      </w:r>
      <w:r w:rsidR="00A03A21">
        <w:rPr>
          <w:bCs/>
        </w:rPr>
        <w:t>a</w:t>
      </w:r>
      <w:r>
        <w:rPr>
          <w:bCs/>
        </w:rPr>
        <w:t xml:space="preserve"> en el ámbito del CT </w:t>
      </w:r>
      <w:proofErr w:type="spellStart"/>
      <w:r>
        <w:rPr>
          <w:bCs/>
        </w:rPr>
        <w:t>N°</w:t>
      </w:r>
      <w:proofErr w:type="spellEnd"/>
      <w:r>
        <w:rPr>
          <w:bCs/>
        </w:rPr>
        <w:t xml:space="preserve"> 3 y de la CCM la normativa nacional y que las consultas de las delegaciones fueron respondidas a partir de la presentación efectuada por la aduana argentina en los ámbitos técnicos. </w:t>
      </w:r>
    </w:p>
    <w:p w14:paraId="3D400A7D" w14:textId="77777777" w:rsidR="001E047C" w:rsidRDefault="001E047C" w:rsidP="004A4114">
      <w:pPr>
        <w:jc w:val="both"/>
      </w:pPr>
    </w:p>
    <w:p w14:paraId="2F4AAC58" w14:textId="77777777" w:rsidR="001E047C" w:rsidRPr="00326591" w:rsidRDefault="001E047C" w:rsidP="00CD6CEA">
      <w:pPr>
        <w:numPr>
          <w:ilvl w:val="1"/>
          <w:numId w:val="3"/>
        </w:numPr>
        <w:jc w:val="both"/>
        <w:rPr>
          <w:b/>
          <w:bCs/>
          <w:lang w:val="es-UY"/>
        </w:rPr>
      </w:pPr>
      <w:r w:rsidRPr="00326591">
        <w:rPr>
          <w:b/>
          <w:bCs/>
          <w:lang w:val="es-UY"/>
        </w:rPr>
        <w:t xml:space="preserve">Presentación de Brasil sobre la actualización Decisión CMC </w:t>
      </w:r>
      <w:proofErr w:type="spellStart"/>
      <w:r w:rsidRPr="00326591">
        <w:rPr>
          <w:b/>
          <w:bCs/>
          <w:lang w:val="es-UY"/>
        </w:rPr>
        <w:t>Nº</w:t>
      </w:r>
      <w:proofErr w:type="spellEnd"/>
      <w:r w:rsidRPr="00326591">
        <w:rPr>
          <w:b/>
          <w:bCs/>
          <w:lang w:val="es-UY"/>
        </w:rPr>
        <w:t xml:space="preserve"> 33/15</w:t>
      </w:r>
    </w:p>
    <w:p w14:paraId="5EC27985" w14:textId="77777777" w:rsidR="001E047C" w:rsidRPr="00ED1CC9" w:rsidRDefault="001E047C" w:rsidP="001E047C">
      <w:pPr>
        <w:pStyle w:val="Prrafodelista"/>
        <w:keepNext/>
        <w:keepLines/>
        <w:ind w:left="1004"/>
        <w:jc w:val="both"/>
        <w:rPr>
          <w:b/>
          <w:bCs/>
          <w:color w:val="000000"/>
          <w:lang w:val="es-UY"/>
        </w:rPr>
      </w:pPr>
    </w:p>
    <w:p w14:paraId="3F0CE860" w14:textId="574F1065" w:rsidR="00C92C07" w:rsidRPr="00D81DB0" w:rsidRDefault="00A53CEF" w:rsidP="001E047C">
      <w:pPr>
        <w:jc w:val="both"/>
        <w:rPr>
          <w:bCs/>
          <w:color w:val="000000"/>
          <w:lang w:val="es-UY"/>
        </w:rPr>
      </w:pPr>
      <w:r w:rsidRPr="00D81DB0">
        <w:rPr>
          <w:bCs/>
          <w:color w:val="000000"/>
          <w:lang w:val="es-UY"/>
        </w:rPr>
        <w:t xml:space="preserve">La delegación de Brasil presentó una propuesta de actualización de la Decisión CMC </w:t>
      </w:r>
      <w:proofErr w:type="spellStart"/>
      <w:r w:rsidRPr="00D81DB0">
        <w:rPr>
          <w:bCs/>
          <w:color w:val="000000"/>
          <w:lang w:val="es-UY"/>
        </w:rPr>
        <w:t>N°</w:t>
      </w:r>
      <w:proofErr w:type="spellEnd"/>
      <w:r w:rsidRPr="00D81DB0">
        <w:rPr>
          <w:bCs/>
          <w:color w:val="000000"/>
          <w:lang w:val="es-UY"/>
        </w:rPr>
        <w:t xml:space="preserve"> 33/15 </w:t>
      </w:r>
      <w:r w:rsidR="00326591" w:rsidRPr="00D81DB0">
        <w:rPr>
          <w:bCs/>
          <w:color w:val="000000"/>
          <w:lang w:val="es-UY"/>
        </w:rPr>
        <w:t>que</w:t>
      </w:r>
      <w:r w:rsidRPr="00D81DB0">
        <w:rPr>
          <w:bCs/>
          <w:color w:val="000000"/>
          <w:lang w:val="es-UY"/>
        </w:rPr>
        <w:t xml:space="preserve"> consta </w:t>
      </w:r>
      <w:r w:rsidR="00326591" w:rsidRPr="00D81DB0">
        <w:rPr>
          <w:bCs/>
          <w:color w:val="000000"/>
          <w:lang w:val="es-UY"/>
        </w:rPr>
        <w:t>como</w:t>
      </w:r>
      <w:r w:rsidRPr="00D81DB0">
        <w:rPr>
          <w:bCs/>
          <w:color w:val="000000"/>
          <w:lang w:val="es-UY"/>
        </w:rPr>
        <w:t xml:space="preserve"> </w:t>
      </w:r>
      <w:r w:rsidRPr="00D81DB0">
        <w:rPr>
          <w:b/>
          <w:color w:val="000000"/>
          <w:lang w:val="es-UY"/>
        </w:rPr>
        <w:t>Anexo</w:t>
      </w:r>
      <w:r w:rsidR="00D81DB0" w:rsidRPr="00D81DB0">
        <w:rPr>
          <w:b/>
          <w:color w:val="000000"/>
          <w:lang w:val="es-UY"/>
        </w:rPr>
        <w:t xml:space="preserve"> </w:t>
      </w:r>
      <w:r w:rsidR="003906E6">
        <w:rPr>
          <w:b/>
          <w:color w:val="000000"/>
          <w:lang w:val="es-UY"/>
        </w:rPr>
        <w:t>XIV</w:t>
      </w:r>
      <w:r w:rsidR="00D81DB0" w:rsidRPr="00D81DB0">
        <w:rPr>
          <w:b/>
          <w:color w:val="000000"/>
          <w:lang w:val="es-UY"/>
        </w:rPr>
        <w:t xml:space="preserve"> – RESERVADO.</w:t>
      </w:r>
    </w:p>
    <w:p w14:paraId="168B4793" w14:textId="77777777" w:rsidR="00A53CEF" w:rsidRPr="00D81DB0" w:rsidRDefault="00A53CEF" w:rsidP="001E047C">
      <w:pPr>
        <w:jc w:val="both"/>
        <w:rPr>
          <w:bCs/>
          <w:color w:val="000000"/>
          <w:lang w:val="es-UY"/>
        </w:rPr>
      </w:pPr>
    </w:p>
    <w:p w14:paraId="4F748AEB" w14:textId="5447855D" w:rsidR="00CD6CEA" w:rsidRPr="00D81DB0" w:rsidRDefault="00A53CEF" w:rsidP="00326591">
      <w:pPr>
        <w:jc w:val="both"/>
        <w:rPr>
          <w:bCs/>
          <w:color w:val="000000"/>
          <w:lang w:val="es-UY"/>
        </w:rPr>
      </w:pPr>
      <w:r w:rsidRPr="00D81DB0">
        <w:rPr>
          <w:bCs/>
          <w:color w:val="000000"/>
          <w:lang w:val="es-UY"/>
        </w:rPr>
        <w:t xml:space="preserve">Las delegaciones </w:t>
      </w:r>
      <w:r w:rsidR="00B5583C" w:rsidRPr="00D81DB0">
        <w:rPr>
          <w:bCs/>
          <w:color w:val="000000"/>
          <w:lang w:val="es-UY"/>
        </w:rPr>
        <w:t xml:space="preserve">intercambiaron comentarios iniciales y </w:t>
      </w:r>
      <w:r w:rsidRPr="00D81DB0">
        <w:rPr>
          <w:bCs/>
          <w:color w:val="000000"/>
          <w:lang w:val="es-UY"/>
        </w:rPr>
        <w:t>manifestaron que analizarán la propuesta y se expedirán op</w:t>
      </w:r>
      <w:r w:rsidR="00326591" w:rsidRPr="00D81DB0">
        <w:rPr>
          <w:bCs/>
          <w:color w:val="000000"/>
          <w:lang w:val="es-UY"/>
        </w:rPr>
        <w:t xml:space="preserve">ortunamente. </w:t>
      </w:r>
    </w:p>
    <w:p w14:paraId="695C2D86" w14:textId="77777777" w:rsidR="00D81DB0" w:rsidRPr="00D81DB0" w:rsidRDefault="00D81DB0" w:rsidP="00326591">
      <w:pPr>
        <w:jc w:val="both"/>
        <w:rPr>
          <w:bCs/>
          <w:color w:val="000000"/>
          <w:lang w:val="es-UY"/>
        </w:rPr>
      </w:pPr>
    </w:p>
    <w:p w14:paraId="3636C622" w14:textId="2BD36DEF" w:rsidR="00D81DB0" w:rsidRDefault="00D81DB0" w:rsidP="00326591">
      <w:pPr>
        <w:jc w:val="both"/>
        <w:rPr>
          <w:bCs/>
        </w:rPr>
      </w:pPr>
      <w:r w:rsidRPr="00D81DB0">
        <w:rPr>
          <w:bCs/>
          <w:color w:val="000000"/>
          <w:lang w:val="es-UY"/>
        </w:rPr>
        <w:t>El tema continúa en agenda.</w:t>
      </w:r>
      <w:r>
        <w:rPr>
          <w:bCs/>
          <w:color w:val="000000"/>
          <w:lang w:val="es-UY"/>
        </w:rPr>
        <w:t xml:space="preserve"> </w:t>
      </w:r>
    </w:p>
    <w:p w14:paraId="104EE931" w14:textId="77777777" w:rsidR="00A53CEF" w:rsidRDefault="00A53CEF" w:rsidP="00A53CEF">
      <w:pPr>
        <w:jc w:val="both"/>
        <w:rPr>
          <w:lang w:val="es-MX"/>
        </w:rPr>
      </w:pPr>
    </w:p>
    <w:p w14:paraId="1C9D8FBE" w14:textId="77777777" w:rsidR="00B8436C" w:rsidRPr="00B5583C" w:rsidRDefault="00B8436C" w:rsidP="00B8436C">
      <w:pPr>
        <w:numPr>
          <w:ilvl w:val="1"/>
          <w:numId w:val="3"/>
        </w:numPr>
        <w:jc w:val="both"/>
        <w:rPr>
          <w:b/>
          <w:bCs/>
          <w:lang w:val="es-UY"/>
        </w:rPr>
      </w:pPr>
      <w:r>
        <w:rPr>
          <w:b/>
          <w:bCs/>
          <w:lang w:val="es-UY"/>
        </w:rPr>
        <w:t xml:space="preserve">Propuesta de Brasil sobre la </w:t>
      </w:r>
      <w:r w:rsidRPr="00B5583C">
        <w:rPr>
          <w:b/>
          <w:bCs/>
          <w:lang w:val="es-UY"/>
        </w:rPr>
        <w:t xml:space="preserve">publicación de las </w:t>
      </w:r>
      <w:r>
        <w:rPr>
          <w:b/>
          <w:bCs/>
          <w:lang w:val="es-UY"/>
        </w:rPr>
        <w:t>tablas de correlación de la NCM en el Portal Web MERCOSUR</w:t>
      </w:r>
      <w:r w:rsidRPr="00B5583C">
        <w:rPr>
          <w:b/>
          <w:bCs/>
          <w:lang w:val="es-UY"/>
        </w:rPr>
        <w:t xml:space="preserve"> </w:t>
      </w:r>
    </w:p>
    <w:p w14:paraId="63A03AFF" w14:textId="77777777" w:rsidR="00B8436C" w:rsidRPr="00B5583C" w:rsidRDefault="00B8436C" w:rsidP="00B8436C">
      <w:pPr>
        <w:jc w:val="both"/>
        <w:rPr>
          <w:lang w:val="es-UY"/>
        </w:rPr>
      </w:pPr>
    </w:p>
    <w:p w14:paraId="150433B6" w14:textId="77777777" w:rsidR="00B8436C" w:rsidRPr="00D81DB0" w:rsidRDefault="00B8436C" w:rsidP="00B8436C">
      <w:pPr>
        <w:jc w:val="both"/>
        <w:rPr>
          <w:lang w:val="es-UY"/>
        </w:rPr>
      </w:pPr>
      <w:r w:rsidRPr="00D81DB0">
        <w:rPr>
          <w:lang w:val="es-UY"/>
        </w:rPr>
        <w:t xml:space="preserve">La delegación de Brasil propuso la publicación en el Portal Web del MERCOSUR, en forma orientativa para los operadores de comercio, las Tablas de correspondencia en las versiones NCM 2017-NCM 2022 y NCM 2022-NCM 2017, que constan como Anexo VIII - RESERVADO - MERCOSUR/CLXXXII CCM/DI 12/21 Rev. 1 del Acta 08/2021 de la CCM. </w:t>
      </w:r>
    </w:p>
    <w:p w14:paraId="5D40963F" w14:textId="77777777" w:rsidR="00B8436C" w:rsidRPr="00D81DB0" w:rsidRDefault="00B8436C" w:rsidP="00B8436C">
      <w:pPr>
        <w:jc w:val="both"/>
        <w:rPr>
          <w:lang w:val="es-UY"/>
        </w:rPr>
      </w:pPr>
    </w:p>
    <w:p w14:paraId="11D0D385" w14:textId="77777777" w:rsidR="00B8436C" w:rsidRDefault="00B8436C" w:rsidP="00B8436C">
      <w:pPr>
        <w:jc w:val="both"/>
        <w:rPr>
          <w:lang w:val="es-UY"/>
        </w:rPr>
      </w:pPr>
      <w:r w:rsidRPr="00D81DB0">
        <w:rPr>
          <w:lang w:val="es-UY"/>
        </w:rPr>
        <w:t>Las delegaciones tomaron nota de la propuesta y manifestaron que se pronunciarán oportunamente</w:t>
      </w:r>
      <w:r>
        <w:rPr>
          <w:lang w:val="es-UY"/>
        </w:rPr>
        <w:t>.</w:t>
      </w:r>
    </w:p>
    <w:p w14:paraId="134F469F" w14:textId="77777777" w:rsidR="00B8436C" w:rsidRDefault="00B8436C" w:rsidP="00B8436C">
      <w:pPr>
        <w:jc w:val="both"/>
        <w:rPr>
          <w:lang w:val="es-UY"/>
        </w:rPr>
      </w:pPr>
    </w:p>
    <w:p w14:paraId="6355092B" w14:textId="77777777" w:rsidR="00B8436C" w:rsidRDefault="00B8436C" w:rsidP="00B8436C">
      <w:pPr>
        <w:jc w:val="both"/>
        <w:rPr>
          <w:lang w:val="es-UY"/>
        </w:rPr>
      </w:pPr>
      <w:r>
        <w:rPr>
          <w:lang w:val="es-UY"/>
        </w:rPr>
        <w:t xml:space="preserve">El tema continúa en agenda. </w:t>
      </w:r>
    </w:p>
    <w:p w14:paraId="3FA79F78" w14:textId="77777777" w:rsidR="00B8436C" w:rsidRPr="00CD6CEA" w:rsidRDefault="00B8436C" w:rsidP="00A53CEF">
      <w:pPr>
        <w:jc w:val="both"/>
        <w:rPr>
          <w:lang w:val="es-MX"/>
        </w:rPr>
      </w:pPr>
    </w:p>
    <w:p w14:paraId="086CBE6D" w14:textId="77777777" w:rsidR="00F31103" w:rsidRPr="00F31103" w:rsidRDefault="00F31103" w:rsidP="00CD6CEA">
      <w:pPr>
        <w:numPr>
          <w:ilvl w:val="1"/>
          <w:numId w:val="3"/>
        </w:numPr>
        <w:jc w:val="both"/>
        <w:rPr>
          <w:b/>
          <w:bCs/>
          <w:lang w:val="es-UY"/>
        </w:rPr>
      </w:pPr>
      <w:r w:rsidRPr="00F31103">
        <w:rPr>
          <w:b/>
          <w:bCs/>
          <w:lang w:val="es-UY"/>
        </w:rPr>
        <w:t xml:space="preserve"> Instrucciones a la SM</w:t>
      </w:r>
    </w:p>
    <w:p w14:paraId="4ED21B70" w14:textId="77777777" w:rsidR="00F31103" w:rsidRPr="004A4114" w:rsidRDefault="00F31103" w:rsidP="00F31103">
      <w:pPr>
        <w:jc w:val="both"/>
        <w:rPr>
          <w:bCs/>
          <w:lang w:val="es-UY"/>
        </w:rPr>
      </w:pPr>
    </w:p>
    <w:p w14:paraId="109A3F39" w14:textId="29506EC6" w:rsidR="004A4114" w:rsidRPr="00F31103" w:rsidRDefault="004A4114" w:rsidP="00F31103">
      <w:pPr>
        <w:jc w:val="both"/>
        <w:rPr>
          <w:bCs/>
        </w:rPr>
      </w:pPr>
      <w:r w:rsidRPr="009E5C9C">
        <w:rPr>
          <w:bCs/>
        </w:rPr>
        <w:t xml:space="preserve">La Instrucción a la SM consta en el ítem </w:t>
      </w:r>
      <w:r w:rsidR="00D31445" w:rsidRPr="009E5C9C">
        <w:rPr>
          <w:bCs/>
        </w:rPr>
        <w:t>1.2, 1.4</w:t>
      </w:r>
    </w:p>
    <w:p w14:paraId="72E22353" w14:textId="77777777" w:rsidR="001E047C" w:rsidRDefault="001E047C" w:rsidP="001E047C">
      <w:pPr>
        <w:keepNext/>
        <w:keepLines/>
        <w:ind w:left="1004"/>
        <w:jc w:val="both"/>
        <w:rPr>
          <w:b/>
          <w:bCs/>
          <w:color w:val="000000"/>
          <w:lang w:val="es-UY"/>
        </w:rPr>
      </w:pPr>
    </w:p>
    <w:p w14:paraId="5C319179" w14:textId="77777777" w:rsidR="00B5583C" w:rsidRPr="00B5583C" w:rsidRDefault="00B5583C" w:rsidP="00B5583C">
      <w:pPr>
        <w:jc w:val="both"/>
        <w:rPr>
          <w:lang w:val="es-UY"/>
        </w:rPr>
      </w:pPr>
    </w:p>
    <w:p w14:paraId="7A78BB04" w14:textId="77777777" w:rsidR="00A22687" w:rsidRPr="0021092C" w:rsidRDefault="0085045A">
      <w:pPr>
        <w:jc w:val="both"/>
      </w:pPr>
      <w:r w:rsidRPr="0021092C">
        <w:rPr>
          <w:b/>
        </w:rPr>
        <w:t>PRÓXIMA REUNIÓN</w:t>
      </w:r>
    </w:p>
    <w:p w14:paraId="04AB9433" w14:textId="77777777" w:rsidR="00A22687" w:rsidRPr="0021092C" w:rsidRDefault="00A22687">
      <w:pPr>
        <w:jc w:val="both"/>
      </w:pPr>
    </w:p>
    <w:p w14:paraId="456112DD" w14:textId="43C1C3AC" w:rsidR="00A22687" w:rsidRPr="0021092C" w:rsidRDefault="0085045A">
      <w:pPr>
        <w:jc w:val="both"/>
      </w:pPr>
      <w:r w:rsidRPr="009E5C9C">
        <w:t xml:space="preserve">La próxima reunión </w:t>
      </w:r>
      <w:r w:rsidR="0021092C" w:rsidRPr="009E5C9C">
        <w:t xml:space="preserve">ordinaria </w:t>
      </w:r>
      <w:r w:rsidRPr="009E5C9C">
        <w:t xml:space="preserve">de la CCM será realizada </w:t>
      </w:r>
      <w:r w:rsidR="00A53CEF" w:rsidRPr="009E5C9C">
        <w:t xml:space="preserve">el </w:t>
      </w:r>
      <w:r w:rsidR="005F3909" w:rsidRPr="009E5C9C">
        <w:t>1</w:t>
      </w:r>
      <w:r w:rsidR="008449F7" w:rsidRPr="009E5C9C">
        <w:t>5</w:t>
      </w:r>
      <w:r w:rsidR="005F3909" w:rsidRPr="009E5C9C">
        <w:t xml:space="preserve"> y 1</w:t>
      </w:r>
      <w:r w:rsidR="008449F7" w:rsidRPr="009E5C9C">
        <w:t>6</w:t>
      </w:r>
      <w:r w:rsidR="005F3909" w:rsidRPr="009E5C9C">
        <w:t xml:space="preserve"> de </w:t>
      </w:r>
      <w:r w:rsidR="008449F7" w:rsidRPr="009E5C9C">
        <w:t>octubre</w:t>
      </w:r>
      <w:r w:rsidRPr="009E5C9C">
        <w:t xml:space="preserve"> de</w:t>
      </w:r>
      <w:r w:rsidRPr="0021092C">
        <w:t xml:space="preserve"> 2024.</w:t>
      </w:r>
    </w:p>
    <w:p w14:paraId="381D73D0" w14:textId="77777777" w:rsidR="00A22687" w:rsidRPr="0021092C" w:rsidRDefault="00A22687">
      <w:pPr>
        <w:jc w:val="both"/>
      </w:pPr>
    </w:p>
    <w:p w14:paraId="7A811C34" w14:textId="77777777" w:rsidR="008B49B6" w:rsidRPr="0021092C" w:rsidRDefault="008B49B6">
      <w:pPr>
        <w:jc w:val="both"/>
      </w:pPr>
    </w:p>
    <w:p w14:paraId="1D6856E2" w14:textId="77777777" w:rsidR="00A22687" w:rsidRPr="0021092C" w:rsidRDefault="0085045A">
      <w:pPr>
        <w:jc w:val="both"/>
      </w:pPr>
      <w:r w:rsidRPr="0021092C">
        <w:rPr>
          <w:b/>
        </w:rPr>
        <w:lastRenderedPageBreak/>
        <w:t>LISTA DE ANEXOS:</w:t>
      </w:r>
    </w:p>
    <w:p w14:paraId="46D9EF7F" w14:textId="77777777" w:rsidR="00A22687" w:rsidRPr="0021092C" w:rsidRDefault="00A22687">
      <w:pPr>
        <w:jc w:val="both"/>
      </w:pPr>
    </w:p>
    <w:p w14:paraId="31C5BB59" w14:textId="77777777" w:rsidR="00A22687" w:rsidRPr="0021092C" w:rsidRDefault="0085045A">
      <w:pPr>
        <w:widowControl w:val="0"/>
        <w:pBdr>
          <w:top w:val="nil"/>
          <w:left w:val="nil"/>
          <w:bottom w:val="nil"/>
          <w:right w:val="nil"/>
          <w:between w:val="nil"/>
        </w:pBdr>
        <w:tabs>
          <w:tab w:val="center" w:pos="4252"/>
          <w:tab w:val="right" w:pos="8504"/>
          <w:tab w:val="right" w:pos="8478"/>
        </w:tabs>
        <w:jc w:val="both"/>
      </w:pPr>
      <w:r w:rsidRPr="0021092C">
        <w:t>Los Anexos que forman parte de la presente acta son los siguientes:</w:t>
      </w:r>
    </w:p>
    <w:p w14:paraId="09B10181" w14:textId="77777777" w:rsidR="00A22687" w:rsidRPr="0021092C" w:rsidRDefault="00A22687">
      <w:pPr>
        <w:widowControl w:val="0"/>
        <w:pBdr>
          <w:top w:val="nil"/>
          <w:left w:val="nil"/>
          <w:bottom w:val="nil"/>
          <w:right w:val="nil"/>
          <w:between w:val="nil"/>
        </w:pBdr>
        <w:tabs>
          <w:tab w:val="center" w:pos="4252"/>
          <w:tab w:val="right" w:pos="8504"/>
          <w:tab w:val="right" w:pos="8478"/>
        </w:tabs>
        <w:jc w:val="both"/>
      </w:pPr>
    </w:p>
    <w:tbl>
      <w:tblPr>
        <w:tblStyle w:val="a1"/>
        <w:tblW w:w="8746" w:type="dxa"/>
        <w:tblInd w:w="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591"/>
        <w:gridCol w:w="6975"/>
        <w:gridCol w:w="180"/>
      </w:tblGrid>
      <w:tr w:rsidR="0021092C" w:rsidRPr="0021092C" w14:paraId="282C4F80" w14:textId="77777777">
        <w:trPr>
          <w:trHeight w:val="319"/>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935FDE" w14:textId="77777777" w:rsidR="00A22687" w:rsidRPr="0021092C" w:rsidRDefault="0085045A">
            <w:r w:rsidRPr="0021092C">
              <w:rPr>
                <w:b/>
              </w:rPr>
              <w:t>Anexo 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D1B5B8" w14:textId="77777777" w:rsidR="00A22687" w:rsidRPr="0021092C" w:rsidRDefault="0085045A">
            <w:pPr>
              <w:jc w:val="both"/>
            </w:pPr>
            <w:r w:rsidRPr="0021092C">
              <w:t>Lista de participantes</w:t>
            </w:r>
          </w:p>
        </w:tc>
        <w:tc>
          <w:tcPr>
            <w:tcW w:w="180" w:type="dxa"/>
            <w:tcBorders>
              <w:top w:val="nil"/>
              <w:left w:val="single" w:sz="4" w:space="0" w:color="000000"/>
              <w:bottom w:val="nil"/>
              <w:right w:val="nil"/>
            </w:tcBorders>
            <w:tcMar>
              <w:top w:w="80" w:type="dxa"/>
              <w:left w:w="80" w:type="dxa"/>
              <w:bottom w:w="80" w:type="dxa"/>
              <w:right w:w="80" w:type="dxa"/>
            </w:tcMar>
          </w:tcPr>
          <w:p w14:paraId="0E35272B" w14:textId="77777777" w:rsidR="00A22687" w:rsidRPr="0021092C" w:rsidRDefault="00A22687"/>
        </w:tc>
      </w:tr>
      <w:tr w:rsidR="0021092C" w:rsidRPr="0021092C" w14:paraId="73550727" w14:textId="77777777">
        <w:trPr>
          <w:trHeight w:val="319"/>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6F2A1CA" w14:textId="77777777" w:rsidR="00A22687" w:rsidRPr="0021092C" w:rsidRDefault="0085045A">
            <w:r w:rsidRPr="0021092C">
              <w:rPr>
                <w:b/>
              </w:rPr>
              <w:t>Anexo II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359660" w14:textId="77777777" w:rsidR="00A22687" w:rsidRPr="0021092C" w:rsidRDefault="0085045A">
            <w:pPr>
              <w:jc w:val="both"/>
            </w:pPr>
            <w:r w:rsidRPr="0021092C">
              <w:t>Agenda</w:t>
            </w:r>
          </w:p>
        </w:tc>
        <w:tc>
          <w:tcPr>
            <w:tcW w:w="180" w:type="dxa"/>
            <w:tcBorders>
              <w:top w:val="nil"/>
              <w:left w:val="single" w:sz="4" w:space="0" w:color="000000"/>
              <w:bottom w:val="nil"/>
              <w:right w:val="nil"/>
            </w:tcBorders>
            <w:tcMar>
              <w:top w:w="80" w:type="dxa"/>
              <w:left w:w="80" w:type="dxa"/>
              <w:bottom w:w="80" w:type="dxa"/>
              <w:right w:w="80" w:type="dxa"/>
            </w:tcMar>
          </w:tcPr>
          <w:p w14:paraId="53D6D277" w14:textId="77777777" w:rsidR="00A22687" w:rsidRPr="0021092C" w:rsidRDefault="00A22687"/>
        </w:tc>
      </w:tr>
      <w:tr w:rsidR="0021092C" w:rsidRPr="0021092C" w14:paraId="0ED4E18D" w14:textId="77777777">
        <w:trPr>
          <w:trHeight w:val="319"/>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0060E6" w14:textId="77777777" w:rsidR="00A22687" w:rsidRPr="0021092C" w:rsidRDefault="0085045A">
            <w:r w:rsidRPr="0021092C">
              <w:rPr>
                <w:b/>
              </w:rPr>
              <w:t>Anexo III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92299A" w14:textId="77777777" w:rsidR="00A22687" w:rsidRPr="0021092C" w:rsidRDefault="0085045A">
            <w:pPr>
              <w:jc w:val="both"/>
            </w:pPr>
            <w:r w:rsidRPr="0021092C">
              <w:t>Resumen del acta</w:t>
            </w:r>
          </w:p>
        </w:tc>
        <w:tc>
          <w:tcPr>
            <w:tcW w:w="180" w:type="dxa"/>
            <w:tcBorders>
              <w:top w:val="nil"/>
              <w:left w:val="single" w:sz="4" w:space="0" w:color="000000"/>
              <w:bottom w:val="nil"/>
              <w:right w:val="nil"/>
            </w:tcBorders>
            <w:tcMar>
              <w:top w:w="80" w:type="dxa"/>
              <w:left w:w="80" w:type="dxa"/>
              <w:bottom w:w="80" w:type="dxa"/>
              <w:right w:w="80" w:type="dxa"/>
            </w:tcMar>
          </w:tcPr>
          <w:p w14:paraId="0752CED1" w14:textId="77777777" w:rsidR="00A22687" w:rsidRPr="0021092C" w:rsidRDefault="00A22687"/>
        </w:tc>
      </w:tr>
      <w:tr w:rsidR="0021092C" w:rsidRPr="0021092C" w14:paraId="4846DB0C" w14:textId="77777777">
        <w:trPr>
          <w:trHeight w:val="319"/>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DD857D" w14:textId="77777777" w:rsidR="00A22687" w:rsidRPr="0021092C" w:rsidRDefault="0085045A">
            <w:r w:rsidRPr="0021092C">
              <w:rPr>
                <w:b/>
              </w:rPr>
              <w:t>Anexo IV</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56C6C8" w14:textId="634B49CC" w:rsidR="00A22687" w:rsidRPr="001F5D57" w:rsidRDefault="0085045A">
            <w:pPr>
              <w:pBdr>
                <w:top w:val="nil"/>
                <w:left w:val="nil"/>
                <w:bottom w:val="nil"/>
                <w:right w:val="nil"/>
                <w:between w:val="nil"/>
              </w:pBdr>
              <w:jc w:val="both"/>
            </w:pPr>
            <w:r w:rsidRPr="001F5D57">
              <w:t xml:space="preserve">Directivas </w:t>
            </w:r>
          </w:p>
        </w:tc>
        <w:tc>
          <w:tcPr>
            <w:tcW w:w="180" w:type="dxa"/>
            <w:tcBorders>
              <w:top w:val="nil"/>
              <w:left w:val="single" w:sz="4" w:space="0" w:color="000000"/>
              <w:bottom w:val="nil"/>
              <w:right w:val="nil"/>
            </w:tcBorders>
            <w:tcMar>
              <w:top w:w="80" w:type="dxa"/>
              <w:left w:w="80" w:type="dxa"/>
              <w:bottom w:w="80" w:type="dxa"/>
              <w:right w:w="80" w:type="dxa"/>
            </w:tcMar>
          </w:tcPr>
          <w:p w14:paraId="2414AD3E" w14:textId="77777777" w:rsidR="00A22687" w:rsidRPr="0021092C" w:rsidRDefault="00A22687"/>
        </w:tc>
      </w:tr>
      <w:tr w:rsidR="00D17382" w:rsidRPr="00D17382" w14:paraId="6898439F" w14:textId="77777777">
        <w:trPr>
          <w:trHeight w:val="319"/>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4E25B0" w14:textId="77777777" w:rsidR="00A22687" w:rsidRPr="00D17382" w:rsidRDefault="0085045A">
            <w:r w:rsidRPr="00D17382">
              <w:rPr>
                <w:b/>
              </w:rPr>
              <w:t>Anexo V</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08B1F9" w14:textId="5AC1D66F" w:rsidR="00A22687" w:rsidRPr="00D17382" w:rsidRDefault="0085045A">
            <w:pPr>
              <w:pBdr>
                <w:top w:val="nil"/>
                <w:left w:val="nil"/>
                <w:bottom w:val="nil"/>
                <w:right w:val="nil"/>
                <w:between w:val="nil"/>
              </w:pBdr>
              <w:jc w:val="both"/>
            </w:pPr>
            <w:r w:rsidRPr="00D17382">
              <w:t xml:space="preserve">Nueva Consulta </w:t>
            </w:r>
            <w:r w:rsidR="001F5D57" w:rsidRPr="00D17382">
              <w:t>– No fueron presentadas</w:t>
            </w:r>
          </w:p>
        </w:tc>
        <w:tc>
          <w:tcPr>
            <w:tcW w:w="180" w:type="dxa"/>
            <w:tcBorders>
              <w:top w:val="nil"/>
              <w:left w:val="single" w:sz="4" w:space="0" w:color="000000"/>
              <w:bottom w:val="nil"/>
              <w:right w:val="nil"/>
            </w:tcBorders>
            <w:tcMar>
              <w:top w:w="80" w:type="dxa"/>
              <w:left w:w="80" w:type="dxa"/>
              <w:bottom w:w="80" w:type="dxa"/>
              <w:right w:w="80" w:type="dxa"/>
            </w:tcMar>
          </w:tcPr>
          <w:p w14:paraId="7EA0598C" w14:textId="77777777" w:rsidR="00A22687" w:rsidRPr="00D17382" w:rsidRDefault="00A22687"/>
        </w:tc>
      </w:tr>
      <w:tr w:rsidR="00D17382" w:rsidRPr="00D17382" w14:paraId="0DE4C4CA" w14:textId="77777777">
        <w:trPr>
          <w:trHeight w:val="422"/>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671D07" w14:textId="77777777" w:rsidR="00A22687" w:rsidRPr="00D17382" w:rsidRDefault="0085045A">
            <w:r w:rsidRPr="00D17382">
              <w:rPr>
                <w:b/>
              </w:rPr>
              <w:t>Anexo VI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D16F74" w14:textId="4B2F3E86" w:rsidR="00A22687" w:rsidRPr="00D17382" w:rsidRDefault="001F5D57">
            <w:pPr>
              <w:pBdr>
                <w:top w:val="nil"/>
                <w:left w:val="nil"/>
                <w:bottom w:val="nil"/>
                <w:right w:val="nil"/>
                <w:between w:val="nil"/>
              </w:pBdr>
              <w:jc w:val="both"/>
            </w:pPr>
            <w:r w:rsidRPr="00D17382">
              <w:rPr>
                <w:b/>
                <w:bCs/>
              </w:rPr>
              <w:t>RESERVADO</w:t>
            </w:r>
            <w:r w:rsidRPr="00D17382">
              <w:t xml:space="preserve"> - </w:t>
            </w:r>
            <w:r w:rsidR="0085045A" w:rsidRPr="00D17382">
              <w:t>Consultas en Plenario</w:t>
            </w:r>
            <w:r w:rsidR="00F063AB" w:rsidRPr="00D17382">
              <w:t xml:space="preserve"> </w:t>
            </w:r>
          </w:p>
        </w:tc>
        <w:tc>
          <w:tcPr>
            <w:tcW w:w="180" w:type="dxa"/>
            <w:tcBorders>
              <w:top w:val="nil"/>
              <w:left w:val="single" w:sz="4" w:space="0" w:color="000000"/>
              <w:bottom w:val="nil"/>
              <w:right w:val="nil"/>
            </w:tcBorders>
            <w:tcMar>
              <w:top w:w="80" w:type="dxa"/>
              <w:left w:w="80" w:type="dxa"/>
              <w:bottom w:w="80" w:type="dxa"/>
              <w:right w:w="80" w:type="dxa"/>
            </w:tcMar>
          </w:tcPr>
          <w:p w14:paraId="67ADB424" w14:textId="77777777" w:rsidR="00A22687" w:rsidRPr="00D17382" w:rsidRDefault="00A22687"/>
        </w:tc>
      </w:tr>
      <w:tr w:rsidR="00D17382" w:rsidRPr="00D17382" w14:paraId="04662058" w14:textId="77777777">
        <w:trPr>
          <w:trHeight w:val="319"/>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5E2897" w14:textId="77777777" w:rsidR="00A22687" w:rsidRPr="00D17382" w:rsidRDefault="0085045A">
            <w:r w:rsidRPr="00D17382">
              <w:rPr>
                <w:b/>
              </w:rPr>
              <w:t>Anexo VII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47ECF7" w14:textId="1F21634A" w:rsidR="00A22687" w:rsidRPr="00D17382" w:rsidRDefault="00D17382" w:rsidP="001F5D57">
            <w:pPr>
              <w:pBdr>
                <w:top w:val="nil"/>
                <w:left w:val="nil"/>
                <w:bottom w:val="nil"/>
                <w:right w:val="nil"/>
                <w:between w:val="nil"/>
              </w:pBdr>
              <w:jc w:val="both"/>
            </w:pPr>
            <w:r w:rsidRPr="00D17382">
              <w:rPr>
                <w:b/>
                <w:bCs/>
                <w:lang w:val="es-UY"/>
              </w:rPr>
              <w:t>RESERVADO</w:t>
            </w:r>
            <w:r w:rsidRPr="00D17382">
              <w:rPr>
                <w:lang w:val="es-UY"/>
              </w:rPr>
              <w:t xml:space="preserve"> - CAH-MACI - Listado de las medidas identificadas</w:t>
            </w:r>
          </w:p>
        </w:tc>
        <w:tc>
          <w:tcPr>
            <w:tcW w:w="180" w:type="dxa"/>
            <w:tcBorders>
              <w:top w:val="nil"/>
              <w:left w:val="single" w:sz="4" w:space="0" w:color="000000"/>
              <w:bottom w:val="nil"/>
              <w:right w:val="nil"/>
            </w:tcBorders>
            <w:tcMar>
              <w:top w:w="80" w:type="dxa"/>
              <w:left w:w="80" w:type="dxa"/>
              <w:bottom w:w="80" w:type="dxa"/>
              <w:right w:w="80" w:type="dxa"/>
            </w:tcMar>
          </w:tcPr>
          <w:p w14:paraId="595A9DD7" w14:textId="77777777" w:rsidR="00A22687" w:rsidRPr="00D17382" w:rsidRDefault="00A22687"/>
        </w:tc>
      </w:tr>
      <w:tr w:rsidR="00A02AD3" w:rsidRPr="00A02AD3" w14:paraId="31043ED6" w14:textId="77777777">
        <w:trPr>
          <w:trHeight w:val="319"/>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F37E46" w14:textId="77777777" w:rsidR="00A22687" w:rsidRPr="00A02AD3" w:rsidRDefault="0085045A">
            <w:r w:rsidRPr="00A02AD3">
              <w:rPr>
                <w:b/>
              </w:rPr>
              <w:t>Anexo VIII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B8354F" w14:textId="77777777" w:rsidR="00A22687" w:rsidRDefault="001F5D57">
            <w:pPr>
              <w:jc w:val="both"/>
              <w:rPr>
                <w:lang w:val="es-ES_tradnl"/>
              </w:rPr>
            </w:pPr>
            <w:r w:rsidRPr="00A02AD3">
              <w:rPr>
                <w:b/>
                <w:bCs/>
              </w:rPr>
              <w:t>RESERVADO</w:t>
            </w:r>
            <w:r w:rsidRPr="00A02AD3">
              <w:t xml:space="preserve"> - </w:t>
            </w:r>
            <w:r w:rsidR="00A02AD3" w:rsidRPr="00A02AD3">
              <w:rPr>
                <w:lang w:val="es-ES_tradnl"/>
              </w:rPr>
              <w:t xml:space="preserve">Ayuda Memoria de la XVIII reunión de los puntos focales del Módulo de Informatización del Proceso de Solicitud y Seguimiento de Pedidos de medidas de abastecimiento (Res. GMC </w:t>
            </w:r>
            <w:proofErr w:type="spellStart"/>
            <w:r w:rsidR="00A02AD3" w:rsidRPr="00A02AD3">
              <w:rPr>
                <w:lang w:val="es-ES_tradnl"/>
              </w:rPr>
              <w:t>N°</w:t>
            </w:r>
            <w:proofErr w:type="spellEnd"/>
            <w:r w:rsidR="00A02AD3" w:rsidRPr="00A02AD3">
              <w:rPr>
                <w:lang w:val="es-ES_tradnl"/>
              </w:rPr>
              <w:t xml:space="preserve"> 49/19) del Sistema de Información MERCOSUR (SIM) -13 de setiembre de 2024</w:t>
            </w:r>
          </w:p>
          <w:p w14:paraId="04402703" w14:textId="6BC1C5C5" w:rsidR="003906E6" w:rsidRPr="00A02AD3" w:rsidRDefault="003906E6">
            <w:pPr>
              <w:jc w:val="both"/>
            </w:pPr>
          </w:p>
        </w:tc>
        <w:tc>
          <w:tcPr>
            <w:tcW w:w="180" w:type="dxa"/>
            <w:tcBorders>
              <w:top w:val="nil"/>
              <w:left w:val="single" w:sz="4" w:space="0" w:color="000000"/>
              <w:bottom w:val="nil"/>
              <w:right w:val="nil"/>
            </w:tcBorders>
            <w:tcMar>
              <w:top w:w="80" w:type="dxa"/>
              <w:left w:w="80" w:type="dxa"/>
              <w:bottom w:w="80" w:type="dxa"/>
              <w:right w:w="80" w:type="dxa"/>
            </w:tcMar>
          </w:tcPr>
          <w:p w14:paraId="2C2560ED" w14:textId="77777777" w:rsidR="00A22687" w:rsidRPr="00A02AD3" w:rsidRDefault="00A22687"/>
        </w:tc>
      </w:tr>
      <w:tr w:rsidR="00A02AD3" w:rsidRPr="00A02AD3" w14:paraId="5F408810" w14:textId="77777777">
        <w:trPr>
          <w:trHeight w:val="319"/>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EB7050" w14:textId="77777777" w:rsidR="00A22687" w:rsidRPr="00A02AD3" w:rsidRDefault="0085045A">
            <w:r w:rsidRPr="00A02AD3">
              <w:rPr>
                <w:b/>
              </w:rPr>
              <w:t>Anexo IX</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55544E" w14:textId="1CBE978A" w:rsidR="00A22687" w:rsidRDefault="001F5D57">
            <w:pPr>
              <w:jc w:val="both"/>
            </w:pPr>
            <w:r w:rsidRPr="00A02AD3">
              <w:rPr>
                <w:b/>
                <w:bCs/>
              </w:rPr>
              <w:t>RESERVADO</w:t>
            </w:r>
            <w:r w:rsidRPr="00A02AD3">
              <w:t xml:space="preserve"> - NCM </w:t>
            </w:r>
            <w:proofErr w:type="spellStart"/>
            <w:r w:rsidR="00A02AD3" w:rsidRPr="00A02AD3">
              <w:t>NCM</w:t>
            </w:r>
            <w:proofErr w:type="spellEnd"/>
            <w:r w:rsidR="00A02AD3" w:rsidRPr="00A02AD3">
              <w:t xml:space="preserve"> 3908.10.26</w:t>
            </w:r>
            <w:r w:rsidRPr="00A02AD3">
              <w:t xml:space="preserve"> - información adicional </w:t>
            </w:r>
            <w:r w:rsidR="003906E6">
              <w:t>–</w:t>
            </w:r>
            <w:r w:rsidRPr="00A02AD3">
              <w:t xml:space="preserve"> </w:t>
            </w:r>
            <w:r w:rsidR="00A02AD3">
              <w:t>Argentina</w:t>
            </w:r>
          </w:p>
          <w:p w14:paraId="05405501" w14:textId="43C25F81" w:rsidR="003906E6" w:rsidRPr="00A02AD3" w:rsidRDefault="003906E6">
            <w:pPr>
              <w:jc w:val="both"/>
            </w:pPr>
          </w:p>
        </w:tc>
        <w:tc>
          <w:tcPr>
            <w:tcW w:w="180" w:type="dxa"/>
            <w:tcBorders>
              <w:top w:val="nil"/>
              <w:left w:val="single" w:sz="4" w:space="0" w:color="000000"/>
              <w:bottom w:val="nil"/>
              <w:right w:val="nil"/>
            </w:tcBorders>
            <w:tcMar>
              <w:top w:w="80" w:type="dxa"/>
              <w:left w:w="80" w:type="dxa"/>
              <w:bottom w:w="80" w:type="dxa"/>
              <w:right w:w="80" w:type="dxa"/>
            </w:tcMar>
          </w:tcPr>
          <w:p w14:paraId="1009B3B9" w14:textId="77777777" w:rsidR="00A22687" w:rsidRPr="00A02AD3" w:rsidRDefault="00A22687"/>
        </w:tc>
      </w:tr>
      <w:tr w:rsidR="00A03A21" w:rsidRPr="00A03A21" w14:paraId="02BA567F" w14:textId="77777777">
        <w:trPr>
          <w:trHeight w:val="292"/>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94A891" w14:textId="2A77A21E" w:rsidR="001F5D57" w:rsidRPr="00A03A21" w:rsidRDefault="001F5D57" w:rsidP="001F5D57">
            <w:r w:rsidRPr="00A03A21">
              <w:rPr>
                <w:b/>
              </w:rPr>
              <w:t>Anexo X</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9080EE" w14:textId="7A0E0697" w:rsidR="001F5D57" w:rsidRDefault="001F5D57" w:rsidP="001F5D57">
            <w:pPr>
              <w:tabs>
                <w:tab w:val="left" w:pos="1134"/>
              </w:tabs>
              <w:jc w:val="both"/>
            </w:pPr>
            <w:r w:rsidRPr="00A03A21">
              <w:rPr>
                <w:b/>
              </w:rPr>
              <w:t>RESERVADO</w:t>
            </w:r>
            <w:r w:rsidRPr="00A03A21">
              <w:t xml:space="preserve"> - Lista actualizada de las normas con plazo de incorporación vencido - MERCOSUR/LXXV CCM/DT </w:t>
            </w:r>
            <w:proofErr w:type="spellStart"/>
            <w:r w:rsidRPr="00A03A21">
              <w:t>N°</w:t>
            </w:r>
            <w:proofErr w:type="spellEnd"/>
            <w:r w:rsidRPr="00A03A21">
              <w:t xml:space="preserve"> 21/05 Rev. 12</w:t>
            </w:r>
            <w:r w:rsidR="00A03A21">
              <w:t>8</w:t>
            </w:r>
            <w:r w:rsidRPr="00A03A21">
              <w:t xml:space="preserve"> </w:t>
            </w:r>
            <w:r w:rsidR="003906E6">
              <w:t>–</w:t>
            </w:r>
            <w:r w:rsidRPr="00A03A21">
              <w:t xml:space="preserve"> SM</w:t>
            </w:r>
          </w:p>
          <w:p w14:paraId="2B13AE59" w14:textId="0C754985" w:rsidR="003906E6" w:rsidRPr="00A03A21" w:rsidRDefault="003906E6" w:rsidP="001F5D57">
            <w:pPr>
              <w:tabs>
                <w:tab w:val="left" w:pos="1134"/>
              </w:tabs>
              <w:jc w:val="both"/>
            </w:pPr>
          </w:p>
        </w:tc>
        <w:tc>
          <w:tcPr>
            <w:tcW w:w="180" w:type="dxa"/>
            <w:tcBorders>
              <w:top w:val="nil"/>
              <w:left w:val="single" w:sz="4" w:space="0" w:color="000000"/>
              <w:bottom w:val="nil"/>
              <w:right w:val="nil"/>
            </w:tcBorders>
            <w:tcMar>
              <w:top w:w="80" w:type="dxa"/>
              <w:left w:w="80" w:type="dxa"/>
              <w:bottom w:w="80" w:type="dxa"/>
              <w:right w:w="80" w:type="dxa"/>
            </w:tcMar>
          </w:tcPr>
          <w:p w14:paraId="2D1466D9" w14:textId="77777777" w:rsidR="001F5D57" w:rsidRPr="00A03A21" w:rsidRDefault="001F5D57" w:rsidP="001F5D57"/>
        </w:tc>
      </w:tr>
      <w:tr w:rsidR="00A03A21" w:rsidRPr="00A03A21" w14:paraId="4139AE32" w14:textId="77777777">
        <w:trPr>
          <w:trHeight w:val="842"/>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94FA70" w14:textId="659A6C88" w:rsidR="00A22687" w:rsidRPr="00A03A21" w:rsidRDefault="0082289F">
            <w:r w:rsidRPr="00A03A21">
              <w:br w:type="page"/>
            </w:r>
            <w:r w:rsidR="0085045A" w:rsidRPr="00A03A21">
              <w:rPr>
                <w:b/>
              </w:rPr>
              <w:t xml:space="preserve">Anexo XI </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49675F" w14:textId="1E1E31A2" w:rsidR="00A22687" w:rsidRDefault="001F5D57" w:rsidP="009E5C9C">
            <w:pPr>
              <w:jc w:val="both"/>
            </w:pPr>
            <w:r w:rsidRPr="00A03A21">
              <w:rPr>
                <w:b/>
                <w:bCs/>
              </w:rPr>
              <w:t xml:space="preserve">RESERVADO - </w:t>
            </w:r>
            <w:r w:rsidRPr="00A03A21">
              <w:t xml:space="preserve">datos estadísticos de comercio de los regímenes de LNE, BIT y BK </w:t>
            </w:r>
            <w:r w:rsidR="00A03A21">
              <w:t>–</w:t>
            </w:r>
            <w:r w:rsidRPr="00A03A21">
              <w:t xml:space="preserve"> </w:t>
            </w:r>
            <w:r w:rsidR="00A03A21">
              <w:t xml:space="preserve">1er, </w:t>
            </w:r>
            <w:r w:rsidRPr="00A03A21">
              <w:t>2do</w:t>
            </w:r>
            <w:r w:rsidR="00A03A21">
              <w:t>, 3er y 4to</w:t>
            </w:r>
            <w:r w:rsidRPr="00A03A21">
              <w:t xml:space="preserve"> trimestre de 202</w:t>
            </w:r>
            <w:r w:rsidR="00A03A21">
              <w:t>3</w:t>
            </w:r>
            <w:r w:rsidRPr="00A03A21">
              <w:t xml:space="preserve"> </w:t>
            </w:r>
            <w:r w:rsidRPr="00A03A21">
              <w:rPr>
                <w:b/>
                <w:bCs/>
              </w:rPr>
              <w:t>MERCOSUR/ CCV</w:t>
            </w:r>
            <w:r w:rsidR="00A03A21">
              <w:rPr>
                <w:b/>
                <w:bCs/>
              </w:rPr>
              <w:t>I</w:t>
            </w:r>
            <w:r w:rsidRPr="00A03A21">
              <w:rPr>
                <w:b/>
                <w:bCs/>
              </w:rPr>
              <w:t xml:space="preserve"> CCM /DI </w:t>
            </w:r>
            <w:proofErr w:type="spellStart"/>
            <w:r w:rsidRPr="00A03A21">
              <w:rPr>
                <w:b/>
                <w:bCs/>
              </w:rPr>
              <w:t>N°</w:t>
            </w:r>
            <w:proofErr w:type="spellEnd"/>
            <w:r w:rsidRPr="00A03A21">
              <w:rPr>
                <w:b/>
                <w:bCs/>
              </w:rPr>
              <w:t xml:space="preserve"> 0</w:t>
            </w:r>
            <w:r w:rsidR="00A03A21">
              <w:rPr>
                <w:b/>
                <w:bCs/>
              </w:rPr>
              <w:t>9</w:t>
            </w:r>
            <w:r w:rsidRPr="00A03A21">
              <w:rPr>
                <w:b/>
                <w:bCs/>
              </w:rPr>
              <w:t>/24</w:t>
            </w:r>
            <w:r w:rsidRPr="00A03A21">
              <w:t>)</w:t>
            </w:r>
            <w:r w:rsidR="00A03A21">
              <w:t xml:space="preserve"> </w:t>
            </w:r>
            <w:r w:rsidR="003906E6">
              <w:t>–</w:t>
            </w:r>
            <w:r w:rsidR="00A03A21">
              <w:t xml:space="preserve"> Paraguay</w:t>
            </w:r>
          </w:p>
          <w:p w14:paraId="0B586C4A" w14:textId="0510F369" w:rsidR="003906E6" w:rsidRPr="00A03A21" w:rsidRDefault="003906E6" w:rsidP="009E5C9C">
            <w:pPr>
              <w:jc w:val="both"/>
            </w:pPr>
          </w:p>
        </w:tc>
        <w:tc>
          <w:tcPr>
            <w:tcW w:w="180" w:type="dxa"/>
            <w:tcBorders>
              <w:top w:val="nil"/>
              <w:left w:val="single" w:sz="4" w:space="0" w:color="000000"/>
              <w:bottom w:val="nil"/>
              <w:right w:val="nil"/>
            </w:tcBorders>
            <w:tcMar>
              <w:top w:w="80" w:type="dxa"/>
              <w:left w:w="80" w:type="dxa"/>
              <w:bottom w:w="80" w:type="dxa"/>
              <w:right w:w="80" w:type="dxa"/>
            </w:tcMar>
          </w:tcPr>
          <w:p w14:paraId="1BF04EF5" w14:textId="77777777" w:rsidR="00A22687" w:rsidRPr="00A03A21" w:rsidRDefault="00A22687"/>
          <w:p w14:paraId="5A3F15F1" w14:textId="77777777" w:rsidR="00106BF5" w:rsidRPr="00A03A21" w:rsidRDefault="00106BF5"/>
        </w:tc>
      </w:tr>
      <w:tr w:rsidR="009E5C9C" w:rsidRPr="009E5C9C" w14:paraId="53EAC98F" w14:textId="77777777" w:rsidTr="009E5C9C">
        <w:trPr>
          <w:trHeight w:val="597"/>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58D62A" w14:textId="7A8125C6" w:rsidR="001F5D57" w:rsidRPr="009E5C9C" w:rsidRDefault="001F5D57" w:rsidP="001F5D57">
            <w:pPr>
              <w:rPr>
                <w:b/>
              </w:rPr>
            </w:pPr>
            <w:r w:rsidRPr="009E5C9C">
              <w:rPr>
                <w:b/>
                <w:lang w:val="es-ES"/>
              </w:rPr>
              <w:t>Anexo X</w:t>
            </w:r>
            <w:r w:rsidR="009E5C9C" w:rsidRPr="009E5C9C">
              <w:rPr>
                <w:b/>
                <w:lang w:val="es-ES"/>
              </w:rPr>
              <w:t>II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096AB5" w14:textId="77777777" w:rsidR="001F5D57" w:rsidRDefault="001F5D57" w:rsidP="001F5D57">
            <w:pPr>
              <w:jc w:val="both"/>
              <w:rPr>
                <w:lang w:val="es-ES"/>
              </w:rPr>
            </w:pPr>
            <w:r w:rsidRPr="009E5C9C">
              <w:t xml:space="preserve">Decisión CMC </w:t>
            </w:r>
            <w:proofErr w:type="spellStart"/>
            <w:r w:rsidRPr="009E5C9C">
              <w:t>N°</w:t>
            </w:r>
            <w:proofErr w:type="spellEnd"/>
            <w:r w:rsidRPr="009E5C9C">
              <w:t xml:space="preserve"> 08/22 - </w:t>
            </w:r>
            <w:r w:rsidRPr="009E5C9C">
              <w:rPr>
                <w:lang w:val="es-ES"/>
              </w:rPr>
              <w:t xml:space="preserve">lista correspondiente al Anexo </w:t>
            </w:r>
            <w:r w:rsidR="009E5C9C" w:rsidRPr="009E5C9C">
              <w:rPr>
                <w:lang w:val="es-ES"/>
              </w:rPr>
              <w:t>I</w:t>
            </w:r>
            <w:r w:rsidRPr="009E5C9C">
              <w:rPr>
                <w:lang w:val="es-ES"/>
              </w:rPr>
              <w:t xml:space="preserve">II – </w:t>
            </w:r>
            <w:r w:rsidR="009E5C9C" w:rsidRPr="009E5C9C">
              <w:rPr>
                <w:lang w:val="es-ES"/>
              </w:rPr>
              <w:t>Brasil</w:t>
            </w:r>
          </w:p>
          <w:p w14:paraId="0A1CD769" w14:textId="2DB60019" w:rsidR="003906E6" w:rsidRPr="009E5C9C" w:rsidRDefault="003906E6" w:rsidP="001F5D57">
            <w:pPr>
              <w:jc w:val="both"/>
            </w:pPr>
          </w:p>
        </w:tc>
        <w:tc>
          <w:tcPr>
            <w:tcW w:w="180" w:type="dxa"/>
            <w:tcBorders>
              <w:top w:val="nil"/>
              <w:left w:val="single" w:sz="4" w:space="0" w:color="000000"/>
              <w:bottom w:val="nil"/>
              <w:right w:val="nil"/>
            </w:tcBorders>
            <w:tcMar>
              <w:top w:w="80" w:type="dxa"/>
              <w:left w:w="80" w:type="dxa"/>
              <w:bottom w:w="80" w:type="dxa"/>
              <w:right w:w="80" w:type="dxa"/>
            </w:tcMar>
          </w:tcPr>
          <w:p w14:paraId="0F809BEF" w14:textId="77777777" w:rsidR="001F5D57" w:rsidRPr="009E5C9C" w:rsidRDefault="001F5D57" w:rsidP="001F5D57"/>
        </w:tc>
      </w:tr>
    </w:tbl>
    <w:p w14:paraId="72C8C3E5" w14:textId="77777777" w:rsidR="003906E6" w:rsidRDefault="003906E6">
      <w:r>
        <w:br w:type="page"/>
      </w:r>
    </w:p>
    <w:tbl>
      <w:tblPr>
        <w:tblStyle w:val="a1"/>
        <w:tblW w:w="8746" w:type="dxa"/>
        <w:tblInd w:w="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591"/>
        <w:gridCol w:w="6975"/>
        <w:gridCol w:w="180"/>
      </w:tblGrid>
      <w:tr w:rsidR="009E5C9C" w:rsidRPr="009E5C9C" w14:paraId="11B7D6E6" w14:textId="77777777" w:rsidTr="009E5C9C">
        <w:trPr>
          <w:trHeight w:val="537"/>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374C30" w14:textId="2C37C68C" w:rsidR="001F5D57" w:rsidRPr="009E5C9C" w:rsidRDefault="001F5D57" w:rsidP="001F5D57">
            <w:pPr>
              <w:rPr>
                <w:b/>
                <w:lang w:val="es-ES"/>
              </w:rPr>
            </w:pPr>
            <w:r w:rsidRPr="009E5C9C">
              <w:rPr>
                <w:b/>
                <w:lang w:val="es-ES"/>
              </w:rPr>
              <w:lastRenderedPageBreak/>
              <w:t>Anexo X</w:t>
            </w:r>
            <w:r w:rsidR="009E5C9C" w:rsidRPr="009E5C9C">
              <w:rPr>
                <w:b/>
                <w:lang w:val="es-ES"/>
              </w:rPr>
              <w:t>III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95ECFDB" w14:textId="6EDCCF44" w:rsidR="001F5D57" w:rsidRDefault="001F5D57" w:rsidP="001F5D57">
            <w:pPr>
              <w:jc w:val="both"/>
              <w:rPr>
                <w:bCs/>
                <w:lang w:val="es-ES"/>
              </w:rPr>
            </w:pPr>
            <w:r w:rsidRPr="009E5C9C">
              <w:t xml:space="preserve">Decisión CMC </w:t>
            </w:r>
            <w:proofErr w:type="spellStart"/>
            <w:r w:rsidRPr="009E5C9C">
              <w:t>N°</w:t>
            </w:r>
            <w:proofErr w:type="spellEnd"/>
            <w:r w:rsidRPr="009E5C9C">
              <w:t xml:space="preserve"> 08/22 - </w:t>
            </w:r>
            <w:r w:rsidRPr="009E5C9C">
              <w:rPr>
                <w:lang w:val="es-ES"/>
              </w:rPr>
              <w:t xml:space="preserve">lista correspondiente </w:t>
            </w:r>
            <w:r w:rsidRPr="009E5C9C">
              <w:rPr>
                <w:bCs/>
                <w:lang w:val="es-ES"/>
              </w:rPr>
              <w:t xml:space="preserve">al Anexo </w:t>
            </w:r>
            <w:r w:rsidR="009E5C9C" w:rsidRPr="009E5C9C">
              <w:rPr>
                <w:bCs/>
                <w:lang w:val="es-ES"/>
              </w:rPr>
              <w:t>I</w:t>
            </w:r>
            <w:r w:rsidRPr="009E5C9C">
              <w:rPr>
                <w:bCs/>
                <w:lang w:val="es-ES"/>
              </w:rPr>
              <w:t xml:space="preserve">V </w:t>
            </w:r>
            <w:r w:rsidR="003906E6">
              <w:rPr>
                <w:bCs/>
                <w:lang w:val="es-ES"/>
              </w:rPr>
              <w:t>–</w:t>
            </w:r>
            <w:r w:rsidRPr="009E5C9C">
              <w:rPr>
                <w:bCs/>
                <w:lang w:val="es-ES"/>
              </w:rPr>
              <w:t xml:space="preserve"> </w:t>
            </w:r>
            <w:r w:rsidR="009E5C9C" w:rsidRPr="009E5C9C">
              <w:rPr>
                <w:bCs/>
                <w:lang w:val="es-ES"/>
              </w:rPr>
              <w:t>Paraguay</w:t>
            </w:r>
          </w:p>
          <w:p w14:paraId="04727F58" w14:textId="6CA065AA" w:rsidR="003906E6" w:rsidRPr="009E5C9C" w:rsidRDefault="003906E6" w:rsidP="001F5D57">
            <w:pPr>
              <w:jc w:val="both"/>
              <w:rPr>
                <w:lang w:val="es-ES"/>
              </w:rPr>
            </w:pPr>
          </w:p>
        </w:tc>
        <w:tc>
          <w:tcPr>
            <w:tcW w:w="180" w:type="dxa"/>
            <w:tcBorders>
              <w:top w:val="nil"/>
              <w:left w:val="single" w:sz="4" w:space="0" w:color="000000"/>
              <w:bottom w:val="nil"/>
              <w:right w:val="nil"/>
            </w:tcBorders>
            <w:tcMar>
              <w:top w:w="80" w:type="dxa"/>
              <w:left w:w="80" w:type="dxa"/>
              <w:bottom w:w="80" w:type="dxa"/>
              <w:right w:w="80" w:type="dxa"/>
            </w:tcMar>
          </w:tcPr>
          <w:p w14:paraId="378C0565" w14:textId="77777777" w:rsidR="001F5D57" w:rsidRPr="009E5C9C" w:rsidRDefault="001F5D57" w:rsidP="001F5D57"/>
        </w:tc>
      </w:tr>
      <w:tr w:rsidR="003906E6" w:rsidRPr="009E5C9C" w14:paraId="596B9031" w14:textId="77777777" w:rsidTr="009E5C9C">
        <w:trPr>
          <w:trHeight w:val="537"/>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0C9BE0" w14:textId="7A0D5E2C" w:rsidR="003906E6" w:rsidRPr="009E5C9C" w:rsidRDefault="003906E6" w:rsidP="001F5D57">
            <w:pPr>
              <w:rPr>
                <w:b/>
                <w:lang w:val="es-ES"/>
              </w:rPr>
            </w:pPr>
            <w:r w:rsidRPr="00D81DB0">
              <w:rPr>
                <w:b/>
                <w:color w:val="000000"/>
                <w:lang w:val="es-UY"/>
              </w:rPr>
              <w:t xml:space="preserve">Anexo </w:t>
            </w:r>
            <w:r>
              <w:rPr>
                <w:b/>
                <w:color w:val="000000"/>
                <w:lang w:val="es-UY"/>
              </w:rPr>
              <w:t>XIV</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FC6EE9" w14:textId="77777777" w:rsidR="003906E6" w:rsidRDefault="003906E6" w:rsidP="001F5D57">
            <w:pPr>
              <w:jc w:val="both"/>
              <w:rPr>
                <w:bCs/>
                <w:color w:val="000000"/>
                <w:lang w:val="es-UY"/>
              </w:rPr>
            </w:pPr>
            <w:r w:rsidRPr="00D81DB0">
              <w:rPr>
                <w:b/>
                <w:color w:val="000000"/>
                <w:lang w:val="es-UY"/>
              </w:rPr>
              <w:t>RESERVADO</w:t>
            </w:r>
            <w:r w:rsidRPr="00D81DB0">
              <w:rPr>
                <w:bCs/>
                <w:color w:val="000000"/>
                <w:lang w:val="es-UY"/>
              </w:rPr>
              <w:t xml:space="preserve"> </w:t>
            </w:r>
            <w:r>
              <w:rPr>
                <w:bCs/>
                <w:color w:val="000000"/>
                <w:lang w:val="es-UY"/>
              </w:rPr>
              <w:t>- P</w:t>
            </w:r>
            <w:r w:rsidRPr="00D81DB0">
              <w:rPr>
                <w:bCs/>
                <w:color w:val="000000"/>
                <w:lang w:val="es-UY"/>
              </w:rPr>
              <w:t xml:space="preserve">ropuesta actualización Decisión CMC </w:t>
            </w:r>
            <w:proofErr w:type="spellStart"/>
            <w:r w:rsidRPr="00D81DB0">
              <w:rPr>
                <w:bCs/>
                <w:color w:val="000000"/>
                <w:lang w:val="es-UY"/>
              </w:rPr>
              <w:t>N°</w:t>
            </w:r>
            <w:proofErr w:type="spellEnd"/>
            <w:r w:rsidRPr="00D81DB0">
              <w:rPr>
                <w:bCs/>
                <w:color w:val="000000"/>
                <w:lang w:val="es-UY"/>
              </w:rPr>
              <w:t xml:space="preserve"> 33/15</w:t>
            </w:r>
            <w:r>
              <w:rPr>
                <w:bCs/>
                <w:color w:val="000000"/>
                <w:lang w:val="es-UY"/>
              </w:rPr>
              <w:t xml:space="preserve"> -</w:t>
            </w:r>
            <w:r w:rsidRPr="00D81DB0">
              <w:rPr>
                <w:bCs/>
                <w:color w:val="000000"/>
                <w:lang w:val="es-UY"/>
              </w:rPr>
              <w:t xml:space="preserve"> Brasil </w:t>
            </w:r>
          </w:p>
          <w:p w14:paraId="69C4CDFE" w14:textId="45DF8A44" w:rsidR="003906E6" w:rsidRPr="003906E6" w:rsidRDefault="003906E6" w:rsidP="001F5D57">
            <w:pPr>
              <w:jc w:val="both"/>
              <w:rPr>
                <w:bCs/>
                <w:color w:val="000000"/>
                <w:lang w:val="es-UY"/>
              </w:rPr>
            </w:pPr>
          </w:p>
        </w:tc>
        <w:tc>
          <w:tcPr>
            <w:tcW w:w="180" w:type="dxa"/>
            <w:tcBorders>
              <w:top w:val="nil"/>
              <w:left w:val="single" w:sz="4" w:space="0" w:color="000000"/>
              <w:bottom w:val="nil"/>
              <w:right w:val="nil"/>
            </w:tcBorders>
            <w:tcMar>
              <w:top w:w="80" w:type="dxa"/>
              <w:left w:w="80" w:type="dxa"/>
              <w:bottom w:w="80" w:type="dxa"/>
              <w:right w:w="80" w:type="dxa"/>
            </w:tcMar>
          </w:tcPr>
          <w:p w14:paraId="3E1F7F83" w14:textId="77777777" w:rsidR="003906E6" w:rsidRPr="009E5C9C" w:rsidRDefault="003906E6" w:rsidP="001F5D57"/>
        </w:tc>
      </w:tr>
    </w:tbl>
    <w:p w14:paraId="5CDC805D" w14:textId="77777777" w:rsidR="00A22687" w:rsidRPr="003906E6" w:rsidRDefault="00A22687" w:rsidP="009E5C9C">
      <w:pPr>
        <w:widowControl w:val="0"/>
        <w:pBdr>
          <w:top w:val="nil"/>
          <w:left w:val="nil"/>
          <w:bottom w:val="nil"/>
          <w:right w:val="nil"/>
          <w:between w:val="nil"/>
        </w:pBdr>
        <w:tabs>
          <w:tab w:val="center" w:pos="4252"/>
          <w:tab w:val="right" w:pos="8504"/>
          <w:tab w:val="right" w:pos="8478"/>
        </w:tabs>
        <w:jc w:val="both"/>
      </w:pPr>
    </w:p>
    <w:p w14:paraId="12356593" w14:textId="77777777" w:rsidR="00A22687" w:rsidRPr="003906E6" w:rsidRDefault="00A22687" w:rsidP="009E5C9C">
      <w:pPr>
        <w:widowControl w:val="0"/>
        <w:pBdr>
          <w:top w:val="nil"/>
          <w:left w:val="nil"/>
          <w:bottom w:val="nil"/>
          <w:right w:val="nil"/>
          <w:between w:val="nil"/>
        </w:pBdr>
        <w:tabs>
          <w:tab w:val="center" w:pos="4252"/>
          <w:tab w:val="right" w:pos="8504"/>
          <w:tab w:val="right" w:pos="8478"/>
        </w:tabs>
        <w:jc w:val="both"/>
      </w:pPr>
    </w:p>
    <w:p w14:paraId="4FCD875B" w14:textId="77777777" w:rsidR="00A22687" w:rsidRPr="003906E6" w:rsidRDefault="00A22687" w:rsidP="009E5C9C">
      <w:pPr>
        <w:widowControl w:val="0"/>
        <w:pBdr>
          <w:top w:val="nil"/>
          <w:left w:val="nil"/>
          <w:bottom w:val="nil"/>
          <w:right w:val="nil"/>
          <w:between w:val="nil"/>
        </w:pBdr>
        <w:tabs>
          <w:tab w:val="center" w:pos="4252"/>
          <w:tab w:val="right" w:pos="8504"/>
          <w:tab w:val="right" w:pos="8478"/>
        </w:tabs>
        <w:jc w:val="both"/>
      </w:pPr>
    </w:p>
    <w:p w14:paraId="1ACE96F6" w14:textId="77777777" w:rsidR="00A22687" w:rsidRPr="003906E6" w:rsidRDefault="00A22687" w:rsidP="009E5C9C">
      <w:pPr>
        <w:widowControl w:val="0"/>
        <w:pBdr>
          <w:top w:val="nil"/>
          <w:left w:val="nil"/>
          <w:bottom w:val="nil"/>
          <w:right w:val="nil"/>
          <w:between w:val="nil"/>
        </w:pBdr>
        <w:tabs>
          <w:tab w:val="center" w:pos="4252"/>
          <w:tab w:val="right" w:pos="8504"/>
          <w:tab w:val="right" w:pos="8478"/>
        </w:tabs>
        <w:jc w:val="both"/>
      </w:pPr>
    </w:p>
    <w:p w14:paraId="02821A3C" w14:textId="77777777" w:rsidR="00A22687" w:rsidRPr="003906E6" w:rsidRDefault="00A22687" w:rsidP="009E5C9C">
      <w:pPr>
        <w:widowControl w:val="0"/>
        <w:pBdr>
          <w:top w:val="nil"/>
          <w:left w:val="nil"/>
          <w:bottom w:val="nil"/>
          <w:right w:val="nil"/>
          <w:between w:val="nil"/>
        </w:pBdr>
        <w:tabs>
          <w:tab w:val="center" w:pos="4252"/>
          <w:tab w:val="right" w:pos="8504"/>
          <w:tab w:val="right" w:pos="8478"/>
        </w:tabs>
        <w:jc w:val="both"/>
      </w:pPr>
    </w:p>
    <w:tbl>
      <w:tblPr>
        <w:tblStyle w:val="a2"/>
        <w:tblW w:w="8422" w:type="dxa"/>
        <w:tblInd w:w="-70" w:type="dxa"/>
        <w:tblLayout w:type="fixed"/>
        <w:tblLook w:val="0000" w:firstRow="0" w:lastRow="0" w:firstColumn="0" w:lastColumn="0" w:noHBand="0" w:noVBand="0"/>
      </w:tblPr>
      <w:tblGrid>
        <w:gridCol w:w="4277"/>
        <w:gridCol w:w="4145"/>
      </w:tblGrid>
      <w:tr w:rsidR="003906E6" w:rsidRPr="003906E6" w14:paraId="549BEFFA" w14:textId="77777777" w:rsidTr="00A03A21">
        <w:trPr>
          <w:trHeight w:val="1565"/>
        </w:trPr>
        <w:tc>
          <w:tcPr>
            <w:tcW w:w="4277" w:type="dxa"/>
          </w:tcPr>
          <w:p w14:paraId="5435327B" w14:textId="77777777" w:rsidR="00A22687" w:rsidRPr="003906E6" w:rsidRDefault="0085045A">
            <w:pPr>
              <w:pBdr>
                <w:top w:val="none" w:sz="0" w:space="0" w:color="000000"/>
                <w:left w:val="none" w:sz="0" w:space="0" w:color="000000"/>
                <w:bottom w:val="none" w:sz="0" w:space="0" w:color="000000"/>
                <w:right w:val="none" w:sz="0" w:space="0" w:color="000000"/>
                <w:between w:val="none" w:sz="0" w:space="0" w:color="000000"/>
              </w:pBdr>
              <w:tabs>
                <w:tab w:val="left" w:pos="1418"/>
                <w:tab w:val="center" w:pos="4819"/>
                <w:tab w:val="right" w:pos="9071"/>
              </w:tabs>
              <w:jc w:val="both"/>
            </w:pPr>
            <w:r w:rsidRPr="003906E6">
              <w:rPr>
                <w:b/>
              </w:rPr>
              <w:t>_____________________________</w:t>
            </w:r>
          </w:p>
          <w:p w14:paraId="17DE8BDA" w14:textId="77777777" w:rsidR="00A22687" w:rsidRPr="003906E6" w:rsidRDefault="0085045A">
            <w:pPr>
              <w:pBdr>
                <w:top w:val="none" w:sz="0" w:space="0" w:color="000000"/>
                <w:left w:val="none" w:sz="0" w:space="0" w:color="000000"/>
                <w:bottom w:val="none" w:sz="0" w:space="0" w:color="000000"/>
                <w:right w:val="none" w:sz="0" w:space="0" w:color="000000"/>
                <w:between w:val="none" w:sz="0" w:space="0" w:color="000000"/>
              </w:pBdr>
              <w:tabs>
                <w:tab w:val="center" w:pos="4819"/>
                <w:tab w:val="right" w:pos="9071"/>
              </w:tabs>
              <w:jc w:val="center"/>
            </w:pPr>
            <w:r w:rsidRPr="003906E6">
              <w:rPr>
                <w:b/>
              </w:rPr>
              <w:t>Por la Delegación de Argentina</w:t>
            </w:r>
          </w:p>
          <w:p w14:paraId="4FA7FBA4" w14:textId="77777777" w:rsidR="00A22687" w:rsidRPr="003906E6" w:rsidRDefault="0085045A">
            <w:pPr>
              <w:pBdr>
                <w:top w:val="none" w:sz="0" w:space="0" w:color="000000"/>
                <w:left w:val="none" w:sz="0" w:space="0" w:color="000000"/>
                <w:bottom w:val="none" w:sz="0" w:space="0" w:color="000000"/>
                <w:right w:val="none" w:sz="0" w:space="0" w:color="000000"/>
                <w:between w:val="none" w:sz="0" w:space="0" w:color="000000"/>
              </w:pBdr>
              <w:tabs>
                <w:tab w:val="left" w:pos="3015"/>
              </w:tabs>
              <w:jc w:val="center"/>
            </w:pPr>
            <w:r w:rsidRPr="003906E6">
              <w:t>Roxana Sánchez</w:t>
            </w:r>
          </w:p>
          <w:p w14:paraId="7A6DAD6C" w14:textId="77777777" w:rsidR="00A22687" w:rsidRPr="003906E6" w:rsidRDefault="00A22687">
            <w:pPr>
              <w:pBdr>
                <w:top w:val="none" w:sz="0" w:space="0" w:color="000000"/>
                <w:left w:val="none" w:sz="0" w:space="0" w:color="000000"/>
                <w:bottom w:val="none" w:sz="0" w:space="0" w:color="000000"/>
                <w:right w:val="none" w:sz="0" w:space="0" w:color="000000"/>
                <w:between w:val="none" w:sz="0" w:space="0" w:color="000000"/>
              </w:pBdr>
              <w:tabs>
                <w:tab w:val="left" w:pos="3015"/>
              </w:tabs>
              <w:jc w:val="both"/>
            </w:pPr>
          </w:p>
          <w:p w14:paraId="5CA3092F" w14:textId="77777777" w:rsidR="00A22687" w:rsidRPr="003906E6" w:rsidRDefault="00A22687">
            <w:pPr>
              <w:pBdr>
                <w:top w:val="none" w:sz="0" w:space="0" w:color="000000"/>
                <w:left w:val="none" w:sz="0" w:space="0" w:color="000000"/>
                <w:bottom w:val="none" w:sz="0" w:space="0" w:color="000000"/>
                <w:right w:val="none" w:sz="0" w:space="0" w:color="000000"/>
                <w:between w:val="none" w:sz="0" w:space="0" w:color="000000"/>
              </w:pBdr>
              <w:tabs>
                <w:tab w:val="left" w:pos="3015"/>
              </w:tabs>
              <w:jc w:val="both"/>
            </w:pPr>
          </w:p>
          <w:p w14:paraId="75A44123" w14:textId="77777777" w:rsidR="00A22687" w:rsidRPr="003906E6" w:rsidRDefault="00A22687">
            <w:pPr>
              <w:pBdr>
                <w:top w:val="none" w:sz="0" w:space="0" w:color="000000"/>
                <w:left w:val="none" w:sz="0" w:space="0" w:color="000000"/>
                <w:bottom w:val="none" w:sz="0" w:space="0" w:color="000000"/>
                <w:right w:val="none" w:sz="0" w:space="0" w:color="000000"/>
                <w:between w:val="none" w:sz="0" w:space="0" w:color="000000"/>
              </w:pBdr>
              <w:tabs>
                <w:tab w:val="left" w:pos="3015"/>
              </w:tabs>
              <w:jc w:val="both"/>
            </w:pPr>
          </w:p>
          <w:p w14:paraId="3963DF97" w14:textId="77777777" w:rsidR="00A22687" w:rsidRPr="003906E6" w:rsidRDefault="00A22687">
            <w:pPr>
              <w:pBdr>
                <w:top w:val="none" w:sz="0" w:space="0" w:color="000000"/>
                <w:left w:val="none" w:sz="0" w:space="0" w:color="000000"/>
                <w:bottom w:val="none" w:sz="0" w:space="0" w:color="000000"/>
                <w:right w:val="none" w:sz="0" w:space="0" w:color="000000"/>
                <w:between w:val="none" w:sz="0" w:space="0" w:color="000000"/>
              </w:pBdr>
              <w:tabs>
                <w:tab w:val="left" w:pos="3015"/>
              </w:tabs>
              <w:jc w:val="both"/>
            </w:pPr>
          </w:p>
          <w:p w14:paraId="478571B5" w14:textId="77777777" w:rsidR="00A22687" w:rsidRPr="003906E6" w:rsidRDefault="00A22687">
            <w:pPr>
              <w:pBdr>
                <w:top w:val="none" w:sz="0" w:space="0" w:color="000000"/>
                <w:left w:val="none" w:sz="0" w:space="0" w:color="000000"/>
                <w:bottom w:val="none" w:sz="0" w:space="0" w:color="000000"/>
                <w:right w:val="none" w:sz="0" w:space="0" w:color="000000"/>
                <w:between w:val="none" w:sz="0" w:space="0" w:color="000000"/>
              </w:pBdr>
              <w:tabs>
                <w:tab w:val="left" w:pos="3015"/>
              </w:tabs>
              <w:jc w:val="both"/>
            </w:pPr>
          </w:p>
        </w:tc>
        <w:tc>
          <w:tcPr>
            <w:tcW w:w="4145" w:type="dxa"/>
          </w:tcPr>
          <w:p w14:paraId="6567FC07" w14:textId="77777777" w:rsidR="00A22687" w:rsidRPr="003906E6" w:rsidRDefault="0085045A">
            <w:pPr>
              <w:pBdr>
                <w:top w:val="none" w:sz="0" w:space="0" w:color="000000"/>
                <w:left w:val="none" w:sz="0" w:space="0" w:color="000000"/>
                <w:bottom w:val="none" w:sz="0" w:space="0" w:color="000000"/>
                <w:right w:val="none" w:sz="0" w:space="0" w:color="000000"/>
                <w:between w:val="none" w:sz="0" w:space="0" w:color="000000"/>
              </w:pBdr>
              <w:tabs>
                <w:tab w:val="left" w:pos="1418"/>
                <w:tab w:val="center" w:pos="4819"/>
                <w:tab w:val="right" w:pos="9071"/>
              </w:tabs>
              <w:jc w:val="both"/>
            </w:pPr>
            <w:r w:rsidRPr="003906E6">
              <w:rPr>
                <w:b/>
              </w:rPr>
              <w:t>______________________________</w:t>
            </w:r>
          </w:p>
          <w:p w14:paraId="613C7920" w14:textId="77777777" w:rsidR="00A22687" w:rsidRPr="003906E6" w:rsidRDefault="0085045A">
            <w:pPr>
              <w:pBdr>
                <w:top w:val="none" w:sz="0" w:space="0" w:color="000000"/>
                <w:left w:val="none" w:sz="0" w:space="0" w:color="000000"/>
                <w:bottom w:val="none" w:sz="0" w:space="0" w:color="000000"/>
                <w:right w:val="none" w:sz="0" w:space="0" w:color="000000"/>
                <w:between w:val="none" w:sz="0" w:space="0" w:color="000000"/>
              </w:pBdr>
              <w:tabs>
                <w:tab w:val="center" w:pos="4819"/>
                <w:tab w:val="right" w:pos="9071"/>
              </w:tabs>
              <w:jc w:val="center"/>
            </w:pPr>
            <w:r w:rsidRPr="003906E6">
              <w:rPr>
                <w:b/>
              </w:rPr>
              <w:t>Por la Delegación de Brasil</w:t>
            </w:r>
          </w:p>
          <w:p w14:paraId="67FF9FA2" w14:textId="700E6D97" w:rsidR="00A22687" w:rsidRPr="003906E6" w:rsidRDefault="00C2692B">
            <w:pPr>
              <w:pBdr>
                <w:top w:val="none" w:sz="0" w:space="0" w:color="000000"/>
                <w:left w:val="none" w:sz="0" w:space="0" w:color="000000"/>
                <w:bottom w:val="none" w:sz="0" w:space="0" w:color="000000"/>
                <w:right w:val="none" w:sz="0" w:space="0" w:color="000000"/>
                <w:between w:val="none" w:sz="0" w:space="0" w:color="000000"/>
              </w:pBdr>
              <w:tabs>
                <w:tab w:val="left" w:pos="1418"/>
                <w:tab w:val="center" w:pos="4819"/>
                <w:tab w:val="right" w:pos="9071"/>
              </w:tabs>
              <w:jc w:val="center"/>
              <w:rPr>
                <w:lang w:val="es-UY"/>
              </w:rPr>
            </w:pPr>
            <w:r w:rsidRPr="003906E6">
              <w:t>Rodrigo Lara Pinto</w:t>
            </w:r>
          </w:p>
        </w:tc>
      </w:tr>
      <w:tr w:rsidR="0021092C" w:rsidRPr="0021092C" w14:paraId="29C1635E" w14:textId="77777777" w:rsidTr="00A03A21">
        <w:trPr>
          <w:trHeight w:val="1506"/>
        </w:trPr>
        <w:tc>
          <w:tcPr>
            <w:tcW w:w="4277" w:type="dxa"/>
          </w:tcPr>
          <w:p w14:paraId="7D5239C2" w14:textId="77777777" w:rsidR="00A22687" w:rsidRPr="0021092C" w:rsidRDefault="0085045A">
            <w:pPr>
              <w:pBdr>
                <w:top w:val="none" w:sz="0" w:space="0" w:color="000000"/>
                <w:left w:val="none" w:sz="0" w:space="0" w:color="000000"/>
                <w:bottom w:val="none" w:sz="0" w:space="0" w:color="000000"/>
                <w:right w:val="none" w:sz="0" w:space="0" w:color="000000"/>
                <w:between w:val="none" w:sz="0" w:space="0" w:color="000000"/>
              </w:pBdr>
              <w:tabs>
                <w:tab w:val="left" w:pos="1418"/>
                <w:tab w:val="center" w:pos="4819"/>
                <w:tab w:val="right" w:pos="9071"/>
              </w:tabs>
              <w:jc w:val="both"/>
            </w:pPr>
            <w:r w:rsidRPr="0021092C">
              <w:rPr>
                <w:b/>
              </w:rPr>
              <w:t>______________________________</w:t>
            </w:r>
          </w:p>
          <w:p w14:paraId="567ED5EA" w14:textId="77777777" w:rsidR="00A22687" w:rsidRPr="0021092C" w:rsidRDefault="0085045A">
            <w:pPr>
              <w:pBdr>
                <w:top w:val="none" w:sz="0" w:space="0" w:color="000000"/>
                <w:left w:val="none" w:sz="0" w:space="0" w:color="000000"/>
                <w:bottom w:val="none" w:sz="0" w:space="0" w:color="000000"/>
                <w:right w:val="none" w:sz="0" w:space="0" w:color="000000"/>
                <w:between w:val="none" w:sz="0" w:space="0" w:color="000000"/>
              </w:pBdr>
              <w:tabs>
                <w:tab w:val="center" w:pos="4819"/>
                <w:tab w:val="right" w:pos="9071"/>
              </w:tabs>
              <w:jc w:val="center"/>
            </w:pPr>
            <w:r w:rsidRPr="0021092C">
              <w:rPr>
                <w:b/>
              </w:rPr>
              <w:t>Por la Delegación de Paraguay</w:t>
            </w:r>
          </w:p>
          <w:p w14:paraId="11E24197" w14:textId="7097C40B" w:rsidR="00A22687" w:rsidRPr="0021092C" w:rsidRDefault="00B8436C">
            <w:pPr>
              <w:pBdr>
                <w:top w:val="none" w:sz="0" w:space="0" w:color="000000"/>
                <w:left w:val="none" w:sz="0" w:space="0" w:color="000000"/>
                <w:bottom w:val="none" w:sz="0" w:space="0" w:color="000000"/>
                <w:right w:val="none" w:sz="0" w:space="0" w:color="000000"/>
                <w:between w:val="none" w:sz="0" w:space="0" w:color="000000"/>
              </w:pBdr>
              <w:jc w:val="center"/>
            </w:pPr>
            <w:r>
              <w:rPr>
                <w:bCs/>
                <w:lang w:val="es-UY" w:eastAsia="pt-BR"/>
              </w:rPr>
              <w:t>Diana Prantte Segovia</w:t>
            </w:r>
          </w:p>
          <w:p w14:paraId="2FFB026B" w14:textId="77777777" w:rsidR="00A22687" w:rsidRPr="0021092C" w:rsidRDefault="00A22687">
            <w:pPr>
              <w:pBdr>
                <w:top w:val="none" w:sz="0" w:space="0" w:color="000000"/>
                <w:left w:val="none" w:sz="0" w:space="0" w:color="000000"/>
                <w:bottom w:val="none" w:sz="0" w:space="0" w:color="000000"/>
                <w:right w:val="none" w:sz="0" w:space="0" w:color="000000"/>
                <w:between w:val="none" w:sz="0" w:space="0" w:color="000000"/>
              </w:pBdr>
              <w:jc w:val="center"/>
            </w:pPr>
          </w:p>
        </w:tc>
        <w:tc>
          <w:tcPr>
            <w:tcW w:w="4145" w:type="dxa"/>
          </w:tcPr>
          <w:p w14:paraId="4B987E10" w14:textId="77777777" w:rsidR="00A22687" w:rsidRPr="0021092C" w:rsidRDefault="0085045A">
            <w:pPr>
              <w:pBdr>
                <w:top w:val="none" w:sz="0" w:space="0" w:color="000000"/>
                <w:left w:val="none" w:sz="0" w:space="0" w:color="000000"/>
                <w:bottom w:val="none" w:sz="0" w:space="0" w:color="000000"/>
                <w:right w:val="none" w:sz="0" w:space="0" w:color="000000"/>
                <w:between w:val="none" w:sz="0" w:space="0" w:color="000000"/>
              </w:pBdr>
              <w:tabs>
                <w:tab w:val="left" w:pos="1418"/>
                <w:tab w:val="center" w:pos="4819"/>
                <w:tab w:val="right" w:pos="9071"/>
              </w:tabs>
              <w:jc w:val="both"/>
            </w:pPr>
            <w:r w:rsidRPr="0021092C">
              <w:rPr>
                <w:b/>
              </w:rPr>
              <w:t>_____________________________</w:t>
            </w:r>
          </w:p>
          <w:p w14:paraId="342918AF" w14:textId="77777777" w:rsidR="00A22687" w:rsidRPr="0021092C" w:rsidRDefault="0085045A">
            <w:pPr>
              <w:pBdr>
                <w:top w:val="none" w:sz="0" w:space="0" w:color="000000"/>
                <w:left w:val="none" w:sz="0" w:space="0" w:color="000000"/>
                <w:bottom w:val="none" w:sz="0" w:space="0" w:color="000000"/>
                <w:right w:val="none" w:sz="0" w:space="0" w:color="000000"/>
                <w:between w:val="none" w:sz="0" w:space="0" w:color="000000"/>
              </w:pBdr>
              <w:tabs>
                <w:tab w:val="center" w:pos="4819"/>
                <w:tab w:val="right" w:pos="9071"/>
              </w:tabs>
              <w:jc w:val="center"/>
            </w:pPr>
            <w:r w:rsidRPr="0021092C">
              <w:rPr>
                <w:b/>
              </w:rPr>
              <w:t>Por la Delegación de Uruguay</w:t>
            </w:r>
          </w:p>
          <w:p w14:paraId="27A4C87E" w14:textId="77777777" w:rsidR="00A22687" w:rsidRPr="0021092C" w:rsidRDefault="0085045A">
            <w:pPr>
              <w:pBdr>
                <w:top w:val="none" w:sz="0" w:space="0" w:color="000000"/>
                <w:left w:val="none" w:sz="0" w:space="0" w:color="000000"/>
                <w:bottom w:val="none" w:sz="0" w:space="0" w:color="000000"/>
                <w:right w:val="none" w:sz="0" w:space="0" w:color="000000"/>
                <w:between w:val="none" w:sz="0" w:space="0" w:color="000000"/>
              </w:pBdr>
              <w:tabs>
                <w:tab w:val="center" w:pos="4819"/>
                <w:tab w:val="right" w:pos="9071"/>
              </w:tabs>
              <w:jc w:val="center"/>
            </w:pPr>
            <w:r w:rsidRPr="00C92C07">
              <w:t>Martín Pagani</w:t>
            </w:r>
          </w:p>
          <w:p w14:paraId="77AC5838" w14:textId="77777777" w:rsidR="00A22687" w:rsidRPr="0021092C" w:rsidRDefault="00A22687">
            <w:pPr>
              <w:pBdr>
                <w:top w:val="none" w:sz="0" w:space="0" w:color="000000"/>
                <w:left w:val="none" w:sz="0" w:space="0" w:color="000000"/>
                <w:bottom w:val="none" w:sz="0" w:space="0" w:color="000000"/>
                <w:right w:val="none" w:sz="0" w:space="0" w:color="000000"/>
                <w:between w:val="none" w:sz="0" w:space="0" w:color="000000"/>
              </w:pBdr>
              <w:tabs>
                <w:tab w:val="center" w:pos="4819"/>
                <w:tab w:val="right" w:pos="9071"/>
              </w:tabs>
              <w:jc w:val="center"/>
            </w:pPr>
          </w:p>
        </w:tc>
      </w:tr>
      <w:tr w:rsidR="00473F3D" w:rsidRPr="0021092C" w14:paraId="6020CE2E" w14:textId="77777777" w:rsidTr="00A03A21">
        <w:trPr>
          <w:trHeight w:val="1506"/>
        </w:trPr>
        <w:tc>
          <w:tcPr>
            <w:tcW w:w="4277" w:type="dxa"/>
          </w:tcPr>
          <w:p w14:paraId="246729C3" w14:textId="77777777" w:rsidR="00473F3D" w:rsidRPr="00B8436C" w:rsidRDefault="00473F3D" w:rsidP="00473F3D">
            <w:pPr>
              <w:pBdr>
                <w:top w:val="none" w:sz="0" w:space="0" w:color="000000"/>
                <w:left w:val="none" w:sz="0" w:space="0" w:color="000000"/>
                <w:bottom w:val="none" w:sz="0" w:space="0" w:color="000000"/>
                <w:right w:val="none" w:sz="0" w:space="0" w:color="000000"/>
                <w:between w:val="none" w:sz="0" w:space="0" w:color="000000"/>
              </w:pBdr>
              <w:tabs>
                <w:tab w:val="left" w:pos="1418"/>
                <w:tab w:val="center" w:pos="4819"/>
                <w:tab w:val="right" w:pos="9071"/>
              </w:tabs>
              <w:jc w:val="both"/>
              <w:rPr>
                <w:b/>
              </w:rPr>
            </w:pPr>
          </w:p>
          <w:p w14:paraId="088B977F" w14:textId="77777777" w:rsidR="00473F3D" w:rsidRPr="00B8436C" w:rsidRDefault="00473F3D" w:rsidP="00473F3D">
            <w:pPr>
              <w:pBdr>
                <w:top w:val="none" w:sz="0" w:space="0" w:color="000000"/>
                <w:left w:val="none" w:sz="0" w:space="0" w:color="000000"/>
                <w:bottom w:val="none" w:sz="0" w:space="0" w:color="000000"/>
                <w:right w:val="none" w:sz="0" w:space="0" w:color="000000"/>
                <w:between w:val="none" w:sz="0" w:space="0" w:color="000000"/>
              </w:pBdr>
              <w:tabs>
                <w:tab w:val="left" w:pos="1418"/>
                <w:tab w:val="center" w:pos="4819"/>
                <w:tab w:val="right" w:pos="9071"/>
              </w:tabs>
              <w:jc w:val="both"/>
              <w:rPr>
                <w:b/>
              </w:rPr>
            </w:pPr>
          </w:p>
          <w:p w14:paraId="198A4AD0" w14:textId="77777777" w:rsidR="00473F3D" w:rsidRPr="00B8436C" w:rsidRDefault="00473F3D" w:rsidP="00473F3D">
            <w:pPr>
              <w:pBdr>
                <w:top w:val="none" w:sz="0" w:space="0" w:color="000000"/>
                <w:left w:val="none" w:sz="0" w:space="0" w:color="000000"/>
                <w:bottom w:val="none" w:sz="0" w:space="0" w:color="000000"/>
                <w:right w:val="none" w:sz="0" w:space="0" w:color="000000"/>
                <w:between w:val="none" w:sz="0" w:space="0" w:color="000000"/>
              </w:pBdr>
              <w:tabs>
                <w:tab w:val="left" w:pos="1418"/>
                <w:tab w:val="center" w:pos="4819"/>
                <w:tab w:val="right" w:pos="9071"/>
              </w:tabs>
              <w:jc w:val="both"/>
              <w:rPr>
                <w:b/>
              </w:rPr>
            </w:pPr>
          </w:p>
          <w:p w14:paraId="59EF6710" w14:textId="77777777" w:rsidR="00473F3D" w:rsidRPr="00B8436C" w:rsidRDefault="00473F3D" w:rsidP="00473F3D">
            <w:pPr>
              <w:pBdr>
                <w:top w:val="none" w:sz="0" w:space="0" w:color="000000"/>
                <w:left w:val="none" w:sz="0" w:space="0" w:color="000000"/>
                <w:bottom w:val="none" w:sz="0" w:space="0" w:color="000000"/>
                <w:right w:val="none" w:sz="0" w:space="0" w:color="000000"/>
                <w:between w:val="none" w:sz="0" w:space="0" w:color="000000"/>
              </w:pBdr>
              <w:tabs>
                <w:tab w:val="left" w:pos="1418"/>
                <w:tab w:val="center" w:pos="4819"/>
                <w:tab w:val="right" w:pos="9071"/>
              </w:tabs>
              <w:jc w:val="both"/>
              <w:rPr>
                <w:b/>
              </w:rPr>
            </w:pPr>
          </w:p>
          <w:p w14:paraId="5722D1D7" w14:textId="6964C53B" w:rsidR="00473F3D" w:rsidRPr="00B8436C" w:rsidRDefault="00473F3D" w:rsidP="00473F3D">
            <w:pPr>
              <w:pBdr>
                <w:top w:val="none" w:sz="0" w:space="0" w:color="000000"/>
                <w:left w:val="none" w:sz="0" w:space="0" w:color="000000"/>
                <w:bottom w:val="none" w:sz="0" w:space="0" w:color="000000"/>
                <w:right w:val="none" w:sz="0" w:space="0" w:color="000000"/>
                <w:between w:val="none" w:sz="0" w:space="0" w:color="000000"/>
              </w:pBdr>
              <w:tabs>
                <w:tab w:val="left" w:pos="1418"/>
                <w:tab w:val="center" w:pos="4819"/>
                <w:tab w:val="right" w:pos="9071"/>
              </w:tabs>
              <w:jc w:val="both"/>
            </w:pPr>
            <w:r w:rsidRPr="00B8436C">
              <w:rPr>
                <w:b/>
              </w:rPr>
              <w:t>_____________________________</w:t>
            </w:r>
          </w:p>
          <w:p w14:paraId="6DD91126" w14:textId="090B454B" w:rsidR="00473F3D" w:rsidRPr="00B8436C" w:rsidRDefault="00473F3D" w:rsidP="00473F3D">
            <w:pPr>
              <w:pBdr>
                <w:top w:val="none" w:sz="0" w:space="0" w:color="000000"/>
                <w:left w:val="none" w:sz="0" w:space="0" w:color="000000"/>
                <w:bottom w:val="none" w:sz="0" w:space="0" w:color="000000"/>
                <w:right w:val="none" w:sz="0" w:space="0" w:color="000000"/>
                <w:between w:val="none" w:sz="0" w:space="0" w:color="000000"/>
              </w:pBdr>
              <w:tabs>
                <w:tab w:val="center" w:pos="4819"/>
                <w:tab w:val="right" w:pos="9071"/>
              </w:tabs>
              <w:jc w:val="center"/>
            </w:pPr>
            <w:r w:rsidRPr="00B8436C">
              <w:rPr>
                <w:b/>
              </w:rPr>
              <w:t>Por la Delegación de Bolivia</w:t>
            </w:r>
          </w:p>
          <w:p w14:paraId="3B73DC29" w14:textId="3413FFC8" w:rsidR="00473F3D" w:rsidRPr="00B8436C" w:rsidRDefault="00B8436C" w:rsidP="00473F3D">
            <w:pPr>
              <w:pBdr>
                <w:top w:val="none" w:sz="0" w:space="0" w:color="000000"/>
                <w:left w:val="none" w:sz="0" w:space="0" w:color="000000"/>
                <w:bottom w:val="none" w:sz="0" w:space="0" w:color="000000"/>
                <w:right w:val="none" w:sz="0" w:space="0" w:color="000000"/>
                <w:between w:val="none" w:sz="0" w:space="0" w:color="000000"/>
              </w:pBdr>
              <w:tabs>
                <w:tab w:val="center" w:pos="4819"/>
                <w:tab w:val="right" w:pos="9071"/>
              </w:tabs>
              <w:jc w:val="center"/>
            </w:pPr>
            <w:r w:rsidRPr="00B8436C">
              <w:t>Jenny Encinas</w:t>
            </w:r>
          </w:p>
          <w:p w14:paraId="397F4957" w14:textId="77777777" w:rsidR="00473F3D" w:rsidRPr="00B8436C" w:rsidRDefault="00473F3D" w:rsidP="00473F3D">
            <w:pPr>
              <w:pBdr>
                <w:top w:val="none" w:sz="0" w:space="0" w:color="000000"/>
                <w:left w:val="none" w:sz="0" w:space="0" w:color="000000"/>
                <w:bottom w:val="none" w:sz="0" w:space="0" w:color="000000"/>
                <w:right w:val="none" w:sz="0" w:space="0" w:color="000000"/>
                <w:between w:val="none" w:sz="0" w:space="0" w:color="000000"/>
              </w:pBdr>
              <w:tabs>
                <w:tab w:val="left" w:pos="1418"/>
                <w:tab w:val="center" w:pos="4819"/>
                <w:tab w:val="right" w:pos="9071"/>
              </w:tabs>
              <w:jc w:val="both"/>
              <w:rPr>
                <w:b/>
              </w:rPr>
            </w:pPr>
          </w:p>
        </w:tc>
        <w:tc>
          <w:tcPr>
            <w:tcW w:w="4145" w:type="dxa"/>
          </w:tcPr>
          <w:p w14:paraId="632D68F8" w14:textId="77777777" w:rsidR="00473F3D" w:rsidRPr="0021092C" w:rsidRDefault="00473F3D" w:rsidP="00473F3D">
            <w:pPr>
              <w:pBdr>
                <w:top w:val="none" w:sz="0" w:space="0" w:color="000000"/>
                <w:left w:val="none" w:sz="0" w:space="0" w:color="000000"/>
                <w:bottom w:val="none" w:sz="0" w:space="0" w:color="000000"/>
                <w:right w:val="none" w:sz="0" w:space="0" w:color="000000"/>
                <w:between w:val="none" w:sz="0" w:space="0" w:color="000000"/>
              </w:pBdr>
              <w:tabs>
                <w:tab w:val="left" w:pos="1418"/>
                <w:tab w:val="center" w:pos="4819"/>
                <w:tab w:val="right" w:pos="9071"/>
              </w:tabs>
              <w:jc w:val="both"/>
              <w:rPr>
                <w:b/>
              </w:rPr>
            </w:pPr>
          </w:p>
        </w:tc>
      </w:tr>
      <w:bookmarkEnd w:id="0"/>
    </w:tbl>
    <w:p w14:paraId="7B0DCCE9" w14:textId="77777777" w:rsidR="00A22687" w:rsidRPr="00C8207A" w:rsidRDefault="00A22687">
      <w:pPr>
        <w:widowControl w:val="0"/>
        <w:pBdr>
          <w:top w:val="nil"/>
          <w:left w:val="nil"/>
          <w:bottom w:val="nil"/>
          <w:right w:val="nil"/>
          <w:between w:val="nil"/>
        </w:pBdr>
        <w:tabs>
          <w:tab w:val="center" w:pos="4252"/>
          <w:tab w:val="right" w:pos="8504"/>
          <w:tab w:val="right" w:pos="8478"/>
        </w:tabs>
        <w:jc w:val="both"/>
        <w:rPr>
          <w:color w:val="FF0000"/>
        </w:rPr>
      </w:pPr>
    </w:p>
    <w:sectPr w:rsidR="00A22687" w:rsidRPr="00C8207A">
      <w:headerReference w:type="default" r:id="rId8"/>
      <w:footerReference w:type="default" r:id="rId9"/>
      <w:headerReference w:type="first" r:id="rId10"/>
      <w:footerReference w:type="first" r:id="rId11"/>
      <w:pgSz w:w="11900" w:h="16840"/>
      <w:pgMar w:top="1417" w:right="1701" w:bottom="1417" w:left="1701" w:header="680" w:footer="5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8D726" w14:textId="77777777" w:rsidR="003D388F" w:rsidRDefault="003D388F">
      <w:r>
        <w:separator/>
      </w:r>
    </w:p>
  </w:endnote>
  <w:endnote w:type="continuationSeparator" w:id="0">
    <w:p w14:paraId="42D02455" w14:textId="77777777" w:rsidR="003D388F" w:rsidRDefault="003D3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23B75" w14:textId="77777777" w:rsidR="00CD53C4" w:rsidRDefault="00CD53C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A53CEF">
      <w:rPr>
        <w:noProof/>
        <w:color w:val="000000"/>
      </w:rPr>
      <w:t>25</w:t>
    </w:r>
    <w:r>
      <w:rPr>
        <w:color w:val="000000"/>
      </w:rPr>
      <w:fldChar w:fldCharType="end"/>
    </w:r>
  </w:p>
  <w:p w14:paraId="78CFE007" w14:textId="77777777" w:rsidR="00CD53C4" w:rsidRDefault="00CD53C4">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6FD48" w14:textId="77777777" w:rsidR="00CD53C4" w:rsidRDefault="00CD53C4">
    <w:pPr>
      <w:pBdr>
        <w:top w:val="nil"/>
        <w:left w:val="nil"/>
        <w:bottom w:val="nil"/>
        <w:right w:val="nil"/>
        <w:between w:val="nil"/>
      </w:pBdr>
      <w:tabs>
        <w:tab w:val="center" w:pos="4419"/>
        <w:tab w:val="right" w:pos="8838"/>
        <w:tab w:val="right" w:pos="8478"/>
      </w:tabs>
      <w:jc w:val="center"/>
      <w:rPr>
        <w:color w:val="000000"/>
        <w:sz w:val="16"/>
        <w:szCs w:val="16"/>
      </w:rPr>
    </w:pPr>
    <w:r>
      <w:rPr>
        <w:b/>
        <w:i/>
        <w:color w:val="000000"/>
        <w:sz w:val="16"/>
        <w:szCs w:val="16"/>
      </w:rPr>
      <w:t xml:space="preserve">       Secretaría del MERCOSUR</w:t>
    </w:r>
  </w:p>
  <w:p w14:paraId="5A9F9AA2" w14:textId="77777777" w:rsidR="00CD53C4" w:rsidRDefault="00CD53C4">
    <w:pPr>
      <w:pBdr>
        <w:top w:val="nil"/>
        <w:left w:val="nil"/>
        <w:bottom w:val="nil"/>
        <w:right w:val="nil"/>
        <w:between w:val="nil"/>
      </w:pBdr>
      <w:tabs>
        <w:tab w:val="center" w:pos="4419"/>
        <w:tab w:val="right" w:pos="8838"/>
        <w:tab w:val="right" w:pos="8478"/>
      </w:tabs>
      <w:jc w:val="center"/>
      <w:rPr>
        <w:color w:val="000000"/>
        <w:sz w:val="16"/>
        <w:szCs w:val="16"/>
      </w:rPr>
    </w:pPr>
    <w:r>
      <w:rPr>
        <w:b/>
        <w:color w:val="000000"/>
        <w:sz w:val="16"/>
        <w:szCs w:val="16"/>
      </w:rPr>
      <w:t xml:space="preserve">        Archivo Oficial</w:t>
    </w:r>
  </w:p>
  <w:p w14:paraId="37FC0CC6" w14:textId="77777777" w:rsidR="00CD53C4" w:rsidRDefault="00CD53C4">
    <w:pPr>
      <w:pBdr>
        <w:top w:val="nil"/>
        <w:left w:val="nil"/>
        <w:bottom w:val="nil"/>
        <w:right w:val="nil"/>
        <w:between w:val="nil"/>
      </w:pBdr>
      <w:tabs>
        <w:tab w:val="center" w:pos="4419"/>
        <w:tab w:val="right" w:pos="8838"/>
        <w:tab w:val="right" w:pos="8478"/>
      </w:tabs>
      <w:jc w:val="center"/>
      <w:rPr>
        <w:color w:val="000000"/>
        <w:sz w:val="16"/>
        <w:szCs w:val="16"/>
      </w:rPr>
    </w:pPr>
    <w:r>
      <w:rPr>
        <w:color w:val="000000"/>
        <w:sz w:val="16"/>
        <w:szCs w:val="16"/>
      </w:rPr>
      <w:t xml:space="preserve">        www.mercosur.int</w:t>
    </w:r>
  </w:p>
  <w:p w14:paraId="5B82CC30" w14:textId="77777777" w:rsidR="00CD53C4" w:rsidRDefault="00CD53C4">
    <w:pPr>
      <w:pBdr>
        <w:top w:val="nil"/>
        <w:left w:val="nil"/>
        <w:bottom w:val="nil"/>
        <w:right w:val="nil"/>
        <w:between w:val="nil"/>
      </w:pBdr>
      <w:tabs>
        <w:tab w:val="center" w:pos="4419"/>
        <w:tab w:val="right" w:pos="8838"/>
        <w:tab w:val="right" w:pos="8478"/>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1DF2F" w14:textId="77777777" w:rsidR="003D388F" w:rsidRDefault="003D388F">
      <w:r>
        <w:separator/>
      </w:r>
    </w:p>
  </w:footnote>
  <w:footnote w:type="continuationSeparator" w:id="0">
    <w:p w14:paraId="56C9F3F6" w14:textId="77777777" w:rsidR="003D388F" w:rsidRDefault="003D3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2BA9D" w14:textId="77777777" w:rsidR="00CD53C4" w:rsidRDefault="00CD53C4">
    <w:pPr>
      <w:widowControl w:val="0"/>
      <w:pBdr>
        <w:top w:val="nil"/>
        <w:left w:val="nil"/>
        <w:bottom w:val="nil"/>
        <w:right w:val="nil"/>
        <w:between w:val="nil"/>
      </w:pBdr>
      <w:tabs>
        <w:tab w:val="center" w:pos="4252"/>
        <w:tab w:val="right" w:pos="8504"/>
        <w:tab w:val="right" w:pos="8478"/>
      </w:tabs>
      <w:rPr>
        <w:color w:val="000000"/>
      </w:rPr>
    </w:pPr>
    <w:r>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EF5AF" w14:textId="39470575" w:rsidR="00CD53C4" w:rsidRDefault="00CD53C4">
    <w:pPr>
      <w:pBdr>
        <w:top w:val="nil"/>
        <w:left w:val="nil"/>
        <w:bottom w:val="nil"/>
        <w:right w:val="nil"/>
        <w:between w:val="nil"/>
      </w:pBdr>
      <w:tabs>
        <w:tab w:val="center" w:pos="4252"/>
        <w:tab w:val="right" w:pos="8504"/>
      </w:tabs>
      <w:rPr>
        <w:color w:val="000000"/>
      </w:rPr>
    </w:pPr>
    <w:r>
      <w:rPr>
        <w:noProof/>
        <w:color w:val="000000"/>
        <w:lang w:val="es-UY" w:eastAsia="es-UY"/>
      </w:rPr>
      <w:drawing>
        <wp:anchor distT="0" distB="0" distL="114300" distR="114300" simplePos="0" relativeHeight="251657216" behindDoc="0" locked="0" layoutInCell="1" hidden="0" allowOverlap="1" wp14:anchorId="7BA2520C" wp14:editId="1D329943">
          <wp:simplePos x="0" y="0"/>
          <wp:positionH relativeFrom="leftMargin">
            <wp:posOffset>4419600</wp:posOffset>
          </wp:positionH>
          <wp:positionV relativeFrom="topMargin">
            <wp:posOffset>-909954</wp:posOffset>
          </wp:positionV>
          <wp:extent cx="1186180" cy="748030"/>
          <wp:effectExtent l="0" t="0" r="0" b="0"/>
          <wp:wrapSquare wrapText="bothSides" distT="0" distB="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86180" cy="748030"/>
                  </a:xfrm>
                  <a:prstGeom prst="rect">
                    <a:avLst/>
                  </a:prstGeom>
                  <a:ln/>
                </pic:spPr>
              </pic:pic>
            </a:graphicData>
          </a:graphic>
        </wp:anchor>
      </w:drawing>
    </w:r>
    <w:r w:rsidR="003906E6">
      <w:rPr>
        <w:color w:val="000000"/>
      </w:rPr>
      <w:pict w14:anchorId="392E5F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22pt;margin-top:162pt;width:508pt;height:311pt;z-index:-251658240;mso-position-horizontal:absolute;mso-position-horizontal-relative:left-margin-area;mso-position-vertical:absolute;mso-position-vertical-relative:top-margin-area">
          <v:imagedata r:id="rId2" o:title="image2" gain="19661f" blacklevel="22938f"/>
        </v:shape>
      </w:pict>
    </w:r>
    <w:r>
      <w:rPr>
        <w:noProof/>
        <w:color w:val="000000"/>
        <w:lang w:val="es-UY" w:eastAsia="es-UY"/>
      </w:rPr>
      <w:drawing>
        <wp:inline distT="0" distB="0" distL="114300" distR="114300" wp14:anchorId="430ED7DF" wp14:editId="2B7C5D9B">
          <wp:extent cx="1205230" cy="763905"/>
          <wp:effectExtent l="0" t="0" r="0" b="0"/>
          <wp:docPr id="1"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3"/>
                  <a:srcRect/>
                  <a:stretch>
                    <a:fillRect/>
                  </a:stretch>
                </pic:blipFill>
                <pic:spPr>
                  <a:xfrm>
                    <a:off x="0" y="0"/>
                    <a:ext cx="1205230" cy="763905"/>
                  </a:xfrm>
                  <a:prstGeom prst="rect">
                    <a:avLst/>
                  </a:prstGeom>
                  <a:ln/>
                </pic:spPr>
              </pic:pic>
            </a:graphicData>
          </a:graphic>
        </wp:inline>
      </w:drawing>
    </w:r>
    <w:r>
      <w:rPr>
        <w:color w:val="000000"/>
      </w:rPr>
      <w:t xml:space="preserve">                                                                      </w:t>
    </w:r>
    <w:r>
      <w:rPr>
        <w:noProof/>
        <w:color w:val="000000"/>
        <w:lang w:val="es-UY" w:eastAsia="es-UY"/>
      </w:rPr>
      <w:drawing>
        <wp:inline distT="0" distB="0" distL="0" distR="0" wp14:anchorId="657FA31C" wp14:editId="1FD22BAC">
          <wp:extent cx="1200150" cy="762000"/>
          <wp:effectExtent l="0" t="0" r="0" b="0"/>
          <wp:docPr id="6291850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1910" cy="763117"/>
                  </a:xfrm>
                  <a:prstGeom prst="rect">
                    <a:avLst/>
                  </a:prstGeom>
                  <a:noFill/>
                </pic:spPr>
              </pic:pic>
            </a:graphicData>
          </a:graphic>
        </wp:inline>
      </w:drawing>
    </w:r>
  </w:p>
  <w:p w14:paraId="3FC439CE" w14:textId="77777777" w:rsidR="00CD53C4" w:rsidRDefault="00CD53C4">
    <w:pPr>
      <w:widowControl w:val="0"/>
      <w:pBdr>
        <w:top w:val="nil"/>
        <w:left w:val="nil"/>
        <w:bottom w:val="nil"/>
        <w:right w:val="nil"/>
        <w:between w:val="nil"/>
      </w:pBdr>
      <w:tabs>
        <w:tab w:val="center" w:pos="4252"/>
        <w:tab w:val="right" w:pos="8504"/>
        <w:tab w:val="right" w:pos="847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D78A3"/>
    <w:multiLevelType w:val="hybridMultilevel"/>
    <w:tmpl w:val="C660E6D8"/>
    <w:lvl w:ilvl="0" w:tplc="380A0001">
      <w:start w:val="1"/>
      <w:numFmt w:val="bullet"/>
      <w:lvlText w:val=""/>
      <w:lvlJc w:val="left"/>
      <w:pPr>
        <w:ind w:left="644"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 w15:restartNumberingAfterBreak="0">
    <w:nsid w:val="04136F99"/>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591026"/>
    <w:multiLevelType w:val="multilevel"/>
    <w:tmpl w:val="ED1ABA50"/>
    <w:lvl w:ilvl="0">
      <w:start w:val="1"/>
      <w:numFmt w:val="decimal"/>
      <w:lvlText w:val="%1."/>
      <w:lvlJc w:val="left"/>
      <w:pPr>
        <w:ind w:left="360" w:hanging="360"/>
      </w:pPr>
      <w:rPr>
        <w:rFonts w:ascii="Arial" w:eastAsia="Arial" w:hAnsi="Arial" w:cs="Arial"/>
        <w:b/>
        <w:i w:val="0"/>
        <w:smallCaps w:val="0"/>
        <w:strike w:val="0"/>
        <w:color w:val="000000"/>
        <w:vertAlign w:val="baseline"/>
      </w:rPr>
    </w:lvl>
    <w:lvl w:ilvl="1">
      <w:start w:val="1"/>
      <w:numFmt w:val="decimal"/>
      <w:lvlText w:val="%1.%2."/>
      <w:lvlJc w:val="left"/>
      <w:pPr>
        <w:ind w:left="900" w:hanging="720"/>
      </w:pPr>
      <w:rPr>
        <w:rFonts w:ascii="Arial" w:eastAsia="Arial" w:hAnsi="Arial" w:cs="Arial"/>
        <w:b/>
        <w:i w:val="0"/>
        <w:smallCaps w:val="0"/>
        <w:strike w:val="0"/>
        <w:color w:val="000000"/>
        <w:vertAlign w:val="baseline"/>
      </w:rPr>
    </w:lvl>
    <w:lvl w:ilvl="2">
      <w:start w:val="1"/>
      <w:numFmt w:val="decimal"/>
      <w:lvlText w:val="%1.%2.%3."/>
      <w:lvlJc w:val="left"/>
      <w:pPr>
        <w:ind w:left="1410" w:hanging="720"/>
      </w:pPr>
      <w:rPr>
        <w:b/>
        <w:smallCaps w:val="0"/>
        <w:strike w:val="0"/>
        <w:vertAlign w:val="baseline"/>
      </w:rPr>
    </w:lvl>
    <w:lvl w:ilvl="3">
      <w:start w:val="1"/>
      <w:numFmt w:val="decimal"/>
      <w:lvlText w:val="%1.%2.%3.%4."/>
      <w:lvlJc w:val="left"/>
      <w:pPr>
        <w:ind w:left="2115" w:hanging="1080"/>
      </w:pPr>
      <w:rPr>
        <w:b/>
        <w:smallCaps w:val="0"/>
        <w:strike w:val="0"/>
        <w:vertAlign w:val="baseline"/>
      </w:rPr>
    </w:lvl>
    <w:lvl w:ilvl="4">
      <w:start w:val="1"/>
      <w:numFmt w:val="decimal"/>
      <w:lvlText w:val="%1.%2.%3.%4.%5."/>
      <w:lvlJc w:val="left"/>
      <w:pPr>
        <w:ind w:left="2460" w:hanging="1080"/>
      </w:pPr>
      <w:rPr>
        <w:b/>
        <w:smallCaps w:val="0"/>
        <w:strike w:val="0"/>
        <w:vertAlign w:val="baseline"/>
      </w:rPr>
    </w:lvl>
    <w:lvl w:ilvl="5">
      <w:start w:val="1"/>
      <w:numFmt w:val="decimal"/>
      <w:lvlText w:val="%1.%2.%3.%4.%5.%6."/>
      <w:lvlJc w:val="left"/>
      <w:pPr>
        <w:ind w:left="3165" w:hanging="1440"/>
      </w:pPr>
      <w:rPr>
        <w:b/>
        <w:smallCaps w:val="0"/>
        <w:strike w:val="0"/>
        <w:vertAlign w:val="baseline"/>
      </w:rPr>
    </w:lvl>
    <w:lvl w:ilvl="6">
      <w:start w:val="1"/>
      <w:numFmt w:val="decimal"/>
      <w:lvlText w:val="%1.%2.%3.%4.%5.%6.%7."/>
      <w:lvlJc w:val="left"/>
      <w:pPr>
        <w:ind w:left="3510" w:hanging="1440"/>
      </w:pPr>
      <w:rPr>
        <w:b/>
        <w:smallCaps w:val="0"/>
        <w:strike w:val="0"/>
        <w:vertAlign w:val="baseline"/>
      </w:rPr>
    </w:lvl>
    <w:lvl w:ilvl="7">
      <w:start w:val="1"/>
      <w:numFmt w:val="decimal"/>
      <w:lvlText w:val="%1.%2.%3.%4.%5.%6.%7.%8."/>
      <w:lvlJc w:val="left"/>
      <w:pPr>
        <w:ind w:left="4215" w:hanging="1800"/>
      </w:pPr>
      <w:rPr>
        <w:b/>
        <w:smallCaps w:val="0"/>
        <w:strike w:val="0"/>
        <w:vertAlign w:val="baseline"/>
      </w:rPr>
    </w:lvl>
    <w:lvl w:ilvl="8">
      <w:start w:val="1"/>
      <w:numFmt w:val="decimal"/>
      <w:lvlText w:val="%1.%2.%3.%4.%5.%6.%7.%8.%9."/>
      <w:lvlJc w:val="left"/>
      <w:pPr>
        <w:ind w:left="4920" w:hanging="2160"/>
      </w:pPr>
      <w:rPr>
        <w:b/>
        <w:smallCaps w:val="0"/>
        <w:strike w:val="0"/>
        <w:vertAlign w:val="baseline"/>
      </w:rPr>
    </w:lvl>
  </w:abstractNum>
  <w:abstractNum w:abstractNumId="3" w15:restartNumberingAfterBreak="0">
    <w:nsid w:val="075C11DA"/>
    <w:multiLevelType w:val="multilevel"/>
    <w:tmpl w:val="E87681BA"/>
    <w:lvl w:ilvl="0">
      <w:start w:val="1"/>
      <w:numFmt w:val="decimal"/>
      <w:lvlText w:val="%1."/>
      <w:lvlJc w:val="left"/>
      <w:pPr>
        <w:ind w:left="360" w:hanging="360"/>
      </w:pPr>
      <w:rPr>
        <w:rFonts w:hint="default"/>
      </w:rPr>
    </w:lvl>
    <w:lvl w:ilvl="1">
      <w:start w:val="1"/>
      <w:numFmt w:val="decimal"/>
      <w:lvlText w:val="%1.%2."/>
      <w:lvlJc w:val="left"/>
      <w:pPr>
        <w:ind w:left="567"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FA33AC"/>
    <w:multiLevelType w:val="multilevel"/>
    <w:tmpl w:val="FE28EA58"/>
    <w:lvl w:ilvl="0">
      <w:start w:val="3"/>
      <w:numFmt w:val="decimal"/>
      <w:lvlText w:val="%1."/>
      <w:lvlJc w:val="left"/>
      <w:pPr>
        <w:ind w:left="360" w:hanging="360"/>
      </w:pPr>
      <w:rPr>
        <w:rFonts w:ascii="Arial" w:eastAsia="Arial" w:hAnsi="Arial" w:cs="Arial"/>
        <w:b/>
        <w:vertAlign w:val="baseline"/>
      </w:rPr>
    </w:lvl>
    <w:lvl w:ilvl="1">
      <w:start w:val="1"/>
      <w:numFmt w:val="decimal"/>
      <w:lvlText w:val="%1.%2."/>
      <w:lvlJc w:val="left"/>
      <w:pPr>
        <w:ind w:left="792" w:hanging="432"/>
      </w:pPr>
      <w:rPr>
        <w:rFonts w:ascii="Arial" w:eastAsia="Arial" w:hAnsi="Arial" w:cs="Arial"/>
        <w:b/>
        <w:i w:val="0"/>
        <w:color w:val="000000"/>
        <w:sz w:val="24"/>
        <w:szCs w:val="24"/>
        <w:vertAlign w:val="baseline"/>
      </w:rPr>
    </w:lvl>
    <w:lvl w:ilvl="2">
      <w:start w:val="1"/>
      <w:numFmt w:val="decimal"/>
      <w:lvlText w:val="%1.%2.%3."/>
      <w:lvlJc w:val="left"/>
      <w:pPr>
        <w:ind w:left="1224" w:hanging="504"/>
      </w:pPr>
      <w:rPr>
        <w:color w:val="00000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0C7809E4"/>
    <w:multiLevelType w:val="hybridMultilevel"/>
    <w:tmpl w:val="5C664182"/>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6" w15:restartNumberingAfterBreak="0">
    <w:nsid w:val="11C8561D"/>
    <w:multiLevelType w:val="hybridMultilevel"/>
    <w:tmpl w:val="5454AD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A9D264C"/>
    <w:multiLevelType w:val="multilevel"/>
    <w:tmpl w:val="B6DCB436"/>
    <w:lvl w:ilvl="0">
      <w:start w:val="2"/>
      <w:numFmt w:val="decimal"/>
      <w:lvlText w:val="%1"/>
      <w:lvlJc w:val="left"/>
      <w:pPr>
        <w:ind w:left="525" w:hanging="525"/>
      </w:pPr>
      <w:rPr>
        <w:rFonts w:hint="default"/>
      </w:rPr>
    </w:lvl>
    <w:lvl w:ilvl="1">
      <w:start w:val="2"/>
      <w:numFmt w:val="decimal"/>
      <w:lvlText w:val="%1.%2"/>
      <w:lvlJc w:val="left"/>
      <w:pPr>
        <w:ind w:left="1020" w:hanging="52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5760" w:hanging="1800"/>
      </w:pPr>
      <w:rPr>
        <w:rFonts w:hint="default"/>
      </w:rPr>
    </w:lvl>
  </w:abstractNum>
  <w:abstractNum w:abstractNumId="8" w15:restartNumberingAfterBreak="0">
    <w:nsid w:val="1AAD1C3A"/>
    <w:multiLevelType w:val="hybridMultilevel"/>
    <w:tmpl w:val="DD522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B722BBD"/>
    <w:multiLevelType w:val="hybridMultilevel"/>
    <w:tmpl w:val="2DA4478E"/>
    <w:lvl w:ilvl="0" w:tplc="86609A7C">
      <w:start w:val="1"/>
      <w:numFmt w:val="decimal"/>
      <w:lvlText w:val="%1."/>
      <w:lvlJc w:val="left"/>
      <w:pPr>
        <w:ind w:left="1620" w:hanging="360"/>
      </w:pPr>
      <w:rPr>
        <w:rFonts w:hint="default"/>
      </w:rPr>
    </w:lvl>
    <w:lvl w:ilvl="1" w:tplc="380A0019" w:tentative="1">
      <w:start w:val="1"/>
      <w:numFmt w:val="lowerLetter"/>
      <w:lvlText w:val="%2."/>
      <w:lvlJc w:val="left"/>
      <w:pPr>
        <w:ind w:left="2340" w:hanging="360"/>
      </w:pPr>
    </w:lvl>
    <w:lvl w:ilvl="2" w:tplc="380A001B" w:tentative="1">
      <w:start w:val="1"/>
      <w:numFmt w:val="lowerRoman"/>
      <w:lvlText w:val="%3."/>
      <w:lvlJc w:val="right"/>
      <w:pPr>
        <w:ind w:left="3060" w:hanging="180"/>
      </w:pPr>
    </w:lvl>
    <w:lvl w:ilvl="3" w:tplc="380A000F" w:tentative="1">
      <w:start w:val="1"/>
      <w:numFmt w:val="decimal"/>
      <w:lvlText w:val="%4."/>
      <w:lvlJc w:val="left"/>
      <w:pPr>
        <w:ind w:left="3780" w:hanging="360"/>
      </w:pPr>
    </w:lvl>
    <w:lvl w:ilvl="4" w:tplc="380A0019" w:tentative="1">
      <w:start w:val="1"/>
      <w:numFmt w:val="lowerLetter"/>
      <w:lvlText w:val="%5."/>
      <w:lvlJc w:val="left"/>
      <w:pPr>
        <w:ind w:left="4500" w:hanging="360"/>
      </w:pPr>
    </w:lvl>
    <w:lvl w:ilvl="5" w:tplc="380A001B" w:tentative="1">
      <w:start w:val="1"/>
      <w:numFmt w:val="lowerRoman"/>
      <w:lvlText w:val="%6."/>
      <w:lvlJc w:val="right"/>
      <w:pPr>
        <w:ind w:left="5220" w:hanging="180"/>
      </w:pPr>
    </w:lvl>
    <w:lvl w:ilvl="6" w:tplc="380A000F" w:tentative="1">
      <w:start w:val="1"/>
      <w:numFmt w:val="decimal"/>
      <w:lvlText w:val="%7."/>
      <w:lvlJc w:val="left"/>
      <w:pPr>
        <w:ind w:left="5940" w:hanging="360"/>
      </w:pPr>
    </w:lvl>
    <w:lvl w:ilvl="7" w:tplc="380A0019" w:tentative="1">
      <w:start w:val="1"/>
      <w:numFmt w:val="lowerLetter"/>
      <w:lvlText w:val="%8."/>
      <w:lvlJc w:val="left"/>
      <w:pPr>
        <w:ind w:left="6660" w:hanging="360"/>
      </w:pPr>
    </w:lvl>
    <w:lvl w:ilvl="8" w:tplc="380A001B" w:tentative="1">
      <w:start w:val="1"/>
      <w:numFmt w:val="lowerRoman"/>
      <w:lvlText w:val="%9."/>
      <w:lvlJc w:val="right"/>
      <w:pPr>
        <w:ind w:left="7380" w:hanging="180"/>
      </w:pPr>
    </w:lvl>
  </w:abstractNum>
  <w:abstractNum w:abstractNumId="10" w15:restartNumberingAfterBreak="0">
    <w:nsid w:val="224D284C"/>
    <w:multiLevelType w:val="multilevel"/>
    <w:tmpl w:val="513CCE6E"/>
    <w:lvl w:ilvl="0">
      <w:start w:val="1"/>
      <w:numFmt w:val="decimal"/>
      <w:lvlText w:val="%1."/>
      <w:lvlJc w:val="left"/>
      <w:pPr>
        <w:ind w:left="390" w:hanging="390"/>
      </w:pPr>
      <w:rPr>
        <w:rFonts w:hint="default"/>
      </w:rPr>
    </w:lvl>
    <w:lvl w:ilvl="1">
      <w:start w:val="2"/>
      <w:numFmt w:val="decimal"/>
      <w:lvlText w:val="%1.%2."/>
      <w:lvlJc w:val="left"/>
      <w:pPr>
        <w:ind w:left="1911" w:hanging="720"/>
      </w:pPr>
      <w:rPr>
        <w:rFonts w:hint="default"/>
      </w:rPr>
    </w:lvl>
    <w:lvl w:ilvl="2">
      <w:start w:val="1"/>
      <w:numFmt w:val="decimal"/>
      <w:lvlText w:val="%1.%2.%3."/>
      <w:lvlJc w:val="left"/>
      <w:pPr>
        <w:ind w:left="3102" w:hanging="720"/>
      </w:pPr>
      <w:rPr>
        <w:rFonts w:hint="default"/>
      </w:rPr>
    </w:lvl>
    <w:lvl w:ilvl="3">
      <w:start w:val="1"/>
      <w:numFmt w:val="decimal"/>
      <w:lvlText w:val="%1.%2.%3.%4."/>
      <w:lvlJc w:val="left"/>
      <w:pPr>
        <w:ind w:left="4653" w:hanging="1080"/>
      </w:pPr>
      <w:rPr>
        <w:rFonts w:hint="default"/>
      </w:rPr>
    </w:lvl>
    <w:lvl w:ilvl="4">
      <w:start w:val="1"/>
      <w:numFmt w:val="decimal"/>
      <w:lvlText w:val="%1.%2.%3.%4.%5."/>
      <w:lvlJc w:val="left"/>
      <w:pPr>
        <w:ind w:left="5844" w:hanging="1080"/>
      </w:pPr>
      <w:rPr>
        <w:rFonts w:hint="default"/>
      </w:rPr>
    </w:lvl>
    <w:lvl w:ilvl="5">
      <w:start w:val="1"/>
      <w:numFmt w:val="decimal"/>
      <w:lvlText w:val="%1.%2.%3.%4.%5.%6."/>
      <w:lvlJc w:val="left"/>
      <w:pPr>
        <w:ind w:left="7395" w:hanging="1440"/>
      </w:pPr>
      <w:rPr>
        <w:rFonts w:hint="default"/>
      </w:rPr>
    </w:lvl>
    <w:lvl w:ilvl="6">
      <w:start w:val="1"/>
      <w:numFmt w:val="decimal"/>
      <w:lvlText w:val="%1.%2.%3.%4.%5.%6.%7."/>
      <w:lvlJc w:val="left"/>
      <w:pPr>
        <w:ind w:left="8586" w:hanging="1440"/>
      </w:pPr>
      <w:rPr>
        <w:rFonts w:hint="default"/>
      </w:rPr>
    </w:lvl>
    <w:lvl w:ilvl="7">
      <w:start w:val="1"/>
      <w:numFmt w:val="decimal"/>
      <w:lvlText w:val="%1.%2.%3.%4.%5.%6.%7.%8."/>
      <w:lvlJc w:val="left"/>
      <w:pPr>
        <w:ind w:left="10137" w:hanging="1800"/>
      </w:pPr>
      <w:rPr>
        <w:rFonts w:hint="default"/>
      </w:rPr>
    </w:lvl>
    <w:lvl w:ilvl="8">
      <w:start w:val="1"/>
      <w:numFmt w:val="decimal"/>
      <w:lvlText w:val="%1.%2.%3.%4.%5.%6.%7.%8.%9."/>
      <w:lvlJc w:val="left"/>
      <w:pPr>
        <w:ind w:left="11688" w:hanging="2160"/>
      </w:pPr>
      <w:rPr>
        <w:rFonts w:hint="default"/>
      </w:rPr>
    </w:lvl>
  </w:abstractNum>
  <w:abstractNum w:abstractNumId="11" w15:restartNumberingAfterBreak="0">
    <w:nsid w:val="226A7215"/>
    <w:multiLevelType w:val="hybridMultilevel"/>
    <w:tmpl w:val="C172A5BE"/>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6C9244E"/>
    <w:multiLevelType w:val="multilevel"/>
    <w:tmpl w:val="E8BE6468"/>
    <w:lvl w:ilvl="0">
      <w:start w:val="2"/>
      <w:numFmt w:val="decimal"/>
      <w:lvlText w:val="%1."/>
      <w:lvlJc w:val="left"/>
      <w:pPr>
        <w:ind w:left="390" w:hanging="390"/>
      </w:pPr>
      <w:rPr>
        <w:rFonts w:hint="default"/>
      </w:rPr>
    </w:lvl>
    <w:lvl w:ilvl="1">
      <w:start w:val="1"/>
      <w:numFmt w:val="decimal"/>
      <w:lvlText w:val="%1.%2."/>
      <w:lvlJc w:val="left"/>
      <w:pPr>
        <w:ind w:left="2070" w:hanging="72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5130" w:hanging="108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8190" w:hanging="144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1250" w:hanging="1800"/>
      </w:pPr>
      <w:rPr>
        <w:rFonts w:hint="default"/>
      </w:rPr>
    </w:lvl>
    <w:lvl w:ilvl="8">
      <w:start w:val="1"/>
      <w:numFmt w:val="decimal"/>
      <w:lvlText w:val="%1.%2.%3.%4.%5.%6.%7.%8.%9."/>
      <w:lvlJc w:val="left"/>
      <w:pPr>
        <w:ind w:left="12960" w:hanging="2160"/>
      </w:pPr>
      <w:rPr>
        <w:rFonts w:hint="default"/>
      </w:rPr>
    </w:lvl>
  </w:abstractNum>
  <w:abstractNum w:abstractNumId="13" w15:restartNumberingAfterBreak="0">
    <w:nsid w:val="293B7F52"/>
    <w:multiLevelType w:val="multilevel"/>
    <w:tmpl w:val="2E8C19D8"/>
    <w:lvl w:ilvl="0">
      <w:start w:val="5"/>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4" w15:restartNumberingAfterBreak="0">
    <w:nsid w:val="297C36E9"/>
    <w:multiLevelType w:val="multilevel"/>
    <w:tmpl w:val="5FFCAC50"/>
    <w:lvl w:ilvl="0">
      <w:start w:val="1"/>
      <w:numFmt w:val="decimal"/>
      <w:lvlText w:val="%1."/>
      <w:lvlJc w:val="left"/>
      <w:pPr>
        <w:ind w:left="529" w:hanging="428"/>
      </w:pPr>
      <w:rPr>
        <w:rFonts w:ascii="Arial" w:eastAsia="Arial" w:hAnsi="Arial" w:cs="Arial" w:hint="default"/>
        <w:b/>
        <w:bCs/>
        <w:w w:val="99"/>
        <w:sz w:val="24"/>
        <w:szCs w:val="24"/>
        <w:lang w:val="es-ES" w:eastAsia="en-US" w:bidi="ar-SA"/>
      </w:rPr>
    </w:lvl>
    <w:lvl w:ilvl="1">
      <w:start w:val="1"/>
      <w:numFmt w:val="decimal"/>
      <w:lvlText w:val="%1.%2."/>
      <w:lvlJc w:val="left"/>
      <w:pPr>
        <w:ind w:left="894" w:hanging="432"/>
      </w:pPr>
      <w:rPr>
        <w:rFonts w:ascii="Arial" w:eastAsia="Arial" w:hAnsi="Arial" w:cs="Arial" w:hint="default"/>
        <w:b/>
        <w:bCs/>
        <w:w w:val="99"/>
        <w:sz w:val="24"/>
        <w:szCs w:val="24"/>
        <w:lang w:val="es-ES" w:eastAsia="en-US" w:bidi="ar-SA"/>
      </w:rPr>
    </w:lvl>
    <w:lvl w:ilvl="2">
      <w:start w:val="1"/>
      <w:numFmt w:val="decimal"/>
      <w:lvlText w:val="%1.%2.%3."/>
      <w:lvlJc w:val="left"/>
      <w:pPr>
        <w:ind w:left="1518" w:hanging="696"/>
      </w:pPr>
      <w:rPr>
        <w:rFonts w:ascii="Arial" w:eastAsia="Arial" w:hAnsi="Arial" w:cs="Arial" w:hint="default"/>
        <w:b/>
        <w:bCs/>
        <w:spacing w:val="-2"/>
        <w:w w:val="99"/>
        <w:sz w:val="24"/>
        <w:szCs w:val="24"/>
        <w:lang w:val="es-ES" w:eastAsia="en-US" w:bidi="ar-SA"/>
      </w:rPr>
    </w:lvl>
    <w:lvl w:ilvl="3">
      <w:numFmt w:val="bullet"/>
      <w:lvlText w:val="•"/>
      <w:lvlJc w:val="left"/>
      <w:pPr>
        <w:ind w:left="1520" w:hanging="696"/>
      </w:pPr>
      <w:rPr>
        <w:rFonts w:hint="default"/>
        <w:lang w:val="es-ES" w:eastAsia="en-US" w:bidi="ar-SA"/>
      </w:rPr>
    </w:lvl>
    <w:lvl w:ilvl="4">
      <w:numFmt w:val="bullet"/>
      <w:lvlText w:val="•"/>
      <w:lvlJc w:val="left"/>
      <w:pPr>
        <w:ind w:left="1580" w:hanging="696"/>
      </w:pPr>
      <w:rPr>
        <w:rFonts w:hint="default"/>
        <w:lang w:val="es-ES" w:eastAsia="en-US" w:bidi="ar-SA"/>
      </w:rPr>
    </w:lvl>
    <w:lvl w:ilvl="5">
      <w:numFmt w:val="bullet"/>
      <w:lvlText w:val="•"/>
      <w:lvlJc w:val="left"/>
      <w:pPr>
        <w:ind w:left="2771" w:hanging="696"/>
      </w:pPr>
      <w:rPr>
        <w:rFonts w:hint="default"/>
        <w:lang w:val="es-ES" w:eastAsia="en-US" w:bidi="ar-SA"/>
      </w:rPr>
    </w:lvl>
    <w:lvl w:ilvl="6">
      <w:numFmt w:val="bullet"/>
      <w:lvlText w:val="•"/>
      <w:lvlJc w:val="left"/>
      <w:pPr>
        <w:ind w:left="3962" w:hanging="696"/>
      </w:pPr>
      <w:rPr>
        <w:rFonts w:hint="default"/>
        <w:lang w:val="es-ES" w:eastAsia="en-US" w:bidi="ar-SA"/>
      </w:rPr>
    </w:lvl>
    <w:lvl w:ilvl="7">
      <w:numFmt w:val="bullet"/>
      <w:lvlText w:val="•"/>
      <w:lvlJc w:val="left"/>
      <w:pPr>
        <w:ind w:left="5153" w:hanging="696"/>
      </w:pPr>
      <w:rPr>
        <w:rFonts w:hint="default"/>
        <w:lang w:val="es-ES" w:eastAsia="en-US" w:bidi="ar-SA"/>
      </w:rPr>
    </w:lvl>
    <w:lvl w:ilvl="8">
      <w:numFmt w:val="bullet"/>
      <w:lvlText w:val="•"/>
      <w:lvlJc w:val="left"/>
      <w:pPr>
        <w:ind w:left="6344" w:hanging="696"/>
      </w:pPr>
      <w:rPr>
        <w:rFonts w:hint="default"/>
        <w:lang w:val="es-ES" w:eastAsia="en-US" w:bidi="ar-SA"/>
      </w:rPr>
    </w:lvl>
  </w:abstractNum>
  <w:abstractNum w:abstractNumId="15" w15:restartNumberingAfterBreak="0">
    <w:nsid w:val="2BB911DF"/>
    <w:multiLevelType w:val="hybridMultilevel"/>
    <w:tmpl w:val="8884AFFE"/>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2F8A7206"/>
    <w:multiLevelType w:val="multilevel"/>
    <w:tmpl w:val="5254E622"/>
    <w:lvl w:ilvl="0">
      <w:start w:val="1"/>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7" w15:restartNumberingAfterBreak="0">
    <w:nsid w:val="2FB040FD"/>
    <w:multiLevelType w:val="multilevel"/>
    <w:tmpl w:val="ED1ABA50"/>
    <w:lvl w:ilvl="0">
      <w:start w:val="1"/>
      <w:numFmt w:val="decimal"/>
      <w:lvlText w:val="%1."/>
      <w:lvlJc w:val="left"/>
      <w:pPr>
        <w:ind w:left="360" w:hanging="360"/>
      </w:pPr>
      <w:rPr>
        <w:rFonts w:ascii="Arial" w:eastAsia="Arial" w:hAnsi="Arial" w:cs="Arial"/>
        <w:b/>
        <w:i w:val="0"/>
        <w:smallCaps w:val="0"/>
        <w:strike w:val="0"/>
        <w:color w:val="000000"/>
        <w:vertAlign w:val="baseline"/>
      </w:rPr>
    </w:lvl>
    <w:lvl w:ilvl="1">
      <w:start w:val="1"/>
      <w:numFmt w:val="decimal"/>
      <w:lvlText w:val="%1.%2."/>
      <w:lvlJc w:val="left"/>
      <w:pPr>
        <w:ind w:left="900" w:hanging="720"/>
      </w:pPr>
      <w:rPr>
        <w:rFonts w:ascii="Arial" w:eastAsia="Arial" w:hAnsi="Arial" w:cs="Arial"/>
        <w:b/>
        <w:i w:val="0"/>
        <w:smallCaps w:val="0"/>
        <w:strike w:val="0"/>
        <w:color w:val="000000"/>
        <w:vertAlign w:val="baseline"/>
      </w:rPr>
    </w:lvl>
    <w:lvl w:ilvl="2">
      <w:start w:val="1"/>
      <w:numFmt w:val="decimal"/>
      <w:lvlText w:val="%1.%2.%3."/>
      <w:lvlJc w:val="left"/>
      <w:pPr>
        <w:ind w:left="1410" w:hanging="720"/>
      </w:pPr>
      <w:rPr>
        <w:b/>
        <w:smallCaps w:val="0"/>
        <w:strike w:val="0"/>
        <w:vertAlign w:val="baseline"/>
      </w:rPr>
    </w:lvl>
    <w:lvl w:ilvl="3">
      <w:start w:val="1"/>
      <w:numFmt w:val="decimal"/>
      <w:lvlText w:val="%1.%2.%3.%4."/>
      <w:lvlJc w:val="left"/>
      <w:pPr>
        <w:ind w:left="2115" w:hanging="1080"/>
      </w:pPr>
      <w:rPr>
        <w:b/>
        <w:smallCaps w:val="0"/>
        <w:strike w:val="0"/>
        <w:vertAlign w:val="baseline"/>
      </w:rPr>
    </w:lvl>
    <w:lvl w:ilvl="4">
      <w:start w:val="1"/>
      <w:numFmt w:val="decimal"/>
      <w:lvlText w:val="%1.%2.%3.%4.%5."/>
      <w:lvlJc w:val="left"/>
      <w:pPr>
        <w:ind w:left="2460" w:hanging="1080"/>
      </w:pPr>
      <w:rPr>
        <w:b/>
        <w:smallCaps w:val="0"/>
        <w:strike w:val="0"/>
        <w:vertAlign w:val="baseline"/>
      </w:rPr>
    </w:lvl>
    <w:lvl w:ilvl="5">
      <w:start w:val="1"/>
      <w:numFmt w:val="decimal"/>
      <w:lvlText w:val="%1.%2.%3.%4.%5.%6."/>
      <w:lvlJc w:val="left"/>
      <w:pPr>
        <w:ind w:left="3165" w:hanging="1440"/>
      </w:pPr>
      <w:rPr>
        <w:b/>
        <w:smallCaps w:val="0"/>
        <w:strike w:val="0"/>
        <w:vertAlign w:val="baseline"/>
      </w:rPr>
    </w:lvl>
    <w:lvl w:ilvl="6">
      <w:start w:val="1"/>
      <w:numFmt w:val="decimal"/>
      <w:lvlText w:val="%1.%2.%3.%4.%5.%6.%7."/>
      <w:lvlJc w:val="left"/>
      <w:pPr>
        <w:ind w:left="3510" w:hanging="1440"/>
      </w:pPr>
      <w:rPr>
        <w:b/>
        <w:smallCaps w:val="0"/>
        <w:strike w:val="0"/>
        <w:vertAlign w:val="baseline"/>
      </w:rPr>
    </w:lvl>
    <w:lvl w:ilvl="7">
      <w:start w:val="1"/>
      <w:numFmt w:val="decimal"/>
      <w:lvlText w:val="%1.%2.%3.%4.%5.%6.%7.%8."/>
      <w:lvlJc w:val="left"/>
      <w:pPr>
        <w:ind w:left="4215" w:hanging="1800"/>
      </w:pPr>
      <w:rPr>
        <w:b/>
        <w:smallCaps w:val="0"/>
        <w:strike w:val="0"/>
        <w:vertAlign w:val="baseline"/>
      </w:rPr>
    </w:lvl>
    <w:lvl w:ilvl="8">
      <w:start w:val="1"/>
      <w:numFmt w:val="decimal"/>
      <w:lvlText w:val="%1.%2.%3.%4.%5.%6.%7.%8.%9."/>
      <w:lvlJc w:val="left"/>
      <w:pPr>
        <w:ind w:left="4920" w:hanging="2160"/>
      </w:pPr>
      <w:rPr>
        <w:b/>
        <w:smallCaps w:val="0"/>
        <w:strike w:val="0"/>
        <w:vertAlign w:val="baseline"/>
      </w:rPr>
    </w:lvl>
  </w:abstractNum>
  <w:abstractNum w:abstractNumId="18" w15:restartNumberingAfterBreak="0">
    <w:nsid w:val="30E1779E"/>
    <w:multiLevelType w:val="multilevel"/>
    <w:tmpl w:val="ED1ABA50"/>
    <w:lvl w:ilvl="0">
      <w:start w:val="1"/>
      <w:numFmt w:val="decimal"/>
      <w:lvlText w:val="%1."/>
      <w:lvlJc w:val="left"/>
      <w:pPr>
        <w:ind w:left="360" w:hanging="360"/>
      </w:pPr>
      <w:rPr>
        <w:rFonts w:ascii="Arial" w:eastAsia="Arial" w:hAnsi="Arial" w:cs="Arial"/>
        <w:b/>
        <w:i w:val="0"/>
        <w:smallCaps w:val="0"/>
        <w:strike w:val="0"/>
        <w:color w:val="000000"/>
        <w:vertAlign w:val="baseline"/>
      </w:rPr>
    </w:lvl>
    <w:lvl w:ilvl="1">
      <w:start w:val="1"/>
      <w:numFmt w:val="decimal"/>
      <w:lvlText w:val="%1.%2."/>
      <w:lvlJc w:val="left"/>
      <w:pPr>
        <w:ind w:left="900" w:hanging="720"/>
      </w:pPr>
      <w:rPr>
        <w:rFonts w:ascii="Arial" w:eastAsia="Arial" w:hAnsi="Arial" w:cs="Arial"/>
        <w:b/>
        <w:i w:val="0"/>
        <w:smallCaps w:val="0"/>
        <w:strike w:val="0"/>
        <w:color w:val="000000"/>
        <w:vertAlign w:val="baseline"/>
      </w:rPr>
    </w:lvl>
    <w:lvl w:ilvl="2">
      <w:start w:val="1"/>
      <w:numFmt w:val="decimal"/>
      <w:lvlText w:val="%1.%2.%3."/>
      <w:lvlJc w:val="left"/>
      <w:pPr>
        <w:ind w:left="1410" w:hanging="720"/>
      </w:pPr>
      <w:rPr>
        <w:b/>
        <w:smallCaps w:val="0"/>
        <w:strike w:val="0"/>
        <w:vertAlign w:val="baseline"/>
      </w:rPr>
    </w:lvl>
    <w:lvl w:ilvl="3">
      <w:start w:val="1"/>
      <w:numFmt w:val="decimal"/>
      <w:lvlText w:val="%1.%2.%3.%4."/>
      <w:lvlJc w:val="left"/>
      <w:pPr>
        <w:ind w:left="2115" w:hanging="1080"/>
      </w:pPr>
      <w:rPr>
        <w:b/>
        <w:smallCaps w:val="0"/>
        <w:strike w:val="0"/>
        <w:vertAlign w:val="baseline"/>
      </w:rPr>
    </w:lvl>
    <w:lvl w:ilvl="4">
      <w:start w:val="1"/>
      <w:numFmt w:val="decimal"/>
      <w:lvlText w:val="%1.%2.%3.%4.%5."/>
      <w:lvlJc w:val="left"/>
      <w:pPr>
        <w:ind w:left="2460" w:hanging="1080"/>
      </w:pPr>
      <w:rPr>
        <w:b/>
        <w:smallCaps w:val="0"/>
        <w:strike w:val="0"/>
        <w:vertAlign w:val="baseline"/>
      </w:rPr>
    </w:lvl>
    <w:lvl w:ilvl="5">
      <w:start w:val="1"/>
      <w:numFmt w:val="decimal"/>
      <w:lvlText w:val="%1.%2.%3.%4.%5.%6."/>
      <w:lvlJc w:val="left"/>
      <w:pPr>
        <w:ind w:left="3165" w:hanging="1440"/>
      </w:pPr>
      <w:rPr>
        <w:b/>
        <w:smallCaps w:val="0"/>
        <w:strike w:val="0"/>
        <w:vertAlign w:val="baseline"/>
      </w:rPr>
    </w:lvl>
    <w:lvl w:ilvl="6">
      <w:start w:val="1"/>
      <w:numFmt w:val="decimal"/>
      <w:lvlText w:val="%1.%2.%3.%4.%5.%6.%7."/>
      <w:lvlJc w:val="left"/>
      <w:pPr>
        <w:ind w:left="3510" w:hanging="1440"/>
      </w:pPr>
      <w:rPr>
        <w:b/>
        <w:smallCaps w:val="0"/>
        <w:strike w:val="0"/>
        <w:vertAlign w:val="baseline"/>
      </w:rPr>
    </w:lvl>
    <w:lvl w:ilvl="7">
      <w:start w:val="1"/>
      <w:numFmt w:val="decimal"/>
      <w:lvlText w:val="%1.%2.%3.%4.%5.%6.%7.%8."/>
      <w:lvlJc w:val="left"/>
      <w:pPr>
        <w:ind w:left="4215" w:hanging="1800"/>
      </w:pPr>
      <w:rPr>
        <w:b/>
        <w:smallCaps w:val="0"/>
        <w:strike w:val="0"/>
        <w:vertAlign w:val="baseline"/>
      </w:rPr>
    </w:lvl>
    <w:lvl w:ilvl="8">
      <w:start w:val="1"/>
      <w:numFmt w:val="decimal"/>
      <w:lvlText w:val="%1.%2.%3.%4.%5.%6.%7.%8.%9."/>
      <w:lvlJc w:val="left"/>
      <w:pPr>
        <w:ind w:left="4920" w:hanging="2160"/>
      </w:pPr>
      <w:rPr>
        <w:b/>
        <w:smallCaps w:val="0"/>
        <w:strike w:val="0"/>
        <w:vertAlign w:val="baseline"/>
      </w:rPr>
    </w:lvl>
  </w:abstractNum>
  <w:abstractNum w:abstractNumId="19" w15:restartNumberingAfterBreak="0">
    <w:nsid w:val="30FC6FEF"/>
    <w:multiLevelType w:val="multilevel"/>
    <w:tmpl w:val="E8B03930"/>
    <w:lvl w:ilvl="0">
      <w:start w:val="1"/>
      <w:numFmt w:val="decimal"/>
      <w:lvlText w:val="%1."/>
      <w:lvlJc w:val="left"/>
      <w:pPr>
        <w:ind w:left="525" w:hanging="52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30A46FF"/>
    <w:multiLevelType w:val="hybridMultilevel"/>
    <w:tmpl w:val="DE341230"/>
    <w:lvl w:ilvl="0" w:tplc="22C671F2">
      <w:start w:val="1"/>
      <w:numFmt w:val="decimal"/>
      <w:lvlText w:val="%1."/>
      <w:lvlJc w:val="left"/>
      <w:pPr>
        <w:ind w:left="1440" w:hanging="360"/>
      </w:pPr>
      <w:rPr>
        <w:rFonts w:hint="default"/>
      </w:rPr>
    </w:lvl>
    <w:lvl w:ilvl="1" w:tplc="380A0019">
      <w:start w:val="1"/>
      <w:numFmt w:val="lowerLetter"/>
      <w:lvlText w:val="%2."/>
      <w:lvlJc w:val="left"/>
      <w:pPr>
        <w:ind w:left="1440" w:hanging="360"/>
      </w:pPr>
    </w:lvl>
    <w:lvl w:ilvl="2" w:tplc="380A001B">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start w:val="1"/>
      <w:numFmt w:val="lowerRoman"/>
      <w:lvlText w:val="%9."/>
      <w:lvlJc w:val="right"/>
      <w:pPr>
        <w:ind w:left="6480" w:hanging="180"/>
      </w:pPr>
    </w:lvl>
  </w:abstractNum>
  <w:abstractNum w:abstractNumId="21" w15:restartNumberingAfterBreak="0">
    <w:nsid w:val="340A2B13"/>
    <w:multiLevelType w:val="multilevel"/>
    <w:tmpl w:val="ED1ABA50"/>
    <w:lvl w:ilvl="0">
      <w:start w:val="1"/>
      <w:numFmt w:val="decimal"/>
      <w:lvlText w:val="%1."/>
      <w:lvlJc w:val="left"/>
      <w:pPr>
        <w:ind w:left="360" w:hanging="360"/>
      </w:pPr>
      <w:rPr>
        <w:rFonts w:ascii="Arial" w:eastAsia="Arial" w:hAnsi="Arial" w:cs="Arial"/>
        <w:b/>
        <w:i w:val="0"/>
        <w:smallCaps w:val="0"/>
        <w:strike w:val="0"/>
        <w:color w:val="000000"/>
        <w:vertAlign w:val="baseline"/>
      </w:rPr>
    </w:lvl>
    <w:lvl w:ilvl="1">
      <w:start w:val="1"/>
      <w:numFmt w:val="decimal"/>
      <w:lvlText w:val="%1.%2."/>
      <w:lvlJc w:val="left"/>
      <w:pPr>
        <w:ind w:left="900" w:hanging="720"/>
      </w:pPr>
      <w:rPr>
        <w:rFonts w:ascii="Arial" w:eastAsia="Arial" w:hAnsi="Arial" w:cs="Arial"/>
        <w:b/>
        <w:i w:val="0"/>
        <w:smallCaps w:val="0"/>
        <w:strike w:val="0"/>
        <w:color w:val="000000"/>
        <w:vertAlign w:val="baseline"/>
      </w:rPr>
    </w:lvl>
    <w:lvl w:ilvl="2">
      <w:start w:val="1"/>
      <w:numFmt w:val="decimal"/>
      <w:lvlText w:val="%1.%2.%3."/>
      <w:lvlJc w:val="left"/>
      <w:pPr>
        <w:ind w:left="1410" w:hanging="720"/>
      </w:pPr>
      <w:rPr>
        <w:b/>
        <w:smallCaps w:val="0"/>
        <w:strike w:val="0"/>
        <w:vertAlign w:val="baseline"/>
      </w:rPr>
    </w:lvl>
    <w:lvl w:ilvl="3">
      <w:start w:val="1"/>
      <w:numFmt w:val="decimal"/>
      <w:lvlText w:val="%1.%2.%3.%4."/>
      <w:lvlJc w:val="left"/>
      <w:pPr>
        <w:ind w:left="2115" w:hanging="1080"/>
      </w:pPr>
      <w:rPr>
        <w:b/>
        <w:smallCaps w:val="0"/>
        <w:strike w:val="0"/>
        <w:vertAlign w:val="baseline"/>
      </w:rPr>
    </w:lvl>
    <w:lvl w:ilvl="4">
      <w:start w:val="1"/>
      <w:numFmt w:val="decimal"/>
      <w:lvlText w:val="%1.%2.%3.%4.%5."/>
      <w:lvlJc w:val="left"/>
      <w:pPr>
        <w:ind w:left="2460" w:hanging="1080"/>
      </w:pPr>
      <w:rPr>
        <w:b/>
        <w:smallCaps w:val="0"/>
        <w:strike w:val="0"/>
        <w:vertAlign w:val="baseline"/>
      </w:rPr>
    </w:lvl>
    <w:lvl w:ilvl="5">
      <w:start w:val="1"/>
      <w:numFmt w:val="decimal"/>
      <w:lvlText w:val="%1.%2.%3.%4.%5.%6."/>
      <w:lvlJc w:val="left"/>
      <w:pPr>
        <w:ind w:left="3165" w:hanging="1440"/>
      </w:pPr>
      <w:rPr>
        <w:b/>
        <w:smallCaps w:val="0"/>
        <w:strike w:val="0"/>
        <w:vertAlign w:val="baseline"/>
      </w:rPr>
    </w:lvl>
    <w:lvl w:ilvl="6">
      <w:start w:val="1"/>
      <w:numFmt w:val="decimal"/>
      <w:lvlText w:val="%1.%2.%3.%4.%5.%6.%7."/>
      <w:lvlJc w:val="left"/>
      <w:pPr>
        <w:ind w:left="3510" w:hanging="1440"/>
      </w:pPr>
      <w:rPr>
        <w:b/>
        <w:smallCaps w:val="0"/>
        <w:strike w:val="0"/>
        <w:vertAlign w:val="baseline"/>
      </w:rPr>
    </w:lvl>
    <w:lvl w:ilvl="7">
      <w:start w:val="1"/>
      <w:numFmt w:val="decimal"/>
      <w:lvlText w:val="%1.%2.%3.%4.%5.%6.%7.%8."/>
      <w:lvlJc w:val="left"/>
      <w:pPr>
        <w:ind w:left="4215" w:hanging="1800"/>
      </w:pPr>
      <w:rPr>
        <w:b/>
        <w:smallCaps w:val="0"/>
        <w:strike w:val="0"/>
        <w:vertAlign w:val="baseline"/>
      </w:rPr>
    </w:lvl>
    <w:lvl w:ilvl="8">
      <w:start w:val="1"/>
      <w:numFmt w:val="decimal"/>
      <w:lvlText w:val="%1.%2.%3.%4.%5.%6.%7.%8.%9."/>
      <w:lvlJc w:val="left"/>
      <w:pPr>
        <w:ind w:left="4920" w:hanging="2160"/>
      </w:pPr>
      <w:rPr>
        <w:b/>
        <w:smallCaps w:val="0"/>
        <w:strike w:val="0"/>
        <w:vertAlign w:val="baseline"/>
      </w:rPr>
    </w:lvl>
  </w:abstractNum>
  <w:abstractNum w:abstractNumId="22" w15:restartNumberingAfterBreak="0">
    <w:nsid w:val="357D31D1"/>
    <w:multiLevelType w:val="multilevel"/>
    <w:tmpl w:val="ED1ABA50"/>
    <w:lvl w:ilvl="0">
      <w:start w:val="1"/>
      <w:numFmt w:val="decimal"/>
      <w:lvlText w:val="%1."/>
      <w:lvlJc w:val="left"/>
      <w:pPr>
        <w:ind w:left="360" w:hanging="360"/>
      </w:pPr>
      <w:rPr>
        <w:rFonts w:ascii="Arial" w:eastAsia="Arial" w:hAnsi="Arial" w:cs="Arial"/>
        <w:b/>
        <w:i w:val="0"/>
        <w:smallCaps w:val="0"/>
        <w:strike w:val="0"/>
        <w:color w:val="000000"/>
        <w:vertAlign w:val="baseline"/>
      </w:rPr>
    </w:lvl>
    <w:lvl w:ilvl="1">
      <w:start w:val="1"/>
      <w:numFmt w:val="decimal"/>
      <w:lvlText w:val="%1.%2."/>
      <w:lvlJc w:val="left"/>
      <w:pPr>
        <w:ind w:left="900" w:hanging="720"/>
      </w:pPr>
      <w:rPr>
        <w:rFonts w:ascii="Arial" w:eastAsia="Arial" w:hAnsi="Arial" w:cs="Arial"/>
        <w:b/>
        <w:i w:val="0"/>
        <w:smallCaps w:val="0"/>
        <w:strike w:val="0"/>
        <w:color w:val="000000"/>
        <w:vertAlign w:val="baseline"/>
      </w:rPr>
    </w:lvl>
    <w:lvl w:ilvl="2">
      <w:start w:val="1"/>
      <w:numFmt w:val="decimal"/>
      <w:lvlText w:val="%1.%2.%3."/>
      <w:lvlJc w:val="left"/>
      <w:pPr>
        <w:ind w:left="1410" w:hanging="720"/>
      </w:pPr>
      <w:rPr>
        <w:b/>
        <w:smallCaps w:val="0"/>
        <w:strike w:val="0"/>
        <w:vertAlign w:val="baseline"/>
      </w:rPr>
    </w:lvl>
    <w:lvl w:ilvl="3">
      <w:start w:val="1"/>
      <w:numFmt w:val="decimal"/>
      <w:lvlText w:val="%1.%2.%3.%4."/>
      <w:lvlJc w:val="left"/>
      <w:pPr>
        <w:ind w:left="2115" w:hanging="1080"/>
      </w:pPr>
      <w:rPr>
        <w:b/>
        <w:smallCaps w:val="0"/>
        <w:strike w:val="0"/>
        <w:vertAlign w:val="baseline"/>
      </w:rPr>
    </w:lvl>
    <w:lvl w:ilvl="4">
      <w:start w:val="1"/>
      <w:numFmt w:val="decimal"/>
      <w:lvlText w:val="%1.%2.%3.%4.%5."/>
      <w:lvlJc w:val="left"/>
      <w:pPr>
        <w:ind w:left="2460" w:hanging="1080"/>
      </w:pPr>
      <w:rPr>
        <w:b/>
        <w:smallCaps w:val="0"/>
        <w:strike w:val="0"/>
        <w:vertAlign w:val="baseline"/>
      </w:rPr>
    </w:lvl>
    <w:lvl w:ilvl="5">
      <w:start w:val="1"/>
      <w:numFmt w:val="decimal"/>
      <w:lvlText w:val="%1.%2.%3.%4.%5.%6."/>
      <w:lvlJc w:val="left"/>
      <w:pPr>
        <w:ind w:left="3165" w:hanging="1440"/>
      </w:pPr>
      <w:rPr>
        <w:b/>
        <w:smallCaps w:val="0"/>
        <w:strike w:val="0"/>
        <w:vertAlign w:val="baseline"/>
      </w:rPr>
    </w:lvl>
    <w:lvl w:ilvl="6">
      <w:start w:val="1"/>
      <w:numFmt w:val="decimal"/>
      <w:lvlText w:val="%1.%2.%3.%4.%5.%6.%7."/>
      <w:lvlJc w:val="left"/>
      <w:pPr>
        <w:ind w:left="3510" w:hanging="1440"/>
      </w:pPr>
      <w:rPr>
        <w:b/>
        <w:smallCaps w:val="0"/>
        <w:strike w:val="0"/>
        <w:vertAlign w:val="baseline"/>
      </w:rPr>
    </w:lvl>
    <w:lvl w:ilvl="7">
      <w:start w:val="1"/>
      <w:numFmt w:val="decimal"/>
      <w:lvlText w:val="%1.%2.%3.%4.%5.%6.%7.%8."/>
      <w:lvlJc w:val="left"/>
      <w:pPr>
        <w:ind w:left="4215" w:hanging="1800"/>
      </w:pPr>
      <w:rPr>
        <w:b/>
        <w:smallCaps w:val="0"/>
        <w:strike w:val="0"/>
        <w:vertAlign w:val="baseline"/>
      </w:rPr>
    </w:lvl>
    <w:lvl w:ilvl="8">
      <w:start w:val="1"/>
      <w:numFmt w:val="decimal"/>
      <w:lvlText w:val="%1.%2.%3.%4.%5.%6.%7.%8.%9."/>
      <w:lvlJc w:val="left"/>
      <w:pPr>
        <w:ind w:left="4920" w:hanging="2160"/>
      </w:pPr>
      <w:rPr>
        <w:b/>
        <w:smallCaps w:val="0"/>
        <w:strike w:val="0"/>
        <w:vertAlign w:val="baseline"/>
      </w:rPr>
    </w:lvl>
  </w:abstractNum>
  <w:abstractNum w:abstractNumId="23" w15:restartNumberingAfterBreak="0">
    <w:nsid w:val="3C1E7AD7"/>
    <w:multiLevelType w:val="multilevel"/>
    <w:tmpl w:val="B9B6197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0A40A31"/>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134328"/>
    <w:multiLevelType w:val="multilevel"/>
    <w:tmpl w:val="39749D6E"/>
    <w:lvl w:ilvl="0">
      <w:start w:val="2"/>
      <w:numFmt w:val="decimal"/>
      <w:lvlText w:val="%1."/>
      <w:lvlJc w:val="left"/>
      <w:pPr>
        <w:ind w:left="360" w:hanging="360"/>
      </w:pPr>
      <w:rPr>
        <w:rFonts w:ascii="Arial" w:eastAsia="Arial" w:hAnsi="Arial" w:cs="Arial"/>
        <w:b/>
        <w:color w:val="000000"/>
        <w:sz w:val="24"/>
        <w:szCs w:val="24"/>
        <w:vertAlign w:val="baseline"/>
      </w:rPr>
    </w:lvl>
    <w:lvl w:ilvl="1">
      <w:start w:val="1"/>
      <w:numFmt w:val="decimal"/>
      <w:lvlText w:val="%1.%2."/>
      <w:lvlJc w:val="left"/>
      <w:pPr>
        <w:ind w:left="900" w:hanging="720"/>
      </w:pPr>
      <w:rPr>
        <w:rFonts w:ascii="Arial" w:eastAsia="Arial" w:hAnsi="Arial" w:cs="Arial"/>
        <w:b/>
        <w:strike w:val="0"/>
        <w:color w:val="000000"/>
        <w:sz w:val="24"/>
        <w:szCs w:val="24"/>
        <w:u w:val="none"/>
        <w:vertAlign w:val="baseline"/>
      </w:rPr>
    </w:lvl>
    <w:lvl w:ilvl="2">
      <w:start w:val="1"/>
      <w:numFmt w:val="decimal"/>
      <w:lvlText w:val="%1.%2.%3."/>
      <w:lvlJc w:val="left"/>
      <w:pPr>
        <w:ind w:left="1410" w:hanging="720"/>
      </w:pPr>
      <w:rPr>
        <w:b/>
        <w:vertAlign w:val="baseline"/>
      </w:rPr>
    </w:lvl>
    <w:lvl w:ilvl="3">
      <w:start w:val="1"/>
      <w:numFmt w:val="decimal"/>
      <w:lvlText w:val="%1.%2.%3.%4."/>
      <w:lvlJc w:val="left"/>
      <w:pPr>
        <w:ind w:left="2115" w:hanging="1080"/>
      </w:pPr>
      <w:rPr>
        <w:vertAlign w:val="baseline"/>
      </w:rPr>
    </w:lvl>
    <w:lvl w:ilvl="4">
      <w:start w:val="1"/>
      <w:numFmt w:val="decimal"/>
      <w:lvlText w:val="%1.%2.%3.%4.%5."/>
      <w:lvlJc w:val="left"/>
      <w:pPr>
        <w:ind w:left="2460" w:hanging="1080"/>
      </w:pPr>
      <w:rPr>
        <w:vertAlign w:val="baseline"/>
      </w:rPr>
    </w:lvl>
    <w:lvl w:ilvl="5">
      <w:start w:val="1"/>
      <w:numFmt w:val="decimal"/>
      <w:lvlText w:val="%1.%2.%3.%4.%5.%6."/>
      <w:lvlJc w:val="left"/>
      <w:pPr>
        <w:ind w:left="3165" w:hanging="1440"/>
      </w:pPr>
      <w:rPr>
        <w:vertAlign w:val="baseline"/>
      </w:rPr>
    </w:lvl>
    <w:lvl w:ilvl="6">
      <w:start w:val="1"/>
      <w:numFmt w:val="decimal"/>
      <w:lvlText w:val="%1.%2.%3.%4.%5.%6.%7."/>
      <w:lvlJc w:val="left"/>
      <w:pPr>
        <w:ind w:left="3510" w:hanging="1440"/>
      </w:pPr>
      <w:rPr>
        <w:vertAlign w:val="baseline"/>
      </w:rPr>
    </w:lvl>
    <w:lvl w:ilvl="7">
      <w:start w:val="1"/>
      <w:numFmt w:val="decimal"/>
      <w:lvlText w:val="%1.%2.%3.%4.%5.%6.%7.%8."/>
      <w:lvlJc w:val="left"/>
      <w:pPr>
        <w:ind w:left="4215" w:hanging="1800"/>
      </w:pPr>
      <w:rPr>
        <w:vertAlign w:val="baseline"/>
      </w:rPr>
    </w:lvl>
    <w:lvl w:ilvl="8">
      <w:start w:val="1"/>
      <w:numFmt w:val="decimal"/>
      <w:lvlText w:val="%1.%2.%3.%4.%5.%6.%7.%8.%9."/>
      <w:lvlJc w:val="left"/>
      <w:pPr>
        <w:ind w:left="4920" w:hanging="2160"/>
      </w:pPr>
      <w:rPr>
        <w:vertAlign w:val="baseline"/>
      </w:rPr>
    </w:lvl>
  </w:abstractNum>
  <w:abstractNum w:abstractNumId="26" w15:restartNumberingAfterBreak="0">
    <w:nsid w:val="449833B3"/>
    <w:multiLevelType w:val="multilevel"/>
    <w:tmpl w:val="355448EC"/>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486C1302"/>
    <w:multiLevelType w:val="hybridMultilevel"/>
    <w:tmpl w:val="E9D8983A"/>
    <w:lvl w:ilvl="0" w:tplc="380A000D">
      <w:start w:val="1"/>
      <w:numFmt w:val="bullet"/>
      <w:lvlText w:val=""/>
      <w:lvlJc w:val="left"/>
      <w:pPr>
        <w:ind w:left="720" w:hanging="360"/>
      </w:pPr>
      <w:rPr>
        <w:rFonts w:ascii="Wingdings" w:hAnsi="Wingdings" w:hint="default"/>
      </w:rPr>
    </w:lvl>
    <w:lvl w:ilvl="1" w:tplc="380A0003">
      <w:start w:val="1"/>
      <w:numFmt w:val="bullet"/>
      <w:lvlText w:val="o"/>
      <w:lvlJc w:val="left"/>
      <w:pPr>
        <w:ind w:left="1440" w:hanging="360"/>
      </w:pPr>
      <w:rPr>
        <w:rFonts w:ascii="Courier New" w:hAnsi="Courier New" w:cs="Courier New" w:hint="default"/>
      </w:rPr>
    </w:lvl>
    <w:lvl w:ilvl="2" w:tplc="380A0005">
      <w:start w:val="1"/>
      <w:numFmt w:val="bullet"/>
      <w:lvlText w:val=""/>
      <w:lvlJc w:val="left"/>
      <w:pPr>
        <w:ind w:left="2160" w:hanging="360"/>
      </w:pPr>
      <w:rPr>
        <w:rFonts w:ascii="Wingdings" w:hAnsi="Wingdings" w:hint="default"/>
      </w:rPr>
    </w:lvl>
    <w:lvl w:ilvl="3" w:tplc="380A0001">
      <w:start w:val="1"/>
      <w:numFmt w:val="bullet"/>
      <w:lvlText w:val=""/>
      <w:lvlJc w:val="left"/>
      <w:pPr>
        <w:ind w:left="2880" w:hanging="360"/>
      </w:pPr>
      <w:rPr>
        <w:rFonts w:ascii="Symbol" w:hAnsi="Symbol" w:hint="default"/>
      </w:rPr>
    </w:lvl>
    <w:lvl w:ilvl="4" w:tplc="380A0003">
      <w:start w:val="1"/>
      <w:numFmt w:val="bullet"/>
      <w:lvlText w:val="o"/>
      <w:lvlJc w:val="left"/>
      <w:pPr>
        <w:ind w:left="3600" w:hanging="360"/>
      </w:pPr>
      <w:rPr>
        <w:rFonts w:ascii="Courier New" w:hAnsi="Courier New" w:cs="Courier New" w:hint="default"/>
      </w:rPr>
    </w:lvl>
    <w:lvl w:ilvl="5" w:tplc="380A0005">
      <w:start w:val="1"/>
      <w:numFmt w:val="bullet"/>
      <w:lvlText w:val=""/>
      <w:lvlJc w:val="left"/>
      <w:pPr>
        <w:ind w:left="4320" w:hanging="360"/>
      </w:pPr>
      <w:rPr>
        <w:rFonts w:ascii="Wingdings" w:hAnsi="Wingdings" w:hint="default"/>
      </w:rPr>
    </w:lvl>
    <w:lvl w:ilvl="6" w:tplc="380A0001">
      <w:start w:val="1"/>
      <w:numFmt w:val="bullet"/>
      <w:lvlText w:val=""/>
      <w:lvlJc w:val="left"/>
      <w:pPr>
        <w:ind w:left="5040" w:hanging="360"/>
      </w:pPr>
      <w:rPr>
        <w:rFonts w:ascii="Symbol" w:hAnsi="Symbol" w:hint="default"/>
      </w:rPr>
    </w:lvl>
    <w:lvl w:ilvl="7" w:tplc="380A0003">
      <w:start w:val="1"/>
      <w:numFmt w:val="bullet"/>
      <w:lvlText w:val="o"/>
      <w:lvlJc w:val="left"/>
      <w:pPr>
        <w:ind w:left="5760" w:hanging="360"/>
      </w:pPr>
      <w:rPr>
        <w:rFonts w:ascii="Courier New" w:hAnsi="Courier New" w:cs="Courier New" w:hint="default"/>
      </w:rPr>
    </w:lvl>
    <w:lvl w:ilvl="8" w:tplc="380A0005">
      <w:start w:val="1"/>
      <w:numFmt w:val="bullet"/>
      <w:lvlText w:val=""/>
      <w:lvlJc w:val="left"/>
      <w:pPr>
        <w:ind w:left="6480" w:hanging="360"/>
      </w:pPr>
      <w:rPr>
        <w:rFonts w:ascii="Wingdings" w:hAnsi="Wingdings" w:hint="default"/>
      </w:rPr>
    </w:lvl>
  </w:abstractNum>
  <w:abstractNum w:abstractNumId="28" w15:restartNumberingAfterBreak="0">
    <w:nsid w:val="4B8D1CAA"/>
    <w:multiLevelType w:val="multilevel"/>
    <w:tmpl w:val="9F3A0188"/>
    <w:lvl w:ilvl="0">
      <w:start w:val="2"/>
      <w:numFmt w:val="decimal"/>
      <w:lvlText w:val="%1"/>
      <w:lvlJc w:val="left"/>
      <w:pPr>
        <w:ind w:left="525" w:hanging="525"/>
      </w:pPr>
      <w:rPr>
        <w:rFonts w:hint="default"/>
      </w:rPr>
    </w:lvl>
    <w:lvl w:ilvl="1">
      <w:start w:val="2"/>
      <w:numFmt w:val="decimal"/>
      <w:lvlText w:val="%1.%2"/>
      <w:lvlJc w:val="left"/>
      <w:pPr>
        <w:ind w:left="1200" w:hanging="525"/>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200" w:hanging="1800"/>
      </w:pPr>
      <w:rPr>
        <w:rFonts w:hint="default"/>
      </w:rPr>
    </w:lvl>
  </w:abstractNum>
  <w:abstractNum w:abstractNumId="29" w15:restartNumberingAfterBreak="0">
    <w:nsid w:val="4F6516E4"/>
    <w:multiLevelType w:val="multilevel"/>
    <w:tmpl w:val="E87681BA"/>
    <w:lvl w:ilvl="0">
      <w:start w:val="1"/>
      <w:numFmt w:val="decimal"/>
      <w:lvlText w:val="%1."/>
      <w:lvlJc w:val="left"/>
      <w:pPr>
        <w:ind w:left="360" w:hanging="360"/>
      </w:pPr>
      <w:rPr>
        <w:rFonts w:hint="default"/>
      </w:rPr>
    </w:lvl>
    <w:lvl w:ilvl="1">
      <w:start w:val="1"/>
      <w:numFmt w:val="decimal"/>
      <w:lvlText w:val="%1.%2."/>
      <w:lvlJc w:val="left"/>
      <w:pPr>
        <w:ind w:left="567"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54633DB"/>
    <w:multiLevelType w:val="multilevel"/>
    <w:tmpl w:val="321CC47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CF02F50"/>
    <w:multiLevelType w:val="hybridMultilevel"/>
    <w:tmpl w:val="127EF3F0"/>
    <w:lvl w:ilvl="0" w:tplc="E9DC2F66">
      <w:start w:val="1"/>
      <w:numFmt w:val="decimal"/>
      <w:lvlText w:val="%1."/>
      <w:lvlJc w:val="left"/>
      <w:pPr>
        <w:ind w:left="720" w:hanging="360"/>
      </w:pPr>
      <w:rPr>
        <w:rFonts w:hint="default"/>
      </w:rPr>
    </w:lvl>
    <w:lvl w:ilvl="1" w:tplc="C39A63C4">
      <w:start w:val="1"/>
      <w:numFmt w:val="decimal"/>
      <w:lvlText w:val="%2."/>
      <w:lvlJc w:val="left"/>
      <w:pPr>
        <w:ind w:left="1440" w:hanging="360"/>
      </w:pPr>
      <w:rPr>
        <w:rFonts w:hint="default"/>
      </w:r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2" w15:restartNumberingAfterBreak="0">
    <w:nsid w:val="64316533"/>
    <w:multiLevelType w:val="multilevel"/>
    <w:tmpl w:val="68BC71C4"/>
    <w:lvl w:ilvl="0">
      <w:start w:val="1"/>
      <w:numFmt w:val="decimal"/>
      <w:lvlText w:val="%1."/>
      <w:lvlJc w:val="left"/>
      <w:pPr>
        <w:ind w:left="862" w:hanging="46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917" w:hanging="720"/>
      </w:pPr>
      <w:rPr>
        <w:rFonts w:hint="default"/>
      </w:rPr>
    </w:lvl>
    <w:lvl w:ilvl="3">
      <w:start w:val="1"/>
      <w:numFmt w:val="decimal"/>
      <w:lvlText w:val="%1.%2.%3.%4."/>
      <w:lvlJc w:val="left"/>
      <w:pPr>
        <w:ind w:left="4177" w:hanging="1080"/>
      </w:pPr>
      <w:rPr>
        <w:rFonts w:hint="default"/>
      </w:rPr>
    </w:lvl>
    <w:lvl w:ilvl="4">
      <w:start w:val="1"/>
      <w:numFmt w:val="decimal"/>
      <w:lvlText w:val="%1.%2.%3.%4.%5."/>
      <w:lvlJc w:val="left"/>
      <w:pPr>
        <w:ind w:left="5077" w:hanging="1080"/>
      </w:pPr>
      <w:rPr>
        <w:rFonts w:hint="default"/>
      </w:rPr>
    </w:lvl>
    <w:lvl w:ilvl="5">
      <w:start w:val="1"/>
      <w:numFmt w:val="decimal"/>
      <w:lvlText w:val="%1.%2.%3.%4.%5.%6."/>
      <w:lvlJc w:val="left"/>
      <w:pPr>
        <w:ind w:left="6337" w:hanging="1440"/>
      </w:pPr>
      <w:rPr>
        <w:rFonts w:hint="default"/>
      </w:rPr>
    </w:lvl>
    <w:lvl w:ilvl="6">
      <w:start w:val="1"/>
      <w:numFmt w:val="decimal"/>
      <w:lvlText w:val="%1.%2.%3.%4.%5.%6.%7."/>
      <w:lvlJc w:val="left"/>
      <w:pPr>
        <w:ind w:left="7237" w:hanging="1440"/>
      </w:pPr>
      <w:rPr>
        <w:rFonts w:hint="default"/>
      </w:rPr>
    </w:lvl>
    <w:lvl w:ilvl="7">
      <w:start w:val="1"/>
      <w:numFmt w:val="decimal"/>
      <w:lvlText w:val="%1.%2.%3.%4.%5.%6.%7.%8."/>
      <w:lvlJc w:val="left"/>
      <w:pPr>
        <w:ind w:left="8497" w:hanging="1800"/>
      </w:pPr>
      <w:rPr>
        <w:rFonts w:hint="default"/>
      </w:rPr>
    </w:lvl>
    <w:lvl w:ilvl="8">
      <w:start w:val="1"/>
      <w:numFmt w:val="decimal"/>
      <w:lvlText w:val="%1.%2.%3.%4.%5.%6.%7.%8.%9."/>
      <w:lvlJc w:val="left"/>
      <w:pPr>
        <w:ind w:left="9757" w:hanging="2160"/>
      </w:pPr>
      <w:rPr>
        <w:rFonts w:hint="default"/>
      </w:rPr>
    </w:lvl>
  </w:abstractNum>
  <w:abstractNum w:abstractNumId="33" w15:restartNumberingAfterBreak="0">
    <w:nsid w:val="64EF5EA8"/>
    <w:multiLevelType w:val="multilevel"/>
    <w:tmpl w:val="3F5AB582"/>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96B08FC"/>
    <w:multiLevelType w:val="hybridMultilevel"/>
    <w:tmpl w:val="A36CCF52"/>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5" w15:restartNumberingAfterBreak="0">
    <w:nsid w:val="698A2A77"/>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DD3D2B"/>
    <w:multiLevelType w:val="hybridMultilevel"/>
    <w:tmpl w:val="38D0D7EC"/>
    <w:lvl w:ilvl="0" w:tplc="113A43B4">
      <w:start w:val="1"/>
      <w:numFmt w:val="decimal"/>
      <w:lvlText w:val="%1."/>
      <w:lvlJc w:val="left"/>
      <w:pPr>
        <w:ind w:left="720" w:hanging="360"/>
      </w:pPr>
      <w:rPr>
        <w:rFonts w:ascii="Arial" w:eastAsiaTheme="minorHAnsi" w:hAnsi="Arial" w:cs="Arial"/>
      </w:rPr>
    </w:lvl>
    <w:lvl w:ilvl="1" w:tplc="75FA6EF2">
      <w:start w:val="1"/>
      <w:numFmt w:val="decimal"/>
      <w:lvlText w:val="%2."/>
      <w:lvlJc w:val="left"/>
      <w:pPr>
        <w:ind w:left="1440" w:hanging="360"/>
      </w:pPr>
      <w:rPr>
        <w:rFonts w:hint="default"/>
      </w:r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7" w15:restartNumberingAfterBreak="0">
    <w:nsid w:val="714C3E12"/>
    <w:multiLevelType w:val="multilevel"/>
    <w:tmpl w:val="2E8C19D8"/>
    <w:lvl w:ilvl="0">
      <w:start w:val="5"/>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8" w15:restartNumberingAfterBreak="0">
    <w:nsid w:val="71E10E5E"/>
    <w:multiLevelType w:val="hybridMultilevel"/>
    <w:tmpl w:val="CDF24C6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9" w15:restartNumberingAfterBreak="0">
    <w:nsid w:val="75D954CB"/>
    <w:multiLevelType w:val="multilevel"/>
    <w:tmpl w:val="6AC8EFA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60B66BA"/>
    <w:multiLevelType w:val="multilevel"/>
    <w:tmpl w:val="9862954C"/>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41" w15:restartNumberingAfterBreak="0">
    <w:nsid w:val="77622EED"/>
    <w:multiLevelType w:val="multilevel"/>
    <w:tmpl w:val="ED1ABA50"/>
    <w:lvl w:ilvl="0">
      <w:start w:val="1"/>
      <w:numFmt w:val="decimal"/>
      <w:lvlText w:val="%1."/>
      <w:lvlJc w:val="left"/>
      <w:pPr>
        <w:ind w:left="360" w:hanging="360"/>
      </w:pPr>
      <w:rPr>
        <w:rFonts w:ascii="Arial" w:eastAsia="Arial" w:hAnsi="Arial" w:cs="Arial"/>
        <w:b/>
        <w:i w:val="0"/>
        <w:smallCaps w:val="0"/>
        <w:strike w:val="0"/>
        <w:color w:val="000000"/>
        <w:vertAlign w:val="baseline"/>
      </w:rPr>
    </w:lvl>
    <w:lvl w:ilvl="1">
      <w:start w:val="1"/>
      <w:numFmt w:val="decimal"/>
      <w:lvlText w:val="%1.%2."/>
      <w:lvlJc w:val="left"/>
      <w:pPr>
        <w:ind w:left="900" w:hanging="720"/>
      </w:pPr>
      <w:rPr>
        <w:rFonts w:ascii="Arial" w:eastAsia="Arial" w:hAnsi="Arial" w:cs="Arial"/>
        <w:b/>
        <w:i w:val="0"/>
        <w:smallCaps w:val="0"/>
        <w:strike w:val="0"/>
        <w:color w:val="000000"/>
        <w:vertAlign w:val="baseline"/>
      </w:rPr>
    </w:lvl>
    <w:lvl w:ilvl="2">
      <w:start w:val="1"/>
      <w:numFmt w:val="decimal"/>
      <w:lvlText w:val="%1.%2.%3."/>
      <w:lvlJc w:val="left"/>
      <w:pPr>
        <w:ind w:left="1410" w:hanging="720"/>
      </w:pPr>
      <w:rPr>
        <w:b/>
        <w:smallCaps w:val="0"/>
        <w:strike w:val="0"/>
        <w:vertAlign w:val="baseline"/>
      </w:rPr>
    </w:lvl>
    <w:lvl w:ilvl="3">
      <w:start w:val="1"/>
      <w:numFmt w:val="decimal"/>
      <w:lvlText w:val="%1.%2.%3.%4."/>
      <w:lvlJc w:val="left"/>
      <w:pPr>
        <w:ind w:left="2115" w:hanging="1080"/>
      </w:pPr>
      <w:rPr>
        <w:b/>
        <w:smallCaps w:val="0"/>
        <w:strike w:val="0"/>
        <w:vertAlign w:val="baseline"/>
      </w:rPr>
    </w:lvl>
    <w:lvl w:ilvl="4">
      <w:start w:val="1"/>
      <w:numFmt w:val="decimal"/>
      <w:lvlText w:val="%1.%2.%3.%4.%5."/>
      <w:lvlJc w:val="left"/>
      <w:pPr>
        <w:ind w:left="2460" w:hanging="1080"/>
      </w:pPr>
      <w:rPr>
        <w:b/>
        <w:smallCaps w:val="0"/>
        <w:strike w:val="0"/>
        <w:vertAlign w:val="baseline"/>
      </w:rPr>
    </w:lvl>
    <w:lvl w:ilvl="5">
      <w:start w:val="1"/>
      <w:numFmt w:val="decimal"/>
      <w:lvlText w:val="%1.%2.%3.%4.%5.%6."/>
      <w:lvlJc w:val="left"/>
      <w:pPr>
        <w:ind w:left="3165" w:hanging="1440"/>
      </w:pPr>
      <w:rPr>
        <w:b/>
        <w:smallCaps w:val="0"/>
        <w:strike w:val="0"/>
        <w:vertAlign w:val="baseline"/>
      </w:rPr>
    </w:lvl>
    <w:lvl w:ilvl="6">
      <w:start w:val="1"/>
      <w:numFmt w:val="decimal"/>
      <w:lvlText w:val="%1.%2.%3.%4.%5.%6.%7."/>
      <w:lvlJc w:val="left"/>
      <w:pPr>
        <w:ind w:left="3510" w:hanging="1440"/>
      </w:pPr>
      <w:rPr>
        <w:b/>
        <w:smallCaps w:val="0"/>
        <w:strike w:val="0"/>
        <w:vertAlign w:val="baseline"/>
      </w:rPr>
    </w:lvl>
    <w:lvl w:ilvl="7">
      <w:start w:val="1"/>
      <w:numFmt w:val="decimal"/>
      <w:lvlText w:val="%1.%2.%3.%4.%5.%6.%7.%8."/>
      <w:lvlJc w:val="left"/>
      <w:pPr>
        <w:ind w:left="4215" w:hanging="1800"/>
      </w:pPr>
      <w:rPr>
        <w:b/>
        <w:smallCaps w:val="0"/>
        <w:strike w:val="0"/>
        <w:vertAlign w:val="baseline"/>
      </w:rPr>
    </w:lvl>
    <w:lvl w:ilvl="8">
      <w:start w:val="1"/>
      <w:numFmt w:val="decimal"/>
      <w:lvlText w:val="%1.%2.%3.%4.%5.%6.%7.%8.%9."/>
      <w:lvlJc w:val="left"/>
      <w:pPr>
        <w:ind w:left="4920" w:hanging="2160"/>
      </w:pPr>
      <w:rPr>
        <w:b/>
        <w:smallCaps w:val="0"/>
        <w:strike w:val="0"/>
        <w:vertAlign w:val="baseline"/>
      </w:rPr>
    </w:lvl>
  </w:abstractNum>
  <w:abstractNum w:abstractNumId="42" w15:restartNumberingAfterBreak="0">
    <w:nsid w:val="77AB2139"/>
    <w:multiLevelType w:val="multilevel"/>
    <w:tmpl w:val="2DF8F556"/>
    <w:lvl w:ilvl="0">
      <w:start w:val="1"/>
      <w:numFmt w:val="decimal"/>
      <w:lvlText w:val="%1."/>
      <w:lvlJc w:val="left"/>
      <w:pPr>
        <w:ind w:left="720" w:hanging="360"/>
      </w:p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7BB47715"/>
    <w:multiLevelType w:val="multilevel"/>
    <w:tmpl w:val="57A6011C"/>
    <w:lvl w:ilvl="0">
      <w:start w:val="2"/>
      <w:numFmt w:val="decimal"/>
      <w:lvlText w:val="%1"/>
      <w:lvlJc w:val="left"/>
      <w:pPr>
        <w:ind w:left="525" w:hanging="525"/>
      </w:pPr>
      <w:rPr>
        <w:rFonts w:hint="default"/>
      </w:rPr>
    </w:lvl>
    <w:lvl w:ilvl="1">
      <w:start w:val="1"/>
      <w:numFmt w:val="decimal"/>
      <w:lvlText w:val="%1.%2"/>
      <w:lvlJc w:val="left"/>
      <w:pPr>
        <w:ind w:left="1162" w:hanging="525"/>
      </w:pPr>
      <w:rPr>
        <w:rFonts w:hint="default"/>
      </w:rPr>
    </w:lvl>
    <w:lvl w:ilvl="2">
      <w:start w:val="1"/>
      <w:numFmt w:val="decimal"/>
      <w:lvlText w:val="%1.%2.%3"/>
      <w:lvlJc w:val="left"/>
      <w:pPr>
        <w:ind w:left="1994" w:hanging="720"/>
      </w:pPr>
      <w:rPr>
        <w:rFonts w:hint="default"/>
      </w:rPr>
    </w:lvl>
    <w:lvl w:ilvl="3">
      <w:start w:val="1"/>
      <w:numFmt w:val="decimal"/>
      <w:lvlText w:val="%1.%2.%3.%4"/>
      <w:lvlJc w:val="left"/>
      <w:pPr>
        <w:ind w:left="2991" w:hanging="1080"/>
      </w:pPr>
      <w:rPr>
        <w:rFonts w:hint="default"/>
      </w:rPr>
    </w:lvl>
    <w:lvl w:ilvl="4">
      <w:start w:val="1"/>
      <w:numFmt w:val="decimal"/>
      <w:lvlText w:val="%1.%2.%3.%4.%5"/>
      <w:lvlJc w:val="left"/>
      <w:pPr>
        <w:ind w:left="3628" w:hanging="1080"/>
      </w:pPr>
      <w:rPr>
        <w:rFonts w:hint="default"/>
      </w:rPr>
    </w:lvl>
    <w:lvl w:ilvl="5">
      <w:start w:val="1"/>
      <w:numFmt w:val="decimal"/>
      <w:lvlText w:val="%1.%2.%3.%4.%5.%6"/>
      <w:lvlJc w:val="left"/>
      <w:pPr>
        <w:ind w:left="4625" w:hanging="1440"/>
      </w:pPr>
      <w:rPr>
        <w:rFonts w:hint="default"/>
      </w:rPr>
    </w:lvl>
    <w:lvl w:ilvl="6">
      <w:start w:val="1"/>
      <w:numFmt w:val="decimal"/>
      <w:lvlText w:val="%1.%2.%3.%4.%5.%6.%7"/>
      <w:lvlJc w:val="left"/>
      <w:pPr>
        <w:ind w:left="5262" w:hanging="1440"/>
      </w:pPr>
      <w:rPr>
        <w:rFonts w:hint="default"/>
      </w:rPr>
    </w:lvl>
    <w:lvl w:ilvl="7">
      <w:start w:val="1"/>
      <w:numFmt w:val="decimal"/>
      <w:lvlText w:val="%1.%2.%3.%4.%5.%6.%7.%8"/>
      <w:lvlJc w:val="left"/>
      <w:pPr>
        <w:ind w:left="6259" w:hanging="1800"/>
      </w:pPr>
      <w:rPr>
        <w:rFonts w:hint="default"/>
      </w:rPr>
    </w:lvl>
    <w:lvl w:ilvl="8">
      <w:start w:val="1"/>
      <w:numFmt w:val="decimal"/>
      <w:lvlText w:val="%1.%2.%3.%4.%5.%6.%7.%8.%9"/>
      <w:lvlJc w:val="left"/>
      <w:pPr>
        <w:ind w:left="6896" w:hanging="1800"/>
      </w:pPr>
      <w:rPr>
        <w:rFonts w:hint="default"/>
      </w:rPr>
    </w:lvl>
  </w:abstractNum>
  <w:num w:numId="1" w16cid:durableId="2136023728">
    <w:abstractNumId w:val="25"/>
  </w:num>
  <w:num w:numId="2" w16cid:durableId="1980065186">
    <w:abstractNumId w:val="4"/>
  </w:num>
  <w:num w:numId="3" w16cid:durableId="25908039">
    <w:abstractNumId w:val="41"/>
  </w:num>
  <w:num w:numId="4" w16cid:durableId="741293459">
    <w:abstractNumId w:val="2"/>
  </w:num>
  <w:num w:numId="5" w16cid:durableId="531113777">
    <w:abstractNumId w:val="35"/>
  </w:num>
  <w:num w:numId="6" w16cid:durableId="754127547">
    <w:abstractNumId w:val="18"/>
  </w:num>
  <w:num w:numId="7" w16cid:durableId="1811751842">
    <w:abstractNumId w:val="13"/>
  </w:num>
  <w:num w:numId="8" w16cid:durableId="728580857">
    <w:abstractNumId w:val="8"/>
  </w:num>
  <w:num w:numId="9" w16cid:durableId="810948550">
    <w:abstractNumId w:val="42"/>
  </w:num>
  <w:num w:numId="10" w16cid:durableId="1803384036">
    <w:abstractNumId w:val="3"/>
  </w:num>
  <w:num w:numId="11" w16cid:durableId="1172645474">
    <w:abstractNumId w:val="3"/>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1277"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12" w16cid:durableId="1684890413">
    <w:abstractNumId w:val="14"/>
  </w:num>
  <w:num w:numId="13" w16cid:durableId="1396858740">
    <w:abstractNumId w:val="29"/>
  </w:num>
  <w:num w:numId="14" w16cid:durableId="1891066878">
    <w:abstractNumId w:val="19"/>
  </w:num>
  <w:num w:numId="15" w16cid:durableId="344989011">
    <w:abstractNumId w:val="26"/>
  </w:num>
  <w:num w:numId="16" w16cid:durableId="1039353629">
    <w:abstractNumId w:val="10"/>
  </w:num>
  <w:num w:numId="17" w16cid:durableId="1052271680">
    <w:abstractNumId w:val="33"/>
  </w:num>
  <w:num w:numId="18" w16cid:durableId="728109484">
    <w:abstractNumId w:val="32"/>
  </w:num>
  <w:num w:numId="19" w16cid:durableId="270672909">
    <w:abstractNumId w:val="9"/>
  </w:num>
  <w:num w:numId="20" w16cid:durableId="1293636835">
    <w:abstractNumId w:val="7"/>
  </w:num>
  <w:num w:numId="21" w16cid:durableId="211503583">
    <w:abstractNumId w:val="36"/>
  </w:num>
  <w:num w:numId="22" w16cid:durableId="1204244720">
    <w:abstractNumId w:val="31"/>
  </w:num>
  <w:num w:numId="23" w16cid:durableId="1975795499">
    <w:abstractNumId w:val="20"/>
  </w:num>
  <w:num w:numId="24" w16cid:durableId="334459440">
    <w:abstractNumId w:val="23"/>
  </w:num>
  <w:num w:numId="25" w16cid:durableId="1403333434">
    <w:abstractNumId w:val="16"/>
  </w:num>
  <w:num w:numId="26" w16cid:durableId="1014185310">
    <w:abstractNumId w:val="39"/>
  </w:num>
  <w:num w:numId="27" w16cid:durableId="702250092">
    <w:abstractNumId w:val="40"/>
  </w:num>
  <w:num w:numId="28" w16cid:durableId="297995612">
    <w:abstractNumId w:val="12"/>
  </w:num>
  <w:num w:numId="29" w16cid:durableId="1491561447">
    <w:abstractNumId w:val="43"/>
  </w:num>
  <w:num w:numId="30" w16cid:durableId="1789079238">
    <w:abstractNumId w:val="28"/>
  </w:num>
  <w:num w:numId="31" w16cid:durableId="1655833181">
    <w:abstractNumId w:val="34"/>
  </w:num>
  <w:num w:numId="32" w16cid:durableId="2093506958">
    <w:abstractNumId w:val="5"/>
  </w:num>
  <w:num w:numId="33" w16cid:durableId="129132691">
    <w:abstractNumId w:val="24"/>
  </w:num>
  <w:num w:numId="34" w16cid:durableId="125890246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2430039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19886301">
    <w:abstractNumId w:val="30"/>
  </w:num>
  <w:num w:numId="37" w16cid:durableId="237910756">
    <w:abstractNumId w:val="21"/>
  </w:num>
  <w:num w:numId="38" w16cid:durableId="10376642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10744133">
    <w:abstractNumId w:val="0"/>
  </w:num>
  <w:num w:numId="40" w16cid:durableId="381176086">
    <w:abstractNumId w:val="15"/>
  </w:num>
  <w:num w:numId="41" w16cid:durableId="75054435">
    <w:abstractNumId w:val="38"/>
  </w:num>
  <w:num w:numId="42" w16cid:durableId="1173913440">
    <w:abstractNumId w:val="1"/>
  </w:num>
  <w:num w:numId="43" w16cid:durableId="1802724379">
    <w:abstractNumId w:val="37"/>
  </w:num>
  <w:num w:numId="44" w16cid:durableId="740177848">
    <w:abstractNumId w:val="11"/>
  </w:num>
  <w:num w:numId="45" w16cid:durableId="452481121">
    <w:abstractNumId w:val="27"/>
  </w:num>
  <w:num w:numId="46" w16cid:durableId="1408501077">
    <w:abstractNumId w:val="6"/>
  </w:num>
  <w:num w:numId="47" w16cid:durableId="1570916591">
    <w:abstractNumId w:val="17"/>
  </w:num>
  <w:num w:numId="48" w16cid:durableId="182959218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687"/>
    <w:rsid w:val="00001A01"/>
    <w:rsid w:val="00007457"/>
    <w:rsid w:val="00007EF0"/>
    <w:rsid w:val="00012DBC"/>
    <w:rsid w:val="00047FA3"/>
    <w:rsid w:val="00075550"/>
    <w:rsid w:val="00082B1D"/>
    <w:rsid w:val="00082EE5"/>
    <w:rsid w:val="000955C3"/>
    <w:rsid w:val="000970D0"/>
    <w:rsid w:val="000974D8"/>
    <w:rsid w:val="000B060C"/>
    <w:rsid w:val="000B508E"/>
    <w:rsid w:val="000C6D07"/>
    <w:rsid w:val="000D2D89"/>
    <w:rsid w:val="000D3153"/>
    <w:rsid w:val="000E7F8A"/>
    <w:rsid w:val="00106BF5"/>
    <w:rsid w:val="001260D8"/>
    <w:rsid w:val="00135A3D"/>
    <w:rsid w:val="001532B0"/>
    <w:rsid w:val="001652B3"/>
    <w:rsid w:val="001808F6"/>
    <w:rsid w:val="00183668"/>
    <w:rsid w:val="00186ACA"/>
    <w:rsid w:val="00193DCD"/>
    <w:rsid w:val="00196D1C"/>
    <w:rsid w:val="001B2BE5"/>
    <w:rsid w:val="001B43BA"/>
    <w:rsid w:val="001B4DA3"/>
    <w:rsid w:val="001C3F8D"/>
    <w:rsid w:val="001E047C"/>
    <w:rsid w:val="001E6DA0"/>
    <w:rsid w:val="001F0967"/>
    <w:rsid w:val="001F59B4"/>
    <w:rsid w:val="001F5D57"/>
    <w:rsid w:val="0021092C"/>
    <w:rsid w:val="002110B7"/>
    <w:rsid w:val="00211D5F"/>
    <w:rsid w:val="002125D0"/>
    <w:rsid w:val="00236750"/>
    <w:rsid w:val="0024410B"/>
    <w:rsid w:val="00247119"/>
    <w:rsid w:val="00250900"/>
    <w:rsid w:val="002628BA"/>
    <w:rsid w:val="0028589C"/>
    <w:rsid w:val="00296CF5"/>
    <w:rsid w:val="002A1BC2"/>
    <w:rsid w:val="002B2765"/>
    <w:rsid w:val="002B4F37"/>
    <w:rsid w:val="002C1730"/>
    <w:rsid w:val="002D0B7F"/>
    <w:rsid w:val="002D71C2"/>
    <w:rsid w:val="002F3AD5"/>
    <w:rsid w:val="00311760"/>
    <w:rsid w:val="00314B07"/>
    <w:rsid w:val="00326591"/>
    <w:rsid w:val="00333307"/>
    <w:rsid w:val="00335CE2"/>
    <w:rsid w:val="00337E4C"/>
    <w:rsid w:val="003421A4"/>
    <w:rsid w:val="003421D9"/>
    <w:rsid w:val="00344F6B"/>
    <w:rsid w:val="00345D49"/>
    <w:rsid w:val="00353A79"/>
    <w:rsid w:val="003573A8"/>
    <w:rsid w:val="003640F5"/>
    <w:rsid w:val="00371191"/>
    <w:rsid w:val="00384000"/>
    <w:rsid w:val="003906E6"/>
    <w:rsid w:val="003A0D58"/>
    <w:rsid w:val="003A5C71"/>
    <w:rsid w:val="003B0A2F"/>
    <w:rsid w:val="003B24E3"/>
    <w:rsid w:val="003B4D05"/>
    <w:rsid w:val="003B6318"/>
    <w:rsid w:val="003D2BCF"/>
    <w:rsid w:val="003D388F"/>
    <w:rsid w:val="003E6DED"/>
    <w:rsid w:val="003E7C59"/>
    <w:rsid w:val="003F75EB"/>
    <w:rsid w:val="00401964"/>
    <w:rsid w:val="00402BBC"/>
    <w:rsid w:val="00411F55"/>
    <w:rsid w:val="00444523"/>
    <w:rsid w:val="00444C57"/>
    <w:rsid w:val="00454CFE"/>
    <w:rsid w:val="00473F3D"/>
    <w:rsid w:val="00486BBF"/>
    <w:rsid w:val="0049143E"/>
    <w:rsid w:val="004A4114"/>
    <w:rsid w:val="004B1811"/>
    <w:rsid w:val="004B32D2"/>
    <w:rsid w:val="004B5E32"/>
    <w:rsid w:val="004C6B62"/>
    <w:rsid w:val="004C786F"/>
    <w:rsid w:val="004D55AC"/>
    <w:rsid w:val="004D5F1C"/>
    <w:rsid w:val="004E34BE"/>
    <w:rsid w:val="00501A6C"/>
    <w:rsid w:val="00515BFC"/>
    <w:rsid w:val="0052397E"/>
    <w:rsid w:val="005325A0"/>
    <w:rsid w:val="00535EB3"/>
    <w:rsid w:val="005553B2"/>
    <w:rsid w:val="00571DE9"/>
    <w:rsid w:val="005743E5"/>
    <w:rsid w:val="00587C9E"/>
    <w:rsid w:val="005A4A6F"/>
    <w:rsid w:val="005B780D"/>
    <w:rsid w:val="005C0A3B"/>
    <w:rsid w:val="005C315C"/>
    <w:rsid w:val="005C545C"/>
    <w:rsid w:val="005D3998"/>
    <w:rsid w:val="005E4F46"/>
    <w:rsid w:val="005F3909"/>
    <w:rsid w:val="00601913"/>
    <w:rsid w:val="00610A85"/>
    <w:rsid w:val="006168B2"/>
    <w:rsid w:val="006219B0"/>
    <w:rsid w:val="00632030"/>
    <w:rsid w:val="00632D79"/>
    <w:rsid w:val="006339F1"/>
    <w:rsid w:val="00635531"/>
    <w:rsid w:val="00644688"/>
    <w:rsid w:val="00647950"/>
    <w:rsid w:val="00650448"/>
    <w:rsid w:val="00654DF1"/>
    <w:rsid w:val="00660A90"/>
    <w:rsid w:val="0067717D"/>
    <w:rsid w:val="00682509"/>
    <w:rsid w:val="006872E7"/>
    <w:rsid w:val="00687327"/>
    <w:rsid w:val="006A5FE7"/>
    <w:rsid w:val="006B49E3"/>
    <w:rsid w:val="006B6034"/>
    <w:rsid w:val="006C1877"/>
    <w:rsid w:val="006C6425"/>
    <w:rsid w:val="006D10B8"/>
    <w:rsid w:val="007046C4"/>
    <w:rsid w:val="007049D5"/>
    <w:rsid w:val="007100DA"/>
    <w:rsid w:val="00714534"/>
    <w:rsid w:val="00731B3A"/>
    <w:rsid w:val="0074061E"/>
    <w:rsid w:val="00746FDF"/>
    <w:rsid w:val="00750300"/>
    <w:rsid w:val="00752495"/>
    <w:rsid w:val="007525E7"/>
    <w:rsid w:val="00753D97"/>
    <w:rsid w:val="00777832"/>
    <w:rsid w:val="00786A7D"/>
    <w:rsid w:val="0079055C"/>
    <w:rsid w:val="007915A5"/>
    <w:rsid w:val="00795E5A"/>
    <w:rsid w:val="007D38BB"/>
    <w:rsid w:val="007D7C0D"/>
    <w:rsid w:val="007F79AF"/>
    <w:rsid w:val="00800E3C"/>
    <w:rsid w:val="00810E89"/>
    <w:rsid w:val="0081275D"/>
    <w:rsid w:val="00815E13"/>
    <w:rsid w:val="0081744F"/>
    <w:rsid w:val="0082289F"/>
    <w:rsid w:val="00836621"/>
    <w:rsid w:val="008449F7"/>
    <w:rsid w:val="00847963"/>
    <w:rsid w:val="0085045A"/>
    <w:rsid w:val="00870DB4"/>
    <w:rsid w:val="008778A9"/>
    <w:rsid w:val="00884501"/>
    <w:rsid w:val="008869A1"/>
    <w:rsid w:val="008873DB"/>
    <w:rsid w:val="00890F05"/>
    <w:rsid w:val="00892784"/>
    <w:rsid w:val="008B1057"/>
    <w:rsid w:val="008B49B6"/>
    <w:rsid w:val="008C2B30"/>
    <w:rsid w:val="008C59F2"/>
    <w:rsid w:val="008C5A40"/>
    <w:rsid w:val="008D0FA0"/>
    <w:rsid w:val="008D2074"/>
    <w:rsid w:val="008D5F7D"/>
    <w:rsid w:val="008D78E1"/>
    <w:rsid w:val="008F377E"/>
    <w:rsid w:val="008F3FFA"/>
    <w:rsid w:val="00905DB4"/>
    <w:rsid w:val="00912C41"/>
    <w:rsid w:val="00925519"/>
    <w:rsid w:val="0092587C"/>
    <w:rsid w:val="00925AD5"/>
    <w:rsid w:val="0094010F"/>
    <w:rsid w:val="00945C47"/>
    <w:rsid w:val="00957BD4"/>
    <w:rsid w:val="00960C56"/>
    <w:rsid w:val="00965B08"/>
    <w:rsid w:val="0097071D"/>
    <w:rsid w:val="00976EFA"/>
    <w:rsid w:val="0099410F"/>
    <w:rsid w:val="00995754"/>
    <w:rsid w:val="00996D2C"/>
    <w:rsid w:val="009A3682"/>
    <w:rsid w:val="009A71BA"/>
    <w:rsid w:val="009A77A3"/>
    <w:rsid w:val="009B02E8"/>
    <w:rsid w:val="009B0CD3"/>
    <w:rsid w:val="009D3743"/>
    <w:rsid w:val="009E5C9C"/>
    <w:rsid w:val="009E612B"/>
    <w:rsid w:val="009E775C"/>
    <w:rsid w:val="00A02AD3"/>
    <w:rsid w:val="00A03529"/>
    <w:rsid w:val="00A03A21"/>
    <w:rsid w:val="00A041C4"/>
    <w:rsid w:val="00A06FEE"/>
    <w:rsid w:val="00A13AB5"/>
    <w:rsid w:val="00A14574"/>
    <w:rsid w:val="00A17992"/>
    <w:rsid w:val="00A22687"/>
    <w:rsid w:val="00A24603"/>
    <w:rsid w:val="00A46EF2"/>
    <w:rsid w:val="00A5145E"/>
    <w:rsid w:val="00A51876"/>
    <w:rsid w:val="00A51D78"/>
    <w:rsid w:val="00A53CEF"/>
    <w:rsid w:val="00A61C01"/>
    <w:rsid w:val="00A67FA6"/>
    <w:rsid w:val="00A71318"/>
    <w:rsid w:val="00A744BC"/>
    <w:rsid w:val="00A765A6"/>
    <w:rsid w:val="00A91561"/>
    <w:rsid w:val="00A95142"/>
    <w:rsid w:val="00AA118E"/>
    <w:rsid w:val="00AB6053"/>
    <w:rsid w:val="00AB6586"/>
    <w:rsid w:val="00AB78F0"/>
    <w:rsid w:val="00AC422D"/>
    <w:rsid w:val="00AF4411"/>
    <w:rsid w:val="00AF7C1C"/>
    <w:rsid w:val="00B035EC"/>
    <w:rsid w:val="00B0666A"/>
    <w:rsid w:val="00B16B0F"/>
    <w:rsid w:val="00B2081F"/>
    <w:rsid w:val="00B22ABA"/>
    <w:rsid w:val="00B35155"/>
    <w:rsid w:val="00B5583C"/>
    <w:rsid w:val="00B655E1"/>
    <w:rsid w:val="00B73923"/>
    <w:rsid w:val="00B74650"/>
    <w:rsid w:val="00B8436C"/>
    <w:rsid w:val="00BC172E"/>
    <w:rsid w:val="00BE0EB5"/>
    <w:rsid w:val="00C02C2E"/>
    <w:rsid w:val="00C134F6"/>
    <w:rsid w:val="00C20906"/>
    <w:rsid w:val="00C2692B"/>
    <w:rsid w:val="00C351EA"/>
    <w:rsid w:val="00C37952"/>
    <w:rsid w:val="00C40EF5"/>
    <w:rsid w:val="00C573B3"/>
    <w:rsid w:val="00C8207A"/>
    <w:rsid w:val="00C8252C"/>
    <w:rsid w:val="00C86431"/>
    <w:rsid w:val="00C9080C"/>
    <w:rsid w:val="00C92C07"/>
    <w:rsid w:val="00C9595F"/>
    <w:rsid w:val="00C9769D"/>
    <w:rsid w:val="00CB12A6"/>
    <w:rsid w:val="00CB2307"/>
    <w:rsid w:val="00CC2D9B"/>
    <w:rsid w:val="00CD01A5"/>
    <w:rsid w:val="00CD2078"/>
    <w:rsid w:val="00CD26F5"/>
    <w:rsid w:val="00CD53C4"/>
    <w:rsid w:val="00CD57E7"/>
    <w:rsid w:val="00CD6CEA"/>
    <w:rsid w:val="00CF1D91"/>
    <w:rsid w:val="00CF245D"/>
    <w:rsid w:val="00D027A2"/>
    <w:rsid w:val="00D035BD"/>
    <w:rsid w:val="00D03FF9"/>
    <w:rsid w:val="00D11373"/>
    <w:rsid w:val="00D11DE8"/>
    <w:rsid w:val="00D17382"/>
    <w:rsid w:val="00D31445"/>
    <w:rsid w:val="00D36E39"/>
    <w:rsid w:val="00D44474"/>
    <w:rsid w:val="00D664C7"/>
    <w:rsid w:val="00D664FC"/>
    <w:rsid w:val="00D66FCE"/>
    <w:rsid w:val="00D703E9"/>
    <w:rsid w:val="00D764C7"/>
    <w:rsid w:val="00D81DB0"/>
    <w:rsid w:val="00D8208A"/>
    <w:rsid w:val="00DA53B9"/>
    <w:rsid w:val="00DC037C"/>
    <w:rsid w:val="00DC3697"/>
    <w:rsid w:val="00DC66F6"/>
    <w:rsid w:val="00DC78B6"/>
    <w:rsid w:val="00DF4F85"/>
    <w:rsid w:val="00DF73CC"/>
    <w:rsid w:val="00E062EF"/>
    <w:rsid w:val="00E14B92"/>
    <w:rsid w:val="00E305C1"/>
    <w:rsid w:val="00E361FD"/>
    <w:rsid w:val="00E56A28"/>
    <w:rsid w:val="00E64808"/>
    <w:rsid w:val="00EA13DE"/>
    <w:rsid w:val="00EA46FB"/>
    <w:rsid w:val="00EC31F3"/>
    <w:rsid w:val="00EF6C11"/>
    <w:rsid w:val="00F05367"/>
    <w:rsid w:val="00F063AB"/>
    <w:rsid w:val="00F31103"/>
    <w:rsid w:val="00F328AE"/>
    <w:rsid w:val="00F32A50"/>
    <w:rsid w:val="00F369B2"/>
    <w:rsid w:val="00F439F9"/>
    <w:rsid w:val="00F43FD3"/>
    <w:rsid w:val="00F50926"/>
    <w:rsid w:val="00F54463"/>
    <w:rsid w:val="00F54AD7"/>
    <w:rsid w:val="00F620C9"/>
    <w:rsid w:val="00F67F66"/>
    <w:rsid w:val="00F72C8D"/>
    <w:rsid w:val="00F7782E"/>
    <w:rsid w:val="00F87DE7"/>
    <w:rsid w:val="00F95AB4"/>
    <w:rsid w:val="00FA3421"/>
    <w:rsid w:val="00FA5074"/>
    <w:rsid w:val="00FB30C6"/>
    <w:rsid w:val="00FB551B"/>
    <w:rsid w:val="00FC13AB"/>
    <w:rsid w:val="00FC49C2"/>
    <w:rsid w:val="00FD4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A55852"/>
  <w15:docId w15:val="{D6251EBA-E800-4829-A572-085CF3E9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70" w:type="dxa"/>
        <w:right w:w="70" w:type="dxa"/>
      </w:tblCellMar>
    </w:tblPr>
  </w:style>
  <w:style w:type="paragraph" w:customStyle="1" w:styleId="BodyText24">
    <w:name w:val="Body Text 24"/>
    <w:basedOn w:val="Normal"/>
    <w:rsid w:val="007525E7"/>
    <w:pPr>
      <w:jc w:val="both"/>
    </w:pPr>
    <w:rPr>
      <w:rFonts w:eastAsia="Times New Roman" w:cs="Times New Roman"/>
      <w:szCs w:val="20"/>
      <w:lang w:val="pt-BR" w:eastAsia="pt-BR"/>
    </w:rPr>
  </w:style>
  <w:style w:type="paragraph" w:styleId="Encabezado">
    <w:name w:val="header"/>
    <w:basedOn w:val="Normal"/>
    <w:link w:val="EncabezadoCar"/>
    <w:uiPriority w:val="99"/>
    <w:unhideWhenUsed/>
    <w:rsid w:val="00247119"/>
    <w:pPr>
      <w:tabs>
        <w:tab w:val="center" w:pos="4419"/>
        <w:tab w:val="right" w:pos="8838"/>
      </w:tabs>
    </w:pPr>
  </w:style>
  <w:style w:type="character" w:customStyle="1" w:styleId="EncabezadoCar">
    <w:name w:val="Encabezado Car"/>
    <w:basedOn w:val="Fuentedeprrafopredeter"/>
    <w:link w:val="Encabezado"/>
    <w:uiPriority w:val="99"/>
    <w:rsid w:val="00247119"/>
  </w:style>
  <w:style w:type="paragraph" w:styleId="Piedepgina">
    <w:name w:val="footer"/>
    <w:basedOn w:val="Normal"/>
    <w:link w:val="PiedepginaCar"/>
    <w:uiPriority w:val="99"/>
    <w:unhideWhenUsed/>
    <w:rsid w:val="00247119"/>
    <w:pPr>
      <w:tabs>
        <w:tab w:val="center" w:pos="4419"/>
        <w:tab w:val="right" w:pos="8838"/>
      </w:tabs>
    </w:pPr>
  </w:style>
  <w:style w:type="character" w:customStyle="1" w:styleId="PiedepginaCar">
    <w:name w:val="Pie de página Car"/>
    <w:basedOn w:val="Fuentedeprrafopredeter"/>
    <w:link w:val="Piedepgina"/>
    <w:uiPriority w:val="99"/>
    <w:rsid w:val="00247119"/>
  </w:style>
  <w:style w:type="character" w:customStyle="1" w:styleId="Ninguno">
    <w:name w:val="Ninguno"/>
    <w:rsid w:val="0074061E"/>
    <w:rPr>
      <w:lang w:val="es-ES_tradnl"/>
    </w:rPr>
  </w:style>
  <w:style w:type="paragraph" w:customStyle="1" w:styleId="CorpoA">
    <w:name w:val="Corpo A"/>
    <w:rsid w:val="0074061E"/>
    <w:pPr>
      <w:pBdr>
        <w:top w:val="nil"/>
        <w:left w:val="nil"/>
        <w:bottom w:val="nil"/>
        <w:right w:val="nil"/>
        <w:between w:val="nil"/>
        <w:bar w:val="nil"/>
      </w:pBdr>
    </w:pPr>
    <w:rPr>
      <w:rFonts w:eastAsia="Arial Unicode MS" w:cs="Arial Unicode MS"/>
      <w:color w:val="000000"/>
      <w:u w:color="000000"/>
      <w:bdr w:val="nil"/>
      <w:lang w:val="pt-PT" w:eastAsia="zh-CN"/>
    </w:rPr>
  </w:style>
  <w:style w:type="paragraph" w:styleId="Textodeglobo">
    <w:name w:val="Balloon Text"/>
    <w:basedOn w:val="Normal"/>
    <w:link w:val="TextodegloboCar"/>
    <w:uiPriority w:val="99"/>
    <w:semiHidden/>
    <w:unhideWhenUsed/>
    <w:rsid w:val="00F328A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28AE"/>
    <w:rPr>
      <w:rFonts w:ascii="Segoe UI" w:hAnsi="Segoe UI" w:cs="Segoe UI"/>
      <w:sz w:val="18"/>
      <w:szCs w:val="18"/>
    </w:rPr>
  </w:style>
  <w:style w:type="paragraph" w:styleId="Prrafodelista">
    <w:name w:val="List Paragraph"/>
    <w:aliases w:val="Recommendation,List Paragraph11,L,CV text,Table text,F5 List Paragraph,Dot pt,Medium Grid 1 - Accent 21,Numbered Paragraph,Bullet point,Colorful List - Accent 11,bullet point list,List Paragraph111,List Paragraph2,Fundamentacion,lp1,DH1"/>
    <w:basedOn w:val="Normal"/>
    <w:link w:val="PrrafodelistaCar"/>
    <w:uiPriority w:val="34"/>
    <w:qFormat/>
    <w:rsid w:val="000B508E"/>
    <w:pPr>
      <w:ind w:left="720"/>
      <w:contextualSpacing/>
    </w:pPr>
  </w:style>
  <w:style w:type="paragraph" w:styleId="Sangradetextonormal">
    <w:name w:val="Body Text Indent"/>
    <w:basedOn w:val="Normal"/>
    <w:link w:val="SangradetextonormalCar"/>
    <w:uiPriority w:val="99"/>
    <w:unhideWhenUsed/>
    <w:rsid w:val="00FB30C6"/>
    <w:pPr>
      <w:spacing w:after="120" w:line="276" w:lineRule="auto"/>
      <w:ind w:left="283"/>
    </w:pPr>
    <w:rPr>
      <w:rFonts w:asciiTheme="minorHAnsi" w:eastAsiaTheme="minorHAnsi" w:hAnsiTheme="minorHAnsi" w:cstheme="minorBidi"/>
      <w:sz w:val="22"/>
      <w:szCs w:val="22"/>
      <w:lang w:val="pt-BR"/>
    </w:rPr>
  </w:style>
  <w:style w:type="character" w:customStyle="1" w:styleId="SangradetextonormalCar">
    <w:name w:val="Sangría de texto normal Car"/>
    <w:basedOn w:val="Fuentedeprrafopredeter"/>
    <w:link w:val="Sangradetextonormal"/>
    <w:uiPriority w:val="99"/>
    <w:rsid w:val="00FB30C6"/>
    <w:rPr>
      <w:rFonts w:asciiTheme="minorHAnsi" w:eastAsiaTheme="minorHAnsi" w:hAnsiTheme="minorHAnsi" w:cstheme="minorBidi"/>
      <w:sz w:val="22"/>
      <w:szCs w:val="22"/>
      <w:lang w:val="pt-BR"/>
    </w:rPr>
  </w:style>
  <w:style w:type="character" w:customStyle="1" w:styleId="PrrafodelistaCar">
    <w:name w:val="Párrafo de lista Car"/>
    <w:aliases w:val="Recommendation Car,List Paragraph11 Car,L Car,CV text Car,Table text Car,F5 List Paragraph Car,Dot pt Car,Medium Grid 1 - Accent 21 Car,Numbered Paragraph Car,Bullet point Car,Colorful List - Accent 11 Car,bullet point list Car"/>
    <w:link w:val="Prrafodelista"/>
    <w:uiPriority w:val="34"/>
    <w:qFormat/>
    <w:locked/>
    <w:rsid w:val="007915A5"/>
  </w:style>
  <w:style w:type="paragraph" w:styleId="Textoindependiente">
    <w:name w:val="Body Text"/>
    <w:basedOn w:val="Normal"/>
    <w:link w:val="TextoindependienteCar"/>
    <w:uiPriority w:val="1"/>
    <w:qFormat/>
    <w:rsid w:val="00C2692B"/>
    <w:pPr>
      <w:widowControl w:val="0"/>
      <w:autoSpaceDE w:val="0"/>
      <w:autoSpaceDN w:val="0"/>
      <w:ind w:left="894"/>
    </w:pPr>
    <w:rPr>
      <w:b/>
      <w:bCs/>
      <w:lang w:val="es-ES"/>
    </w:rPr>
  </w:style>
  <w:style w:type="character" w:customStyle="1" w:styleId="TextoindependienteCar">
    <w:name w:val="Texto independiente Car"/>
    <w:basedOn w:val="Fuentedeprrafopredeter"/>
    <w:link w:val="Textoindependiente"/>
    <w:uiPriority w:val="1"/>
    <w:rsid w:val="00C2692B"/>
    <w:rPr>
      <w:b/>
      <w:bCs/>
      <w:lang w:val="es-ES"/>
    </w:rPr>
  </w:style>
  <w:style w:type="paragraph" w:customStyle="1" w:styleId="Default">
    <w:name w:val="Default"/>
    <w:rsid w:val="00C2692B"/>
    <w:pPr>
      <w:autoSpaceDE w:val="0"/>
      <w:autoSpaceDN w:val="0"/>
      <w:adjustRightInd w:val="0"/>
    </w:pPr>
    <w:rPr>
      <w:rFonts w:eastAsiaTheme="minorHAnsi"/>
      <w:color w:val="000000"/>
      <w:lang w:val="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26303">
      <w:bodyDiv w:val="1"/>
      <w:marLeft w:val="0"/>
      <w:marRight w:val="0"/>
      <w:marTop w:val="0"/>
      <w:marBottom w:val="0"/>
      <w:divBdr>
        <w:top w:val="none" w:sz="0" w:space="0" w:color="auto"/>
        <w:left w:val="none" w:sz="0" w:space="0" w:color="auto"/>
        <w:bottom w:val="none" w:sz="0" w:space="0" w:color="auto"/>
        <w:right w:val="none" w:sz="0" w:space="0" w:color="auto"/>
      </w:divBdr>
    </w:div>
    <w:div w:id="51513755">
      <w:bodyDiv w:val="1"/>
      <w:marLeft w:val="0"/>
      <w:marRight w:val="0"/>
      <w:marTop w:val="0"/>
      <w:marBottom w:val="0"/>
      <w:divBdr>
        <w:top w:val="none" w:sz="0" w:space="0" w:color="auto"/>
        <w:left w:val="none" w:sz="0" w:space="0" w:color="auto"/>
        <w:bottom w:val="none" w:sz="0" w:space="0" w:color="auto"/>
        <w:right w:val="none" w:sz="0" w:space="0" w:color="auto"/>
      </w:divBdr>
    </w:div>
    <w:div w:id="70201580">
      <w:bodyDiv w:val="1"/>
      <w:marLeft w:val="0"/>
      <w:marRight w:val="0"/>
      <w:marTop w:val="0"/>
      <w:marBottom w:val="0"/>
      <w:divBdr>
        <w:top w:val="none" w:sz="0" w:space="0" w:color="auto"/>
        <w:left w:val="none" w:sz="0" w:space="0" w:color="auto"/>
        <w:bottom w:val="none" w:sz="0" w:space="0" w:color="auto"/>
        <w:right w:val="none" w:sz="0" w:space="0" w:color="auto"/>
      </w:divBdr>
    </w:div>
    <w:div w:id="92753496">
      <w:bodyDiv w:val="1"/>
      <w:marLeft w:val="0"/>
      <w:marRight w:val="0"/>
      <w:marTop w:val="0"/>
      <w:marBottom w:val="0"/>
      <w:divBdr>
        <w:top w:val="none" w:sz="0" w:space="0" w:color="auto"/>
        <w:left w:val="none" w:sz="0" w:space="0" w:color="auto"/>
        <w:bottom w:val="none" w:sz="0" w:space="0" w:color="auto"/>
        <w:right w:val="none" w:sz="0" w:space="0" w:color="auto"/>
      </w:divBdr>
    </w:div>
    <w:div w:id="162933773">
      <w:bodyDiv w:val="1"/>
      <w:marLeft w:val="0"/>
      <w:marRight w:val="0"/>
      <w:marTop w:val="0"/>
      <w:marBottom w:val="0"/>
      <w:divBdr>
        <w:top w:val="none" w:sz="0" w:space="0" w:color="auto"/>
        <w:left w:val="none" w:sz="0" w:space="0" w:color="auto"/>
        <w:bottom w:val="none" w:sz="0" w:space="0" w:color="auto"/>
        <w:right w:val="none" w:sz="0" w:space="0" w:color="auto"/>
      </w:divBdr>
    </w:div>
    <w:div w:id="169679007">
      <w:bodyDiv w:val="1"/>
      <w:marLeft w:val="0"/>
      <w:marRight w:val="0"/>
      <w:marTop w:val="0"/>
      <w:marBottom w:val="0"/>
      <w:divBdr>
        <w:top w:val="none" w:sz="0" w:space="0" w:color="auto"/>
        <w:left w:val="none" w:sz="0" w:space="0" w:color="auto"/>
        <w:bottom w:val="none" w:sz="0" w:space="0" w:color="auto"/>
        <w:right w:val="none" w:sz="0" w:space="0" w:color="auto"/>
      </w:divBdr>
    </w:div>
    <w:div w:id="208878143">
      <w:bodyDiv w:val="1"/>
      <w:marLeft w:val="0"/>
      <w:marRight w:val="0"/>
      <w:marTop w:val="0"/>
      <w:marBottom w:val="0"/>
      <w:divBdr>
        <w:top w:val="none" w:sz="0" w:space="0" w:color="auto"/>
        <w:left w:val="none" w:sz="0" w:space="0" w:color="auto"/>
        <w:bottom w:val="none" w:sz="0" w:space="0" w:color="auto"/>
        <w:right w:val="none" w:sz="0" w:space="0" w:color="auto"/>
      </w:divBdr>
    </w:div>
    <w:div w:id="281696618">
      <w:bodyDiv w:val="1"/>
      <w:marLeft w:val="0"/>
      <w:marRight w:val="0"/>
      <w:marTop w:val="0"/>
      <w:marBottom w:val="0"/>
      <w:divBdr>
        <w:top w:val="none" w:sz="0" w:space="0" w:color="auto"/>
        <w:left w:val="none" w:sz="0" w:space="0" w:color="auto"/>
        <w:bottom w:val="none" w:sz="0" w:space="0" w:color="auto"/>
        <w:right w:val="none" w:sz="0" w:space="0" w:color="auto"/>
      </w:divBdr>
    </w:div>
    <w:div w:id="317614799">
      <w:bodyDiv w:val="1"/>
      <w:marLeft w:val="0"/>
      <w:marRight w:val="0"/>
      <w:marTop w:val="0"/>
      <w:marBottom w:val="0"/>
      <w:divBdr>
        <w:top w:val="none" w:sz="0" w:space="0" w:color="auto"/>
        <w:left w:val="none" w:sz="0" w:space="0" w:color="auto"/>
        <w:bottom w:val="none" w:sz="0" w:space="0" w:color="auto"/>
        <w:right w:val="none" w:sz="0" w:space="0" w:color="auto"/>
      </w:divBdr>
    </w:div>
    <w:div w:id="325518148">
      <w:bodyDiv w:val="1"/>
      <w:marLeft w:val="0"/>
      <w:marRight w:val="0"/>
      <w:marTop w:val="0"/>
      <w:marBottom w:val="0"/>
      <w:divBdr>
        <w:top w:val="none" w:sz="0" w:space="0" w:color="auto"/>
        <w:left w:val="none" w:sz="0" w:space="0" w:color="auto"/>
        <w:bottom w:val="none" w:sz="0" w:space="0" w:color="auto"/>
        <w:right w:val="none" w:sz="0" w:space="0" w:color="auto"/>
      </w:divBdr>
    </w:div>
    <w:div w:id="508060165">
      <w:bodyDiv w:val="1"/>
      <w:marLeft w:val="0"/>
      <w:marRight w:val="0"/>
      <w:marTop w:val="0"/>
      <w:marBottom w:val="0"/>
      <w:divBdr>
        <w:top w:val="none" w:sz="0" w:space="0" w:color="auto"/>
        <w:left w:val="none" w:sz="0" w:space="0" w:color="auto"/>
        <w:bottom w:val="none" w:sz="0" w:space="0" w:color="auto"/>
        <w:right w:val="none" w:sz="0" w:space="0" w:color="auto"/>
      </w:divBdr>
    </w:div>
    <w:div w:id="610286199">
      <w:bodyDiv w:val="1"/>
      <w:marLeft w:val="0"/>
      <w:marRight w:val="0"/>
      <w:marTop w:val="0"/>
      <w:marBottom w:val="0"/>
      <w:divBdr>
        <w:top w:val="none" w:sz="0" w:space="0" w:color="auto"/>
        <w:left w:val="none" w:sz="0" w:space="0" w:color="auto"/>
        <w:bottom w:val="none" w:sz="0" w:space="0" w:color="auto"/>
        <w:right w:val="none" w:sz="0" w:space="0" w:color="auto"/>
      </w:divBdr>
    </w:div>
    <w:div w:id="667681946">
      <w:bodyDiv w:val="1"/>
      <w:marLeft w:val="0"/>
      <w:marRight w:val="0"/>
      <w:marTop w:val="0"/>
      <w:marBottom w:val="0"/>
      <w:divBdr>
        <w:top w:val="none" w:sz="0" w:space="0" w:color="auto"/>
        <w:left w:val="none" w:sz="0" w:space="0" w:color="auto"/>
        <w:bottom w:val="none" w:sz="0" w:space="0" w:color="auto"/>
        <w:right w:val="none" w:sz="0" w:space="0" w:color="auto"/>
      </w:divBdr>
    </w:div>
    <w:div w:id="673579824">
      <w:bodyDiv w:val="1"/>
      <w:marLeft w:val="0"/>
      <w:marRight w:val="0"/>
      <w:marTop w:val="0"/>
      <w:marBottom w:val="0"/>
      <w:divBdr>
        <w:top w:val="none" w:sz="0" w:space="0" w:color="auto"/>
        <w:left w:val="none" w:sz="0" w:space="0" w:color="auto"/>
        <w:bottom w:val="none" w:sz="0" w:space="0" w:color="auto"/>
        <w:right w:val="none" w:sz="0" w:space="0" w:color="auto"/>
      </w:divBdr>
    </w:div>
    <w:div w:id="769397515">
      <w:bodyDiv w:val="1"/>
      <w:marLeft w:val="0"/>
      <w:marRight w:val="0"/>
      <w:marTop w:val="0"/>
      <w:marBottom w:val="0"/>
      <w:divBdr>
        <w:top w:val="none" w:sz="0" w:space="0" w:color="auto"/>
        <w:left w:val="none" w:sz="0" w:space="0" w:color="auto"/>
        <w:bottom w:val="none" w:sz="0" w:space="0" w:color="auto"/>
        <w:right w:val="none" w:sz="0" w:space="0" w:color="auto"/>
      </w:divBdr>
    </w:div>
    <w:div w:id="791633967">
      <w:bodyDiv w:val="1"/>
      <w:marLeft w:val="0"/>
      <w:marRight w:val="0"/>
      <w:marTop w:val="0"/>
      <w:marBottom w:val="0"/>
      <w:divBdr>
        <w:top w:val="none" w:sz="0" w:space="0" w:color="auto"/>
        <w:left w:val="none" w:sz="0" w:space="0" w:color="auto"/>
        <w:bottom w:val="none" w:sz="0" w:space="0" w:color="auto"/>
        <w:right w:val="none" w:sz="0" w:space="0" w:color="auto"/>
      </w:divBdr>
    </w:div>
    <w:div w:id="1084761391">
      <w:bodyDiv w:val="1"/>
      <w:marLeft w:val="0"/>
      <w:marRight w:val="0"/>
      <w:marTop w:val="0"/>
      <w:marBottom w:val="0"/>
      <w:divBdr>
        <w:top w:val="none" w:sz="0" w:space="0" w:color="auto"/>
        <w:left w:val="none" w:sz="0" w:space="0" w:color="auto"/>
        <w:bottom w:val="none" w:sz="0" w:space="0" w:color="auto"/>
        <w:right w:val="none" w:sz="0" w:space="0" w:color="auto"/>
      </w:divBdr>
    </w:div>
    <w:div w:id="1160148154">
      <w:bodyDiv w:val="1"/>
      <w:marLeft w:val="0"/>
      <w:marRight w:val="0"/>
      <w:marTop w:val="0"/>
      <w:marBottom w:val="0"/>
      <w:divBdr>
        <w:top w:val="none" w:sz="0" w:space="0" w:color="auto"/>
        <w:left w:val="none" w:sz="0" w:space="0" w:color="auto"/>
        <w:bottom w:val="none" w:sz="0" w:space="0" w:color="auto"/>
        <w:right w:val="none" w:sz="0" w:space="0" w:color="auto"/>
      </w:divBdr>
    </w:div>
    <w:div w:id="1258908415">
      <w:bodyDiv w:val="1"/>
      <w:marLeft w:val="0"/>
      <w:marRight w:val="0"/>
      <w:marTop w:val="0"/>
      <w:marBottom w:val="0"/>
      <w:divBdr>
        <w:top w:val="none" w:sz="0" w:space="0" w:color="auto"/>
        <w:left w:val="none" w:sz="0" w:space="0" w:color="auto"/>
        <w:bottom w:val="none" w:sz="0" w:space="0" w:color="auto"/>
        <w:right w:val="none" w:sz="0" w:space="0" w:color="auto"/>
      </w:divBdr>
    </w:div>
    <w:div w:id="1316759272">
      <w:bodyDiv w:val="1"/>
      <w:marLeft w:val="0"/>
      <w:marRight w:val="0"/>
      <w:marTop w:val="0"/>
      <w:marBottom w:val="0"/>
      <w:divBdr>
        <w:top w:val="none" w:sz="0" w:space="0" w:color="auto"/>
        <w:left w:val="none" w:sz="0" w:space="0" w:color="auto"/>
        <w:bottom w:val="none" w:sz="0" w:space="0" w:color="auto"/>
        <w:right w:val="none" w:sz="0" w:space="0" w:color="auto"/>
      </w:divBdr>
    </w:div>
    <w:div w:id="1351223155">
      <w:bodyDiv w:val="1"/>
      <w:marLeft w:val="0"/>
      <w:marRight w:val="0"/>
      <w:marTop w:val="0"/>
      <w:marBottom w:val="0"/>
      <w:divBdr>
        <w:top w:val="none" w:sz="0" w:space="0" w:color="auto"/>
        <w:left w:val="none" w:sz="0" w:space="0" w:color="auto"/>
        <w:bottom w:val="none" w:sz="0" w:space="0" w:color="auto"/>
        <w:right w:val="none" w:sz="0" w:space="0" w:color="auto"/>
      </w:divBdr>
    </w:div>
    <w:div w:id="1363244258">
      <w:bodyDiv w:val="1"/>
      <w:marLeft w:val="0"/>
      <w:marRight w:val="0"/>
      <w:marTop w:val="0"/>
      <w:marBottom w:val="0"/>
      <w:divBdr>
        <w:top w:val="none" w:sz="0" w:space="0" w:color="auto"/>
        <w:left w:val="none" w:sz="0" w:space="0" w:color="auto"/>
        <w:bottom w:val="none" w:sz="0" w:space="0" w:color="auto"/>
        <w:right w:val="none" w:sz="0" w:space="0" w:color="auto"/>
      </w:divBdr>
    </w:div>
    <w:div w:id="1423642696">
      <w:bodyDiv w:val="1"/>
      <w:marLeft w:val="0"/>
      <w:marRight w:val="0"/>
      <w:marTop w:val="0"/>
      <w:marBottom w:val="0"/>
      <w:divBdr>
        <w:top w:val="none" w:sz="0" w:space="0" w:color="auto"/>
        <w:left w:val="none" w:sz="0" w:space="0" w:color="auto"/>
        <w:bottom w:val="none" w:sz="0" w:space="0" w:color="auto"/>
        <w:right w:val="none" w:sz="0" w:space="0" w:color="auto"/>
      </w:divBdr>
    </w:div>
    <w:div w:id="1433086930">
      <w:bodyDiv w:val="1"/>
      <w:marLeft w:val="0"/>
      <w:marRight w:val="0"/>
      <w:marTop w:val="0"/>
      <w:marBottom w:val="0"/>
      <w:divBdr>
        <w:top w:val="none" w:sz="0" w:space="0" w:color="auto"/>
        <w:left w:val="none" w:sz="0" w:space="0" w:color="auto"/>
        <w:bottom w:val="none" w:sz="0" w:space="0" w:color="auto"/>
        <w:right w:val="none" w:sz="0" w:space="0" w:color="auto"/>
      </w:divBdr>
    </w:div>
    <w:div w:id="1525510764">
      <w:bodyDiv w:val="1"/>
      <w:marLeft w:val="0"/>
      <w:marRight w:val="0"/>
      <w:marTop w:val="0"/>
      <w:marBottom w:val="0"/>
      <w:divBdr>
        <w:top w:val="none" w:sz="0" w:space="0" w:color="auto"/>
        <w:left w:val="none" w:sz="0" w:space="0" w:color="auto"/>
        <w:bottom w:val="none" w:sz="0" w:space="0" w:color="auto"/>
        <w:right w:val="none" w:sz="0" w:space="0" w:color="auto"/>
      </w:divBdr>
    </w:div>
    <w:div w:id="1544319520">
      <w:bodyDiv w:val="1"/>
      <w:marLeft w:val="0"/>
      <w:marRight w:val="0"/>
      <w:marTop w:val="0"/>
      <w:marBottom w:val="0"/>
      <w:divBdr>
        <w:top w:val="none" w:sz="0" w:space="0" w:color="auto"/>
        <w:left w:val="none" w:sz="0" w:space="0" w:color="auto"/>
        <w:bottom w:val="none" w:sz="0" w:space="0" w:color="auto"/>
        <w:right w:val="none" w:sz="0" w:space="0" w:color="auto"/>
      </w:divBdr>
    </w:div>
    <w:div w:id="1563710175">
      <w:bodyDiv w:val="1"/>
      <w:marLeft w:val="0"/>
      <w:marRight w:val="0"/>
      <w:marTop w:val="0"/>
      <w:marBottom w:val="0"/>
      <w:divBdr>
        <w:top w:val="none" w:sz="0" w:space="0" w:color="auto"/>
        <w:left w:val="none" w:sz="0" w:space="0" w:color="auto"/>
        <w:bottom w:val="none" w:sz="0" w:space="0" w:color="auto"/>
        <w:right w:val="none" w:sz="0" w:space="0" w:color="auto"/>
      </w:divBdr>
    </w:div>
    <w:div w:id="1608657744">
      <w:bodyDiv w:val="1"/>
      <w:marLeft w:val="0"/>
      <w:marRight w:val="0"/>
      <w:marTop w:val="0"/>
      <w:marBottom w:val="0"/>
      <w:divBdr>
        <w:top w:val="none" w:sz="0" w:space="0" w:color="auto"/>
        <w:left w:val="none" w:sz="0" w:space="0" w:color="auto"/>
        <w:bottom w:val="none" w:sz="0" w:space="0" w:color="auto"/>
        <w:right w:val="none" w:sz="0" w:space="0" w:color="auto"/>
      </w:divBdr>
    </w:div>
    <w:div w:id="1609510030">
      <w:bodyDiv w:val="1"/>
      <w:marLeft w:val="0"/>
      <w:marRight w:val="0"/>
      <w:marTop w:val="0"/>
      <w:marBottom w:val="0"/>
      <w:divBdr>
        <w:top w:val="none" w:sz="0" w:space="0" w:color="auto"/>
        <w:left w:val="none" w:sz="0" w:space="0" w:color="auto"/>
        <w:bottom w:val="none" w:sz="0" w:space="0" w:color="auto"/>
        <w:right w:val="none" w:sz="0" w:space="0" w:color="auto"/>
      </w:divBdr>
    </w:div>
    <w:div w:id="1613704333">
      <w:bodyDiv w:val="1"/>
      <w:marLeft w:val="0"/>
      <w:marRight w:val="0"/>
      <w:marTop w:val="0"/>
      <w:marBottom w:val="0"/>
      <w:divBdr>
        <w:top w:val="none" w:sz="0" w:space="0" w:color="auto"/>
        <w:left w:val="none" w:sz="0" w:space="0" w:color="auto"/>
        <w:bottom w:val="none" w:sz="0" w:space="0" w:color="auto"/>
        <w:right w:val="none" w:sz="0" w:space="0" w:color="auto"/>
      </w:divBdr>
    </w:div>
    <w:div w:id="1614053285">
      <w:bodyDiv w:val="1"/>
      <w:marLeft w:val="0"/>
      <w:marRight w:val="0"/>
      <w:marTop w:val="0"/>
      <w:marBottom w:val="0"/>
      <w:divBdr>
        <w:top w:val="none" w:sz="0" w:space="0" w:color="auto"/>
        <w:left w:val="none" w:sz="0" w:space="0" w:color="auto"/>
        <w:bottom w:val="none" w:sz="0" w:space="0" w:color="auto"/>
        <w:right w:val="none" w:sz="0" w:space="0" w:color="auto"/>
      </w:divBdr>
    </w:div>
    <w:div w:id="1998801065">
      <w:bodyDiv w:val="1"/>
      <w:marLeft w:val="0"/>
      <w:marRight w:val="0"/>
      <w:marTop w:val="0"/>
      <w:marBottom w:val="0"/>
      <w:divBdr>
        <w:top w:val="none" w:sz="0" w:space="0" w:color="auto"/>
        <w:left w:val="none" w:sz="0" w:space="0" w:color="auto"/>
        <w:bottom w:val="none" w:sz="0" w:space="0" w:color="auto"/>
        <w:right w:val="none" w:sz="0" w:space="0" w:color="auto"/>
      </w:divBdr>
    </w:div>
    <w:div w:id="2080787619">
      <w:bodyDiv w:val="1"/>
      <w:marLeft w:val="0"/>
      <w:marRight w:val="0"/>
      <w:marTop w:val="0"/>
      <w:marBottom w:val="0"/>
      <w:divBdr>
        <w:top w:val="none" w:sz="0" w:space="0" w:color="auto"/>
        <w:left w:val="none" w:sz="0" w:space="0" w:color="auto"/>
        <w:bottom w:val="none" w:sz="0" w:space="0" w:color="auto"/>
        <w:right w:val="none" w:sz="0" w:space="0" w:color="auto"/>
      </w:divBdr>
    </w:div>
    <w:div w:id="2101556827">
      <w:bodyDiv w:val="1"/>
      <w:marLeft w:val="0"/>
      <w:marRight w:val="0"/>
      <w:marTop w:val="0"/>
      <w:marBottom w:val="0"/>
      <w:divBdr>
        <w:top w:val="none" w:sz="0" w:space="0" w:color="auto"/>
        <w:left w:val="none" w:sz="0" w:space="0" w:color="auto"/>
        <w:bottom w:val="none" w:sz="0" w:space="0" w:color="auto"/>
        <w:right w:val="none" w:sz="0" w:space="0" w:color="auto"/>
      </w:divBdr>
    </w:div>
    <w:div w:id="2109346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7F12E-4B66-4F04-A8C7-D3A4292CB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29</Pages>
  <Words>8284</Words>
  <Characters>45568</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Belen Gauto</dc:creator>
  <cp:lastModifiedBy>María Vanesa Pereyra Bonnet</cp:lastModifiedBy>
  <cp:revision>3</cp:revision>
  <cp:lastPrinted>2024-08-28T20:17:00Z</cp:lastPrinted>
  <dcterms:created xsi:type="dcterms:W3CDTF">2024-09-18T22:07:00Z</dcterms:created>
  <dcterms:modified xsi:type="dcterms:W3CDTF">2024-09-18T22:28:00Z</dcterms:modified>
</cp:coreProperties>
</file>